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text" w:horzAnchor="margin" w:tblpXSpec="center" w:tblpY="-3750"/>
        <w:tblW w:w="10860" w:type="dxa"/>
        <w:tblLayout w:type="fixed"/>
        <w:tblLook w:val="04A0" w:firstRow="1" w:lastRow="0" w:firstColumn="1" w:lastColumn="0" w:noHBand="0" w:noVBand="1"/>
      </w:tblPr>
      <w:tblGrid>
        <w:gridCol w:w="3503"/>
        <w:gridCol w:w="3021"/>
        <w:gridCol w:w="4336"/>
      </w:tblGrid>
      <w:tr w:rsidR="001A35DD" w:rsidRPr="0021552F" w:rsidTr="00D24F4C">
        <w:trPr>
          <w:trHeight w:val="838"/>
        </w:trPr>
        <w:tc>
          <w:tcPr>
            <w:tcW w:w="3503" w:type="dxa"/>
            <w:shd w:val="clear" w:color="auto" w:fill="auto"/>
          </w:tcPr>
          <w:p w:rsidR="001A35DD" w:rsidRPr="0021552F" w:rsidRDefault="001A35DD" w:rsidP="00765316">
            <w:pPr>
              <w:spacing w:after="0"/>
              <w:ind w:firstLine="567"/>
              <w:jc w:val="both"/>
              <w:rPr>
                <w:rFonts w:ascii="Times New Roman" w:hAnsi="Times New Roman" w:cs="Times New Roman"/>
                <w:b/>
                <w:sz w:val="20"/>
                <w:szCs w:val="20"/>
              </w:rPr>
            </w:pPr>
          </w:p>
          <w:p w:rsidR="001A35DD" w:rsidRPr="0021552F" w:rsidRDefault="001A35DD" w:rsidP="00765316">
            <w:pPr>
              <w:spacing w:after="0"/>
              <w:ind w:right="992"/>
              <w:jc w:val="center"/>
              <w:rPr>
                <w:rFonts w:ascii="Times New Roman" w:hAnsi="Times New Roman" w:cs="Times New Roman"/>
                <w:b/>
                <w:sz w:val="20"/>
                <w:szCs w:val="20"/>
              </w:rPr>
            </w:pPr>
          </w:p>
          <w:p w:rsidR="001A35DD" w:rsidRPr="0021552F" w:rsidRDefault="001A35DD" w:rsidP="00B21FFB">
            <w:pPr>
              <w:spacing w:after="0"/>
              <w:ind w:left="459" w:right="276"/>
              <w:jc w:val="center"/>
              <w:rPr>
                <w:rFonts w:ascii="Times New Roman" w:hAnsi="Times New Roman" w:cs="Times New Roman"/>
                <w:b/>
                <w:sz w:val="20"/>
                <w:szCs w:val="20"/>
              </w:rPr>
            </w:pPr>
            <w:r w:rsidRPr="0021552F">
              <w:rPr>
                <w:rFonts w:ascii="Times New Roman" w:hAnsi="Times New Roman" w:cs="Times New Roman"/>
                <w:b/>
                <w:sz w:val="20"/>
                <w:szCs w:val="20"/>
              </w:rPr>
              <w:t>ОБЩЕСТВО С ОГРАНИЧЕННОЙ ОТВЕТСТВЕННОСТЬЮ</w:t>
            </w:r>
          </w:p>
          <w:p w:rsidR="001A35DD" w:rsidRPr="0021552F" w:rsidRDefault="001A35DD" w:rsidP="00B21FFB">
            <w:pPr>
              <w:spacing w:after="0"/>
              <w:ind w:left="459" w:right="276"/>
              <w:jc w:val="center"/>
              <w:rPr>
                <w:rFonts w:ascii="Times New Roman" w:hAnsi="Times New Roman" w:cs="Times New Roman"/>
                <w:sz w:val="20"/>
                <w:szCs w:val="20"/>
              </w:rPr>
            </w:pPr>
            <w:r w:rsidRPr="0021552F">
              <w:rPr>
                <w:rFonts w:ascii="Times New Roman" w:hAnsi="Times New Roman" w:cs="Times New Roman"/>
                <w:b/>
                <w:sz w:val="20"/>
                <w:szCs w:val="20"/>
              </w:rPr>
              <w:t>«ГК-ГРУПП»</w:t>
            </w:r>
          </w:p>
          <w:p w:rsidR="001A35DD" w:rsidRPr="0021552F" w:rsidRDefault="001A35DD" w:rsidP="00765316">
            <w:pPr>
              <w:spacing w:after="0"/>
              <w:ind w:firstLine="567"/>
              <w:jc w:val="both"/>
              <w:rPr>
                <w:rFonts w:ascii="Times New Roman" w:hAnsi="Times New Roman" w:cs="Times New Roman"/>
                <w:sz w:val="20"/>
                <w:szCs w:val="20"/>
              </w:rPr>
            </w:pPr>
          </w:p>
        </w:tc>
        <w:tc>
          <w:tcPr>
            <w:tcW w:w="3021" w:type="dxa"/>
            <w:shd w:val="clear" w:color="auto" w:fill="auto"/>
          </w:tcPr>
          <w:p w:rsidR="001A35DD" w:rsidRPr="0021552F" w:rsidRDefault="001A35DD" w:rsidP="00765316">
            <w:pPr>
              <w:spacing w:after="0"/>
              <w:ind w:firstLine="567"/>
              <w:jc w:val="both"/>
              <w:rPr>
                <w:rFonts w:ascii="Times New Roman" w:hAnsi="Times New Roman" w:cs="Times New Roman"/>
                <w:sz w:val="20"/>
                <w:szCs w:val="20"/>
              </w:rPr>
            </w:pPr>
          </w:p>
          <w:p w:rsidR="001A35DD" w:rsidRPr="0021552F" w:rsidRDefault="001A35DD" w:rsidP="00765316">
            <w:pPr>
              <w:spacing w:after="0"/>
              <w:ind w:firstLine="567"/>
              <w:jc w:val="both"/>
              <w:rPr>
                <w:rFonts w:ascii="Times New Roman" w:hAnsi="Times New Roman" w:cs="Times New Roman"/>
                <w:sz w:val="20"/>
                <w:szCs w:val="20"/>
              </w:rPr>
            </w:pPr>
          </w:p>
          <w:p w:rsidR="001A35DD" w:rsidRPr="0021552F" w:rsidRDefault="001A35DD" w:rsidP="00765316">
            <w:pPr>
              <w:spacing w:after="0"/>
              <w:ind w:firstLine="567"/>
              <w:jc w:val="both"/>
              <w:rPr>
                <w:rFonts w:ascii="Times New Roman" w:hAnsi="Times New Roman" w:cs="Times New Roman"/>
                <w:sz w:val="20"/>
                <w:szCs w:val="20"/>
              </w:rPr>
            </w:pPr>
            <w:r w:rsidRPr="0021552F">
              <w:rPr>
                <w:rFonts w:ascii="Times New Roman" w:hAnsi="Times New Roman" w:cs="Times New Roman"/>
                <w:noProof/>
                <w:sz w:val="20"/>
                <w:szCs w:val="20"/>
                <w:lang w:eastAsia="ru-RU"/>
              </w:rPr>
              <w:drawing>
                <wp:anchor distT="0" distB="0" distL="114300" distR="114300" simplePos="0" relativeHeight="251661312" behindDoc="1" locked="0" layoutInCell="1" allowOverlap="1" wp14:anchorId="292074C0" wp14:editId="5D2BA88A">
                  <wp:simplePos x="0" y="0"/>
                  <wp:positionH relativeFrom="page">
                    <wp:posOffset>306070</wp:posOffset>
                  </wp:positionH>
                  <wp:positionV relativeFrom="page">
                    <wp:posOffset>447675</wp:posOffset>
                  </wp:positionV>
                  <wp:extent cx="1836420" cy="52006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6420" cy="520065"/>
                          </a:xfrm>
                          <a:prstGeom prst="rect">
                            <a:avLst/>
                          </a:prstGeom>
                          <a:noFill/>
                        </pic:spPr>
                      </pic:pic>
                    </a:graphicData>
                  </a:graphic>
                  <wp14:sizeRelH relativeFrom="page">
                    <wp14:pctWidth>0</wp14:pctWidth>
                  </wp14:sizeRelH>
                  <wp14:sizeRelV relativeFrom="page">
                    <wp14:pctHeight>0</wp14:pctHeight>
                  </wp14:sizeRelV>
                </wp:anchor>
              </w:drawing>
            </w:r>
          </w:p>
        </w:tc>
        <w:tc>
          <w:tcPr>
            <w:tcW w:w="4336" w:type="dxa"/>
            <w:shd w:val="clear" w:color="auto" w:fill="auto"/>
          </w:tcPr>
          <w:p w:rsidR="001A35DD" w:rsidRPr="0021552F" w:rsidRDefault="001A35DD" w:rsidP="00765316">
            <w:pPr>
              <w:spacing w:after="0"/>
              <w:ind w:firstLine="567"/>
              <w:jc w:val="both"/>
              <w:rPr>
                <w:rFonts w:ascii="Times New Roman" w:hAnsi="Times New Roman" w:cs="Times New Roman"/>
                <w:sz w:val="20"/>
                <w:szCs w:val="20"/>
              </w:rPr>
            </w:pPr>
          </w:p>
          <w:p w:rsidR="001A35DD" w:rsidRPr="0021552F" w:rsidRDefault="001A35DD" w:rsidP="00765316">
            <w:pPr>
              <w:spacing w:after="0"/>
              <w:ind w:firstLine="567"/>
              <w:jc w:val="both"/>
              <w:rPr>
                <w:rFonts w:ascii="Times New Roman" w:hAnsi="Times New Roman" w:cs="Times New Roman"/>
                <w:sz w:val="20"/>
                <w:szCs w:val="20"/>
              </w:rPr>
            </w:pPr>
          </w:p>
          <w:p w:rsidR="001A35DD" w:rsidRPr="0021552F" w:rsidRDefault="001A35DD" w:rsidP="00765316">
            <w:pPr>
              <w:spacing w:after="0"/>
              <w:ind w:firstLine="567"/>
              <w:jc w:val="center"/>
              <w:rPr>
                <w:rFonts w:ascii="Times New Roman" w:hAnsi="Times New Roman" w:cs="Times New Roman"/>
                <w:sz w:val="16"/>
                <w:szCs w:val="16"/>
              </w:rPr>
            </w:pPr>
            <w:r w:rsidRPr="0021552F">
              <w:rPr>
                <w:rFonts w:ascii="Times New Roman" w:hAnsi="Times New Roman" w:cs="Times New Roman"/>
                <w:sz w:val="16"/>
                <w:szCs w:val="16"/>
              </w:rPr>
              <w:t>РФ, Республика Татарстан;</w:t>
            </w:r>
          </w:p>
          <w:p w:rsidR="001A35DD" w:rsidRPr="0021552F" w:rsidRDefault="001A35DD" w:rsidP="00765316">
            <w:pPr>
              <w:spacing w:after="0"/>
              <w:ind w:firstLine="567"/>
              <w:jc w:val="center"/>
              <w:rPr>
                <w:rFonts w:ascii="Times New Roman" w:hAnsi="Times New Roman" w:cs="Times New Roman"/>
                <w:sz w:val="16"/>
                <w:szCs w:val="16"/>
              </w:rPr>
            </w:pPr>
            <w:r w:rsidRPr="0021552F">
              <w:rPr>
                <w:rFonts w:ascii="Times New Roman" w:hAnsi="Times New Roman" w:cs="Times New Roman"/>
                <w:sz w:val="16"/>
                <w:szCs w:val="16"/>
              </w:rPr>
              <w:t>421001, г. Казань, ул. Четаева, д. 4; оф. 19</w:t>
            </w:r>
          </w:p>
          <w:p w:rsidR="001A35DD" w:rsidRPr="0021552F" w:rsidRDefault="001A35DD" w:rsidP="00765316">
            <w:pPr>
              <w:spacing w:after="0"/>
              <w:ind w:firstLine="567"/>
              <w:jc w:val="center"/>
              <w:rPr>
                <w:rFonts w:ascii="Times New Roman" w:hAnsi="Times New Roman" w:cs="Times New Roman"/>
                <w:sz w:val="16"/>
                <w:szCs w:val="16"/>
              </w:rPr>
            </w:pPr>
            <w:r w:rsidRPr="0021552F">
              <w:rPr>
                <w:rFonts w:ascii="Times New Roman" w:hAnsi="Times New Roman" w:cs="Times New Roman"/>
                <w:sz w:val="16"/>
                <w:szCs w:val="16"/>
              </w:rPr>
              <w:t>Тел. +7 (917) 231-59-81</w:t>
            </w:r>
          </w:p>
          <w:p w:rsidR="001A35DD" w:rsidRPr="0021552F" w:rsidRDefault="001A35DD" w:rsidP="00765316">
            <w:pPr>
              <w:spacing w:after="0"/>
              <w:ind w:firstLine="567"/>
              <w:jc w:val="center"/>
              <w:rPr>
                <w:rFonts w:ascii="Times New Roman" w:hAnsi="Times New Roman" w:cs="Times New Roman"/>
                <w:sz w:val="16"/>
                <w:szCs w:val="16"/>
              </w:rPr>
            </w:pPr>
            <w:r w:rsidRPr="0021552F">
              <w:rPr>
                <w:rFonts w:ascii="Times New Roman" w:hAnsi="Times New Roman" w:cs="Times New Roman"/>
                <w:sz w:val="16"/>
                <w:szCs w:val="16"/>
              </w:rPr>
              <w:t>ИНН/КПП 1659199710/165701001</w:t>
            </w:r>
          </w:p>
          <w:p w:rsidR="001A35DD" w:rsidRPr="0021552F" w:rsidRDefault="001A35DD" w:rsidP="00765316">
            <w:pPr>
              <w:spacing w:after="0"/>
              <w:ind w:firstLine="567"/>
              <w:jc w:val="center"/>
              <w:rPr>
                <w:rFonts w:ascii="Times New Roman" w:hAnsi="Times New Roman" w:cs="Times New Roman"/>
                <w:sz w:val="20"/>
                <w:szCs w:val="20"/>
              </w:rPr>
            </w:pPr>
            <w:r w:rsidRPr="0021552F">
              <w:rPr>
                <w:rFonts w:ascii="Times New Roman" w:hAnsi="Times New Roman" w:cs="Times New Roman"/>
                <w:sz w:val="16"/>
                <w:szCs w:val="16"/>
              </w:rPr>
              <w:t>ОГРН 1191690048615</w:t>
            </w:r>
          </w:p>
        </w:tc>
      </w:tr>
    </w:tbl>
    <w:p w:rsidR="001A35DD" w:rsidRPr="0021552F" w:rsidRDefault="001A35DD" w:rsidP="00765316">
      <w:pPr>
        <w:pStyle w:val="aff5"/>
        <w:spacing w:before="0" w:after="0"/>
        <w:rPr>
          <w:rFonts w:ascii="Times New Roman" w:hAnsi="Times New Roman"/>
          <w:sz w:val="28"/>
        </w:rPr>
      </w:pPr>
    </w:p>
    <w:p w:rsidR="001A35DD" w:rsidRPr="0021552F" w:rsidRDefault="001A35DD" w:rsidP="00765316">
      <w:pPr>
        <w:pStyle w:val="aff5"/>
        <w:spacing w:before="0" w:after="0"/>
        <w:rPr>
          <w:rFonts w:ascii="Times New Roman" w:hAnsi="Times New Roman"/>
          <w:sz w:val="28"/>
        </w:rPr>
      </w:pPr>
    </w:p>
    <w:p w:rsidR="001A35DD" w:rsidRPr="0021552F" w:rsidRDefault="001A35DD" w:rsidP="00765316">
      <w:pPr>
        <w:pStyle w:val="aff5"/>
        <w:spacing w:before="0" w:after="0"/>
        <w:rPr>
          <w:rFonts w:ascii="Times New Roman" w:hAnsi="Times New Roman"/>
          <w:sz w:val="28"/>
        </w:rPr>
      </w:pPr>
    </w:p>
    <w:p w:rsidR="001A35DD" w:rsidRPr="0021552F" w:rsidRDefault="001A35DD" w:rsidP="00765316">
      <w:pPr>
        <w:pStyle w:val="aff5"/>
        <w:spacing w:before="0" w:after="0"/>
        <w:rPr>
          <w:rFonts w:ascii="Times New Roman" w:hAnsi="Times New Roman"/>
          <w:sz w:val="28"/>
        </w:rPr>
      </w:pPr>
    </w:p>
    <w:p w:rsidR="001A35DD" w:rsidRPr="0021552F" w:rsidRDefault="001A35DD" w:rsidP="00765316">
      <w:pPr>
        <w:spacing w:after="0"/>
        <w:rPr>
          <w:rFonts w:ascii="Times New Roman" w:hAnsi="Times New Roman" w:cs="Times New Roman"/>
          <w:sz w:val="48"/>
        </w:rPr>
      </w:pPr>
    </w:p>
    <w:p w:rsidR="001A35DD" w:rsidRPr="0021552F" w:rsidRDefault="001A35DD" w:rsidP="00765316">
      <w:pPr>
        <w:spacing w:after="0"/>
        <w:rPr>
          <w:rFonts w:ascii="Times New Roman" w:hAnsi="Times New Roman" w:cs="Times New Roman"/>
          <w:sz w:val="48"/>
        </w:rPr>
      </w:pPr>
    </w:p>
    <w:p w:rsidR="001A35DD" w:rsidRPr="0021552F" w:rsidRDefault="001A35DD" w:rsidP="00765316">
      <w:pPr>
        <w:spacing w:after="0"/>
        <w:rPr>
          <w:rFonts w:ascii="Times New Roman" w:hAnsi="Times New Roman" w:cs="Times New Roman"/>
          <w:sz w:val="48"/>
        </w:rPr>
      </w:pPr>
    </w:p>
    <w:p w:rsidR="001A35DD" w:rsidRPr="0021552F" w:rsidRDefault="001A35DD" w:rsidP="00765316">
      <w:pPr>
        <w:spacing w:after="0"/>
        <w:rPr>
          <w:rFonts w:ascii="Times New Roman" w:hAnsi="Times New Roman" w:cs="Times New Roman"/>
          <w:sz w:val="48"/>
        </w:rPr>
      </w:pPr>
    </w:p>
    <w:p w:rsidR="001A35DD" w:rsidRPr="0021552F" w:rsidRDefault="001A35DD" w:rsidP="00765316">
      <w:pPr>
        <w:spacing w:after="0"/>
        <w:rPr>
          <w:rFonts w:ascii="Times New Roman" w:hAnsi="Times New Roman" w:cs="Times New Roman"/>
          <w:sz w:val="48"/>
        </w:rPr>
      </w:pPr>
      <w:r w:rsidRPr="0021552F">
        <w:rPr>
          <w:rFonts w:ascii="Times New Roman" w:hAnsi="Times New Roman" w:cs="Times New Roman"/>
          <w:noProof/>
          <w:sz w:val="20"/>
          <w:lang w:eastAsia="ru-RU"/>
        </w:rPr>
        <mc:AlternateContent>
          <mc:Choice Requires="wps">
            <w:drawing>
              <wp:anchor distT="0" distB="0" distL="182880" distR="182880" simplePos="0" relativeHeight="251659264" behindDoc="0" locked="0" layoutInCell="1" allowOverlap="1" wp14:anchorId="6EED9836" wp14:editId="2BF546E8">
                <wp:simplePos x="0" y="0"/>
                <wp:positionH relativeFrom="margin">
                  <wp:posOffset>481330</wp:posOffset>
                </wp:positionH>
                <wp:positionV relativeFrom="paragraph">
                  <wp:posOffset>180916</wp:posOffset>
                </wp:positionV>
                <wp:extent cx="5323205" cy="1488440"/>
                <wp:effectExtent l="0" t="0" r="0" b="0"/>
                <wp:wrapSquare wrapText="bothSides"/>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1488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564" w:rsidRPr="00717488" w:rsidRDefault="008951CF" w:rsidP="00765316">
                            <w:pPr>
                              <w:tabs>
                                <w:tab w:val="left" w:pos="8334"/>
                              </w:tabs>
                              <w:spacing w:after="0" w:line="264" w:lineRule="auto"/>
                              <w:ind w:right="18"/>
                              <w:jc w:val="center"/>
                              <w:rPr>
                                <w:rFonts w:ascii="Times New Roman" w:eastAsia="Arial" w:hAnsi="Times New Roman" w:cs="Times New Roman"/>
                                <w:b/>
                                <w:smallCaps/>
                                <w:sz w:val="32"/>
                                <w:szCs w:val="32"/>
                              </w:rPr>
                            </w:pPr>
                            <w:r>
                              <w:rPr>
                                <w:rFonts w:ascii="Times New Roman" w:hAnsi="Times New Roman" w:cs="Times New Roman"/>
                                <w:b/>
                                <w:bCs/>
                                <w:sz w:val="32"/>
                                <w:szCs w:val="32"/>
                              </w:rPr>
                              <w:t>ВНЕСЕНИЕ</w:t>
                            </w:r>
                            <w:bookmarkStart w:id="0" w:name="_GoBack"/>
                            <w:bookmarkEnd w:id="0"/>
                            <w:r w:rsidR="00186564" w:rsidRPr="00717488">
                              <w:rPr>
                                <w:rFonts w:ascii="Times New Roman" w:hAnsi="Times New Roman" w:cs="Times New Roman"/>
                                <w:b/>
                                <w:bCs/>
                                <w:sz w:val="32"/>
                                <w:szCs w:val="32"/>
                              </w:rPr>
                              <w:t xml:space="preserve"> ИЗМЕНЕНИЙ В ГЕНЕРАЛЬНЫЙ ПЛАН </w:t>
                            </w:r>
                            <w:r w:rsidR="00186564">
                              <w:rPr>
                                <w:rFonts w:ascii="Times New Roman" w:eastAsia="Arial" w:hAnsi="Times New Roman" w:cs="Times New Roman"/>
                                <w:b/>
                                <w:smallCaps/>
                                <w:sz w:val="32"/>
                                <w:szCs w:val="32"/>
                              </w:rPr>
                              <w:t>ПРИВОЛЬНОГО СЕЛЬСКОГО</w:t>
                            </w:r>
                            <w:r w:rsidR="00186564" w:rsidRPr="00717488">
                              <w:rPr>
                                <w:rFonts w:ascii="Times New Roman" w:eastAsia="Arial" w:hAnsi="Times New Roman" w:cs="Times New Roman"/>
                                <w:b/>
                                <w:smallCaps/>
                                <w:sz w:val="32"/>
                                <w:szCs w:val="32"/>
                              </w:rPr>
                              <w:t xml:space="preserve"> ПОСЕЛЕНИЯ КАВКАЗСКОГО РАЙОНА КРАСНОДАРСКОГО КРАЯ</w:t>
                            </w:r>
                          </w:p>
                          <w:p w:rsidR="00186564" w:rsidRPr="00765316" w:rsidRDefault="00186564" w:rsidP="00765316">
                            <w:pPr>
                              <w:tabs>
                                <w:tab w:val="left" w:pos="8334"/>
                              </w:tabs>
                              <w:spacing w:after="0" w:line="264" w:lineRule="auto"/>
                              <w:ind w:right="18"/>
                              <w:jc w:val="center"/>
                              <w:rPr>
                                <w:rFonts w:ascii="Times New Roman" w:hAnsi="Times New Roman" w:cs="Times New Roman"/>
                                <w:b/>
                                <w:bCs/>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D9836" id="_x0000_t202" coordsize="21600,21600" o:spt="202" path="m,l,21600r21600,l21600,xe">
                <v:stroke joinstyle="miter"/>
                <v:path gradientshapeok="t" o:connecttype="rect"/>
              </v:shapetype>
              <v:shape id="Надпись 5" o:spid="_x0000_s1026" type="#_x0000_t202" style="position:absolute;margin-left:37.9pt;margin-top:14.25pt;width:419.15pt;height:117.2pt;z-index:251659264;visibility:visible;mso-wrap-style:square;mso-width-percent:0;mso-height-percent:0;mso-wrap-distance-left:14.4pt;mso-wrap-distance-top:0;mso-wrap-distance-right:14.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" stroked="f">
                <v:fill opacity="0"/>
                <v:textbox inset="0,0,0,0">
                  <w:txbxContent>
                    <w:p w:rsidR="00186564" w:rsidRPr="00717488" w:rsidRDefault="008951CF" w:rsidP="00765316">
                      <w:pPr>
                        <w:tabs>
                          <w:tab w:val="left" w:pos="8334"/>
                        </w:tabs>
                        <w:spacing w:after="0" w:line="264" w:lineRule="auto"/>
                        <w:ind w:right="18"/>
                        <w:jc w:val="center"/>
                        <w:rPr>
                          <w:rFonts w:ascii="Times New Roman" w:eastAsia="Arial" w:hAnsi="Times New Roman" w:cs="Times New Roman"/>
                          <w:b/>
                          <w:smallCaps/>
                          <w:sz w:val="32"/>
                          <w:szCs w:val="32"/>
                        </w:rPr>
                      </w:pPr>
                      <w:r>
                        <w:rPr>
                          <w:rFonts w:ascii="Times New Roman" w:hAnsi="Times New Roman" w:cs="Times New Roman"/>
                          <w:b/>
                          <w:bCs/>
                          <w:sz w:val="32"/>
                          <w:szCs w:val="32"/>
                        </w:rPr>
                        <w:t>ВНЕСЕНИЕ</w:t>
                      </w:r>
                      <w:bookmarkStart w:id="1" w:name="_GoBack"/>
                      <w:bookmarkEnd w:id="1"/>
                      <w:r w:rsidR="00186564" w:rsidRPr="00717488">
                        <w:rPr>
                          <w:rFonts w:ascii="Times New Roman" w:hAnsi="Times New Roman" w:cs="Times New Roman"/>
                          <w:b/>
                          <w:bCs/>
                          <w:sz w:val="32"/>
                          <w:szCs w:val="32"/>
                        </w:rPr>
                        <w:t xml:space="preserve"> ИЗМЕНЕНИЙ В ГЕНЕРАЛЬНЫЙ ПЛАН </w:t>
                      </w:r>
                      <w:r w:rsidR="00186564">
                        <w:rPr>
                          <w:rFonts w:ascii="Times New Roman" w:eastAsia="Arial" w:hAnsi="Times New Roman" w:cs="Times New Roman"/>
                          <w:b/>
                          <w:smallCaps/>
                          <w:sz w:val="32"/>
                          <w:szCs w:val="32"/>
                        </w:rPr>
                        <w:t>ПРИВОЛЬНОГО СЕЛЬСКОГО</w:t>
                      </w:r>
                      <w:r w:rsidR="00186564" w:rsidRPr="00717488">
                        <w:rPr>
                          <w:rFonts w:ascii="Times New Roman" w:eastAsia="Arial" w:hAnsi="Times New Roman" w:cs="Times New Roman"/>
                          <w:b/>
                          <w:smallCaps/>
                          <w:sz w:val="32"/>
                          <w:szCs w:val="32"/>
                        </w:rPr>
                        <w:t xml:space="preserve"> ПОСЕЛЕНИЯ КАВКАЗСКОГО РАЙОНА КРАСНОДАРСКОГО КРАЯ</w:t>
                      </w:r>
                    </w:p>
                    <w:p w:rsidR="00186564" w:rsidRPr="00765316" w:rsidRDefault="00186564" w:rsidP="00765316">
                      <w:pPr>
                        <w:tabs>
                          <w:tab w:val="left" w:pos="8334"/>
                        </w:tabs>
                        <w:spacing w:after="0" w:line="264" w:lineRule="auto"/>
                        <w:ind w:right="18"/>
                        <w:jc w:val="center"/>
                        <w:rPr>
                          <w:rFonts w:ascii="Times New Roman" w:hAnsi="Times New Roman" w:cs="Times New Roman"/>
                          <w:b/>
                          <w:bCs/>
                          <w:sz w:val="36"/>
                          <w:szCs w:val="36"/>
                        </w:rPr>
                      </w:pPr>
                    </w:p>
                  </w:txbxContent>
                </v:textbox>
                <w10:wrap type="square" anchorx="margin"/>
              </v:shape>
            </w:pict>
          </mc:Fallback>
        </mc:AlternateContent>
      </w:r>
    </w:p>
    <w:p w:rsidR="001A35DD" w:rsidRPr="0021552F" w:rsidRDefault="001A35DD" w:rsidP="00765316">
      <w:pPr>
        <w:spacing w:after="0"/>
        <w:rPr>
          <w:rFonts w:ascii="Times New Roman" w:hAnsi="Times New Roman" w:cs="Times New Roman"/>
          <w:sz w:val="48"/>
        </w:rPr>
      </w:pPr>
    </w:p>
    <w:p w:rsidR="001A35DD" w:rsidRPr="0021552F" w:rsidRDefault="001A35DD" w:rsidP="00765316">
      <w:pPr>
        <w:spacing w:after="0"/>
        <w:rPr>
          <w:rFonts w:ascii="Times New Roman" w:hAnsi="Times New Roman" w:cs="Times New Roman"/>
          <w:sz w:val="48"/>
        </w:rPr>
      </w:pPr>
    </w:p>
    <w:p w:rsidR="001A35DD" w:rsidRPr="0021552F" w:rsidRDefault="001A35DD" w:rsidP="00765316">
      <w:pPr>
        <w:spacing w:after="0"/>
        <w:rPr>
          <w:rFonts w:ascii="Times New Roman" w:hAnsi="Times New Roman" w:cs="Times New Roman"/>
          <w:sz w:val="48"/>
        </w:rPr>
      </w:pPr>
    </w:p>
    <w:p w:rsidR="001A35DD" w:rsidRPr="0021552F" w:rsidRDefault="001A35DD" w:rsidP="00765316">
      <w:pPr>
        <w:pStyle w:val="aff5"/>
        <w:spacing w:before="0" w:after="0"/>
        <w:jc w:val="center"/>
        <w:rPr>
          <w:rFonts w:ascii="Times New Roman" w:hAnsi="Times New Roman"/>
          <w:sz w:val="28"/>
          <w:lang w:val="ru-RU"/>
        </w:rPr>
      </w:pPr>
    </w:p>
    <w:p w:rsidR="001A35DD" w:rsidRPr="0021552F" w:rsidRDefault="001A35DD" w:rsidP="00765316">
      <w:pPr>
        <w:spacing w:after="0"/>
        <w:rPr>
          <w:rFonts w:ascii="Times New Roman" w:hAnsi="Times New Roman" w:cs="Times New Roman"/>
          <w:sz w:val="48"/>
        </w:rPr>
      </w:pPr>
    </w:p>
    <w:p w:rsidR="001A35DD" w:rsidRPr="0021552F" w:rsidRDefault="001A35DD" w:rsidP="00765316">
      <w:pPr>
        <w:spacing w:after="0"/>
        <w:rPr>
          <w:rFonts w:ascii="Times New Roman" w:hAnsi="Times New Roman" w:cs="Times New Roman"/>
          <w:sz w:val="48"/>
        </w:rPr>
      </w:pPr>
    </w:p>
    <w:p w:rsidR="001A35DD" w:rsidRPr="0021552F" w:rsidRDefault="00745B25" w:rsidP="00765316">
      <w:pPr>
        <w:pStyle w:val="aff5"/>
        <w:spacing w:before="0" w:after="0"/>
        <w:jc w:val="center"/>
        <w:rPr>
          <w:rFonts w:ascii="Times New Roman" w:hAnsi="Times New Roman"/>
          <w:sz w:val="28"/>
        </w:rPr>
      </w:pPr>
      <w:r w:rsidRPr="0021552F">
        <w:rPr>
          <w:rFonts w:ascii="Times New Roman" w:hAnsi="Times New Roman"/>
          <w:noProof/>
          <w:lang w:val="ru-RU" w:eastAsia="ru-RU"/>
        </w:rPr>
        <mc:AlternateContent>
          <mc:Choice Requires="wps">
            <w:drawing>
              <wp:anchor distT="0" distB="0" distL="182880" distR="182880" simplePos="0" relativeHeight="251660288" behindDoc="0" locked="0" layoutInCell="1" allowOverlap="1" wp14:anchorId="1FDEA610" wp14:editId="3B9573E0">
                <wp:simplePos x="0" y="0"/>
                <wp:positionH relativeFrom="margin">
                  <wp:posOffset>530225</wp:posOffset>
                </wp:positionH>
                <wp:positionV relativeFrom="page">
                  <wp:posOffset>6027420</wp:posOffset>
                </wp:positionV>
                <wp:extent cx="5274945" cy="427990"/>
                <wp:effectExtent l="6985" t="7620" r="4445" b="254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945" cy="427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564" w:rsidRPr="00145B4E" w:rsidRDefault="00186564" w:rsidP="001A35DD">
                            <w:pPr>
                              <w:pStyle w:val="aff8"/>
                              <w:spacing w:before="40" w:line="216" w:lineRule="auto"/>
                              <w:jc w:val="center"/>
                              <w:rPr>
                                <w:rFonts w:ascii="Times New Roman" w:hAnsi="Times New Roman"/>
                                <w:sz w:val="28"/>
                                <w:szCs w:val="40"/>
                              </w:rPr>
                            </w:pPr>
                            <w:r w:rsidRPr="00145B4E">
                              <w:rPr>
                                <w:rFonts w:ascii="Times New Roman" w:hAnsi="Times New Roman"/>
                                <w:sz w:val="28"/>
                                <w:szCs w:val="40"/>
                              </w:rPr>
                              <w:t>ТОМ 2.</w:t>
                            </w:r>
                          </w:p>
                          <w:p w:rsidR="00186564" w:rsidRPr="00145B4E" w:rsidRDefault="00186564" w:rsidP="001A35DD">
                            <w:pPr>
                              <w:pStyle w:val="aff8"/>
                              <w:spacing w:before="40" w:after="560" w:line="216" w:lineRule="auto"/>
                              <w:jc w:val="center"/>
                              <w:rPr>
                                <w:rFonts w:ascii="Times New Roman" w:hAnsi="Times New Roman"/>
                                <w:sz w:val="28"/>
                                <w:szCs w:val="28"/>
                              </w:rPr>
                            </w:pPr>
                            <w:r w:rsidRPr="00A870C4">
                              <w:rPr>
                                <w:rFonts w:ascii="Times New Roman" w:hAnsi="Times New Roman"/>
                                <w:sz w:val="28"/>
                                <w:szCs w:val="28"/>
                              </w:rPr>
                              <w:t>МАТЕРИАЛЫ ПО</w:t>
                            </w:r>
                            <w:r>
                              <w:rPr>
                                <w:rFonts w:ascii="Times New Roman" w:hAnsi="Times New Roman"/>
                                <w:sz w:val="28"/>
                                <w:szCs w:val="28"/>
                              </w:rPr>
                              <w:t xml:space="preserve"> ОБОСНОВАНИЮ В ТЕКСТОВОЙ ФОРМЕ</w:t>
                            </w:r>
                          </w:p>
                          <w:p w:rsidR="00186564" w:rsidRPr="00B8076E" w:rsidRDefault="00186564" w:rsidP="001A35DD">
                            <w:pPr>
                              <w:pStyle w:val="Style7"/>
                              <w:widowControl/>
                              <w:tabs>
                                <w:tab w:val="left" w:pos="878"/>
                              </w:tabs>
                              <w:rPr>
                                <w:color w:val="FF0000"/>
                                <w:sz w:val="28"/>
                                <w:szCs w:val="28"/>
                              </w:rPr>
                            </w:pPr>
                          </w:p>
                          <w:p w:rsidR="00186564" w:rsidRDefault="00186564" w:rsidP="001A35DD">
                            <w:pPr>
                              <w:pStyle w:val="aff8"/>
                              <w:spacing w:before="40" w:after="560" w:line="216" w:lineRule="auto"/>
                              <w:jc w:val="center"/>
                              <w:rPr>
                                <w:sz w:val="40"/>
                                <w:szCs w:val="40"/>
                              </w:rPr>
                            </w:pPr>
                          </w:p>
                          <w:p w:rsidR="00186564" w:rsidRDefault="00186564" w:rsidP="001A35DD">
                            <w:pPr>
                              <w:pStyle w:val="aff8"/>
                              <w:spacing w:before="40" w:after="560" w:line="216" w:lineRule="auto"/>
                              <w:jc w:val="center"/>
                              <w:rPr>
                                <w:sz w:val="40"/>
                                <w:szCs w:val="40"/>
                              </w:rPr>
                            </w:pPr>
                          </w:p>
                          <w:p w:rsidR="00186564" w:rsidRDefault="00186564" w:rsidP="001A35DD">
                            <w:pPr>
                              <w:pStyle w:val="aff8"/>
                              <w:spacing w:before="40" w:after="560" w:line="216" w:lineRule="auto"/>
                              <w:jc w:val="center"/>
                              <w:rPr>
                                <w:sz w:val="40"/>
                                <w:szCs w:val="40"/>
                              </w:rPr>
                            </w:pPr>
                          </w:p>
                          <w:p w:rsidR="00186564" w:rsidRDefault="00186564" w:rsidP="001A35DD">
                            <w:pPr>
                              <w:pStyle w:val="aff8"/>
                              <w:spacing w:before="40" w:after="560" w:line="216" w:lineRule="auto"/>
                              <w:jc w:val="center"/>
                              <w:rPr>
                                <w:sz w:val="40"/>
                                <w:szCs w:val="40"/>
                              </w:rPr>
                            </w:pPr>
                          </w:p>
                          <w:p w:rsidR="00186564" w:rsidRDefault="00186564" w:rsidP="001A35DD">
                            <w:pPr>
                              <w:pStyle w:val="aff8"/>
                              <w:spacing w:before="40" w:after="560" w:line="216" w:lineRule="auto"/>
                              <w:jc w:val="center"/>
                              <w:rPr>
                                <w:sz w:val="40"/>
                                <w:szCs w:val="40"/>
                              </w:rPr>
                            </w:pPr>
                          </w:p>
                          <w:p w:rsidR="00186564" w:rsidRDefault="00186564" w:rsidP="001A35DD">
                            <w:pPr>
                              <w:pStyle w:val="aff8"/>
                              <w:spacing w:before="40" w:after="560" w:line="216" w:lineRule="auto"/>
                              <w:jc w:val="center"/>
                              <w:rPr>
                                <w:sz w:val="40"/>
                                <w:szCs w:val="40"/>
                              </w:rPr>
                            </w:pPr>
                          </w:p>
                          <w:p w:rsidR="00186564" w:rsidRDefault="00186564" w:rsidP="001A35DD">
                            <w:pPr>
                              <w:pStyle w:val="aff8"/>
                              <w:spacing w:before="40" w:after="560" w:line="216" w:lineRule="auto"/>
                              <w:jc w:val="center"/>
                              <w:rPr>
                                <w:sz w:val="40"/>
                                <w:szCs w:val="40"/>
                              </w:rPr>
                            </w:pPr>
                          </w:p>
                          <w:p w:rsidR="00186564" w:rsidRDefault="00186564" w:rsidP="001A35DD">
                            <w:pPr>
                              <w:pStyle w:val="aff8"/>
                              <w:spacing w:before="40" w:after="560" w:line="216" w:lineRule="auto"/>
                              <w:jc w:val="center"/>
                              <w:rPr>
                                <w:sz w:val="40"/>
                                <w:szCs w:val="40"/>
                              </w:rPr>
                            </w:pPr>
                          </w:p>
                          <w:p w:rsidR="00186564" w:rsidRDefault="00186564" w:rsidP="001A35DD">
                            <w:pPr>
                              <w:pStyle w:val="aff8"/>
                              <w:spacing w:before="40" w:after="560" w:line="216" w:lineRule="auto"/>
                              <w:jc w:val="center"/>
                              <w:rPr>
                                <w:sz w:val="40"/>
                                <w:szCs w:val="40"/>
                              </w:rPr>
                            </w:pPr>
                          </w:p>
                          <w:p w:rsidR="00186564" w:rsidRDefault="00186564" w:rsidP="001A35DD">
                            <w:pPr>
                              <w:pStyle w:val="aff8"/>
                              <w:spacing w:before="40" w:after="560" w:line="216" w:lineRule="auto"/>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EA610" id="Надпись 4" o:spid="_x0000_s1027" type="#_x0000_t202" style="position:absolute;left:0;text-align:left;margin-left:41.75pt;margin-top:474.6pt;width:415.35pt;height:33.7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" stroked="f">
                <v:fill opacity="0"/>
                <v:textbox inset="0,0,0,0">
                  <w:txbxContent>
                    <w:p w:rsidR="00186564" w:rsidRPr="00145B4E" w:rsidRDefault="00186564" w:rsidP="001A35DD">
                      <w:pPr>
                        <w:pStyle w:val="aff8"/>
                        <w:spacing w:before="40" w:line="216" w:lineRule="auto"/>
                        <w:jc w:val="center"/>
                        <w:rPr>
                          <w:rFonts w:ascii="Times New Roman" w:hAnsi="Times New Roman"/>
                          <w:sz w:val="28"/>
                          <w:szCs w:val="40"/>
                        </w:rPr>
                      </w:pPr>
                      <w:r w:rsidRPr="00145B4E">
                        <w:rPr>
                          <w:rFonts w:ascii="Times New Roman" w:hAnsi="Times New Roman"/>
                          <w:sz w:val="28"/>
                          <w:szCs w:val="40"/>
                        </w:rPr>
                        <w:t>ТОМ 2.</w:t>
                      </w:r>
                    </w:p>
                    <w:p w:rsidR="00186564" w:rsidRPr="00145B4E" w:rsidRDefault="00186564" w:rsidP="001A35DD">
                      <w:pPr>
                        <w:pStyle w:val="aff8"/>
                        <w:spacing w:before="40" w:after="560" w:line="216" w:lineRule="auto"/>
                        <w:jc w:val="center"/>
                        <w:rPr>
                          <w:rFonts w:ascii="Times New Roman" w:hAnsi="Times New Roman"/>
                          <w:sz w:val="28"/>
                          <w:szCs w:val="28"/>
                        </w:rPr>
                      </w:pPr>
                      <w:r w:rsidRPr="00A870C4">
                        <w:rPr>
                          <w:rFonts w:ascii="Times New Roman" w:hAnsi="Times New Roman"/>
                          <w:sz w:val="28"/>
                          <w:szCs w:val="28"/>
                        </w:rPr>
                        <w:t>МАТЕРИАЛЫ ПО</w:t>
                      </w:r>
                      <w:r>
                        <w:rPr>
                          <w:rFonts w:ascii="Times New Roman" w:hAnsi="Times New Roman"/>
                          <w:sz w:val="28"/>
                          <w:szCs w:val="28"/>
                        </w:rPr>
                        <w:t xml:space="preserve"> ОБОСНОВАНИЮ В ТЕКСТОВОЙ ФОРМЕ</w:t>
                      </w:r>
                    </w:p>
                    <w:p w:rsidR="00186564" w:rsidRPr="00B8076E" w:rsidRDefault="00186564" w:rsidP="001A35DD">
                      <w:pPr>
                        <w:pStyle w:val="Style7"/>
                        <w:widowControl/>
                        <w:tabs>
                          <w:tab w:val="left" w:pos="878"/>
                        </w:tabs>
                        <w:rPr>
                          <w:color w:val="FF0000"/>
                          <w:sz w:val="28"/>
                          <w:szCs w:val="28"/>
                        </w:rPr>
                      </w:pPr>
                    </w:p>
                    <w:p w:rsidR="00186564" w:rsidRDefault="00186564" w:rsidP="001A35DD">
                      <w:pPr>
                        <w:pStyle w:val="aff8"/>
                        <w:spacing w:before="40" w:after="560" w:line="216" w:lineRule="auto"/>
                        <w:jc w:val="center"/>
                        <w:rPr>
                          <w:sz w:val="40"/>
                          <w:szCs w:val="40"/>
                        </w:rPr>
                      </w:pPr>
                    </w:p>
                    <w:p w:rsidR="00186564" w:rsidRDefault="00186564" w:rsidP="001A35DD">
                      <w:pPr>
                        <w:pStyle w:val="aff8"/>
                        <w:spacing w:before="40" w:after="560" w:line="216" w:lineRule="auto"/>
                        <w:jc w:val="center"/>
                        <w:rPr>
                          <w:sz w:val="40"/>
                          <w:szCs w:val="40"/>
                        </w:rPr>
                      </w:pPr>
                    </w:p>
                    <w:p w:rsidR="00186564" w:rsidRDefault="00186564" w:rsidP="001A35DD">
                      <w:pPr>
                        <w:pStyle w:val="aff8"/>
                        <w:spacing w:before="40" w:after="560" w:line="216" w:lineRule="auto"/>
                        <w:jc w:val="center"/>
                        <w:rPr>
                          <w:sz w:val="40"/>
                          <w:szCs w:val="40"/>
                        </w:rPr>
                      </w:pPr>
                    </w:p>
                    <w:p w:rsidR="00186564" w:rsidRDefault="00186564" w:rsidP="001A35DD">
                      <w:pPr>
                        <w:pStyle w:val="aff8"/>
                        <w:spacing w:before="40" w:after="560" w:line="216" w:lineRule="auto"/>
                        <w:jc w:val="center"/>
                        <w:rPr>
                          <w:sz w:val="40"/>
                          <w:szCs w:val="40"/>
                        </w:rPr>
                      </w:pPr>
                    </w:p>
                    <w:p w:rsidR="00186564" w:rsidRDefault="00186564" w:rsidP="001A35DD">
                      <w:pPr>
                        <w:pStyle w:val="aff8"/>
                        <w:spacing w:before="40" w:after="560" w:line="216" w:lineRule="auto"/>
                        <w:jc w:val="center"/>
                        <w:rPr>
                          <w:sz w:val="40"/>
                          <w:szCs w:val="40"/>
                        </w:rPr>
                      </w:pPr>
                    </w:p>
                    <w:p w:rsidR="00186564" w:rsidRDefault="00186564" w:rsidP="001A35DD">
                      <w:pPr>
                        <w:pStyle w:val="aff8"/>
                        <w:spacing w:before="40" w:after="560" w:line="216" w:lineRule="auto"/>
                        <w:jc w:val="center"/>
                        <w:rPr>
                          <w:sz w:val="40"/>
                          <w:szCs w:val="40"/>
                        </w:rPr>
                      </w:pPr>
                    </w:p>
                    <w:p w:rsidR="00186564" w:rsidRDefault="00186564" w:rsidP="001A35DD">
                      <w:pPr>
                        <w:pStyle w:val="aff8"/>
                        <w:spacing w:before="40" w:after="560" w:line="216" w:lineRule="auto"/>
                        <w:jc w:val="center"/>
                        <w:rPr>
                          <w:sz w:val="40"/>
                          <w:szCs w:val="40"/>
                        </w:rPr>
                      </w:pPr>
                    </w:p>
                    <w:p w:rsidR="00186564" w:rsidRDefault="00186564" w:rsidP="001A35DD">
                      <w:pPr>
                        <w:pStyle w:val="aff8"/>
                        <w:spacing w:before="40" w:after="560" w:line="216" w:lineRule="auto"/>
                        <w:jc w:val="center"/>
                        <w:rPr>
                          <w:sz w:val="40"/>
                          <w:szCs w:val="40"/>
                        </w:rPr>
                      </w:pPr>
                    </w:p>
                    <w:p w:rsidR="00186564" w:rsidRDefault="00186564" w:rsidP="001A35DD">
                      <w:pPr>
                        <w:pStyle w:val="aff8"/>
                        <w:spacing w:before="40" w:after="560" w:line="216" w:lineRule="auto"/>
                        <w:jc w:val="center"/>
                        <w:rPr>
                          <w:sz w:val="40"/>
                          <w:szCs w:val="40"/>
                        </w:rPr>
                      </w:pPr>
                    </w:p>
                    <w:p w:rsidR="00186564" w:rsidRDefault="00186564" w:rsidP="001A35DD">
                      <w:pPr>
                        <w:pStyle w:val="aff8"/>
                        <w:spacing w:before="40" w:after="560" w:line="216" w:lineRule="auto"/>
                        <w:jc w:val="center"/>
                      </w:pPr>
                    </w:p>
                  </w:txbxContent>
                </v:textbox>
                <w10:wrap type="square" anchorx="margin" anchory="page"/>
              </v:shape>
            </w:pict>
          </mc:Fallback>
        </mc:AlternateContent>
      </w:r>
    </w:p>
    <w:p w:rsidR="001A35DD" w:rsidRPr="0021552F" w:rsidRDefault="001A35DD" w:rsidP="00765316">
      <w:pPr>
        <w:pStyle w:val="aff5"/>
        <w:spacing w:before="0" w:after="0"/>
        <w:jc w:val="center"/>
        <w:rPr>
          <w:rFonts w:ascii="Times New Roman" w:hAnsi="Times New Roman"/>
          <w:sz w:val="28"/>
        </w:rPr>
      </w:pPr>
    </w:p>
    <w:p w:rsidR="001A35DD" w:rsidRPr="0021552F" w:rsidRDefault="001A35DD" w:rsidP="00765316">
      <w:pPr>
        <w:pStyle w:val="aff5"/>
        <w:spacing w:before="0" w:after="0"/>
        <w:jc w:val="center"/>
        <w:rPr>
          <w:rFonts w:ascii="Times New Roman" w:hAnsi="Times New Roman"/>
          <w:sz w:val="28"/>
        </w:rPr>
      </w:pPr>
    </w:p>
    <w:p w:rsidR="001A35DD" w:rsidRPr="0021552F" w:rsidRDefault="001A35DD" w:rsidP="00765316">
      <w:pPr>
        <w:pStyle w:val="aff5"/>
        <w:spacing w:before="0" w:after="0"/>
        <w:jc w:val="center"/>
        <w:rPr>
          <w:rFonts w:ascii="Times New Roman" w:hAnsi="Times New Roman"/>
          <w:sz w:val="28"/>
        </w:rPr>
      </w:pPr>
    </w:p>
    <w:p w:rsidR="001A35DD" w:rsidRPr="0021552F" w:rsidRDefault="001A35DD" w:rsidP="00745B25">
      <w:pPr>
        <w:pStyle w:val="aff5"/>
        <w:spacing w:before="0" w:after="0"/>
        <w:rPr>
          <w:rFonts w:ascii="Times New Roman" w:hAnsi="Times New Roman"/>
          <w:sz w:val="28"/>
        </w:rPr>
      </w:pPr>
    </w:p>
    <w:p w:rsidR="001A35DD" w:rsidRPr="0021552F" w:rsidRDefault="001A35DD" w:rsidP="00765316">
      <w:pPr>
        <w:pStyle w:val="aff5"/>
        <w:spacing w:before="0" w:after="0"/>
        <w:jc w:val="center"/>
        <w:rPr>
          <w:rFonts w:ascii="Times New Roman" w:hAnsi="Times New Roman"/>
          <w:sz w:val="28"/>
        </w:rPr>
      </w:pPr>
    </w:p>
    <w:p w:rsidR="001A35DD" w:rsidRPr="0021552F" w:rsidRDefault="001A35DD" w:rsidP="00765316">
      <w:pPr>
        <w:pStyle w:val="aff5"/>
        <w:spacing w:before="0" w:after="0"/>
        <w:jc w:val="center"/>
        <w:rPr>
          <w:rFonts w:ascii="Times New Roman" w:hAnsi="Times New Roman"/>
          <w:sz w:val="28"/>
        </w:rPr>
      </w:pPr>
    </w:p>
    <w:p w:rsidR="001A35DD" w:rsidRPr="0021552F" w:rsidRDefault="001A35DD" w:rsidP="00765316">
      <w:pPr>
        <w:pStyle w:val="aff5"/>
        <w:spacing w:before="0" w:after="0"/>
        <w:jc w:val="center"/>
        <w:rPr>
          <w:rFonts w:ascii="Times New Roman" w:hAnsi="Times New Roman"/>
          <w:sz w:val="28"/>
        </w:rPr>
      </w:pPr>
    </w:p>
    <w:p w:rsidR="00765316" w:rsidRPr="0021552F" w:rsidRDefault="00765316" w:rsidP="00765316">
      <w:pPr>
        <w:pStyle w:val="aff5"/>
        <w:spacing w:before="0" w:after="0"/>
        <w:jc w:val="center"/>
        <w:rPr>
          <w:rFonts w:ascii="Times New Roman" w:hAnsi="Times New Roman"/>
          <w:sz w:val="28"/>
        </w:rPr>
      </w:pPr>
    </w:p>
    <w:p w:rsidR="00765316" w:rsidRPr="0021552F" w:rsidRDefault="00765316" w:rsidP="00765316">
      <w:pPr>
        <w:pStyle w:val="aff5"/>
        <w:spacing w:before="0" w:after="0"/>
        <w:jc w:val="center"/>
        <w:rPr>
          <w:rFonts w:ascii="Times New Roman" w:hAnsi="Times New Roman"/>
          <w:sz w:val="28"/>
        </w:rPr>
      </w:pPr>
    </w:p>
    <w:p w:rsidR="00765316" w:rsidRPr="0021552F" w:rsidRDefault="00765316" w:rsidP="00765316">
      <w:pPr>
        <w:pStyle w:val="aff5"/>
        <w:spacing w:before="0" w:after="0"/>
        <w:jc w:val="center"/>
        <w:rPr>
          <w:rFonts w:ascii="Times New Roman" w:hAnsi="Times New Roman"/>
          <w:sz w:val="28"/>
        </w:rPr>
      </w:pPr>
    </w:p>
    <w:p w:rsidR="00765316" w:rsidRPr="0021552F" w:rsidRDefault="00765316" w:rsidP="00765316">
      <w:pPr>
        <w:pStyle w:val="aff5"/>
        <w:spacing w:before="0" w:after="0"/>
        <w:jc w:val="center"/>
        <w:rPr>
          <w:rFonts w:ascii="Times New Roman" w:hAnsi="Times New Roman"/>
          <w:sz w:val="28"/>
        </w:rPr>
      </w:pPr>
    </w:p>
    <w:p w:rsidR="00765316" w:rsidRPr="0021552F" w:rsidRDefault="00765316" w:rsidP="00765316">
      <w:pPr>
        <w:pStyle w:val="aff5"/>
        <w:spacing w:before="0" w:after="0"/>
        <w:jc w:val="center"/>
        <w:rPr>
          <w:rFonts w:ascii="Times New Roman" w:hAnsi="Times New Roman"/>
          <w:sz w:val="28"/>
        </w:rPr>
      </w:pPr>
    </w:p>
    <w:p w:rsidR="00765316" w:rsidRPr="0021552F" w:rsidRDefault="00765316" w:rsidP="00765316">
      <w:pPr>
        <w:pStyle w:val="aff5"/>
        <w:spacing w:before="0" w:after="0"/>
        <w:jc w:val="center"/>
        <w:rPr>
          <w:rFonts w:ascii="Times New Roman" w:hAnsi="Times New Roman"/>
          <w:sz w:val="28"/>
        </w:rPr>
      </w:pPr>
    </w:p>
    <w:p w:rsidR="00765316" w:rsidRPr="0021552F" w:rsidRDefault="00765316" w:rsidP="00765316">
      <w:pPr>
        <w:pStyle w:val="aff5"/>
        <w:spacing w:before="0" w:after="0"/>
        <w:jc w:val="center"/>
        <w:rPr>
          <w:rFonts w:ascii="Times New Roman" w:hAnsi="Times New Roman"/>
          <w:sz w:val="28"/>
        </w:rPr>
      </w:pPr>
    </w:p>
    <w:p w:rsidR="001A35DD" w:rsidRPr="0021552F" w:rsidRDefault="001A35DD" w:rsidP="00765316">
      <w:pPr>
        <w:pStyle w:val="aff5"/>
        <w:spacing w:before="0" w:after="0"/>
        <w:rPr>
          <w:rFonts w:ascii="Times New Roman" w:hAnsi="Times New Roman"/>
          <w:sz w:val="28"/>
        </w:rPr>
      </w:pPr>
    </w:p>
    <w:p w:rsidR="003D1A46" w:rsidRDefault="003D1A46" w:rsidP="003D1A46">
      <w:pPr>
        <w:pStyle w:val="aff5"/>
        <w:spacing w:before="0" w:after="0"/>
        <w:jc w:val="center"/>
        <w:rPr>
          <w:rFonts w:ascii="Times New Roman" w:hAnsi="Times New Roman"/>
          <w:sz w:val="28"/>
          <w:lang w:val="ru-RU"/>
        </w:rPr>
      </w:pPr>
    </w:p>
    <w:p w:rsidR="003D1A46" w:rsidRDefault="003D1A46" w:rsidP="003D1A46">
      <w:pPr>
        <w:pStyle w:val="aff5"/>
        <w:spacing w:before="0" w:after="0"/>
        <w:jc w:val="center"/>
        <w:rPr>
          <w:rFonts w:ascii="Times New Roman" w:hAnsi="Times New Roman"/>
          <w:sz w:val="28"/>
          <w:lang w:val="ru-RU"/>
        </w:rPr>
      </w:pPr>
    </w:p>
    <w:p w:rsidR="003D1A46" w:rsidRPr="003D1A46" w:rsidRDefault="003D1A46" w:rsidP="003D1A46">
      <w:pPr>
        <w:pStyle w:val="aff5"/>
        <w:spacing w:before="0" w:after="0"/>
        <w:jc w:val="center"/>
        <w:rPr>
          <w:rFonts w:ascii="Times New Roman" w:hAnsi="Times New Roman"/>
          <w:sz w:val="28"/>
          <w:lang w:val="ru-RU"/>
        </w:rPr>
      </w:pPr>
    </w:p>
    <w:p w:rsidR="00717488" w:rsidRPr="0021552F" w:rsidRDefault="001A35DD" w:rsidP="00D408BA">
      <w:pPr>
        <w:pStyle w:val="aff5"/>
        <w:spacing w:before="0" w:after="0"/>
        <w:jc w:val="center"/>
        <w:rPr>
          <w:rFonts w:ascii="Times New Roman" w:hAnsi="Times New Roman"/>
          <w:sz w:val="28"/>
        </w:rPr>
      </w:pPr>
      <w:r w:rsidRPr="0021552F">
        <w:rPr>
          <w:rFonts w:ascii="Times New Roman" w:hAnsi="Times New Roman"/>
          <w:sz w:val="28"/>
        </w:rPr>
        <w:t>Казань, 2022 г.</w:t>
      </w:r>
    </w:p>
    <w:sdt>
      <w:sdtPr>
        <w:rPr>
          <w:rFonts w:asciiTheme="minorHAnsi" w:eastAsiaTheme="minorHAnsi" w:hAnsiTheme="minorHAnsi" w:cstheme="minorBidi"/>
          <w:color w:val="auto"/>
          <w:sz w:val="22"/>
          <w:szCs w:val="22"/>
          <w:lang w:eastAsia="en-US"/>
        </w:rPr>
        <w:id w:val="-2080125501"/>
        <w:docPartObj>
          <w:docPartGallery w:val="Table of Contents"/>
          <w:docPartUnique/>
        </w:docPartObj>
      </w:sdtPr>
      <w:sdtEndPr>
        <w:rPr>
          <w:rFonts w:ascii="Times New Roman" w:hAnsi="Times New Roman" w:cs="Times New Roman"/>
          <w:b/>
          <w:bCs/>
          <w:sz w:val="28"/>
          <w:szCs w:val="28"/>
        </w:rPr>
      </w:sdtEndPr>
      <w:sdtContent>
        <w:p w:rsidR="005B6F7E" w:rsidRPr="0083219D" w:rsidRDefault="0083219D" w:rsidP="006D34B5">
          <w:pPr>
            <w:pStyle w:val="affb"/>
            <w:tabs>
              <w:tab w:val="clear" w:pos="3617"/>
              <w:tab w:val="num" w:pos="3289"/>
            </w:tabs>
            <w:spacing w:after="240"/>
            <w:ind w:firstLine="653"/>
            <w:rPr>
              <w:rFonts w:ascii="Times New Roman" w:hAnsi="Times New Roman" w:cs="Times New Roman"/>
              <w:b/>
              <w:color w:val="auto"/>
              <w:sz w:val="28"/>
              <w:szCs w:val="28"/>
            </w:rPr>
          </w:pPr>
          <w:r w:rsidRPr="0083219D">
            <w:rPr>
              <w:rFonts w:ascii="Times New Roman" w:hAnsi="Times New Roman" w:cs="Times New Roman"/>
              <w:b/>
              <w:color w:val="auto"/>
              <w:sz w:val="28"/>
              <w:szCs w:val="28"/>
            </w:rPr>
            <w:t>ОГЛАВЛЕНИЕ</w:t>
          </w:r>
        </w:p>
        <w:p w:rsidR="006D34B5" w:rsidRPr="006D34B5" w:rsidRDefault="005B6F7E" w:rsidP="006D34B5">
          <w:pPr>
            <w:pStyle w:val="1d"/>
            <w:tabs>
              <w:tab w:val="left" w:pos="400"/>
              <w:tab w:val="right" w:leader="dot" w:pos="9911"/>
            </w:tabs>
            <w:spacing w:after="0" w:line="276" w:lineRule="auto"/>
            <w:jc w:val="both"/>
            <w:rPr>
              <w:rFonts w:ascii="Times New Roman" w:eastAsiaTheme="minorEastAsia" w:hAnsi="Times New Roman" w:cs="Times New Roman"/>
              <w:noProof/>
              <w:sz w:val="28"/>
              <w:szCs w:val="28"/>
              <w:lang w:eastAsia="ru-RU"/>
            </w:rPr>
          </w:pPr>
          <w:r w:rsidRPr="005B6F7E">
            <w:rPr>
              <w:rFonts w:ascii="Times New Roman" w:hAnsi="Times New Roman" w:cs="Times New Roman"/>
              <w:b/>
              <w:sz w:val="28"/>
              <w:szCs w:val="28"/>
            </w:rPr>
            <w:fldChar w:fldCharType="begin"/>
          </w:r>
          <w:r w:rsidRPr="005B6F7E">
            <w:rPr>
              <w:rFonts w:ascii="Times New Roman" w:hAnsi="Times New Roman" w:cs="Times New Roman"/>
              <w:b/>
              <w:sz w:val="28"/>
              <w:szCs w:val="28"/>
            </w:rPr>
            <w:instrText xml:space="preserve"> TOC \o "1-3" \h \z \u </w:instrText>
          </w:r>
          <w:r w:rsidRPr="005B6F7E">
            <w:rPr>
              <w:rFonts w:ascii="Times New Roman" w:hAnsi="Times New Roman" w:cs="Times New Roman"/>
              <w:b/>
              <w:sz w:val="28"/>
              <w:szCs w:val="28"/>
            </w:rPr>
            <w:fldChar w:fldCharType="separate"/>
          </w:r>
          <w:hyperlink w:anchor="_Toc131516340" w:history="1">
            <w:r w:rsidR="006D34B5" w:rsidRPr="006D34B5">
              <w:rPr>
                <w:rStyle w:val="affc"/>
                <w:rFonts w:ascii="Times New Roman" w:eastAsia="Times New Roman" w:hAnsi="Times New Roman" w:cs="Times New Roman"/>
                <w:noProof/>
                <w:sz w:val="28"/>
                <w:szCs w:val="28"/>
                <w:lang w:eastAsia="ru-RU"/>
              </w:rPr>
              <w:t>1.</w:t>
            </w:r>
            <w:r w:rsidR="006D34B5" w:rsidRPr="006D34B5">
              <w:rPr>
                <w:rFonts w:ascii="Times New Roman" w:eastAsiaTheme="minorEastAsia" w:hAnsi="Times New Roman" w:cs="Times New Roman"/>
                <w:noProof/>
                <w:sz w:val="28"/>
                <w:szCs w:val="28"/>
                <w:lang w:eastAsia="ru-RU"/>
              </w:rPr>
              <w:tab/>
            </w:r>
            <w:r w:rsidR="006D34B5" w:rsidRPr="006D34B5">
              <w:rPr>
                <w:rStyle w:val="affc"/>
                <w:rFonts w:ascii="Times New Roman" w:eastAsia="Times New Roman" w:hAnsi="Times New Roman" w:cs="Times New Roman"/>
                <w:noProof/>
                <w:sz w:val="28"/>
                <w:szCs w:val="28"/>
                <w:lang w:eastAsia="ru-RU"/>
              </w:rPr>
              <w:t>ПОЯСНИТЕЛЬНАЯ ЗАПИСКА</w:t>
            </w:r>
            <w:r w:rsidR="006D34B5" w:rsidRPr="006D34B5">
              <w:rPr>
                <w:rFonts w:ascii="Times New Roman" w:hAnsi="Times New Roman" w:cs="Times New Roman"/>
                <w:noProof/>
                <w:webHidden/>
                <w:sz w:val="28"/>
                <w:szCs w:val="28"/>
              </w:rPr>
              <w:tab/>
            </w:r>
            <w:r w:rsidR="006D34B5" w:rsidRPr="006D34B5">
              <w:rPr>
                <w:rFonts w:ascii="Times New Roman" w:hAnsi="Times New Roman" w:cs="Times New Roman"/>
                <w:noProof/>
                <w:webHidden/>
                <w:sz w:val="28"/>
                <w:szCs w:val="28"/>
              </w:rPr>
              <w:fldChar w:fldCharType="begin"/>
            </w:r>
            <w:r w:rsidR="006D34B5" w:rsidRPr="006D34B5">
              <w:rPr>
                <w:rFonts w:ascii="Times New Roman" w:hAnsi="Times New Roman" w:cs="Times New Roman"/>
                <w:noProof/>
                <w:webHidden/>
                <w:sz w:val="28"/>
                <w:szCs w:val="28"/>
              </w:rPr>
              <w:instrText xml:space="preserve"> PAGEREF _Toc131516340 \h </w:instrText>
            </w:r>
            <w:r w:rsidR="006D34B5" w:rsidRPr="006D34B5">
              <w:rPr>
                <w:rFonts w:ascii="Times New Roman" w:hAnsi="Times New Roman" w:cs="Times New Roman"/>
                <w:noProof/>
                <w:webHidden/>
                <w:sz w:val="28"/>
                <w:szCs w:val="28"/>
              </w:rPr>
            </w:r>
            <w:r w:rsidR="006D34B5" w:rsidRPr="006D34B5">
              <w:rPr>
                <w:rFonts w:ascii="Times New Roman" w:hAnsi="Times New Roman" w:cs="Times New Roman"/>
                <w:noProof/>
                <w:webHidden/>
                <w:sz w:val="28"/>
                <w:szCs w:val="28"/>
              </w:rPr>
              <w:fldChar w:fldCharType="separate"/>
            </w:r>
            <w:r w:rsidR="00CD6179">
              <w:rPr>
                <w:rFonts w:ascii="Times New Roman" w:hAnsi="Times New Roman" w:cs="Times New Roman"/>
                <w:noProof/>
                <w:webHidden/>
                <w:sz w:val="28"/>
                <w:szCs w:val="28"/>
              </w:rPr>
              <w:t>3</w:t>
            </w:r>
            <w:r w:rsidR="006D34B5" w:rsidRPr="006D34B5">
              <w:rPr>
                <w:rFonts w:ascii="Times New Roman" w:hAnsi="Times New Roman" w:cs="Times New Roman"/>
                <w:noProof/>
                <w:webHidden/>
                <w:sz w:val="28"/>
                <w:szCs w:val="28"/>
              </w:rPr>
              <w:fldChar w:fldCharType="end"/>
            </w:r>
          </w:hyperlink>
        </w:p>
        <w:p w:rsidR="006D34B5" w:rsidRPr="006D34B5" w:rsidRDefault="00273722" w:rsidP="006D34B5">
          <w:pPr>
            <w:pStyle w:val="27"/>
            <w:tabs>
              <w:tab w:val="left" w:pos="80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131516341" w:history="1">
            <w:r w:rsidR="006D34B5" w:rsidRPr="006D34B5">
              <w:rPr>
                <w:rStyle w:val="affc"/>
                <w:rFonts w:ascii="Times New Roman" w:hAnsi="Times New Roman" w:cs="Times New Roman"/>
                <w:noProof/>
                <w:sz w:val="28"/>
                <w:szCs w:val="28"/>
                <w:lang w:eastAsia="ru-RU"/>
              </w:rPr>
              <w:t>1.1.</w:t>
            </w:r>
            <w:r w:rsidR="006D34B5" w:rsidRPr="006D34B5">
              <w:rPr>
                <w:rFonts w:ascii="Times New Roman" w:eastAsiaTheme="minorEastAsia" w:hAnsi="Times New Roman" w:cs="Times New Roman"/>
                <w:noProof/>
                <w:sz w:val="28"/>
                <w:szCs w:val="28"/>
                <w:lang w:eastAsia="ru-RU"/>
              </w:rPr>
              <w:tab/>
            </w:r>
            <w:r w:rsidR="006D34B5" w:rsidRPr="006D34B5">
              <w:rPr>
                <w:rStyle w:val="affc"/>
                <w:rFonts w:ascii="Times New Roman" w:hAnsi="Times New Roman" w:cs="Times New Roman"/>
                <w:noProof/>
                <w:sz w:val="28"/>
                <w:szCs w:val="28"/>
                <w:lang w:eastAsia="ru-RU"/>
              </w:rPr>
              <w:t>Описание структуры Генерального плана</w:t>
            </w:r>
            <w:r w:rsidR="006D34B5" w:rsidRPr="006D34B5">
              <w:rPr>
                <w:rFonts w:ascii="Times New Roman" w:hAnsi="Times New Roman" w:cs="Times New Roman"/>
                <w:noProof/>
                <w:webHidden/>
                <w:sz w:val="28"/>
                <w:szCs w:val="28"/>
              </w:rPr>
              <w:tab/>
            </w:r>
            <w:r w:rsidR="006D34B5" w:rsidRPr="006D34B5">
              <w:rPr>
                <w:rFonts w:ascii="Times New Roman" w:hAnsi="Times New Roman" w:cs="Times New Roman"/>
                <w:noProof/>
                <w:webHidden/>
                <w:sz w:val="28"/>
                <w:szCs w:val="28"/>
              </w:rPr>
              <w:fldChar w:fldCharType="begin"/>
            </w:r>
            <w:r w:rsidR="006D34B5" w:rsidRPr="006D34B5">
              <w:rPr>
                <w:rFonts w:ascii="Times New Roman" w:hAnsi="Times New Roman" w:cs="Times New Roman"/>
                <w:noProof/>
                <w:webHidden/>
                <w:sz w:val="28"/>
                <w:szCs w:val="28"/>
              </w:rPr>
              <w:instrText xml:space="preserve"> PAGEREF _Toc131516341 \h </w:instrText>
            </w:r>
            <w:r w:rsidR="006D34B5" w:rsidRPr="006D34B5">
              <w:rPr>
                <w:rFonts w:ascii="Times New Roman" w:hAnsi="Times New Roman" w:cs="Times New Roman"/>
                <w:noProof/>
                <w:webHidden/>
                <w:sz w:val="28"/>
                <w:szCs w:val="28"/>
              </w:rPr>
            </w:r>
            <w:r w:rsidR="006D34B5" w:rsidRPr="006D34B5">
              <w:rPr>
                <w:rFonts w:ascii="Times New Roman" w:hAnsi="Times New Roman" w:cs="Times New Roman"/>
                <w:noProof/>
                <w:webHidden/>
                <w:sz w:val="28"/>
                <w:szCs w:val="28"/>
              </w:rPr>
              <w:fldChar w:fldCharType="separate"/>
            </w:r>
            <w:r w:rsidR="00CD6179">
              <w:rPr>
                <w:rFonts w:ascii="Times New Roman" w:hAnsi="Times New Roman" w:cs="Times New Roman"/>
                <w:noProof/>
                <w:webHidden/>
                <w:sz w:val="28"/>
                <w:szCs w:val="28"/>
              </w:rPr>
              <w:t>3</w:t>
            </w:r>
            <w:r w:rsidR="006D34B5" w:rsidRPr="006D34B5">
              <w:rPr>
                <w:rFonts w:ascii="Times New Roman" w:hAnsi="Times New Roman" w:cs="Times New Roman"/>
                <w:noProof/>
                <w:webHidden/>
                <w:sz w:val="28"/>
                <w:szCs w:val="28"/>
              </w:rPr>
              <w:fldChar w:fldCharType="end"/>
            </w:r>
          </w:hyperlink>
        </w:p>
        <w:p w:rsidR="006D34B5" w:rsidRPr="006D34B5" w:rsidRDefault="00273722" w:rsidP="006D34B5">
          <w:pPr>
            <w:pStyle w:val="27"/>
            <w:tabs>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131516342" w:history="1">
            <w:r w:rsidR="006D34B5" w:rsidRPr="006D34B5">
              <w:rPr>
                <w:rStyle w:val="affc"/>
                <w:rFonts w:ascii="Times New Roman" w:hAnsi="Times New Roman" w:cs="Times New Roman"/>
                <w:noProof/>
                <w:sz w:val="28"/>
                <w:szCs w:val="28"/>
                <w:lang w:eastAsia="ru-RU"/>
              </w:rPr>
              <w:t>1.2. Термины и определения</w:t>
            </w:r>
            <w:r w:rsidR="006D34B5" w:rsidRPr="006D34B5">
              <w:rPr>
                <w:rFonts w:ascii="Times New Roman" w:hAnsi="Times New Roman" w:cs="Times New Roman"/>
                <w:noProof/>
                <w:webHidden/>
                <w:sz w:val="28"/>
                <w:szCs w:val="28"/>
              </w:rPr>
              <w:tab/>
            </w:r>
            <w:r w:rsidR="006D34B5" w:rsidRPr="006D34B5">
              <w:rPr>
                <w:rFonts w:ascii="Times New Roman" w:hAnsi="Times New Roman" w:cs="Times New Roman"/>
                <w:noProof/>
                <w:webHidden/>
                <w:sz w:val="28"/>
                <w:szCs w:val="28"/>
              </w:rPr>
              <w:fldChar w:fldCharType="begin"/>
            </w:r>
            <w:r w:rsidR="006D34B5" w:rsidRPr="006D34B5">
              <w:rPr>
                <w:rFonts w:ascii="Times New Roman" w:hAnsi="Times New Roman" w:cs="Times New Roman"/>
                <w:noProof/>
                <w:webHidden/>
                <w:sz w:val="28"/>
                <w:szCs w:val="28"/>
              </w:rPr>
              <w:instrText xml:space="preserve"> PAGEREF _Toc131516342 \h </w:instrText>
            </w:r>
            <w:r w:rsidR="006D34B5" w:rsidRPr="006D34B5">
              <w:rPr>
                <w:rFonts w:ascii="Times New Roman" w:hAnsi="Times New Roman" w:cs="Times New Roman"/>
                <w:noProof/>
                <w:webHidden/>
                <w:sz w:val="28"/>
                <w:szCs w:val="28"/>
              </w:rPr>
            </w:r>
            <w:r w:rsidR="006D34B5" w:rsidRPr="006D34B5">
              <w:rPr>
                <w:rFonts w:ascii="Times New Roman" w:hAnsi="Times New Roman" w:cs="Times New Roman"/>
                <w:noProof/>
                <w:webHidden/>
                <w:sz w:val="28"/>
                <w:szCs w:val="28"/>
              </w:rPr>
              <w:fldChar w:fldCharType="separate"/>
            </w:r>
            <w:r w:rsidR="00CD6179">
              <w:rPr>
                <w:rFonts w:ascii="Times New Roman" w:hAnsi="Times New Roman" w:cs="Times New Roman"/>
                <w:noProof/>
                <w:webHidden/>
                <w:sz w:val="28"/>
                <w:szCs w:val="28"/>
              </w:rPr>
              <w:t>3</w:t>
            </w:r>
            <w:r w:rsidR="006D34B5" w:rsidRPr="006D34B5">
              <w:rPr>
                <w:rFonts w:ascii="Times New Roman" w:hAnsi="Times New Roman" w:cs="Times New Roman"/>
                <w:noProof/>
                <w:webHidden/>
                <w:sz w:val="28"/>
                <w:szCs w:val="28"/>
              </w:rPr>
              <w:fldChar w:fldCharType="end"/>
            </w:r>
          </w:hyperlink>
        </w:p>
        <w:p w:rsidR="006D34B5" w:rsidRPr="006D34B5" w:rsidRDefault="00273722" w:rsidP="006D34B5">
          <w:pPr>
            <w:pStyle w:val="27"/>
            <w:tabs>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131516343" w:history="1">
            <w:r w:rsidR="006D34B5" w:rsidRPr="006D34B5">
              <w:rPr>
                <w:rStyle w:val="affc"/>
                <w:rFonts w:ascii="Times New Roman" w:hAnsi="Times New Roman" w:cs="Times New Roman"/>
                <w:noProof/>
                <w:sz w:val="28"/>
                <w:szCs w:val="28"/>
                <w:lang w:eastAsia="ru-RU"/>
              </w:rPr>
              <w:t>1.3. Краткое руководство пользователя</w:t>
            </w:r>
            <w:r w:rsidR="006D34B5" w:rsidRPr="006D34B5">
              <w:rPr>
                <w:rFonts w:ascii="Times New Roman" w:hAnsi="Times New Roman" w:cs="Times New Roman"/>
                <w:noProof/>
                <w:webHidden/>
                <w:sz w:val="28"/>
                <w:szCs w:val="28"/>
              </w:rPr>
              <w:tab/>
            </w:r>
            <w:r w:rsidR="006D34B5" w:rsidRPr="006D34B5">
              <w:rPr>
                <w:rFonts w:ascii="Times New Roman" w:hAnsi="Times New Roman" w:cs="Times New Roman"/>
                <w:noProof/>
                <w:webHidden/>
                <w:sz w:val="28"/>
                <w:szCs w:val="28"/>
              </w:rPr>
              <w:fldChar w:fldCharType="begin"/>
            </w:r>
            <w:r w:rsidR="006D34B5" w:rsidRPr="006D34B5">
              <w:rPr>
                <w:rFonts w:ascii="Times New Roman" w:hAnsi="Times New Roman" w:cs="Times New Roman"/>
                <w:noProof/>
                <w:webHidden/>
                <w:sz w:val="28"/>
                <w:szCs w:val="28"/>
              </w:rPr>
              <w:instrText xml:space="preserve"> PAGEREF _Toc131516343 \h </w:instrText>
            </w:r>
            <w:r w:rsidR="006D34B5" w:rsidRPr="006D34B5">
              <w:rPr>
                <w:rFonts w:ascii="Times New Roman" w:hAnsi="Times New Roman" w:cs="Times New Roman"/>
                <w:noProof/>
                <w:webHidden/>
                <w:sz w:val="28"/>
                <w:szCs w:val="28"/>
              </w:rPr>
            </w:r>
            <w:r w:rsidR="006D34B5" w:rsidRPr="006D34B5">
              <w:rPr>
                <w:rFonts w:ascii="Times New Roman" w:hAnsi="Times New Roman" w:cs="Times New Roman"/>
                <w:noProof/>
                <w:webHidden/>
                <w:sz w:val="28"/>
                <w:szCs w:val="28"/>
              </w:rPr>
              <w:fldChar w:fldCharType="separate"/>
            </w:r>
            <w:r w:rsidR="00CD6179">
              <w:rPr>
                <w:rFonts w:ascii="Times New Roman" w:hAnsi="Times New Roman" w:cs="Times New Roman"/>
                <w:noProof/>
                <w:webHidden/>
                <w:sz w:val="28"/>
                <w:szCs w:val="28"/>
              </w:rPr>
              <w:t>5</w:t>
            </w:r>
            <w:r w:rsidR="006D34B5" w:rsidRPr="006D34B5">
              <w:rPr>
                <w:rFonts w:ascii="Times New Roman" w:hAnsi="Times New Roman" w:cs="Times New Roman"/>
                <w:noProof/>
                <w:webHidden/>
                <w:sz w:val="28"/>
                <w:szCs w:val="28"/>
              </w:rPr>
              <w:fldChar w:fldCharType="end"/>
            </w:r>
          </w:hyperlink>
        </w:p>
        <w:p w:rsidR="006D34B5" w:rsidRPr="006D34B5" w:rsidRDefault="00273722" w:rsidP="006D34B5">
          <w:pPr>
            <w:pStyle w:val="27"/>
            <w:tabs>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131516344" w:history="1">
            <w:r w:rsidR="006D34B5" w:rsidRPr="006D34B5">
              <w:rPr>
                <w:rStyle w:val="affc"/>
                <w:rFonts w:ascii="Times New Roman" w:eastAsia="Times New Roman" w:hAnsi="Times New Roman" w:cs="Times New Roman"/>
                <w:noProof/>
                <w:sz w:val="28"/>
                <w:szCs w:val="28"/>
                <w:lang w:eastAsia="ru-RU"/>
              </w:rPr>
              <w:t>1.4. 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r w:rsidR="006D34B5" w:rsidRPr="006D34B5">
              <w:rPr>
                <w:rFonts w:ascii="Times New Roman" w:hAnsi="Times New Roman" w:cs="Times New Roman"/>
                <w:noProof/>
                <w:webHidden/>
                <w:sz w:val="28"/>
                <w:szCs w:val="28"/>
              </w:rPr>
              <w:tab/>
            </w:r>
            <w:r w:rsidR="006D34B5" w:rsidRPr="006D34B5">
              <w:rPr>
                <w:rFonts w:ascii="Times New Roman" w:hAnsi="Times New Roman" w:cs="Times New Roman"/>
                <w:noProof/>
                <w:webHidden/>
                <w:sz w:val="28"/>
                <w:szCs w:val="28"/>
              </w:rPr>
              <w:fldChar w:fldCharType="begin"/>
            </w:r>
            <w:r w:rsidR="006D34B5" w:rsidRPr="006D34B5">
              <w:rPr>
                <w:rFonts w:ascii="Times New Roman" w:hAnsi="Times New Roman" w:cs="Times New Roman"/>
                <w:noProof/>
                <w:webHidden/>
                <w:sz w:val="28"/>
                <w:szCs w:val="28"/>
              </w:rPr>
              <w:instrText xml:space="preserve"> PAGEREF _Toc131516344 \h </w:instrText>
            </w:r>
            <w:r w:rsidR="006D34B5" w:rsidRPr="006D34B5">
              <w:rPr>
                <w:rFonts w:ascii="Times New Roman" w:hAnsi="Times New Roman" w:cs="Times New Roman"/>
                <w:noProof/>
                <w:webHidden/>
                <w:sz w:val="28"/>
                <w:szCs w:val="28"/>
              </w:rPr>
            </w:r>
            <w:r w:rsidR="006D34B5" w:rsidRPr="006D34B5">
              <w:rPr>
                <w:rFonts w:ascii="Times New Roman" w:hAnsi="Times New Roman" w:cs="Times New Roman"/>
                <w:noProof/>
                <w:webHidden/>
                <w:sz w:val="28"/>
                <w:szCs w:val="28"/>
              </w:rPr>
              <w:fldChar w:fldCharType="separate"/>
            </w:r>
            <w:r w:rsidR="00CD6179">
              <w:rPr>
                <w:rFonts w:ascii="Times New Roman" w:hAnsi="Times New Roman" w:cs="Times New Roman"/>
                <w:noProof/>
                <w:webHidden/>
                <w:sz w:val="28"/>
                <w:szCs w:val="28"/>
              </w:rPr>
              <w:t>7</w:t>
            </w:r>
            <w:r w:rsidR="006D34B5" w:rsidRPr="006D34B5">
              <w:rPr>
                <w:rFonts w:ascii="Times New Roman" w:hAnsi="Times New Roman" w:cs="Times New Roman"/>
                <w:noProof/>
                <w:webHidden/>
                <w:sz w:val="28"/>
                <w:szCs w:val="28"/>
              </w:rPr>
              <w:fldChar w:fldCharType="end"/>
            </w:r>
          </w:hyperlink>
        </w:p>
        <w:p w:rsidR="006D34B5" w:rsidRPr="006D34B5" w:rsidRDefault="00273722" w:rsidP="006D34B5">
          <w:pPr>
            <w:pStyle w:val="27"/>
            <w:tabs>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131516345" w:history="1">
            <w:r w:rsidR="006D34B5" w:rsidRPr="006D34B5">
              <w:rPr>
                <w:rStyle w:val="affc"/>
                <w:rFonts w:ascii="Times New Roman" w:hAnsi="Times New Roman" w:cs="Times New Roman"/>
                <w:noProof/>
                <w:sz w:val="28"/>
                <w:szCs w:val="28"/>
                <w:lang w:eastAsia="ru-RU"/>
              </w:rPr>
              <w:t>1.5. Обоснование выбранного варианта размещения объектов местного значения</w:t>
            </w:r>
            <w:r w:rsidR="006D34B5" w:rsidRPr="006D34B5">
              <w:rPr>
                <w:rFonts w:ascii="Times New Roman" w:hAnsi="Times New Roman" w:cs="Times New Roman"/>
                <w:noProof/>
                <w:webHidden/>
                <w:sz w:val="28"/>
                <w:szCs w:val="28"/>
              </w:rPr>
              <w:tab/>
            </w:r>
            <w:r w:rsidR="006D34B5" w:rsidRPr="006D34B5">
              <w:rPr>
                <w:rFonts w:ascii="Times New Roman" w:hAnsi="Times New Roman" w:cs="Times New Roman"/>
                <w:noProof/>
                <w:webHidden/>
                <w:sz w:val="28"/>
                <w:szCs w:val="28"/>
              </w:rPr>
              <w:fldChar w:fldCharType="begin"/>
            </w:r>
            <w:r w:rsidR="006D34B5" w:rsidRPr="006D34B5">
              <w:rPr>
                <w:rFonts w:ascii="Times New Roman" w:hAnsi="Times New Roman" w:cs="Times New Roman"/>
                <w:noProof/>
                <w:webHidden/>
                <w:sz w:val="28"/>
                <w:szCs w:val="28"/>
              </w:rPr>
              <w:instrText xml:space="preserve"> PAGEREF _Toc131516345 \h </w:instrText>
            </w:r>
            <w:r w:rsidR="006D34B5" w:rsidRPr="006D34B5">
              <w:rPr>
                <w:rFonts w:ascii="Times New Roman" w:hAnsi="Times New Roman" w:cs="Times New Roman"/>
                <w:noProof/>
                <w:webHidden/>
                <w:sz w:val="28"/>
                <w:szCs w:val="28"/>
              </w:rPr>
            </w:r>
            <w:r w:rsidR="006D34B5" w:rsidRPr="006D34B5">
              <w:rPr>
                <w:rFonts w:ascii="Times New Roman" w:hAnsi="Times New Roman" w:cs="Times New Roman"/>
                <w:noProof/>
                <w:webHidden/>
                <w:sz w:val="28"/>
                <w:szCs w:val="28"/>
              </w:rPr>
              <w:fldChar w:fldCharType="separate"/>
            </w:r>
            <w:r w:rsidR="00CD6179">
              <w:rPr>
                <w:rFonts w:ascii="Times New Roman" w:hAnsi="Times New Roman" w:cs="Times New Roman"/>
                <w:noProof/>
                <w:webHidden/>
                <w:sz w:val="28"/>
                <w:szCs w:val="28"/>
              </w:rPr>
              <w:t>8</w:t>
            </w:r>
            <w:r w:rsidR="006D34B5" w:rsidRPr="006D34B5">
              <w:rPr>
                <w:rFonts w:ascii="Times New Roman" w:hAnsi="Times New Roman" w:cs="Times New Roman"/>
                <w:noProof/>
                <w:webHidden/>
                <w:sz w:val="28"/>
                <w:szCs w:val="28"/>
              </w:rPr>
              <w:fldChar w:fldCharType="end"/>
            </w:r>
          </w:hyperlink>
        </w:p>
        <w:p w:rsidR="006D34B5" w:rsidRPr="006D34B5" w:rsidRDefault="00273722" w:rsidP="006D34B5">
          <w:pPr>
            <w:pStyle w:val="27"/>
            <w:tabs>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131516346" w:history="1">
            <w:r w:rsidR="006D34B5" w:rsidRPr="006D34B5">
              <w:rPr>
                <w:rStyle w:val="affc"/>
                <w:rFonts w:ascii="Times New Roman" w:eastAsia="Times New Roman" w:hAnsi="Times New Roman" w:cs="Times New Roman"/>
                <w:noProof/>
                <w:sz w:val="28"/>
                <w:szCs w:val="28"/>
                <w:lang w:eastAsia="ru-RU"/>
              </w:rPr>
              <w:t>1.6. Оценка возможного влияния планируемых для размещения объектов местного значения</w:t>
            </w:r>
            <w:r w:rsidR="006D34B5" w:rsidRPr="006D34B5">
              <w:rPr>
                <w:rFonts w:ascii="Times New Roman" w:hAnsi="Times New Roman" w:cs="Times New Roman"/>
                <w:noProof/>
                <w:webHidden/>
                <w:sz w:val="28"/>
                <w:szCs w:val="28"/>
              </w:rPr>
              <w:tab/>
            </w:r>
            <w:r w:rsidR="006D34B5" w:rsidRPr="006D34B5">
              <w:rPr>
                <w:rFonts w:ascii="Times New Roman" w:hAnsi="Times New Roman" w:cs="Times New Roman"/>
                <w:noProof/>
                <w:webHidden/>
                <w:sz w:val="28"/>
                <w:szCs w:val="28"/>
              </w:rPr>
              <w:fldChar w:fldCharType="begin"/>
            </w:r>
            <w:r w:rsidR="006D34B5" w:rsidRPr="006D34B5">
              <w:rPr>
                <w:rFonts w:ascii="Times New Roman" w:hAnsi="Times New Roman" w:cs="Times New Roman"/>
                <w:noProof/>
                <w:webHidden/>
                <w:sz w:val="28"/>
                <w:szCs w:val="28"/>
              </w:rPr>
              <w:instrText xml:space="preserve"> PAGEREF _Toc131516346 \h </w:instrText>
            </w:r>
            <w:r w:rsidR="006D34B5" w:rsidRPr="006D34B5">
              <w:rPr>
                <w:rFonts w:ascii="Times New Roman" w:hAnsi="Times New Roman" w:cs="Times New Roman"/>
                <w:noProof/>
                <w:webHidden/>
                <w:sz w:val="28"/>
                <w:szCs w:val="28"/>
              </w:rPr>
            </w:r>
            <w:r w:rsidR="006D34B5" w:rsidRPr="006D34B5">
              <w:rPr>
                <w:rFonts w:ascii="Times New Roman" w:hAnsi="Times New Roman" w:cs="Times New Roman"/>
                <w:noProof/>
                <w:webHidden/>
                <w:sz w:val="28"/>
                <w:szCs w:val="28"/>
              </w:rPr>
              <w:fldChar w:fldCharType="separate"/>
            </w:r>
            <w:r w:rsidR="00CD6179">
              <w:rPr>
                <w:rFonts w:ascii="Times New Roman" w:hAnsi="Times New Roman" w:cs="Times New Roman"/>
                <w:noProof/>
                <w:webHidden/>
                <w:sz w:val="28"/>
                <w:szCs w:val="28"/>
              </w:rPr>
              <w:t>9</w:t>
            </w:r>
            <w:r w:rsidR="006D34B5" w:rsidRPr="006D34B5">
              <w:rPr>
                <w:rFonts w:ascii="Times New Roman" w:hAnsi="Times New Roman" w:cs="Times New Roman"/>
                <w:noProof/>
                <w:webHidden/>
                <w:sz w:val="28"/>
                <w:szCs w:val="28"/>
              </w:rPr>
              <w:fldChar w:fldCharType="end"/>
            </w:r>
          </w:hyperlink>
        </w:p>
        <w:p w:rsidR="006D34B5" w:rsidRPr="006D34B5" w:rsidRDefault="00273722" w:rsidP="006D34B5">
          <w:pPr>
            <w:pStyle w:val="27"/>
            <w:tabs>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131516347" w:history="1">
            <w:r w:rsidR="006D34B5" w:rsidRPr="006D34B5">
              <w:rPr>
                <w:rStyle w:val="affc"/>
                <w:rFonts w:ascii="Times New Roman" w:eastAsia="Times New Roman" w:hAnsi="Times New Roman" w:cs="Times New Roman"/>
                <w:noProof/>
                <w:sz w:val="28"/>
                <w:szCs w:val="28"/>
                <w:lang w:eastAsia="ru-RU"/>
              </w:rPr>
              <w:t>1.7. Утвержденные документами территориального планирования субъекта Российской Федерации</w:t>
            </w:r>
            <w:r w:rsidR="006D34B5" w:rsidRPr="006D34B5">
              <w:rPr>
                <w:rFonts w:ascii="Times New Roman" w:hAnsi="Times New Roman" w:cs="Times New Roman"/>
                <w:noProof/>
                <w:webHidden/>
                <w:sz w:val="28"/>
                <w:szCs w:val="28"/>
              </w:rPr>
              <w:tab/>
            </w:r>
            <w:r w:rsidR="006D34B5" w:rsidRPr="006D34B5">
              <w:rPr>
                <w:rFonts w:ascii="Times New Roman" w:hAnsi="Times New Roman" w:cs="Times New Roman"/>
                <w:noProof/>
                <w:webHidden/>
                <w:sz w:val="28"/>
                <w:szCs w:val="28"/>
              </w:rPr>
              <w:fldChar w:fldCharType="begin"/>
            </w:r>
            <w:r w:rsidR="006D34B5" w:rsidRPr="006D34B5">
              <w:rPr>
                <w:rFonts w:ascii="Times New Roman" w:hAnsi="Times New Roman" w:cs="Times New Roman"/>
                <w:noProof/>
                <w:webHidden/>
                <w:sz w:val="28"/>
                <w:szCs w:val="28"/>
              </w:rPr>
              <w:instrText xml:space="preserve"> PAGEREF _Toc131516347 \h </w:instrText>
            </w:r>
            <w:r w:rsidR="006D34B5" w:rsidRPr="006D34B5">
              <w:rPr>
                <w:rFonts w:ascii="Times New Roman" w:hAnsi="Times New Roman" w:cs="Times New Roman"/>
                <w:noProof/>
                <w:webHidden/>
                <w:sz w:val="28"/>
                <w:szCs w:val="28"/>
              </w:rPr>
            </w:r>
            <w:r w:rsidR="006D34B5" w:rsidRPr="006D34B5">
              <w:rPr>
                <w:rFonts w:ascii="Times New Roman" w:hAnsi="Times New Roman" w:cs="Times New Roman"/>
                <w:noProof/>
                <w:webHidden/>
                <w:sz w:val="28"/>
                <w:szCs w:val="28"/>
              </w:rPr>
              <w:fldChar w:fldCharType="separate"/>
            </w:r>
            <w:r w:rsidR="00CD6179">
              <w:rPr>
                <w:rFonts w:ascii="Times New Roman" w:hAnsi="Times New Roman" w:cs="Times New Roman"/>
                <w:noProof/>
                <w:webHidden/>
                <w:sz w:val="28"/>
                <w:szCs w:val="28"/>
              </w:rPr>
              <w:t>11</w:t>
            </w:r>
            <w:r w:rsidR="006D34B5" w:rsidRPr="006D34B5">
              <w:rPr>
                <w:rFonts w:ascii="Times New Roman" w:hAnsi="Times New Roman" w:cs="Times New Roman"/>
                <w:noProof/>
                <w:webHidden/>
                <w:sz w:val="28"/>
                <w:szCs w:val="28"/>
              </w:rPr>
              <w:fldChar w:fldCharType="end"/>
            </w:r>
          </w:hyperlink>
        </w:p>
        <w:p w:rsidR="006D34B5" w:rsidRPr="006D34B5" w:rsidRDefault="00273722" w:rsidP="006D34B5">
          <w:pPr>
            <w:pStyle w:val="27"/>
            <w:tabs>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131516348" w:history="1">
            <w:r w:rsidR="006D34B5" w:rsidRPr="006D34B5">
              <w:rPr>
                <w:rStyle w:val="affc"/>
                <w:rFonts w:ascii="Times New Roman" w:eastAsia="Times New Roman" w:hAnsi="Times New Roman" w:cs="Times New Roman"/>
                <w:noProof/>
                <w:sz w:val="28"/>
                <w:szCs w:val="28"/>
                <w:lang w:eastAsia="ru-RU"/>
              </w:rPr>
              <w:t>1.8. Утвержденные документом территориального планирования муниципального района</w:t>
            </w:r>
            <w:r w:rsidR="006D34B5" w:rsidRPr="006D34B5">
              <w:rPr>
                <w:rFonts w:ascii="Times New Roman" w:hAnsi="Times New Roman" w:cs="Times New Roman"/>
                <w:noProof/>
                <w:webHidden/>
                <w:sz w:val="28"/>
                <w:szCs w:val="28"/>
              </w:rPr>
              <w:tab/>
            </w:r>
            <w:r w:rsidR="006D34B5" w:rsidRPr="006D34B5">
              <w:rPr>
                <w:rFonts w:ascii="Times New Roman" w:hAnsi="Times New Roman" w:cs="Times New Roman"/>
                <w:noProof/>
                <w:webHidden/>
                <w:sz w:val="28"/>
                <w:szCs w:val="28"/>
              </w:rPr>
              <w:fldChar w:fldCharType="begin"/>
            </w:r>
            <w:r w:rsidR="006D34B5" w:rsidRPr="006D34B5">
              <w:rPr>
                <w:rFonts w:ascii="Times New Roman" w:hAnsi="Times New Roman" w:cs="Times New Roman"/>
                <w:noProof/>
                <w:webHidden/>
                <w:sz w:val="28"/>
                <w:szCs w:val="28"/>
              </w:rPr>
              <w:instrText xml:space="preserve"> PAGEREF _Toc131516348 \h </w:instrText>
            </w:r>
            <w:r w:rsidR="006D34B5" w:rsidRPr="006D34B5">
              <w:rPr>
                <w:rFonts w:ascii="Times New Roman" w:hAnsi="Times New Roman" w:cs="Times New Roman"/>
                <w:noProof/>
                <w:webHidden/>
                <w:sz w:val="28"/>
                <w:szCs w:val="28"/>
              </w:rPr>
            </w:r>
            <w:r w:rsidR="006D34B5" w:rsidRPr="006D34B5">
              <w:rPr>
                <w:rFonts w:ascii="Times New Roman" w:hAnsi="Times New Roman" w:cs="Times New Roman"/>
                <w:noProof/>
                <w:webHidden/>
                <w:sz w:val="28"/>
                <w:szCs w:val="28"/>
              </w:rPr>
              <w:fldChar w:fldCharType="separate"/>
            </w:r>
            <w:r w:rsidR="00CD6179">
              <w:rPr>
                <w:rFonts w:ascii="Times New Roman" w:hAnsi="Times New Roman" w:cs="Times New Roman"/>
                <w:noProof/>
                <w:webHidden/>
                <w:sz w:val="28"/>
                <w:szCs w:val="28"/>
              </w:rPr>
              <w:t>11</w:t>
            </w:r>
            <w:r w:rsidR="006D34B5" w:rsidRPr="006D34B5">
              <w:rPr>
                <w:rFonts w:ascii="Times New Roman" w:hAnsi="Times New Roman" w:cs="Times New Roman"/>
                <w:noProof/>
                <w:webHidden/>
                <w:sz w:val="28"/>
                <w:szCs w:val="28"/>
              </w:rPr>
              <w:fldChar w:fldCharType="end"/>
            </w:r>
          </w:hyperlink>
        </w:p>
        <w:p w:rsidR="006D34B5" w:rsidRPr="006D34B5" w:rsidRDefault="00273722" w:rsidP="006D34B5">
          <w:pPr>
            <w:pStyle w:val="27"/>
            <w:tabs>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131516349" w:history="1">
            <w:r w:rsidR="006D34B5" w:rsidRPr="006D34B5">
              <w:rPr>
                <w:rStyle w:val="affc"/>
                <w:rFonts w:ascii="Times New Roman" w:eastAsia="Times New Roman" w:hAnsi="Times New Roman" w:cs="Times New Roman"/>
                <w:noProof/>
                <w:sz w:val="28"/>
                <w:szCs w:val="28"/>
                <w:lang w:eastAsia="ru-RU"/>
              </w:rPr>
              <w:t>1.9. Перечень и характеристика основных факторов риска возникновения чрезвычайных ситуаций природного и техногенного характера</w:t>
            </w:r>
            <w:r w:rsidR="006D34B5" w:rsidRPr="006D34B5">
              <w:rPr>
                <w:rFonts w:ascii="Times New Roman" w:hAnsi="Times New Roman" w:cs="Times New Roman"/>
                <w:noProof/>
                <w:webHidden/>
                <w:sz w:val="28"/>
                <w:szCs w:val="28"/>
              </w:rPr>
              <w:tab/>
            </w:r>
            <w:r w:rsidR="006D34B5" w:rsidRPr="006D34B5">
              <w:rPr>
                <w:rFonts w:ascii="Times New Roman" w:hAnsi="Times New Roman" w:cs="Times New Roman"/>
                <w:noProof/>
                <w:webHidden/>
                <w:sz w:val="28"/>
                <w:szCs w:val="28"/>
              </w:rPr>
              <w:fldChar w:fldCharType="begin"/>
            </w:r>
            <w:r w:rsidR="006D34B5" w:rsidRPr="006D34B5">
              <w:rPr>
                <w:rFonts w:ascii="Times New Roman" w:hAnsi="Times New Roman" w:cs="Times New Roman"/>
                <w:noProof/>
                <w:webHidden/>
                <w:sz w:val="28"/>
                <w:szCs w:val="28"/>
              </w:rPr>
              <w:instrText xml:space="preserve"> PAGEREF _Toc131516349 \h </w:instrText>
            </w:r>
            <w:r w:rsidR="006D34B5" w:rsidRPr="006D34B5">
              <w:rPr>
                <w:rFonts w:ascii="Times New Roman" w:hAnsi="Times New Roman" w:cs="Times New Roman"/>
                <w:noProof/>
                <w:webHidden/>
                <w:sz w:val="28"/>
                <w:szCs w:val="28"/>
              </w:rPr>
            </w:r>
            <w:r w:rsidR="006D34B5" w:rsidRPr="006D34B5">
              <w:rPr>
                <w:rFonts w:ascii="Times New Roman" w:hAnsi="Times New Roman" w:cs="Times New Roman"/>
                <w:noProof/>
                <w:webHidden/>
                <w:sz w:val="28"/>
                <w:szCs w:val="28"/>
              </w:rPr>
              <w:fldChar w:fldCharType="separate"/>
            </w:r>
            <w:r w:rsidR="00CD6179">
              <w:rPr>
                <w:rFonts w:ascii="Times New Roman" w:hAnsi="Times New Roman" w:cs="Times New Roman"/>
                <w:noProof/>
                <w:webHidden/>
                <w:sz w:val="28"/>
                <w:szCs w:val="28"/>
              </w:rPr>
              <w:t>11</w:t>
            </w:r>
            <w:r w:rsidR="006D34B5" w:rsidRPr="006D34B5">
              <w:rPr>
                <w:rFonts w:ascii="Times New Roman" w:hAnsi="Times New Roman" w:cs="Times New Roman"/>
                <w:noProof/>
                <w:webHidden/>
                <w:sz w:val="28"/>
                <w:szCs w:val="28"/>
              </w:rPr>
              <w:fldChar w:fldCharType="end"/>
            </w:r>
          </w:hyperlink>
        </w:p>
        <w:p w:rsidR="006D34B5" w:rsidRPr="006D34B5" w:rsidRDefault="00273722" w:rsidP="006D34B5">
          <w:pPr>
            <w:pStyle w:val="27"/>
            <w:tabs>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131516350" w:history="1">
            <w:r w:rsidR="006D34B5" w:rsidRPr="006D34B5">
              <w:rPr>
                <w:rStyle w:val="affc"/>
                <w:rFonts w:ascii="Times New Roman" w:eastAsia="Times New Roman" w:hAnsi="Times New Roman" w:cs="Times New Roman"/>
                <w:noProof/>
                <w:sz w:val="28"/>
                <w:szCs w:val="28"/>
                <w:lang w:eastAsia="ru-RU"/>
              </w:rPr>
              <w:t>1.10. Перечень земельных участков, которые включаются в границы населенных пунктов, входящих в состав поселения или исключаются из их границ</w:t>
            </w:r>
            <w:r w:rsidR="006D34B5" w:rsidRPr="006D34B5">
              <w:rPr>
                <w:rFonts w:ascii="Times New Roman" w:hAnsi="Times New Roman" w:cs="Times New Roman"/>
                <w:noProof/>
                <w:webHidden/>
                <w:sz w:val="28"/>
                <w:szCs w:val="28"/>
              </w:rPr>
              <w:tab/>
            </w:r>
            <w:r w:rsidR="006D34B5" w:rsidRPr="006D34B5">
              <w:rPr>
                <w:rFonts w:ascii="Times New Roman" w:hAnsi="Times New Roman" w:cs="Times New Roman"/>
                <w:noProof/>
                <w:webHidden/>
                <w:sz w:val="28"/>
                <w:szCs w:val="28"/>
              </w:rPr>
              <w:fldChar w:fldCharType="begin"/>
            </w:r>
            <w:r w:rsidR="006D34B5" w:rsidRPr="006D34B5">
              <w:rPr>
                <w:rFonts w:ascii="Times New Roman" w:hAnsi="Times New Roman" w:cs="Times New Roman"/>
                <w:noProof/>
                <w:webHidden/>
                <w:sz w:val="28"/>
                <w:szCs w:val="28"/>
              </w:rPr>
              <w:instrText xml:space="preserve"> PAGEREF _Toc131516350 \h </w:instrText>
            </w:r>
            <w:r w:rsidR="006D34B5" w:rsidRPr="006D34B5">
              <w:rPr>
                <w:rFonts w:ascii="Times New Roman" w:hAnsi="Times New Roman" w:cs="Times New Roman"/>
                <w:noProof/>
                <w:webHidden/>
                <w:sz w:val="28"/>
                <w:szCs w:val="28"/>
              </w:rPr>
            </w:r>
            <w:r w:rsidR="006D34B5" w:rsidRPr="006D34B5">
              <w:rPr>
                <w:rFonts w:ascii="Times New Roman" w:hAnsi="Times New Roman" w:cs="Times New Roman"/>
                <w:noProof/>
                <w:webHidden/>
                <w:sz w:val="28"/>
                <w:szCs w:val="28"/>
              </w:rPr>
              <w:fldChar w:fldCharType="separate"/>
            </w:r>
            <w:r w:rsidR="00CD6179">
              <w:rPr>
                <w:rFonts w:ascii="Times New Roman" w:hAnsi="Times New Roman" w:cs="Times New Roman"/>
                <w:noProof/>
                <w:webHidden/>
                <w:sz w:val="28"/>
                <w:szCs w:val="28"/>
              </w:rPr>
              <w:t>32</w:t>
            </w:r>
            <w:r w:rsidR="006D34B5" w:rsidRPr="006D34B5">
              <w:rPr>
                <w:rFonts w:ascii="Times New Roman" w:hAnsi="Times New Roman" w:cs="Times New Roman"/>
                <w:noProof/>
                <w:webHidden/>
                <w:sz w:val="28"/>
                <w:szCs w:val="28"/>
              </w:rPr>
              <w:fldChar w:fldCharType="end"/>
            </w:r>
          </w:hyperlink>
        </w:p>
        <w:p w:rsidR="006D34B5" w:rsidRPr="006D34B5" w:rsidRDefault="00273722" w:rsidP="006D34B5">
          <w:pPr>
            <w:pStyle w:val="1d"/>
            <w:tabs>
              <w:tab w:val="left" w:pos="40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131516351" w:history="1">
            <w:r w:rsidR="006D34B5" w:rsidRPr="006D34B5">
              <w:rPr>
                <w:rStyle w:val="affc"/>
                <w:rFonts w:ascii="Times New Roman" w:eastAsia="Times New Roman" w:hAnsi="Times New Roman" w:cs="Times New Roman"/>
                <w:noProof/>
                <w:sz w:val="28"/>
                <w:szCs w:val="28"/>
                <w:lang w:eastAsia="ru-RU"/>
              </w:rPr>
              <w:t>2.</w:t>
            </w:r>
            <w:r w:rsidR="006D34B5" w:rsidRPr="006D34B5">
              <w:rPr>
                <w:rFonts w:ascii="Times New Roman" w:eastAsiaTheme="minorEastAsia" w:hAnsi="Times New Roman" w:cs="Times New Roman"/>
                <w:noProof/>
                <w:sz w:val="28"/>
                <w:szCs w:val="28"/>
                <w:lang w:eastAsia="ru-RU"/>
              </w:rPr>
              <w:tab/>
            </w:r>
            <w:r w:rsidR="006D34B5" w:rsidRPr="006D34B5">
              <w:rPr>
                <w:rStyle w:val="affc"/>
                <w:rFonts w:ascii="Times New Roman" w:eastAsia="Times New Roman" w:hAnsi="Times New Roman" w:cs="Times New Roman"/>
                <w:noProof/>
                <w:sz w:val="28"/>
                <w:szCs w:val="28"/>
                <w:lang w:eastAsia="ru-RU"/>
              </w:rPr>
              <w:t>АНАЛИЗ ИСПОЛЬЗОВАНИЯ ТЕРРИТОРИИ ПОСЕЛЕНИЯ</w:t>
            </w:r>
            <w:r w:rsidR="006D34B5" w:rsidRPr="006D34B5">
              <w:rPr>
                <w:rFonts w:ascii="Times New Roman" w:hAnsi="Times New Roman" w:cs="Times New Roman"/>
                <w:noProof/>
                <w:webHidden/>
                <w:sz w:val="28"/>
                <w:szCs w:val="28"/>
              </w:rPr>
              <w:tab/>
            </w:r>
            <w:r w:rsidR="006D34B5" w:rsidRPr="006D34B5">
              <w:rPr>
                <w:rFonts w:ascii="Times New Roman" w:hAnsi="Times New Roman" w:cs="Times New Roman"/>
                <w:noProof/>
                <w:webHidden/>
                <w:sz w:val="28"/>
                <w:szCs w:val="28"/>
              </w:rPr>
              <w:fldChar w:fldCharType="begin"/>
            </w:r>
            <w:r w:rsidR="006D34B5" w:rsidRPr="006D34B5">
              <w:rPr>
                <w:rFonts w:ascii="Times New Roman" w:hAnsi="Times New Roman" w:cs="Times New Roman"/>
                <w:noProof/>
                <w:webHidden/>
                <w:sz w:val="28"/>
                <w:szCs w:val="28"/>
              </w:rPr>
              <w:instrText xml:space="preserve"> PAGEREF _Toc131516351 \h </w:instrText>
            </w:r>
            <w:r w:rsidR="006D34B5" w:rsidRPr="006D34B5">
              <w:rPr>
                <w:rFonts w:ascii="Times New Roman" w:hAnsi="Times New Roman" w:cs="Times New Roman"/>
                <w:noProof/>
                <w:webHidden/>
                <w:sz w:val="28"/>
                <w:szCs w:val="28"/>
              </w:rPr>
            </w:r>
            <w:r w:rsidR="006D34B5" w:rsidRPr="006D34B5">
              <w:rPr>
                <w:rFonts w:ascii="Times New Roman" w:hAnsi="Times New Roman" w:cs="Times New Roman"/>
                <w:noProof/>
                <w:webHidden/>
                <w:sz w:val="28"/>
                <w:szCs w:val="28"/>
              </w:rPr>
              <w:fldChar w:fldCharType="separate"/>
            </w:r>
            <w:r w:rsidR="00CD6179">
              <w:rPr>
                <w:rFonts w:ascii="Times New Roman" w:hAnsi="Times New Roman" w:cs="Times New Roman"/>
                <w:noProof/>
                <w:webHidden/>
                <w:sz w:val="28"/>
                <w:szCs w:val="28"/>
              </w:rPr>
              <w:t>48</w:t>
            </w:r>
            <w:r w:rsidR="006D34B5" w:rsidRPr="006D34B5">
              <w:rPr>
                <w:rFonts w:ascii="Times New Roman" w:hAnsi="Times New Roman" w:cs="Times New Roman"/>
                <w:noProof/>
                <w:webHidden/>
                <w:sz w:val="28"/>
                <w:szCs w:val="28"/>
              </w:rPr>
              <w:fldChar w:fldCharType="end"/>
            </w:r>
          </w:hyperlink>
        </w:p>
        <w:p w:rsidR="006D34B5" w:rsidRPr="006D34B5" w:rsidRDefault="00273722" w:rsidP="006D34B5">
          <w:pPr>
            <w:pStyle w:val="27"/>
            <w:tabs>
              <w:tab w:val="left" w:pos="80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131516352" w:history="1">
            <w:r w:rsidR="006D34B5" w:rsidRPr="006D34B5">
              <w:rPr>
                <w:rStyle w:val="affc"/>
                <w:rFonts w:ascii="Times New Roman" w:hAnsi="Times New Roman" w:cs="Times New Roman"/>
                <w:noProof/>
                <w:sz w:val="28"/>
                <w:szCs w:val="28"/>
                <w:lang w:eastAsia="ru-RU"/>
              </w:rPr>
              <w:t>2.1.</w:t>
            </w:r>
            <w:r w:rsidR="006D34B5" w:rsidRPr="006D34B5">
              <w:rPr>
                <w:rFonts w:ascii="Times New Roman" w:eastAsiaTheme="minorEastAsia" w:hAnsi="Times New Roman" w:cs="Times New Roman"/>
                <w:noProof/>
                <w:sz w:val="28"/>
                <w:szCs w:val="28"/>
                <w:lang w:eastAsia="ru-RU"/>
              </w:rPr>
              <w:tab/>
            </w:r>
            <w:r w:rsidR="006D34B5" w:rsidRPr="006D34B5">
              <w:rPr>
                <w:rStyle w:val="affc"/>
                <w:rFonts w:ascii="Times New Roman" w:hAnsi="Times New Roman" w:cs="Times New Roman"/>
                <w:noProof/>
                <w:sz w:val="28"/>
                <w:szCs w:val="28"/>
                <w:lang w:eastAsia="ru-RU"/>
              </w:rPr>
              <w:t>Комплексная оценка и информация об основных проблемах развития территории</w:t>
            </w:r>
            <w:r w:rsidR="006D34B5" w:rsidRPr="006D34B5">
              <w:rPr>
                <w:rFonts w:ascii="Times New Roman" w:hAnsi="Times New Roman" w:cs="Times New Roman"/>
                <w:noProof/>
                <w:webHidden/>
                <w:sz w:val="28"/>
                <w:szCs w:val="28"/>
              </w:rPr>
              <w:tab/>
            </w:r>
            <w:r w:rsidR="006D34B5" w:rsidRPr="006D34B5">
              <w:rPr>
                <w:rFonts w:ascii="Times New Roman" w:hAnsi="Times New Roman" w:cs="Times New Roman"/>
                <w:noProof/>
                <w:webHidden/>
                <w:sz w:val="28"/>
                <w:szCs w:val="28"/>
              </w:rPr>
              <w:fldChar w:fldCharType="begin"/>
            </w:r>
            <w:r w:rsidR="006D34B5" w:rsidRPr="006D34B5">
              <w:rPr>
                <w:rFonts w:ascii="Times New Roman" w:hAnsi="Times New Roman" w:cs="Times New Roman"/>
                <w:noProof/>
                <w:webHidden/>
                <w:sz w:val="28"/>
                <w:szCs w:val="28"/>
              </w:rPr>
              <w:instrText xml:space="preserve"> PAGEREF _Toc131516352 \h </w:instrText>
            </w:r>
            <w:r w:rsidR="006D34B5" w:rsidRPr="006D34B5">
              <w:rPr>
                <w:rFonts w:ascii="Times New Roman" w:hAnsi="Times New Roman" w:cs="Times New Roman"/>
                <w:noProof/>
                <w:webHidden/>
                <w:sz w:val="28"/>
                <w:szCs w:val="28"/>
              </w:rPr>
            </w:r>
            <w:r w:rsidR="006D34B5" w:rsidRPr="006D34B5">
              <w:rPr>
                <w:rFonts w:ascii="Times New Roman" w:hAnsi="Times New Roman" w:cs="Times New Roman"/>
                <w:noProof/>
                <w:webHidden/>
                <w:sz w:val="28"/>
                <w:szCs w:val="28"/>
              </w:rPr>
              <w:fldChar w:fldCharType="separate"/>
            </w:r>
            <w:r w:rsidR="00CD6179">
              <w:rPr>
                <w:rFonts w:ascii="Times New Roman" w:hAnsi="Times New Roman" w:cs="Times New Roman"/>
                <w:noProof/>
                <w:webHidden/>
                <w:sz w:val="28"/>
                <w:szCs w:val="28"/>
              </w:rPr>
              <w:t>48</w:t>
            </w:r>
            <w:r w:rsidR="006D34B5" w:rsidRPr="006D34B5">
              <w:rPr>
                <w:rFonts w:ascii="Times New Roman" w:hAnsi="Times New Roman" w:cs="Times New Roman"/>
                <w:noProof/>
                <w:webHidden/>
                <w:sz w:val="28"/>
                <w:szCs w:val="28"/>
              </w:rPr>
              <w:fldChar w:fldCharType="end"/>
            </w:r>
          </w:hyperlink>
        </w:p>
        <w:p w:rsidR="006D34B5" w:rsidRPr="006D34B5" w:rsidRDefault="00273722" w:rsidP="006D34B5">
          <w:pPr>
            <w:pStyle w:val="27"/>
            <w:tabs>
              <w:tab w:val="left" w:pos="80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131516353" w:history="1">
            <w:r w:rsidR="006D34B5" w:rsidRPr="006D34B5">
              <w:rPr>
                <w:rStyle w:val="affc"/>
                <w:rFonts w:ascii="Times New Roman" w:eastAsia="Times New Roman" w:hAnsi="Times New Roman" w:cs="Times New Roman"/>
                <w:noProof/>
                <w:sz w:val="28"/>
                <w:szCs w:val="28"/>
                <w:lang w:eastAsia="ru-RU"/>
              </w:rPr>
              <w:t>2.2.</w:t>
            </w:r>
            <w:r w:rsidR="006D34B5" w:rsidRPr="006D34B5">
              <w:rPr>
                <w:rFonts w:ascii="Times New Roman" w:eastAsiaTheme="minorEastAsia" w:hAnsi="Times New Roman" w:cs="Times New Roman"/>
                <w:noProof/>
                <w:sz w:val="28"/>
                <w:szCs w:val="28"/>
                <w:lang w:eastAsia="ru-RU"/>
              </w:rPr>
              <w:tab/>
            </w:r>
            <w:r w:rsidR="006D34B5" w:rsidRPr="006D34B5">
              <w:rPr>
                <w:rStyle w:val="affc"/>
                <w:rFonts w:ascii="Times New Roman" w:eastAsia="Times New Roman" w:hAnsi="Times New Roman" w:cs="Times New Roman"/>
                <w:noProof/>
                <w:sz w:val="28"/>
                <w:szCs w:val="28"/>
                <w:lang w:eastAsia="ru-RU"/>
              </w:rPr>
              <w:t>Возможные направления развития и прогнозируемых ограничений их использования</w:t>
            </w:r>
            <w:r w:rsidR="006D34B5" w:rsidRPr="006D34B5">
              <w:rPr>
                <w:rFonts w:ascii="Times New Roman" w:hAnsi="Times New Roman" w:cs="Times New Roman"/>
                <w:noProof/>
                <w:webHidden/>
                <w:sz w:val="28"/>
                <w:szCs w:val="28"/>
              </w:rPr>
              <w:tab/>
            </w:r>
            <w:r w:rsidR="006D34B5" w:rsidRPr="006D34B5">
              <w:rPr>
                <w:rFonts w:ascii="Times New Roman" w:hAnsi="Times New Roman" w:cs="Times New Roman"/>
                <w:noProof/>
                <w:webHidden/>
                <w:sz w:val="28"/>
                <w:szCs w:val="28"/>
              </w:rPr>
              <w:fldChar w:fldCharType="begin"/>
            </w:r>
            <w:r w:rsidR="006D34B5" w:rsidRPr="006D34B5">
              <w:rPr>
                <w:rFonts w:ascii="Times New Roman" w:hAnsi="Times New Roman" w:cs="Times New Roman"/>
                <w:noProof/>
                <w:webHidden/>
                <w:sz w:val="28"/>
                <w:szCs w:val="28"/>
              </w:rPr>
              <w:instrText xml:space="preserve"> PAGEREF _Toc131516353 \h </w:instrText>
            </w:r>
            <w:r w:rsidR="006D34B5" w:rsidRPr="006D34B5">
              <w:rPr>
                <w:rFonts w:ascii="Times New Roman" w:hAnsi="Times New Roman" w:cs="Times New Roman"/>
                <w:noProof/>
                <w:webHidden/>
                <w:sz w:val="28"/>
                <w:szCs w:val="28"/>
              </w:rPr>
            </w:r>
            <w:r w:rsidR="006D34B5" w:rsidRPr="006D34B5">
              <w:rPr>
                <w:rFonts w:ascii="Times New Roman" w:hAnsi="Times New Roman" w:cs="Times New Roman"/>
                <w:noProof/>
                <w:webHidden/>
                <w:sz w:val="28"/>
                <w:szCs w:val="28"/>
              </w:rPr>
              <w:fldChar w:fldCharType="separate"/>
            </w:r>
            <w:r w:rsidR="00CD6179">
              <w:rPr>
                <w:rFonts w:ascii="Times New Roman" w:hAnsi="Times New Roman" w:cs="Times New Roman"/>
                <w:noProof/>
                <w:webHidden/>
                <w:sz w:val="28"/>
                <w:szCs w:val="28"/>
              </w:rPr>
              <w:t>73</w:t>
            </w:r>
            <w:r w:rsidR="006D34B5" w:rsidRPr="006D34B5">
              <w:rPr>
                <w:rFonts w:ascii="Times New Roman" w:hAnsi="Times New Roman" w:cs="Times New Roman"/>
                <w:noProof/>
                <w:webHidden/>
                <w:sz w:val="28"/>
                <w:szCs w:val="28"/>
              </w:rPr>
              <w:fldChar w:fldCharType="end"/>
            </w:r>
          </w:hyperlink>
        </w:p>
        <w:p w:rsidR="006D34B5" w:rsidRPr="006D34B5" w:rsidRDefault="00273722" w:rsidP="006D34B5">
          <w:pPr>
            <w:pStyle w:val="27"/>
            <w:tabs>
              <w:tab w:val="left" w:pos="80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131516354" w:history="1">
            <w:r w:rsidR="006D34B5" w:rsidRPr="006D34B5">
              <w:rPr>
                <w:rStyle w:val="affc"/>
                <w:rFonts w:ascii="Times New Roman" w:eastAsia="Times New Roman" w:hAnsi="Times New Roman" w:cs="Times New Roman"/>
                <w:noProof/>
                <w:sz w:val="28"/>
                <w:szCs w:val="28"/>
                <w:lang w:eastAsia="ru-RU"/>
              </w:rPr>
              <w:t>2.3.</w:t>
            </w:r>
            <w:r w:rsidR="006D34B5" w:rsidRPr="006D34B5">
              <w:rPr>
                <w:rFonts w:ascii="Times New Roman" w:eastAsiaTheme="minorEastAsia" w:hAnsi="Times New Roman" w:cs="Times New Roman"/>
                <w:noProof/>
                <w:sz w:val="28"/>
                <w:szCs w:val="28"/>
                <w:lang w:eastAsia="ru-RU"/>
              </w:rPr>
              <w:tab/>
            </w:r>
            <w:r w:rsidR="006D34B5" w:rsidRPr="006D34B5">
              <w:rPr>
                <w:rStyle w:val="affc"/>
                <w:rFonts w:ascii="Times New Roman" w:eastAsia="Times New Roman" w:hAnsi="Times New Roman" w:cs="Times New Roman"/>
                <w:noProof/>
                <w:sz w:val="28"/>
                <w:szCs w:val="28"/>
                <w:lang w:eastAsia="ru-RU"/>
              </w:rPr>
              <w:t>Список объектов культурного наследия и перечень мероприятий по сохранению объектов культурного наследия</w:t>
            </w:r>
            <w:r w:rsidR="006D34B5" w:rsidRPr="006D34B5">
              <w:rPr>
                <w:rFonts w:ascii="Times New Roman" w:hAnsi="Times New Roman" w:cs="Times New Roman"/>
                <w:noProof/>
                <w:webHidden/>
                <w:sz w:val="28"/>
                <w:szCs w:val="28"/>
              </w:rPr>
              <w:tab/>
            </w:r>
            <w:r w:rsidR="006D34B5" w:rsidRPr="006D34B5">
              <w:rPr>
                <w:rFonts w:ascii="Times New Roman" w:hAnsi="Times New Roman" w:cs="Times New Roman"/>
                <w:noProof/>
                <w:webHidden/>
                <w:sz w:val="28"/>
                <w:szCs w:val="28"/>
              </w:rPr>
              <w:fldChar w:fldCharType="begin"/>
            </w:r>
            <w:r w:rsidR="006D34B5" w:rsidRPr="006D34B5">
              <w:rPr>
                <w:rFonts w:ascii="Times New Roman" w:hAnsi="Times New Roman" w:cs="Times New Roman"/>
                <w:noProof/>
                <w:webHidden/>
                <w:sz w:val="28"/>
                <w:szCs w:val="28"/>
              </w:rPr>
              <w:instrText xml:space="preserve"> PAGEREF _Toc131516354 \h </w:instrText>
            </w:r>
            <w:r w:rsidR="006D34B5" w:rsidRPr="006D34B5">
              <w:rPr>
                <w:rFonts w:ascii="Times New Roman" w:hAnsi="Times New Roman" w:cs="Times New Roman"/>
                <w:noProof/>
                <w:webHidden/>
                <w:sz w:val="28"/>
                <w:szCs w:val="28"/>
              </w:rPr>
            </w:r>
            <w:r w:rsidR="006D34B5" w:rsidRPr="006D34B5">
              <w:rPr>
                <w:rFonts w:ascii="Times New Roman" w:hAnsi="Times New Roman" w:cs="Times New Roman"/>
                <w:noProof/>
                <w:webHidden/>
                <w:sz w:val="28"/>
                <w:szCs w:val="28"/>
              </w:rPr>
              <w:fldChar w:fldCharType="separate"/>
            </w:r>
            <w:r w:rsidR="00CD6179">
              <w:rPr>
                <w:rFonts w:ascii="Times New Roman" w:hAnsi="Times New Roman" w:cs="Times New Roman"/>
                <w:noProof/>
                <w:webHidden/>
                <w:sz w:val="28"/>
                <w:szCs w:val="28"/>
              </w:rPr>
              <w:t>96</w:t>
            </w:r>
            <w:r w:rsidR="006D34B5" w:rsidRPr="006D34B5">
              <w:rPr>
                <w:rFonts w:ascii="Times New Roman" w:hAnsi="Times New Roman" w:cs="Times New Roman"/>
                <w:noProof/>
                <w:webHidden/>
                <w:sz w:val="28"/>
                <w:szCs w:val="28"/>
              </w:rPr>
              <w:fldChar w:fldCharType="end"/>
            </w:r>
          </w:hyperlink>
        </w:p>
        <w:p w:rsidR="006D34B5" w:rsidRPr="006D34B5" w:rsidRDefault="00273722" w:rsidP="006D34B5">
          <w:pPr>
            <w:pStyle w:val="27"/>
            <w:tabs>
              <w:tab w:val="left" w:pos="80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131516384" w:history="1">
            <w:r w:rsidR="006D34B5" w:rsidRPr="006D34B5">
              <w:rPr>
                <w:rStyle w:val="affc"/>
                <w:rFonts w:ascii="Times New Roman" w:eastAsia="Times New Roman" w:hAnsi="Times New Roman" w:cs="Times New Roman"/>
                <w:noProof/>
                <w:sz w:val="28"/>
                <w:szCs w:val="28"/>
                <w:lang w:eastAsia="ru-RU"/>
              </w:rPr>
              <w:t>2.4.</w:t>
            </w:r>
            <w:r w:rsidR="006D34B5" w:rsidRPr="006D34B5">
              <w:rPr>
                <w:rFonts w:ascii="Times New Roman" w:eastAsiaTheme="minorEastAsia" w:hAnsi="Times New Roman" w:cs="Times New Roman"/>
                <w:noProof/>
                <w:sz w:val="28"/>
                <w:szCs w:val="28"/>
                <w:lang w:eastAsia="ru-RU"/>
              </w:rPr>
              <w:tab/>
            </w:r>
            <w:r w:rsidR="006D34B5" w:rsidRPr="006D34B5">
              <w:rPr>
                <w:rStyle w:val="affc"/>
                <w:rFonts w:ascii="Times New Roman" w:eastAsia="Times New Roman" w:hAnsi="Times New Roman" w:cs="Times New Roman"/>
                <w:noProof/>
                <w:sz w:val="28"/>
                <w:szCs w:val="28"/>
                <w:lang w:eastAsia="ru-RU"/>
              </w:rPr>
              <w:t>Описание природных условий и ресурсов территории</w:t>
            </w:r>
            <w:r w:rsidR="006D34B5" w:rsidRPr="006D34B5">
              <w:rPr>
                <w:rFonts w:ascii="Times New Roman" w:hAnsi="Times New Roman" w:cs="Times New Roman"/>
                <w:noProof/>
                <w:webHidden/>
                <w:sz w:val="28"/>
                <w:szCs w:val="28"/>
              </w:rPr>
              <w:tab/>
            </w:r>
            <w:r w:rsidR="006D34B5" w:rsidRPr="006D34B5">
              <w:rPr>
                <w:rFonts w:ascii="Times New Roman" w:hAnsi="Times New Roman" w:cs="Times New Roman"/>
                <w:noProof/>
                <w:webHidden/>
                <w:sz w:val="28"/>
                <w:szCs w:val="28"/>
              </w:rPr>
              <w:fldChar w:fldCharType="begin"/>
            </w:r>
            <w:r w:rsidR="006D34B5" w:rsidRPr="006D34B5">
              <w:rPr>
                <w:rFonts w:ascii="Times New Roman" w:hAnsi="Times New Roman" w:cs="Times New Roman"/>
                <w:noProof/>
                <w:webHidden/>
                <w:sz w:val="28"/>
                <w:szCs w:val="28"/>
              </w:rPr>
              <w:instrText xml:space="preserve"> PAGEREF _Toc131516384 \h </w:instrText>
            </w:r>
            <w:r w:rsidR="006D34B5" w:rsidRPr="006D34B5">
              <w:rPr>
                <w:rFonts w:ascii="Times New Roman" w:hAnsi="Times New Roman" w:cs="Times New Roman"/>
                <w:noProof/>
                <w:webHidden/>
                <w:sz w:val="28"/>
                <w:szCs w:val="28"/>
              </w:rPr>
            </w:r>
            <w:r w:rsidR="006D34B5" w:rsidRPr="006D34B5">
              <w:rPr>
                <w:rFonts w:ascii="Times New Roman" w:hAnsi="Times New Roman" w:cs="Times New Roman"/>
                <w:noProof/>
                <w:webHidden/>
                <w:sz w:val="28"/>
                <w:szCs w:val="28"/>
              </w:rPr>
              <w:fldChar w:fldCharType="separate"/>
            </w:r>
            <w:r w:rsidR="00CD6179">
              <w:rPr>
                <w:rFonts w:ascii="Times New Roman" w:hAnsi="Times New Roman" w:cs="Times New Roman"/>
                <w:noProof/>
                <w:webHidden/>
                <w:sz w:val="28"/>
                <w:szCs w:val="28"/>
              </w:rPr>
              <w:t>101</w:t>
            </w:r>
            <w:r w:rsidR="006D34B5" w:rsidRPr="006D34B5">
              <w:rPr>
                <w:rFonts w:ascii="Times New Roman" w:hAnsi="Times New Roman" w:cs="Times New Roman"/>
                <w:noProof/>
                <w:webHidden/>
                <w:sz w:val="28"/>
                <w:szCs w:val="28"/>
              </w:rPr>
              <w:fldChar w:fldCharType="end"/>
            </w:r>
          </w:hyperlink>
        </w:p>
        <w:p w:rsidR="006D34B5" w:rsidRPr="006D34B5" w:rsidRDefault="00273722" w:rsidP="006D34B5">
          <w:pPr>
            <w:pStyle w:val="27"/>
            <w:tabs>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131516385" w:history="1">
            <w:r w:rsidR="006D34B5" w:rsidRPr="006D34B5">
              <w:rPr>
                <w:rStyle w:val="affc"/>
                <w:rFonts w:ascii="Times New Roman" w:eastAsia="Times New Roman" w:hAnsi="Times New Roman" w:cs="Times New Roman"/>
                <w:bCs/>
                <w:iCs/>
                <w:noProof/>
                <w:sz w:val="28"/>
                <w:szCs w:val="28"/>
                <w:lang w:eastAsia="x-none"/>
              </w:rPr>
              <w:t xml:space="preserve">2.5. </w:t>
            </w:r>
            <w:r w:rsidR="006D34B5" w:rsidRPr="006D34B5">
              <w:rPr>
                <w:rStyle w:val="affc"/>
                <w:rFonts w:ascii="Times New Roman" w:eastAsia="Times New Roman" w:hAnsi="Times New Roman" w:cs="Times New Roman"/>
                <w:bCs/>
                <w:iCs/>
                <w:noProof/>
                <w:sz w:val="28"/>
                <w:szCs w:val="28"/>
                <w:lang w:val="x-none" w:eastAsia="x-none"/>
              </w:rPr>
              <w:t>Оценка современного состояния окружающей среды</w:t>
            </w:r>
            <w:r w:rsidR="006D34B5" w:rsidRPr="006D34B5">
              <w:rPr>
                <w:rFonts w:ascii="Times New Roman" w:hAnsi="Times New Roman" w:cs="Times New Roman"/>
                <w:noProof/>
                <w:webHidden/>
                <w:sz w:val="28"/>
                <w:szCs w:val="28"/>
              </w:rPr>
              <w:tab/>
            </w:r>
            <w:r w:rsidR="006D34B5" w:rsidRPr="006D34B5">
              <w:rPr>
                <w:rFonts w:ascii="Times New Roman" w:hAnsi="Times New Roman" w:cs="Times New Roman"/>
                <w:noProof/>
                <w:webHidden/>
                <w:sz w:val="28"/>
                <w:szCs w:val="28"/>
              </w:rPr>
              <w:fldChar w:fldCharType="begin"/>
            </w:r>
            <w:r w:rsidR="006D34B5" w:rsidRPr="006D34B5">
              <w:rPr>
                <w:rFonts w:ascii="Times New Roman" w:hAnsi="Times New Roman" w:cs="Times New Roman"/>
                <w:noProof/>
                <w:webHidden/>
                <w:sz w:val="28"/>
                <w:szCs w:val="28"/>
              </w:rPr>
              <w:instrText xml:space="preserve"> PAGEREF _Toc131516385 \h </w:instrText>
            </w:r>
            <w:r w:rsidR="006D34B5" w:rsidRPr="006D34B5">
              <w:rPr>
                <w:rFonts w:ascii="Times New Roman" w:hAnsi="Times New Roman" w:cs="Times New Roman"/>
                <w:noProof/>
                <w:webHidden/>
                <w:sz w:val="28"/>
                <w:szCs w:val="28"/>
              </w:rPr>
            </w:r>
            <w:r w:rsidR="006D34B5" w:rsidRPr="006D34B5">
              <w:rPr>
                <w:rFonts w:ascii="Times New Roman" w:hAnsi="Times New Roman" w:cs="Times New Roman"/>
                <w:noProof/>
                <w:webHidden/>
                <w:sz w:val="28"/>
                <w:szCs w:val="28"/>
              </w:rPr>
              <w:fldChar w:fldCharType="separate"/>
            </w:r>
            <w:r w:rsidR="00CD6179">
              <w:rPr>
                <w:rFonts w:ascii="Times New Roman" w:hAnsi="Times New Roman" w:cs="Times New Roman"/>
                <w:noProof/>
                <w:webHidden/>
                <w:sz w:val="28"/>
                <w:szCs w:val="28"/>
              </w:rPr>
              <w:t>105</w:t>
            </w:r>
            <w:r w:rsidR="006D34B5" w:rsidRPr="006D34B5">
              <w:rPr>
                <w:rFonts w:ascii="Times New Roman" w:hAnsi="Times New Roman" w:cs="Times New Roman"/>
                <w:noProof/>
                <w:webHidden/>
                <w:sz w:val="28"/>
                <w:szCs w:val="28"/>
              </w:rPr>
              <w:fldChar w:fldCharType="end"/>
            </w:r>
          </w:hyperlink>
        </w:p>
        <w:p w:rsidR="006D34B5" w:rsidRPr="006D34B5" w:rsidRDefault="00273722" w:rsidP="006D34B5">
          <w:pPr>
            <w:pStyle w:val="27"/>
            <w:tabs>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131516386" w:history="1">
            <w:r w:rsidR="006D34B5" w:rsidRPr="006D34B5">
              <w:rPr>
                <w:rStyle w:val="affc"/>
                <w:rFonts w:ascii="Times New Roman" w:eastAsia="Times New Roman" w:hAnsi="Times New Roman" w:cs="Times New Roman"/>
                <w:iCs/>
                <w:noProof/>
                <w:sz w:val="28"/>
                <w:szCs w:val="28"/>
                <w:lang w:eastAsia="x-none"/>
              </w:rPr>
              <w:t xml:space="preserve">2.5.1. </w:t>
            </w:r>
            <w:r w:rsidR="006D34B5" w:rsidRPr="006D34B5">
              <w:rPr>
                <w:rStyle w:val="affc"/>
                <w:rFonts w:ascii="Times New Roman" w:eastAsia="Times New Roman" w:hAnsi="Times New Roman" w:cs="Times New Roman"/>
                <w:iCs/>
                <w:noProof/>
                <w:sz w:val="28"/>
                <w:szCs w:val="28"/>
                <w:lang w:val="x-none" w:eastAsia="x-none"/>
              </w:rPr>
              <w:t>Зоны с особыми условиями использования территории</w:t>
            </w:r>
            <w:r w:rsidR="006D34B5" w:rsidRPr="006D34B5">
              <w:rPr>
                <w:rFonts w:ascii="Times New Roman" w:hAnsi="Times New Roman" w:cs="Times New Roman"/>
                <w:noProof/>
                <w:webHidden/>
                <w:sz w:val="28"/>
                <w:szCs w:val="28"/>
              </w:rPr>
              <w:tab/>
            </w:r>
            <w:r w:rsidR="006D34B5" w:rsidRPr="006D34B5">
              <w:rPr>
                <w:rFonts w:ascii="Times New Roman" w:hAnsi="Times New Roman" w:cs="Times New Roman"/>
                <w:noProof/>
                <w:webHidden/>
                <w:sz w:val="28"/>
                <w:szCs w:val="28"/>
              </w:rPr>
              <w:fldChar w:fldCharType="begin"/>
            </w:r>
            <w:r w:rsidR="006D34B5" w:rsidRPr="006D34B5">
              <w:rPr>
                <w:rFonts w:ascii="Times New Roman" w:hAnsi="Times New Roman" w:cs="Times New Roman"/>
                <w:noProof/>
                <w:webHidden/>
                <w:sz w:val="28"/>
                <w:szCs w:val="28"/>
              </w:rPr>
              <w:instrText xml:space="preserve"> PAGEREF _Toc131516386 \h </w:instrText>
            </w:r>
            <w:r w:rsidR="006D34B5" w:rsidRPr="006D34B5">
              <w:rPr>
                <w:rFonts w:ascii="Times New Roman" w:hAnsi="Times New Roman" w:cs="Times New Roman"/>
                <w:noProof/>
                <w:webHidden/>
                <w:sz w:val="28"/>
                <w:szCs w:val="28"/>
              </w:rPr>
            </w:r>
            <w:r w:rsidR="006D34B5" w:rsidRPr="006D34B5">
              <w:rPr>
                <w:rFonts w:ascii="Times New Roman" w:hAnsi="Times New Roman" w:cs="Times New Roman"/>
                <w:noProof/>
                <w:webHidden/>
                <w:sz w:val="28"/>
                <w:szCs w:val="28"/>
              </w:rPr>
              <w:fldChar w:fldCharType="separate"/>
            </w:r>
            <w:r w:rsidR="00CD6179">
              <w:rPr>
                <w:rFonts w:ascii="Times New Roman" w:hAnsi="Times New Roman" w:cs="Times New Roman"/>
                <w:noProof/>
                <w:webHidden/>
                <w:sz w:val="28"/>
                <w:szCs w:val="28"/>
              </w:rPr>
              <w:t>108</w:t>
            </w:r>
            <w:r w:rsidR="006D34B5" w:rsidRPr="006D34B5">
              <w:rPr>
                <w:rFonts w:ascii="Times New Roman" w:hAnsi="Times New Roman" w:cs="Times New Roman"/>
                <w:noProof/>
                <w:webHidden/>
                <w:sz w:val="28"/>
                <w:szCs w:val="28"/>
              </w:rPr>
              <w:fldChar w:fldCharType="end"/>
            </w:r>
          </w:hyperlink>
        </w:p>
        <w:p w:rsidR="006D34B5" w:rsidRPr="006D34B5" w:rsidRDefault="00273722" w:rsidP="006D34B5">
          <w:pPr>
            <w:pStyle w:val="27"/>
            <w:tabs>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131516387" w:history="1">
            <w:r w:rsidR="006D34B5" w:rsidRPr="006D34B5">
              <w:rPr>
                <w:rStyle w:val="affc"/>
                <w:rFonts w:ascii="Times New Roman" w:eastAsia="Times New Roman" w:hAnsi="Times New Roman" w:cs="Times New Roman"/>
                <w:iCs/>
                <w:noProof/>
                <w:sz w:val="28"/>
                <w:szCs w:val="28"/>
                <w:lang w:eastAsia="x-none"/>
              </w:rPr>
              <w:t>2.5.2 Мероприятия по устойчивому развитию территории</w:t>
            </w:r>
            <w:r w:rsidR="006D34B5" w:rsidRPr="006D34B5">
              <w:rPr>
                <w:rFonts w:ascii="Times New Roman" w:hAnsi="Times New Roman" w:cs="Times New Roman"/>
                <w:noProof/>
                <w:webHidden/>
                <w:sz w:val="28"/>
                <w:szCs w:val="28"/>
              </w:rPr>
              <w:tab/>
            </w:r>
            <w:r w:rsidR="006D34B5" w:rsidRPr="006D34B5">
              <w:rPr>
                <w:rFonts w:ascii="Times New Roman" w:hAnsi="Times New Roman" w:cs="Times New Roman"/>
                <w:noProof/>
                <w:webHidden/>
                <w:sz w:val="28"/>
                <w:szCs w:val="28"/>
              </w:rPr>
              <w:fldChar w:fldCharType="begin"/>
            </w:r>
            <w:r w:rsidR="006D34B5" w:rsidRPr="006D34B5">
              <w:rPr>
                <w:rFonts w:ascii="Times New Roman" w:hAnsi="Times New Roman" w:cs="Times New Roman"/>
                <w:noProof/>
                <w:webHidden/>
                <w:sz w:val="28"/>
                <w:szCs w:val="28"/>
              </w:rPr>
              <w:instrText xml:space="preserve"> PAGEREF _Toc131516387 \h </w:instrText>
            </w:r>
            <w:r w:rsidR="006D34B5" w:rsidRPr="006D34B5">
              <w:rPr>
                <w:rFonts w:ascii="Times New Roman" w:hAnsi="Times New Roman" w:cs="Times New Roman"/>
                <w:noProof/>
                <w:webHidden/>
                <w:sz w:val="28"/>
                <w:szCs w:val="28"/>
              </w:rPr>
            </w:r>
            <w:r w:rsidR="006D34B5" w:rsidRPr="006D34B5">
              <w:rPr>
                <w:rFonts w:ascii="Times New Roman" w:hAnsi="Times New Roman" w:cs="Times New Roman"/>
                <w:noProof/>
                <w:webHidden/>
                <w:sz w:val="28"/>
                <w:szCs w:val="28"/>
              </w:rPr>
              <w:fldChar w:fldCharType="separate"/>
            </w:r>
            <w:r w:rsidR="00CD6179">
              <w:rPr>
                <w:rFonts w:ascii="Times New Roman" w:hAnsi="Times New Roman" w:cs="Times New Roman"/>
                <w:noProof/>
                <w:webHidden/>
                <w:sz w:val="28"/>
                <w:szCs w:val="28"/>
              </w:rPr>
              <w:t>120</w:t>
            </w:r>
            <w:r w:rsidR="006D34B5" w:rsidRPr="006D34B5">
              <w:rPr>
                <w:rFonts w:ascii="Times New Roman" w:hAnsi="Times New Roman" w:cs="Times New Roman"/>
                <w:noProof/>
                <w:webHidden/>
                <w:sz w:val="28"/>
                <w:szCs w:val="28"/>
              </w:rPr>
              <w:fldChar w:fldCharType="end"/>
            </w:r>
          </w:hyperlink>
        </w:p>
        <w:p w:rsidR="006D34B5" w:rsidRPr="006D34B5" w:rsidRDefault="00273722" w:rsidP="006D34B5">
          <w:pPr>
            <w:pStyle w:val="1d"/>
            <w:tabs>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131516388" w:history="1">
            <w:r w:rsidR="006D34B5" w:rsidRPr="006D34B5">
              <w:rPr>
                <w:rStyle w:val="affc"/>
                <w:rFonts w:ascii="Times New Roman" w:hAnsi="Times New Roman" w:cs="Times New Roman"/>
                <w:noProof/>
                <w:sz w:val="28"/>
                <w:szCs w:val="28"/>
                <w:lang w:eastAsia="ru-RU"/>
              </w:rPr>
              <w:t>3. ТЕХНИКО-ЭКОНОМИЧЕСКИЕ ПОКАЗАТЕЛИ</w:t>
            </w:r>
            <w:r w:rsidR="006D34B5" w:rsidRPr="006D34B5">
              <w:rPr>
                <w:rFonts w:ascii="Times New Roman" w:hAnsi="Times New Roman" w:cs="Times New Roman"/>
                <w:noProof/>
                <w:webHidden/>
                <w:sz w:val="28"/>
                <w:szCs w:val="28"/>
              </w:rPr>
              <w:tab/>
            </w:r>
            <w:r w:rsidR="006D34B5" w:rsidRPr="006D34B5">
              <w:rPr>
                <w:rFonts w:ascii="Times New Roman" w:hAnsi="Times New Roman" w:cs="Times New Roman"/>
                <w:noProof/>
                <w:webHidden/>
                <w:sz w:val="28"/>
                <w:szCs w:val="28"/>
              </w:rPr>
              <w:fldChar w:fldCharType="begin"/>
            </w:r>
            <w:r w:rsidR="006D34B5" w:rsidRPr="006D34B5">
              <w:rPr>
                <w:rFonts w:ascii="Times New Roman" w:hAnsi="Times New Roman" w:cs="Times New Roman"/>
                <w:noProof/>
                <w:webHidden/>
                <w:sz w:val="28"/>
                <w:szCs w:val="28"/>
              </w:rPr>
              <w:instrText xml:space="preserve"> PAGEREF _Toc131516388 \h </w:instrText>
            </w:r>
            <w:r w:rsidR="006D34B5" w:rsidRPr="006D34B5">
              <w:rPr>
                <w:rFonts w:ascii="Times New Roman" w:hAnsi="Times New Roman" w:cs="Times New Roman"/>
                <w:noProof/>
                <w:webHidden/>
                <w:sz w:val="28"/>
                <w:szCs w:val="28"/>
              </w:rPr>
            </w:r>
            <w:r w:rsidR="006D34B5" w:rsidRPr="006D34B5">
              <w:rPr>
                <w:rFonts w:ascii="Times New Roman" w:hAnsi="Times New Roman" w:cs="Times New Roman"/>
                <w:noProof/>
                <w:webHidden/>
                <w:sz w:val="28"/>
                <w:szCs w:val="28"/>
              </w:rPr>
              <w:fldChar w:fldCharType="separate"/>
            </w:r>
            <w:r w:rsidR="00CD6179">
              <w:rPr>
                <w:rFonts w:ascii="Times New Roman" w:hAnsi="Times New Roman" w:cs="Times New Roman"/>
                <w:noProof/>
                <w:webHidden/>
                <w:sz w:val="28"/>
                <w:szCs w:val="28"/>
              </w:rPr>
              <w:t>126</w:t>
            </w:r>
            <w:r w:rsidR="006D34B5" w:rsidRPr="006D34B5">
              <w:rPr>
                <w:rFonts w:ascii="Times New Roman" w:hAnsi="Times New Roman" w:cs="Times New Roman"/>
                <w:noProof/>
                <w:webHidden/>
                <w:sz w:val="28"/>
                <w:szCs w:val="28"/>
              </w:rPr>
              <w:fldChar w:fldCharType="end"/>
            </w:r>
          </w:hyperlink>
        </w:p>
        <w:p w:rsidR="006D34B5" w:rsidRPr="006D34B5" w:rsidRDefault="00273722" w:rsidP="006D34B5">
          <w:pPr>
            <w:pStyle w:val="27"/>
            <w:tabs>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131516389" w:history="1">
            <w:r w:rsidR="006D34B5" w:rsidRPr="006D34B5">
              <w:rPr>
                <w:rStyle w:val="affc"/>
                <w:rFonts w:ascii="Times New Roman" w:eastAsia="Times New Roman" w:hAnsi="Times New Roman" w:cs="Times New Roman"/>
                <w:iCs/>
                <w:noProof/>
                <w:sz w:val="28"/>
                <w:szCs w:val="28"/>
                <w:lang w:eastAsia="x-none"/>
              </w:rPr>
              <w:t>3.1. Баланс использования территории Привольного сельского поселения Кавказского района</w:t>
            </w:r>
            <w:r w:rsidR="006D34B5" w:rsidRPr="006D34B5">
              <w:rPr>
                <w:rFonts w:ascii="Times New Roman" w:hAnsi="Times New Roman" w:cs="Times New Roman"/>
                <w:noProof/>
                <w:webHidden/>
                <w:sz w:val="28"/>
                <w:szCs w:val="28"/>
              </w:rPr>
              <w:tab/>
            </w:r>
            <w:r w:rsidR="006D34B5" w:rsidRPr="006D34B5">
              <w:rPr>
                <w:rFonts w:ascii="Times New Roman" w:hAnsi="Times New Roman" w:cs="Times New Roman"/>
                <w:noProof/>
                <w:webHidden/>
                <w:sz w:val="28"/>
                <w:szCs w:val="28"/>
              </w:rPr>
              <w:fldChar w:fldCharType="begin"/>
            </w:r>
            <w:r w:rsidR="006D34B5" w:rsidRPr="006D34B5">
              <w:rPr>
                <w:rFonts w:ascii="Times New Roman" w:hAnsi="Times New Roman" w:cs="Times New Roman"/>
                <w:noProof/>
                <w:webHidden/>
                <w:sz w:val="28"/>
                <w:szCs w:val="28"/>
              </w:rPr>
              <w:instrText xml:space="preserve"> PAGEREF _Toc131516389 \h </w:instrText>
            </w:r>
            <w:r w:rsidR="006D34B5" w:rsidRPr="006D34B5">
              <w:rPr>
                <w:rFonts w:ascii="Times New Roman" w:hAnsi="Times New Roman" w:cs="Times New Roman"/>
                <w:noProof/>
                <w:webHidden/>
                <w:sz w:val="28"/>
                <w:szCs w:val="28"/>
              </w:rPr>
            </w:r>
            <w:r w:rsidR="006D34B5" w:rsidRPr="006D34B5">
              <w:rPr>
                <w:rFonts w:ascii="Times New Roman" w:hAnsi="Times New Roman" w:cs="Times New Roman"/>
                <w:noProof/>
                <w:webHidden/>
                <w:sz w:val="28"/>
                <w:szCs w:val="28"/>
              </w:rPr>
              <w:fldChar w:fldCharType="separate"/>
            </w:r>
            <w:r w:rsidR="00CD6179">
              <w:rPr>
                <w:rFonts w:ascii="Times New Roman" w:hAnsi="Times New Roman" w:cs="Times New Roman"/>
                <w:noProof/>
                <w:webHidden/>
                <w:sz w:val="28"/>
                <w:szCs w:val="28"/>
              </w:rPr>
              <w:t>126</w:t>
            </w:r>
            <w:r w:rsidR="006D34B5" w:rsidRPr="006D34B5">
              <w:rPr>
                <w:rFonts w:ascii="Times New Roman" w:hAnsi="Times New Roman" w:cs="Times New Roman"/>
                <w:noProof/>
                <w:webHidden/>
                <w:sz w:val="28"/>
                <w:szCs w:val="28"/>
              </w:rPr>
              <w:fldChar w:fldCharType="end"/>
            </w:r>
          </w:hyperlink>
        </w:p>
        <w:p w:rsidR="006D34B5" w:rsidRPr="006D34B5" w:rsidRDefault="00273722" w:rsidP="006D34B5">
          <w:pPr>
            <w:pStyle w:val="27"/>
            <w:tabs>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131516390" w:history="1">
            <w:r w:rsidR="006D34B5" w:rsidRPr="006D34B5">
              <w:rPr>
                <w:rStyle w:val="affc"/>
                <w:rFonts w:ascii="Times New Roman" w:eastAsia="Times New Roman" w:hAnsi="Times New Roman" w:cs="Times New Roman"/>
                <w:iCs/>
                <w:noProof/>
                <w:sz w:val="28"/>
                <w:szCs w:val="28"/>
                <w:lang w:eastAsia="x-none"/>
              </w:rPr>
              <w:t>3</w:t>
            </w:r>
            <w:r w:rsidR="006D34B5" w:rsidRPr="006D34B5">
              <w:rPr>
                <w:rStyle w:val="affc"/>
                <w:rFonts w:ascii="Times New Roman" w:eastAsia="Times New Roman" w:hAnsi="Times New Roman" w:cs="Times New Roman"/>
                <w:iCs/>
                <w:noProof/>
                <w:sz w:val="28"/>
                <w:szCs w:val="28"/>
                <w:lang w:val="x-none" w:eastAsia="x-none"/>
              </w:rPr>
              <w:t>.</w:t>
            </w:r>
            <w:r w:rsidR="006D34B5" w:rsidRPr="006D34B5">
              <w:rPr>
                <w:rStyle w:val="affc"/>
                <w:rFonts w:ascii="Times New Roman" w:eastAsia="Times New Roman" w:hAnsi="Times New Roman" w:cs="Times New Roman"/>
                <w:iCs/>
                <w:noProof/>
                <w:sz w:val="28"/>
                <w:szCs w:val="28"/>
                <w:lang w:eastAsia="x-none"/>
              </w:rPr>
              <w:t>2</w:t>
            </w:r>
            <w:r w:rsidR="006D34B5" w:rsidRPr="006D34B5">
              <w:rPr>
                <w:rStyle w:val="affc"/>
                <w:rFonts w:ascii="Times New Roman" w:eastAsia="Times New Roman" w:hAnsi="Times New Roman" w:cs="Times New Roman"/>
                <w:iCs/>
                <w:noProof/>
                <w:sz w:val="28"/>
                <w:szCs w:val="28"/>
                <w:lang w:val="x-none" w:eastAsia="x-none"/>
              </w:rPr>
              <w:t xml:space="preserve">. </w:t>
            </w:r>
            <w:r w:rsidR="006D34B5" w:rsidRPr="006D34B5">
              <w:rPr>
                <w:rStyle w:val="affc"/>
                <w:rFonts w:ascii="Times New Roman" w:eastAsia="Times New Roman" w:hAnsi="Times New Roman" w:cs="Times New Roman"/>
                <w:bCs/>
                <w:iCs/>
                <w:noProof/>
                <w:sz w:val="28"/>
                <w:szCs w:val="28"/>
                <w:lang w:val="x-none" w:eastAsia="x-none"/>
              </w:rPr>
              <w:t>Основные технико-экономические показатели проекта</w:t>
            </w:r>
            <w:r w:rsidR="006D34B5" w:rsidRPr="006D34B5">
              <w:rPr>
                <w:rStyle w:val="affc"/>
                <w:rFonts w:ascii="Times New Roman" w:eastAsia="Times New Roman" w:hAnsi="Times New Roman" w:cs="Times New Roman"/>
                <w:bCs/>
                <w:iCs/>
                <w:noProof/>
                <w:sz w:val="28"/>
                <w:szCs w:val="28"/>
                <w:lang w:eastAsia="x-none"/>
              </w:rPr>
              <w:t xml:space="preserve"> внесения изменений в</w:t>
            </w:r>
            <w:r w:rsidR="006D34B5" w:rsidRPr="006D34B5">
              <w:rPr>
                <w:rStyle w:val="affc"/>
                <w:rFonts w:ascii="Times New Roman" w:eastAsia="Times New Roman" w:hAnsi="Times New Roman" w:cs="Times New Roman"/>
                <w:bCs/>
                <w:iCs/>
                <w:noProof/>
                <w:sz w:val="28"/>
                <w:szCs w:val="28"/>
                <w:lang w:val="x-none" w:eastAsia="x-none"/>
              </w:rPr>
              <w:t xml:space="preserve"> </w:t>
            </w:r>
            <w:r w:rsidR="006D34B5" w:rsidRPr="006D34B5">
              <w:rPr>
                <w:rStyle w:val="affc"/>
                <w:rFonts w:ascii="Times New Roman" w:eastAsia="Times New Roman" w:hAnsi="Times New Roman" w:cs="Times New Roman"/>
                <w:bCs/>
                <w:iCs/>
                <w:noProof/>
                <w:sz w:val="28"/>
                <w:szCs w:val="28"/>
                <w:lang w:eastAsia="x-none"/>
              </w:rPr>
              <w:t>Г</w:t>
            </w:r>
            <w:r w:rsidR="006D34B5" w:rsidRPr="006D34B5">
              <w:rPr>
                <w:rStyle w:val="affc"/>
                <w:rFonts w:ascii="Times New Roman" w:eastAsia="Times New Roman" w:hAnsi="Times New Roman" w:cs="Times New Roman"/>
                <w:bCs/>
                <w:iCs/>
                <w:noProof/>
                <w:sz w:val="28"/>
                <w:szCs w:val="28"/>
                <w:lang w:val="x-none" w:eastAsia="x-none"/>
              </w:rPr>
              <w:t>енераль</w:t>
            </w:r>
            <w:r w:rsidR="006D34B5" w:rsidRPr="006D34B5">
              <w:rPr>
                <w:rStyle w:val="affc"/>
                <w:rFonts w:ascii="Times New Roman" w:eastAsia="Times New Roman" w:hAnsi="Times New Roman" w:cs="Times New Roman"/>
                <w:bCs/>
                <w:iCs/>
                <w:noProof/>
                <w:sz w:val="28"/>
                <w:szCs w:val="28"/>
                <w:lang w:eastAsia="x-none"/>
              </w:rPr>
              <w:t>ный</w:t>
            </w:r>
            <w:r w:rsidR="006D34B5" w:rsidRPr="006D34B5">
              <w:rPr>
                <w:rStyle w:val="affc"/>
                <w:rFonts w:ascii="Times New Roman" w:eastAsia="Times New Roman" w:hAnsi="Times New Roman" w:cs="Times New Roman"/>
                <w:bCs/>
                <w:iCs/>
                <w:noProof/>
                <w:sz w:val="28"/>
                <w:szCs w:val="28"/>
                <w:lang w:val="x-none" w:eastAsia="x-none"/>
              </w:rPr>
              <w:t xml:space="preserve"> план</w:t>
            </w:r>
            <w:r w:rsidR="006D34B5" w:rsidRPr="006D34B5">
              <w:rPr>
                <w:rFonts w:ascii="Times New Roman" w:hAnsi="Times New Roman" w:cs="Times New Roman"/>
                <w:noProof/>
                <w:webHidden/>
                <w:sz w:val="28"/>
                <w:szCs w:val="28"/>
              </w:rPr>
              <w:tab/>
            </w:r>
            <w:r w:rsidR="006D34B5" w:rsidRPr="006D34B5">
              <w:rPr>
                <w:rFonts w:ascii="Times New Roman" w:hAnsi="Times New Roman" w:cs="Times New Roman"/>
                <w:noProof/>
                <w:webHidden/>
                <w:sz w:val="28"/>
                <w:szCs w:val="28"/>
              </w:rPr>
              <w:fldChar w:fldCharType="begin"/>
            </w:r>
            <w:r w:rsidR="006D34B5" w:rsidRPr="006D34B5">
              <w:rPr>
                <w:rFonts w:ascii="Times New Roman" w:hAnsi="Times New Roman" w:cs="Times New Roman"/>
                <w:noProof/>
                <w:webHidden/>
                <w:sz w:val="28"/>
                <w:szCs w:val="28"/>
              </w:rPr>
              <w:instrText xml:space="preserve"> PAGEREF _Toc131516390 \h </w:instrText>
            </w:r>
            <w:r w:rsidR="006D34B5" w:rsidRPr="006D34B5">
              <w:rPr>
                <w:rFonts w:ascii="Times New Roman" w:hAnsi="Times New Roman" w:cs="Times New Roman"/>
                <w:noProof/>
                <w:webHidden/>
                <w:sz w:val="28"/>
                <w:szCs w:val="28"/>
              </w:rPr>
            </w:r>
            <w:r w:rsidR="006D34B5" w:rsidRPr="006D34B5">
              <w:rPr>
                <w:rFonts w:ascii="Times New Roman" w:hAnsi="Times New Roman" w:cs="Times New Roman"/>
                <w:noProof/>
                <w:webHidden/>
                <w:sz w:val="28"/>
                <w:szCs w:val="28"/>
              </w:rPr>
              <w:fldChar w:fldCharType="separate"/>
            </w:r>
            <w:r w:rsidR="00CD6179">
              <w:rPr>
                <w:rFonts w:ascii="Times New Roman" w:hAnsi="Times New Roman" w:cs="Times New Roman"/>
                <w:noProof/>
                <w:webHidden/>
                <w:sz w:val="28"/>
                <w:szCs w:val="28"/>
              </w:rPr>
              <w:t>127</w:t>
            </w:r>
            <w:r w:rsidR="006D34B5" w:rsidRPr="006D34B5">
              <w:rPr>
                <w:rFonts w:ascii="Times New Roman" w:hAnsi="Times New Roman" w:cs="Times New Roman"/>
                <w:noProof/>
                <w:webHidden/>
                <w:sz w:val="28"/>
                <w:szCs w:val="28"/>
              </w:rPr>
              <w:fldChar w:fldCharType="end"/>
            </w:r>
          </w:hyperlink>
        </w:p>
        <w:p w:rsidR="006D34B5" w:rsidRPr="006D34B5" w:rsidRDefault="00273722" w:rsidP="006D34B5">
          <w:pPr>
            <w:pStyle w:val="1d"/>
            <w:tabs>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131516391" w:history="1">
            <w:r w:rsidR="006D34B5" w:rsidRPr="006D34B5">
              <w:rPr>
                <w:rStyle w:val="affc"/>
                <w:rFonts w:ascii="Times New Roman" w:eastAsia="Times New Roman" w:hAnsi="Times New Roman" w:cs="Times New Roman"/>
                <w:bCs/>
                <w:noProof/>
                <w:kern w:val="32"/>
                <w:sz w:val="28"/>
                <w:szCs w:val="28"/>
                <w:lang w:eastAsia="ru-RU"/>
              </w:rPr>
              <w:t>4. СПИСОК ИСПОЛЬЗОВАННОЙ ЛИТЕРАТУРЫ</w:t>
            </w:r>
            <w:r w:rsidR="006D34B5" w:rsidRPr="006D34B5">
              <w:rPr>
                <w:rFonts w:ascii="Times New Roman" w:hAnsi="Times New Roman" w:cs="Times New Roman"/>
                <w:noProof/>
                <w:webHidden/>
                <w:sz w:val="28"/>
                <w:szCs w:val="28"/>
              </w:rPr>
              <w:tab/>
            </w:r>
            <w:r w:rsidR="006D34B5" w:rsidRPr="006D34B5">
              <w:rPr>
                <w:rFonts w:ascii="Times New Roman" w:hAnsi="Times New Roman" w:cs="Times New Roman"/>
                <w:noProof/>
                <w:webHidden/>
                <w:sz w:val="28"/>
                <w:szCs w:val="28"/>
              </w:rPr>
              <w:fldChar w:fldCharType="begin"/>
            </w:r>
            <w:r w:rsidR="006D34B5" w:rsidRPr="006D34B5">
              <w:rPr>
                <w:rFonts w:ascii="Times New Roman" w:hAnsi="Times New Roman" w:cs="Times New Roman"/>
                <w:noProof/>
                <w:webHidden/>
                <w:sz w:val="28"/>
                <w:szCs w:val="28"/>
              </w:rPr>
              <w:instrText xml:space="preserve"> PAGEREF _Toc131516391 \h </w:instrText>
            </w:r>
            <w:r w:rsidR="006D34B5" w:rsidRPr="006D34B5">
              <w:rPr>
                <w:rFonts w:ascii="Times New Roman" w:hAnsi="Times New Roman" w:cs="Times New Roman"/>
                <w:noProof/>
                <w:webHidden/>
                <w:sz w:val="28"/>
                <w:szCs w:val="28"/>
              </w:rPr>
            </w:r>
            <w:r w:rsidR="006D34B5" w:rsidRPr="006D34B5">
              <w:rPr>
                <w:rFonts w:ascii="Times New Roman" w:hAnsi="Times New Roman" w:cs="Times New Roman"/>
                <w:noProof/>
                <w:webHidden/>
                <w:sz w:val="28"/>
                <w:szCs w:val="28"/>
              </w:rPr>
              <w:fldChar w:fldCharType="separate"/>
            </w:r>
            <w:r w:rsidR="00CD6179">
              <w:rPr>
                <w:rFonts w:ascii="Times New Roman" w:hAnsi="Times New Roman" w:cs="Times New Roman"/>
                <w:noProof/>
                <w:webHidden/>
                <w:sz w:val="28"/>
                <w:szCs w:val="28"/>
              </w:rPr>
              <w:t>132</w:t>
            </w:r>
            <w:r w:rsidR="006D34B5" w:rsidRPr="006D34B5">
              <w:rPr>
                <w:rFonts w:ascii="Times New Roman" w:hAnsi="Times New Roman" w:cs="Times New Roman"/>
                <w:noProof/>
                <w:webHidden/>
                <w:sz w:val="28"/>
                <w:szCs w:val="28"/>
              </w:rPr>
              <w:fldChar w:fldCharType="end"/>
            </w:r>
          </w:hyperlink>
        </w:p>
        <w:p w:rsidR="005B6F7E" w:rsidRPr="005B6F7E" w:rsidRDefault="005B6F7E">
          <w:pPr>
            <w:rPr>
              <w:rFonts w:ascii="Times New Roman" w:hAnsi="Times New Roman" w:cs="Times New Roman"/>
              <w:b/>
              <w:sz w:val="28"/>
              <w:szCs w:val="28"/>
            </w:rPr>
          </w:pPr>
          <w:r w:rsidRPr="005B6F7E">
            <w:rPr>
              <w:rFonts w:ascii="Times New Roman" w:hAnsi="Times New Roman" w:cs="Times New Roman"/>
              <w:b/>
              <w:bCs/>
              <w:sz w:val="28"/>
              <w:szCs w:val="28"/>
            </w:rPr>
            <w:fldChar w:fldCharType="end"/>
          </w:r>
        </w:p>
      </w:sdtContent>
    </w:sdt>
    <w:p w:rsidR="00717488" w:rsidRPr="005B6F7E" w:rsidRDefault="00717488" w:rsidP="00717488">
      <w:pPr>
        <w:rPr>
          <w:rFonts w:ascii="Times New Roman" w:hAnsi="Times New Roman" w:cs="Times New Roman"/>
          <w:b/>
          <w:sz w:val="28"/>
          <w:szCs w:val="28"/>
          <w:lang w:eastAsia="ru-RU"/>
        </w:rPr>
        <w:sectPr w:rsidR="00717488" w:rsidRPr="005B6F7E" w:rsidSect="007B7211">
          <w:footerReference w:type="even" r:id="rId9"/>
          <w:footerReference w:type="default" r:id="rId10"/>
          <w:footerReference w:type="first" r:id="rId11"/>
          <w:pgSz w:w="11906" w:h="16838"/>
          <w:pgMar w:top="851" w:right="851" w:bottom="851" w:left="1134" w:header="709" w:footer="709" w:gutter="0"/>
          <w:cols w:space="708"/>
          <w:titlePg/>
          <w:docGrid w:linePitch="360"/>
        </w:sectPr>
      </w:pPr>
    </w:p>
    <w:p w:rsidR="001A35DD" w:rsidRPr="0021552F" w:rsidRDefault="00765316" w:rsidP="00765316">
      <w:pPr>
        <w:pStyle w:val="1b"/>
        <w:numPr>
          <w:ilvl w:val="0"/>
          <w:numId w:val="1"/>
        </w:numPr>
        <w:jc w:val="center"/>
        <w:rPr>
          <w:rFonts w:ascii="Times New Roman" w:eastAsia="Times New Roman" w:hAnsi="Times New Roman" w:cs="Times New Roman"/>
          <w:b/>
          <w:color w:val="auto"/>
          <w:sz w:val="28"/>
          <w:szCs w:val="28"/>
          <w:lang w:eastAsia="ru-RU"/>
        </w:rPr>
      </w:pPr>
      <w:bookmarkStart w:id="2" w:name="_Toc131516340"/>
      <w:r w:rsidRPr="0021552F">
        <w:rPr>
          <w:rFonts w:ascii="Times New Roman" w:eastAsia="Times New Roman" w:hAnsi="Times New Roman" w:cs="Times New Roman"/>
          <w:b/>
          <w:color w:val="auto"/>
          <w:sz w:val="28"/>
          <w:szCs w:val="28"/>
          <w:lang w:eastAsia="ru-RU"/>
        </w:rPr>
        <w:lastRenderedPageBreak/>
        <w:t>ПОЯСНИТЕЛЬНАЯ ЗАПИСКА</w:t>
      </w:r>
      <w:bookmarkEnd w:id="2"/>
    </w:p>
    <w:p w:rsidR="001A35DD" w:rsidRPr="0021552F" w:rsidRDefault="001A35DD" w:rsidP="00765316">
      <w:pPr>
        <w:pStyle w:val="24"/>
        <w:numPr>
          <w:ilvl w:val="1"/>
          <w:numId w:val="1"/>
        </w:numPr>
        <w:jc w:val="center"/>
        <w:rPr>
          <w:rFonts w:ascii="Times New Roman" w:hAnsi="Times New Roman" w:cs="Times New Roman"/>
          <w:b/>
          <w:color w:val="auto"/>
          <w:sz w:val="28"/>
          <w:szCs w:val="28"/>
          <w:lang w:eastAsia="ru-RU"/>
        </w:rPr>
      </w:pPr>
      <w:bookmarkStart w:id="3" w:name="_Toc100667158"/>
      <w:bookmarkStart w:id="4" w:name="_Toc131516341"/>
      <w:r w:rsidRPr="0021552F">
        <w:rPr>
          <w:rFonts w:ascii="Times New Roman" w:hAnsi="Times New Roman" w:cs="Times New Roman"/>
          <w:b/>
          <w:color w:val="auto"/>
          <w:sz w:val="28"/>
          <w:szCs w:val="28"/>
          <w:lang w:eastAsia="ru-RU"/>
        </w:rPr>
        <w:t xml:space="preserve">Описание структуры </w:t>
      </w:r>
      <w:bookmarkEnd w:id="3"/>
      <w:r w:rsidRPr="0021552F">
        <w:rPr>
          <w:rFonts w:ascii="Times New Roman" w:hAnsi="Times New Roman" w:cs="Times New Roman"/>
          <w:b/>
          <w:color w:val="auto"/>
          <w:sz w:val="28"/>
          <w:szCs w:val="28"/>
          <w:lang w:eastAsia="ru-RU"/>
        </w:rPr>
        <w:t>Генерального плана</w:t>
      </w:r>
      <w:bookmarkEnd w:id="4"/>
    </w:p>
    <w:tbl>
      <w:tblPr>
        <w:tblW w:w="0" w:type="auto"/>
        <w:jc w:val="center"/>
        <w:tblCellMar>
          <w:left w:w="0" w:type="dxa"/>
          <w:right w:w="0" w:type="dxa"/>
        </w:tblCellMar>
        <w:tblLook w:val="04A0" w:firstRow="1" w:lastRow="0" w:firstColumn="1" w:lastColumn="0" w:noHBand="0" w:noVBand="1"/>
      </w:tblPr>
      <w:tblGrid>
        <w:gridCol w:w="686"/>
        <w:gridCol w:w="6739"/>
        <w:gridCol w:w="1451"/>
        <w:gridCol w:w="1029"/>
      </w:tblGrid>
      <w:tr w:rsidR="00532AA8" w:rsidRPr="0003762E" w:rsidTr="0003762E">
        <w:trPr>
          <w:trHeight w:val="676"/>
          <w:jc w:val="center"/>
        </w:trPr>
        <w:tc>
          <w:tcPr>
            <w:tcW w:w="0" w:type="auto"/>
            <w:tcBorders>
              <w:top w:val="single" w:sz="6" w:space="0" w:color="000000"/>
              <w:left w:val="single" w:sz="6" w:space="0" w:color="000000"/>
              <w:bottom w:val="single" w:sz="6" w:space="0" w:color="000000"/>
              <w:right w:val="single" w:sz="6" w:space="0" w:color="000000"/>
            </w:tcBorders>
            <w:shd w:val="clear" w:color="auto" w:fill="FAFBFC"/>
            <w:tcMar>
              <w:top w:w="30" w:type="dxa"/>
              <w:left w:w="45" w:type="dxa"/>
              <w:bottom w:w="30" w:type="dxa"/>
              <w:right w:w="45" w:type="dxa"/>
            </w:tcMar>
            <w:vAlign w:val="center"/>
            <w:hideMark/>
          </w:tcPr>
          <w:p w:rsidR="00532AA8" w:rsidRPr="0003762E" w:rsidRDefault="00532AA8" w:rsidP="0003762E">
            <w:pPr>
              <w:spacing w:after="0" w:line="240" w:lineRule="auto"/>
              <w:jc w:val="center"/>
              <w:rPr>
                <w:rFonts w:ascii="Times New Roman" w:hAnsi="Times New Roman" w:cs="Times New Roman"/>
                <w:b/>
                <w:bCs/>
                <w:sz w:val="24"/>
                <w:szCs w:val="24"/>
                <w:lang w:eastAsia="ru-RU"/>
              </w:rPr>
            </w:pPr>
            <w:r w:rsidRPr="0003762E">
              <w:rPr>
                <w:rFonts w:ascii="Times New Roman" w:hAnsi="Times New Roman" w:cs="Times New Roman"/>
                <w:b/>
                <w:bCs/>
                <w:sz w:val="24"/>
                <w:szCs w:val="24"/>
                <w:lang w:eastAsia="ru-RU"/>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FAFBFC"/>
            <w:tcMar>
              <w:top w:w="30" w:type="dxa"/>
              <w:left w:w="45" w:type="dxa"/>
              <w:bottom w:w="30" w:type="dxa"/>
              <w:right w:w="45" w:type="dxa"/>
            </w:tcMar>
            <w:vAlign w:val="center"/>
            <w:hideMark/>
          </w:tcPr>
          <w:p w:rsidR="00532AA8" w:rsidRPr="0003762E" w:rsidRDefault="00532AA8" w:rsidP="0003762E">
            <w:pPr>
              <w:spacing w:after="0" w:line="240" w:lineRule="auto"/>
              <w:jc w:val="center"/>
              <w:rPr>
                <w:rFonts w:ascii="Times New Roman" w:hAnsi="Times New Roman" w:cs="Times New Roman"/>
                <w:b/>
                <w:bCs/>
                <w:sz w:val="24"/>
                <w:szCs w:val="24"/>
                <w:lang w:eastAsia="ru-RU"/>
              </w:rPr>
            </w:pPr>
            <w:r w:rsidRPr="0003762E">
              <w:rPr>
                <w:rFonts w:ascii="Times New Roman" w:hAnsi="Times New Roman" w:cs="Times New Roman"/>
                <w:b/>
                <w:bCs/>
                <w:sz w:val="24"/>
                <w:szCs w:val="24"/>
                <w:lang w:eastAsia="ru-RU"/>
              </w:rPr>
              <w:t>Наименование документа (файла документа)</w:t>
            </w:r>
          </w:p>
        </w:tc>
        <w:tc>
          <w:tcPr>
            <w:tcW w:w="0" w:type="auto"/>
            <w:tcBorders>
              <w:top w:val="single" w:sz="6" w:space="0" w:color="000000"/>
              <w:left w:val="single" w:sz="6" w:space="0" w:color="CCCCCC"/>
              <w:bottom w:val="single" w:sz="6" w:space="0" w:color="000000"/>
              <w:right w:val="single" w:sz="6" w:space="0" w:color="000000"/>
            </w:tcBorders>
            <w:shd w:val="clear" w:color="auto" w:fill="FAFBFC"/>
            <w:tcMar>
              <w:top w:w="30" w:type="dxa"/>
              <w:left w:w="45" w:type="dxa"/>
              <w:bottom w:w="30" w:type="dxa"/>
              <w:right w:w="45" w:type="dxa"/>
            </w:tcMar>
            <w:vAlign w:val="center"/>
            <w:hideMark/>
          </w:tcPr>
          <w:p w:rsidR="00532AA8" w:rsidRPr="0003762E" w:rsidRDefault="00532AA8" w:rsidP="0003762E">
            <w:pPr>
              <w:spacing w:after="0" w:line="240" w:lineRule="auto"/>
              <w:jc w:val="center"/>
              <w:rPr>
                <w:rFonts w:ascii="Times New Roman" w:hAnsi="Times New Roman" w:cs="Times New Roman"/>
                <w:b/>
                <w:bCs/>
                <w:sz w:val="24"/>
                <w:szCs w:val="24"/>
                <w:lang w:eastAsia="ru-RU"/>
              </w:rPr>
            </w:pPr>
            <w:r w:rsidRPr="0003762E">
              <w:rPr>
                <w:rFonts w:ascii="Times New Roman" w:hAnsi="Times New Roman" w:cs="Times New Roman"/>
                <w:b/>
                <w:bCs/>
                <w:sz w:val="24"/>
                <w:szCs w:val="24"/>
                <w:lang w:eastAsia="ru-RU"/>
              </w:rPr>
              <w:t>Расширения</w:t>
            </w:r>
          </w:p>
        </w:tc>
        <w:tc>
          <w:tcPr>
            <w:tcW w:w="0" w:type="auto"/>
            <w:tcBorders>
              <w:top w:val="single" w:sz="6" w:space="0" w:color="000000"/>
              <w:left w:val="single" w:sz="6" w:space="0" w:color="CCCCCC"/>
              <w:bottom w:val="single" w:sz="6" w:space="0" w:color="000000"/>
              <w:right w:val="single" w:sz="6" w:space="0" w:color="000000"/>
            </w:tcBorders>
            <w:shd w:val="clear" w:color="auto" w:fill="FAFBFC"/>
            <w:vAlign w:val="center"/>
          </w:tcPr>
          <w:p w:rsidR="00532AA8" w:rsidRPr="0003762E" w:rsidRDefault="007F49F9" w:rsidP="0003762E">
            <w:pPr>
              <w:spacing w:after="0" w:line="240" w:lineRule="auto"/>
              <w:jc w:val="center"/>
              <w:rPr>
                <w:rFonts w:ascii="Times New Roman" w:hAnsi="Times New Roman" w:cs="Times New Roman"/>
                <w:b/>
                <w:bCs/>
                <w:sz w:val="24"/>
                <w:szCs w:val="24"/>
                <w:lang w:eastAsia="ru-RU"/>
              </w:rPr>
            </w:pPr>
            <w:r w:rsidRPr="0003762E">
              <w:rPr>
                <w:rFonts w:ascii="Times New Roman" w:hAnsi="Times New Roman" w:cs="Times New Roman"/>
                <w:b/>
                <w:bCs/>
                <w:sz w:val="24"/>
                <w:szCs w:val="24"/>
                <w:lang w:eastAsia="ru-RU"/>
              </w:rPr>
              <w:t>Масштаб</w:t>
            </w:r>
          </w:p>
        </w:tc>
      </w:tr>
      <w:tr w:rsidR="007F49F9" w:rsidRPr="0003762E" w:rsidTr="0003762E">
        <w:trPr>
          <w:trHeight w:val="315"/>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AFBFC"/>
            <w:tcMar>
              <w:top w:w="30" w:type="dxa"/>
              <w:left w:w="45" w:type="dxa"/>
              <w:bottom w:w="30" w:type="dxa"/>
              <w:right w:w="45" w:type="dxa"/>
            </w:tcMar>
            <w:vAlign w:val="center"/>
          </w:tcPr>
          <w:p w:rsidR="007F49F9" w:rsidRPr="0003762E" w:rsidRDefault="007F49F9" w:rsidP="0003762E">
            <w:pPr>
              <w:spacing w:after="0" w:line="240" w:lineRule="auto"/>
              <w:jc w:val="center"/>
              <w:rPr>
                <w:rFonts w:ascii="Times New Roman" w:hAnsi="Times New Roman" w:cs="Times New Roman"/>
                <w:b/>
                <w:bCs/>
                <w:sz w:val="24"/>
                <w:szCs w:val="24"/>
                <w:lang w:eastAsia="ru-RU"/>
              </w:rPr>
            </w:pPr>
            <w:r w:rsidRPr="0003762E">
              <w:rPr>
                <w:rFonts w:ascii="Times New Roman" w:hAnsi="Times New Roman" w:cs="Times New Roman"/>
                <w:b/>
                <w:bCs/>
                <w:sz w:val="24"/>
                <w:szCs w:val="24"/>
                <w:lang w:eastAsia="ru-RU"/>
              </w:rPr>
              <w:t>Утверждаемая часть Генерального плана</w:t>
            </w:r>
          </w:p>
        </w:tc>
      </w:tr>
      <w:tr w:rsidR="00532AA8" w:rsidRPr="0003762E" w:rsidTr="0003762E">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03762E" w:rsidRDefault="00532AA8" w:rsidP="0003762E">
            <w:pPr>
              <w:spacing w:after="0" w:line="240" w:lineRule="auto"/>
              <w:jc w:val="center"/>
              <w:rPr>
                <w:rFonts w:ascii="Times New Roman" w:hAnsi="Times New Roman" w:cs="Times New Roman"/>
                <w:b/>
                <w:sz w:val="24"/>
                <w:szCs w:val="24"/>
                <w:lang w:eastAsia="ru-RU"/>
              </w:rPr>
            </w:pPr>
            <w:r w:rsidRPr="0003762E">
              <w:rPr>
                <w:rFonts w:ascii="Times New Roman" w:hAnsi="Times New Roman" w:cs="Times New Roman"/>
                <w:b/>
                <w:sz w:val="24"/>
                <w:szCs w:val="24"/>
                <w:lang w:eastAsia="ru-RU"/>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03762E" w:rsidRDefault="00532AA8" w:rsidP="0003762E">
            <w:pPr>
              <w:spacing w:after="0" w:line="240" w:lineRule="auto"/>
              <w:jc w:val="center"/>
              <w:rPr>
                <w:rFonts w:ascii="Times New Roman" w:hAnsi="Times New Roman" w:cs="Times New Roman"/>
                <w:sz w:val="24"/>
                <w:szCs w:val="24"/>
                <w:lang w:eastAsia="ru-RU"/>
              </w:rPr>
            </w:pPr>
            <w:r w:rsidRPr="0003762E">
              <w:rPr>
                <w:rFonts w:ascii="Times New Roman" w:hAnsi="Times New Roman" w:cs="Times New Roman"/>
                <w:sz w:val="24"/>
                <w:szCs w:val="24"/>
                <w:lang w:eastAsia="ru-RU"/>
              </w:rPr>
              <w:t>Положение о территориальном планировании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03762E" w:rsidRDefault="00532AA8" w:rsidP="0003762E">
            <w:pPr>
              <w:spacing w:after="0" w:line="240" w:lineRule="auto"/>
              <w:jc w:val="center"/>
              <w:rPr>
                <w:rFonts w:ascii="Times New Roman" w:hAnsi="Times New Roman" w:cs="Times New Roman"/>
                <w:sz w:val="24"/>
                <w:szCs w:val="24"/>
                <w:lang w:eastAsia="ru-RU"/>
              </w:rPr>
            </w:pPr>
            <w:r w:rsidRPr="0003762E">
              <w:rPr>
                <w:rFonts w:ascii="Times New Roman" w:hAnsi="Times New Roman" w:cs="Times New Roman"/>
                <w:sz w:val="24"/>
                <w:szCs w:val="24"/>
                <w:lang w:eastAsia="ru-RU"/>
              </w:rPr>
              <w:t>doc, docx</w:t>
            </w:r>
          </w:p>
        </w:tc>
        <w:tc>
          <w:tcPr>
            <w:tcW w:w="0" w:type="auto"/>
            <w:tcBorders>
              <w:top w:val="single" w:sz="6" w:space="0" w:color="CCCCCC"/>
              <w:left w:val="single" w:sz="6" w:space="0" w:color="CCCCCC"/>
              <w:bottom w:val="single" w:sz="6" w:space="0" w:color="000000"/>
              <w:right w:val="single" w:sz="6" w:space="0" w:color="000000"/>
            </w:tcBorders>
            <w:shd w:val="clear" w:color="auto" w:fill="FFFFFF"/>
            <w:vAlign w:val="center"/>
          </w:tcPr>
          <w:p w:rsidR="00532AA8" w:rsidRPr="0003762E" w:rsidRDefault="007F49F9" w:rsidP="0003762E">
            <w:pPr>
              <w:spacing w:after="0" w:line="240" w:lineRule="auto"/>
              <w:jc w:val="center"/>
              <w:rPr>
                <w:rFonts w:ascii="Times New Roman" w:hAnsi="Times New Roman" w:cs="Times New Roman"/>
                <w:sz w:val="24"/>
                <w:szCs w:val="24"/>
                <w:lang w:eastAsia="ru-RU"/>
              </w:rPr>
            </w:pPr>
            <w:r w:rsidRPr="0003762E">
              <w:rPr>
                <w:rFonts w:ascii="Times New Roman" w:hAnsi="Times New Roman" w:cs="Times New Roman"/>
                <w:sz w:val="24"/>
                <w:szCs w:val="24"/>
                <w:lang w:eastAsia="ru-RU"/>
              </w:rPr>
              <w:t>-</w:t>
            </w:r>
          </w:p>
        </w:tc>
      </w:tr>
      <w:tr w:rsidR="00532AA8" w:rsidRPr="0003762E" w:rsidTr="0003762E">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03762E" w:rsidRDefault="00532AA8" w:rsidP="0003762E">
            <w:pPr>
              <w:spacing w:after="0" w:line="240" w:lineRule="auto"/>
              <w:jc w:val="center"/>
              <w:rPr>
                <w:rFonts w:ascii="Times New Roman" w:hAnsi="Times New Roman" w:cs="Times New Roman"/>
                <w:b/>
                <w:sz w:val="24"/>
                <w:szCs w:val="24"/>
                <w:lang w:eastAsia="ru-RU"/>
              </w:rPr>
            </w:pPr>
            <w:r w:rsidRPr="0003762E">
              <w:rPr>
                <w:rFonts w:ascii="Times New Roman" w:hAnsi="Times New Roman" w:cs="Times New Roman"/>
                <w:b/>
                <w:sz w:val="24"/>
                <w:szCs w:val="24"/>
                <w:lang w:eastAsia="ru-RU"/>
              </w:rPr>
              <w:t>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03762E" w:rsidRDefault="00532AA8" w:rsidP="0003762E">
            <w:pPr>
              <w:spacing w:after="0" w:line="240" w:lineRule="auto"/>
              <w:jc w:val="center"/>
              <w:rPr>
                <w:rFonts w:ascii="Times New Roman" w:hAnsi="Times New Roman" w:cs="Times New Roman"/>
                <w:sz w:val="24"/>
                <w:szCs w:val="24"/>
                <w:lang w:eastAsia="ru-RU"/>
              </w:rPr>
            </w:pPr>
            <w:r w:rsidRPr="0003762E">
              <w:rPr>
                <w:rFonts w:ascii="Times New Roman" w:hAnsi="Times New Roman" w:cs="Times New Roman"/>
                <w:sz w:val="24"/>
                <w:szCs w:val="24"/>
                <w:lang w:eastAsia="ru-RU"/>
              </w:rPr>
              <w:t>Приложение к положению о территориальном планировании в форме электронного документа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03762E" w:rsidRDefault="00532AA8" w:rsidP="0003762E">
            <w:pPr>
              <w:spacing w:after="0" w:line="240" w:lineRule="auto"/>
              <w:jc w:val="center"/>
              <w:rPr>
                <w:rFonts w:ascii="Times New Roman" w:hAnsi="Times New Roman" w:cs="Times New Roman"/>
                <w:sz w:val="24"/>
                <w:szCs w:val="24"/>
                <w:lang w:eastAsia="ru-RU"/>
              </w:rPr>
            </w:pPr>
            <w:r w:rsidRPr="0003762E">
              <w:rPr>
                <w:rFonts w:ascii="Times New Roman" w:hAnsi="Times New Roman" w:cs="Times New Roman"/>
                <w:sz w:val="24"/>
                <w:szCs w:val="24"/>
                <w:lang w:eastAsia="ru-RU"/>
              </w:rPr>
              <w:t>xml</w:t>
            </w:r>
          </w:p>
        </w:tc>
        <w:tc>
          <w:tcPr>
            <w:tcW w:w="0" w:type="auto"/>
            <w:tcBorders>
              <w:top w:val="single" w:sz="6" w:space="0" w:color="CCCCCC"/>
              <w:left w:val="single" w:sz="6" w:space="0" w:color="CCCCCC"/>
              <w:bottom w:val="single" w:sz="6" w:space="0" w:color="000000"/>
              <w:right w:val="single" w:sz="6" w:space="0" w:color="000000"/>
            </w:tcBorders>
            <w:shd w:val="clear" w:color="auto" w:fill="FFFFFF"/>
            <w:vAlign w:val="center"/>
          </w:tcPr>
          <w:p w:rsidR="00532AA8" w:rsidRPr="0003762E" w:rsidRDefault="007F49F9" w:rsidP="0003762E">
            <w:pPr>
              <w:spacing w:after="0" w:line="240" w:lineRule="auto"/>
              <w:jc w:val="center"/>
              <w:rPr>
                <w:rFonts w:ascii="Times New Roman" w:hAnsi="Times New Roman" w:cs="Times New Roman"/>
                <w:sz w:val="24"/>
                <w:szCs w:val="24"/>
                <w:lang w:eastAsia="ru-RU"/>
              </w:rPr>
            </w:pPr>
            <w:r w:rsidRPr="0003762E">
              <w:rPr>
                <w:rFonts w:ascii="Times New Roman" w:hAnsi="Times New Roman" w:cs="Times New Roman"/>
                <w:sz w:val="24"/>
                <w:szCs w:val="24"/>
                <w:lang w:eastAsia="ru-RU"/>
              </w:rPr>
              <w:t>-</w:t>
            </w:r>
          </w:p>
        </w:tc>
      </w:tr>
      <w:tr w:rsidR="00532AA8" w:rsidRPr="0003762E" w:rsidTr="0003762E">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03762E" w:rsidRDefault="00532AA8" w:rsidP="0003762E">
            <w:pPr>
              <w:spacing w:after="0" w:line="240" w:lineRule="auto"/>
              <w:jc w:val="center"/>
              <w:rPr>
                <w:rFonts w:ascii="Times New Roman" w:hAnsi="Times New Roman" w:cs="Times New Roman"/>
                <w:b/>
                <w:sz w:val="24"/>
                <w:szCs w:val="24"/>
                <w:lang w:eastAsia="ru-RU"/>
              </w:rPr>
            </w:pPr>
            <w:r w:rsidRPr="0003762E">
              <w:rPr>
                <w:rFonts w:ascii="Times New Roman" w:hAnsi="Times New Roman" w:cs="Times New Roman"/>
                <w:b/>
                <w:sz w:val="24"/>
                <w:szCs w:val="24"/>
                <w:lang w:eastAsia="ru-RU"/>
              </w:rPr>
              <w:t>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03762E" w:rsidRDefault="00532AA8" w:rsidP="0003762E">
            <w:pPr>
              <w:spacing w:after="0" w:line="240" w:lineRule="auto"/>
              <w:jc w:val="center"/>
              <w:rPr>
                <w:rFonts w:ascii="Times New Roman" w:hAnsi="Times New Roman" w:cs="Times New Roman"/>
                <w:sz w:val="24"/>
                <w:szCs w:val="24"/>
                <w:lang w:eastAsia="ru-RU"/>
              </w:rPr>
            </w:pPr>
            <w:r w:rsidRPr="0003762E">
              <w:rPr>
                <w:rFonts w:ascii="Times New Roman" w:hAnsi="Times New Roman" w:cs="Times New Roman"/>
                <w:sz w:val="24"/>
                <w:szCs w:val="24"/>
                <w:lang w:eastAsia="ru-RU"/>
              </w:rPr>
              <w:t>Карта границ населенных пунктов (в том числе границ образуемых населенных пунктов)</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03762E" w:rsidRDefault="00532AA8" w:rsidP="0003762E">
            <w:pPr>
              <w:spacing w:after="0" w:line="240" w:lineRule="auto"/>
              <w:jc w:val="center"/>
              <w:rPr>
                <w:rFonts w:ascii="Times New Roman" w:hAnsi="Times New Roman" w:cs="Times New Roman"/>
                <w:sz w:val="24"/>
                <w:szCs w:val="24"/>
                <w:lang w:eastAsia="ru-RU"/>
              </w:rPr>
            </w:pPr>
            <w:r w:rsidRPr="0003762E">
              <w:rPr>
                <w:rFonts w:ascii="Times New Roman" w:hAnsi="Times New Roman" w:cs="Times New Roman"/>
                <w:sz w:val="24"/>
                <w:szCs w:val="24"/>
                <w:lang w:eastAsia="ru-RU"/>
              </w:rPr>
              <w:t>gml</w:t>
            </w:r>
          </w:p>
        </w:tc>
        <w:tc>
          <w:tcPr>
            <w:tcW w:w="0" w:type="auto"/>
            <w:tcBorders>
              <w:top w:val="single" w:sz="6" w:space="0" w:color="CCCCCC"/>
              <w:left w:val="single" w:sz="6" w:space="0" w:color="CCCCCC"/>
              <w:bottom w:val="single" w:sz="6" w:space="0" w:color="000000"/>
              <w:right w:val="single" w:sz="6" w:space="0" w:color="000000"/>
            </w:tcBorders>
            <w:shd w:val="clear" w:color="auto" w:fill="FFFFFF"/>
            <w:vAlign w:val="center"/>
          </w:tcPr>
          <w:p w:rsidR="00532AA8" w:rsidRPr="0003762E" w:rsidRDefault="007F49F9" w:rsidP="0003762E">
            <w:pPr>
              <w:spacing w:after="0" w:line="240" w:lineRule="auto"/>
              <w:jc w:val="center"/>
              <w:rPr>
                <w:rFonts w:ascii="Times New Roman" w:hAnsi="Times New Roman" w:cs="Times New Roman"/>
                <w:sz w:val="24"/>
                <w:szCs w:val="24"/>
                <w:lang w:eastAsia="ru-RU"/>
              </w:rPr>
            </w:pPr>
            <w:r w:rsidRPr="0003762E">
              <w:rPr>
                <w:rFonts w:ascii="Times New Roman" w:hAnsi="Times New Roman" w:cs="Times New Roman"/>
                <w:sz w:val="24"/>
                <w:szCs w:val="24"/>
                <w:lang w:eastAsia="ru-RU"/>
              </w:rPr>
              <w:t>-</w:t>
            </w:r>
          </w:p>
        </w:tc>
      </w:tr>
      <w:tr w:rsidR="00532AA8" w:rsidRPr="0003762E" w:rsidTr="0003762E">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03762E" w:rsidRDefault="00532AA8" w:rsidP="0003762E">
            <w:pPr>
              <w:spacing w:after="0" w:line="240" w:lineRule="auto"/>
              <w:jc w:val="center"/>
              <w:rPr>
                <w:rFonts w:ascii="Times New Roman" w:hAnsi="Times New Roman" w:cs="Times New Roman"/>
                <w:b/>
                <w:sz w:val="24"/>
                <w:szCs w:val="24"/>
                <w:lang w:eastAsia="ru-RU"/>
              </w:rPr>
            </w:pPr>
            <w:r w:rsidRPr="0003762E">
              <w:rPr>
                <w:rFonts w:ascii="Times New Roman" w:hAnsi="Times New Roman" w:cs="Times New Roman"/>
                <w:b/>
                <w:sz w:val="24"/>
                <w:szCs w:val="24"/>
                <w:lang w:eastAsia="ru-RU"/>
              </w:rPr>
              <w:t>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03762E" w:rsidRDefault="00532AA8" w:rsidP="0003762E">
            <w:pPr>
              <w:spacing w:after="0" w:line="240" w:lineRule="auto"/>
              <w:jc w:val="center"/>
              <w:rPr>
                <w:rFonts w:ascii="Times New Roman" w:hAnsi="Times New Roman" w:cs="Times New Roman"/>
                <w:sz w:val="24"/>
                <w:szCs w:val="24"/>
                <w:lang w:eastAsia="ru-RU"/>
              </w:rPr>
            </w:pPr>
            <w:r w:rsidRPr="0003762E">
              <w:rPr>
                <w:rFonts w:ascii="Times New Roman" w:hAnsi="Times New Roman" w:cs="Times New Roman"/>
                <w:sz w:val="24"/>
                <w:szCs w:val="24"/>
                <w:lang w:eastAsia="ru-RU"/>
              </w:rPr>
              <w:t>Карта планируемого размещения объектов</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03762E" w:rsidRDefault="00532AA8" w:rsidP="0003762E">
            <w:pPr>
              <w:spacing w:after="0" w:line="240" w:lineRule="auto"/>
              <w:jc w:val="center"/>
              <w:rPr>
                <w:rFonts w:ascii="Times New Roman" w:hAnsi="Times New Roman" w:cs="Times New Roman"/>
                <w:sz w:val="24"/>
                <w:szCs w:val="24"/>
                <w:lang w:eastAsia="ru-RU"/>
              </w:rPr>
            </w:pPr>
            <w:r w:rsidRPr="0003762E">
              <w:rPr>
                <w:rFonts w:ascii="Times New Roman" w:hAnsi="Times New Roman" w:cs="Times New Roman"/>
                <w:sz w:val="24"/>
                <w:szCs w:val="24"/>
                <w:lang w:eastAsia="ru-RU"/>
              </w:rPr>
              <w:t>gml</w:t>
            </w:r>
          </w:p>
        </w:tc>
        <w:tc>
          <w:tcPr>
            <w:tcW w:w="0" w:type="auto"/>
            <w:tcBorders>
              <w:top w:val="single" w:sz="6" w:space="0" w:color="CCCCCC"/>
              <w:left w:val="single" w:sz="6" w:space="0" w:color="CCCCCC"/>
              <w:bottom w:val="single" w:sz="6" w:space="0" w:color="000000"/>
              <w:right w:val="single" w:sz="6" w:space="0" w:color="000000"/>
            </w:tcBorders>
            <w:shd w:val="clear" w:color="auto" w:fill="FFFFFF"/>
            <w:vAlign w:val="center"/>
          </w:tcPr>
          <w:p w:rsidR="00532AA8" w:rsidRPr="0003762E" w:rsidRDefault="007F49F9" w:rsidP="0003762E">
            <w:pPr>
              <w:spacing w:after="0" w:line="240" w:lineRule="auto"/>
              <w:jc w:val="center"/>
              <w:rPr>
                <w:rFonts w:ascii="Times New Roman" w:hAnsi="Times New Roman" w:cs="Times New Roman"/>
                <w:sz w:val="24"/>
                <w:szCs w:val="24"/>
                <w:lang w:eastAsia="ru-RU"/>
              </w:rPr>
            </w:pPr>
            <w:r w:rsidRPr="0003762E">
              <w:rPr>
                <w:rFonts w:ascii="Times New Roman" w:hAnsi="Times New Roman" w:cs="Times New Roman"/>
                <w:sz w:val="24"/>
                <w:szCs w:val="24"/>
                <w:lang w:eastAsia="ru-RU"/>
              </w:rPr>
              <w:t>-</w:t>
            </w:r>
          </w:p>
        </w:tc>
      </w:tr>
      <w:tr w:rsidR="00532AA8" w:rsidRPr="0003762E" w:rsidTr="0003762E">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03762E" w:rsidRDefault="00532AA8" w:rsidP="0003762E">
            <w:pPr>
              <w:spacing w:after="0" w:line="240" w:lineRule="auto"/>
              <w:jc w:val="center"/>
              <w:rPr>
                <w:rFonts w:ascii="Times New Roman" w:hAnsi="Times New Roman" w:cs="Times New Roman"/>
                <w:b/>
                <w:sz w:val="24"/>
                <w:szCs w:val="24"/>
                <w:lang w:eastAsia="ru-RU"/>
              </w:rPr>
            </w:pPr>
            <w:r w:rsidRPr="0003762E">
              <w:rPr>
                <w:rFonts w:ascii="Times New Roman" w:hAnsi="Times New Roman" w:cs="Times New Roman"/>
                <w:b/>
                <w:sz w:val="24"/>
                <w:szCs w:val="24"/>
                <w:lang w:eastAsia="ru-RU"/>
              </w:rPr>
              <w:t>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03762E" w:rsidRDefault="00532AA8" w:rsidP="0003762E">
            <w:pPr>
              <w:spacing w:after="0" w:line="240" w:lineRule="auto"/>
              <w:jc w:val="center"/>
              <w:rPr>
                <w:rFonts w:ascii="Times New Roman" w:hAnsi="Times New Roman" w:cs="Times New Roman"/>
                <w:sz w:val="24"/>
                <w:szCs w:val="24"/>
                <w:lang w:eastAsia="ru-RU"/>
              </w:rPr>
            </w:pPr>
            <w:r w:rsidRPr="0003762E">
              <w:rPr>
                <w:rFonts w:ascii="Times New Roman" w:hAnsi="Times New Roman" w:cs="Times New Roman"/>
                <w:sz w:val="24"/>
                <w:szCs w:val="24"/>
                <w:lang w:eastAsia="ru-RU"/>
              </w:rPr>
              <w:t>Карта функциональных зон поселения или городского округа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03762E" w:rsidRDefault="00532AA8" w:rsidP="0003762E">
            <w:pPr>
              <w:spacing w:after="0" w:line="240" w:lineRule="auto"/>
              <w:jc w:val="center"/>
              <w:rPr>
                <w:rFonts w:ascii="Times New Roman" w:hAnsi="Times New Roman" w:cs="Times New Roman"/>
                <w:sz w:val="24"/>
                <w:szCs w:val="24"/>
                <w:lang w:eastAsia="ru-RU"/>
              </w:rPr>
            </w:pPr>
            <w:r w:rsidRPr="0003762E">
              <w:rPr>
                <w:rFonts w:ascii="Times New Roman" w:hAnsi="Times New Roman" w:cs="Times New Roman"/>
                <w:sz w:val="24"/>
                <w:szCs w:val="24"/>
                <w:lang w:eastAsia="ru-RU"/>
              </w:rPr>
              <w:t>gml</w:t>
            </w:r>
          </w:p>
        </w:tc>
        <w:tc>
          <w:tcPr>
            <w:tcW w:w="0" w:type="auto"/>
            <w:tcBorders>
              <w:top w:val="single" w:sz="6" w:space="0" w:color="CCCCCC"/>
              <w:left w:val="single" w:sz="6" w:space="0" w:color="CCCCCC"/>
              <w:bottom w:val="single" w:sz="6" w:space="0" w:color="000000"/>
              <w:right w:val="single" w:sz="6" w:space="0" w:color="000000"/>
            </w:tcBorders>
            <w:shd w:val="clear" w:color="auto" w:fill="FFFFFF"/>
            <w:vAlign w:val="center"/>
          </w:tcPr>
          <w:p w:rsidR="00532AA8" w:rsidRPr="0003762E" w:rsidRDefault="007F49F9" w:rsidP="0003762E">
            <w:pPr>
              <w:spacing w:after="0" w:line="240" w:lineRule="auto"/>
              <w:jc w:val="center"/>
              <w:rPr>
                <w:rFonts w:ascii="Times New Roman" w:hAnsi="Times New Roman" w:cs="Times New Roman"/>
                <w:sz w:val="24"/>
                <w:szCs w:val="24"/>
                <w:lang w:eastAsia="ru-RU"/>
              </w:rPr>
            </w:pPr>
            <w:r w:rsidRPr="0003762E">
              <w:rPr>
                <w:rFonts w:ascii="Times New Roman" w:hAnsi="Times New Roman" w:cs="Times New Roman"/>
                <w:sz w:val="24"/>
                <w:szCs w:val="24"/>
                <w:lang w:eastAsia="ru-RU"/>
              </w:rPr>
              <w:t>-</w:t>
            </w:r>
          </w:p>
        </w:tc>
      </w:tr>
      <w:tr w:rsidR="00532AA8" w:rsidRPr="0003762E" w:rsidTr="0003762E">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03762E" w:rsidRDefault="00532AA8" w:rsidP="0003762E">
            <w:pPr>
              <w:spacing w:after="0" w:line="240" w:lineRule="auto"/>
              <w:jc w:val="center"/>
              <w:rPr>
                <w:rFonts w:ascii="Times New Roman" w:hAnsi="Times New Roman" w:cs="Times New Roman"/>
                <w:b/>
                <w:sz w:val="24"/>
                <w:szCs w:val="24"/>
                <w:lang w:eastAsia="ru-RU"/>
              </w:rPr>
            </w:pPr>
            <w:r w:rsidRPr="0003762E">
              <w:rPr>
                <w:rFonts w:ascii="Times New Roman" w:hAnsi="Times New Roman" w:cs="Times New Roman"/>
                <w:b/>
                <w:sz w:val="24"/>
                <w:szCs w:val="24"/>
                <w:lang w:eastAsia="ru-RU"/>
              </w:rPr>
              <w:t>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03762E" w:rsidRDefault="00532AA8" w:rsidP="0003762E">
            <w:pPr>
              <w:spacing w:after="0" w:line="240" w:lineRule="auto"/>
              <w:jc w:val="center"/>
              <w:rPr>
                <w:rFonts w:ascii="Times New Roman" w:hAnsi="Times New Roman" w:cs="Times New Roman"/>
                <w:sz w:val="24"/>
                <w:szCs w:val="24"/>
                <w:lang w:eastAsia="ru-RU"/>
              </w:rPr>
            </w:pPr>
            <w:r w:rsidRPr="0003762E">
              <w:rPr>
                <w:rFonts w:ascii="Times New Roman" w:hAnsi="Times New Roman" w:cs="Times New Roman"/>
                <w:sz w:val="24"/>
                <w:szCs w:val="24"/>
                <w:lang w:eastAsia="ru-RU"/>
              </w:rPr>
              <w:t>Копии карт границ населенных пунктов в растровом формате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03762E" w:rsidRDefault="00532AA8" w:rsidP="0003762E">
            <w:pPr>
              <w:spacing w:after="0" w:line="240" w:lineRule="auto"/>
              <w:jc w:val="center"/>
              <w:rPr>
                <w:rFonts w:ascii="Times New Roman" w:hAnsi="Times New Roman" w:cs="Times New Roman"/>
                <w:sz w:val="24"/>
                <w:szCs w:val="24"/>
                <w:lang w:val="en-US" w:eastAsia="ru-RU"/>
              </w:rPr>
            </w:pPr>
            <w:r w:rsidRPr="0003762E">
              <w:rPr>
                <w:rFonts w:ascii="Times New Roman" w:hAnsi="Times New Roman" w:cs="Times New Roman"/>
                <w:sz w:val="24"/>
                <w:szCs w:val="24"/>
                <w:lang w:val="en-US" w:eastAsia="ru-RU"/>
              </w:rPr>
              <w:t>jpeg</w:t>
            </w:r>
          </w:p>
        </w:tc>
        <w:tc>
          <w:tcPr>
            <w:tcW w:w="0" w:type="auto"/>
            <w:tcBorders>
              <w:top w:val="single" w:sz="6" w:space="0" w:color="CCCCCC"/>
              <w:left w:val="single" w:sz="6" w:space="0" w:color="CCCCCC"/>
              <w:bottom w:val="single" w:sz="6" w:space="0" w:color="000000"/>
              <w:right w:val="single" w:sz="6" w:space="0" w:color="000000"/>
            </w:tcBorders>
            <w:shd w:val="clear" w:color="auto" w:fill="FFFFFF"/>
            <w:vAlign w:val="center"/>
          </w:tcPr>
          <w:p w:rsidR="00532AA8" w:rsidRPr="0003762E" w:rsidRDefault="007F49F9" w:rsidP="0003762E">
            <w:pPr>
              <w:spacing w:after="0" w:line="240" w:lineRule="auto"/>
              <w:jc w:val="center"/>
              <w:rPr>
                <w:rFonts w:ascii="Times New Roman" w:hAnsi="Times New Roman" w:cs="Times New Roman"/>
                <w:sz w:val="24"/>
                <w:szCs w:val="24"/>
                <w:lang w:eastAsia="ru-RU"/>
              </w:rPr>
            </w:pPr>
            <w:r w:rsidRPr="0003762E">
              <w:rPr>
                <w:rFonts w:ascii="Times New Roman" w:hAnsi="Times New Roman" w:cs="Times New Roman"/>
                <w:sz w:val="24"/>
                <w:szCs w:val="24"/>
                <w:lang w:eastAsia="ru-RU"/>
              </w:rPr>
              <w:t>1:10000</w:t>
            </w:r>
          </w:p>
        </w:tc>
      </w:tr>
      <w:tr w:rsidR="00532AA8" w:rsidRPr="0003762E" w:rsidTr="0003762E">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03762E" w:rsidRDefault="00532AA8" w:rsidP="0003762E">
            <w:pPr>
              <w:spacing w:after="0" w:line="240" w:lineRule="auto"/>
              <w:jc w:val="center"/>
              <w:rPr>
                <w:rFonts w:ascii="Times New Roman" w:hAnsi="Times New Roman" w:cs="Times New Roman"/>
                <w:b/>
                <w:sz w:val="24"/>
                <w:szCs w:val="24"/>
                <w:lang w:eastAsia="ru-RU"/>
              </w:rPr>
            </w:pPr>
            <w:r w:rsidRPr="0003762E">
              <w:rPr>
                <w:rFonts w:ascii="Times New Roman" w:hAnsi="Times New Roman" w:cs="Times New Roman"/>
                <w:b/>
                <w:sz w:val="24"/>
                <w:szCs w:val="24"/>
                <w:lang w:eastAsia="ru-RU"/>
              </w:rPr>
              <w:t>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03762E" w:rsidRDefault="00532AA8" w:rsidP="0003762E">
            <w:pPr>
              <w:spacing w:after="0" w:line="240" w:lineRule="auto"/>
              <w:jc w:val="center"/>
              <w:rPr>
                <w:rFonts w:ascii="Times New Roman" w:hAnsi="Times New Roman" w:cs="Times New Roman"/>
                <w:sz w:val="24"/>
                <w:szCs w:val="24"/>
                <w:lang w:eastAsia="ru-RU"/>
              </w:rPr>
            </w:pPr>
            <w:r w:rsidRPr="0003762E">
              <w:rPr>
                <w:rFonts w:ascii="Times New Roman" w:hAnsi="Times New Roman" w:cs="Times New Roman"/>
                <w:sz w:val="24"/>
                <w:szCs w:val="24"/>
                <w:lang w:eastAsia="ru-RU"/>
              </w:rPr>
              <w:t>Копии карт планируемого размещения объектов в растровом формате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03762E" w:rsidRDefault="00532AA8" w:rsidP="0003762E">
            <w:pPr>
              <w:spacing w:after="0" w:line="240" w:lineRule="auto"/>
              <w:jc w:val="center"/>
              <w:rPr>
                <w:rFonts w:ascii="Times New Roman" w:hAnsi="Times New Roman" w:cs="Times New Roman"/>
                <w:sz w:val="24"/>
                <w:szCs w:val="24"/>
                <w:lang w:eastAsia="ru-RU"/>
              </w:rPr>
            </w:pPr>
            <w:r w:rsidRPr="0003762E">
              <w:rPr>
                <w:rFonts w:ascii="Times New Roman" w:hAnsi="Times New Roman" w:cs="Times New Roman"/>
                <w:sz w:val="24"/>
                <w:szCs w:val="24"/>
                <w:lang w:eastAsia="ru-RU"/>
              </w:rPr>
              <w:t>jpeg</w:t>
            </w:r>
          </w:p>
        </w:tc>
        <w:tc>
          <w:tcPr>
            <w:tcW w:w="0" w:type="auto"/>
            <w:tcBorders>
              <w:top w:val="single" w:sz="6" w:space="0" w:color="CCCCCC"/>
              <w:left w:val="single" w:sz="6" w:space="0" w:color="CCCCCC"/>
              <w:bottom w:val="single" w:sz="6" w:space="0" w:color="000000"/>
              <w:right w:val="single" w:sz="6" w:space="0" w:color="000000"/>
            </w:tcBorders>
            <w:shd w:val="clear" w:color="auto" w:fill="FFFFFF"/>
            <w:vAlign w:val="center"/>
          </w:tcPr>
          <w:p w:rsidR="00532AA8" w:rsidRPr="0003762E" w:rsidRDefault="007F49F9" w:rsidP="0003762E">
            <w:pPr>
              <w:spacing w:after="0" w:line="240" w:lineRule="auto"/>
              <w:jc w:val="center"/>
              <w:rPr>
                <w:rFonts w:ascii="Times New Roman" w:hAnsi="Times New Roman" w:cs="Times New Roman"/>
                <w:sz w:val="24"/>
                <w:szCs w:val="24"/>
                <w:lang w:eastAsia="ru-RU"/>
              </w:rPr>
            </w:pPr>
            <w:r w:rsidRPr="0003762E">
              <w:rPr>
                <w:rFonts w:ascii="Times New Roman" w:hAnsi="Times New Roman" w:cs="Times New Roman"/>
                <w:sz w:val="24"/>
                <w:szCs w:val="24"/>
                <w:lang w:eastAsia="ru-RU"/>
              </w:rPr>
              <w:t>1:10000</w:t>
            </w:r>
          </w:p>
        </w:tc>
      </w:tr>
      <w:tr w:rsidR="00532AA8" w:rsidRPr="0003762E" w:rsidTr="0003762E">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03762E" w:rsidRDefault="00532AA8" w:rsidP="0003762E">
            <w:pPr>
              <w:spacing w:after="0" w:line="240" w:lineRule="auto"/>
              <w:jc w:val="center"/>
              <w:rPr>
                <w:rFonts w:ascii="Times New Roman" w:hAnsi="Times New Roman" w:cs="Times New Roman"/>
                <w:b/>
                <w:bCs/>
                <w:sz w:val="24"/>
                <w:szCs w:val="24"/>
                <w:lang w:eastAsia="ru-RU"/>
              </w:rPr>
            </w:pPr>
            <w:r w:rsidRPr="0003762E">
              <w:rPr>
                <w:rFonts w:ascii="Times New Roman" w:hAnsi="Times New Roman" w:cs="Times New Roman"/>
                <w:b/>
                <w:bCs/>
                <w:sz w:val="24"/>
                <w:szCs w:val="24"/>
                <w:lang w:eastAsia="ru-RU"/>
              </w:rPr>
              <w:t>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03762E" w:rsidRDefault="00532AA8" w:rsidP="0003762E">
            <w:pPr>
              <w:spacing w:after="0" w:line="240" w:lineRule="auto"/>
              <w:jc w:val="center"/>
              <w:rPr>
                <w:rFonts w:ascii="Times New Roman" w:hAnsi="Times New Roman" w:cs="Times New Roman"/>
                <w:sz w:val="24"/>
                <w:szCs w:val="24"/>
                <w:lang w:eastAsia="ru-RU"/>
              </w:rPr>
            </w:pPr>
            <w:r w:rsidRPr="0003762E">
              <w:rPr>
                <w:rFonts w:ascii="Times New Roman" w:hAnsi="Times New Roman" w:cs="Times New Roman"/>
                <w:sz w:val="24"/>
                <w:szCs w:val="24"/>
                <w:lang w:eastAsia="ru-RU"/>
              </w:rPr>
              <w:t>Копии карт функциональных зон поселения или городского округа в растровом формате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03762E" w:rsidRDefault="00532AA8" w:rsidP="0003762E">
            <w:pPr>
              <w:spacing w:after="0" w:line="240" w:lineRule="auto"/>
              <w:jc w:val="center"/>
              <w:rPr>
                <w:rFonts w:ascii="Times New Roman" w:hAnsi="Times New Roman" w:cs="Times New Roman"/>
                <w:sz w:val="24"/>
                <w:szCs w:val="24"/>
                <w:lang w:val="en-US" w:eastAsia="ru-RU"/>
              </w:rPr>
            </w:pPr>
            <w:r w:rsidRPr="0003762E">
              <w:rPr>
                <w:rFonts w:ascii="Times New Roman" w:hAnsi="Times New Roman" w:cs="Times New Roman"/>
                <w:sz w:val="24"/>
                <w:szCs w:val="24"/>
                <w:lang w:val="en-US" w:eastAsia="ru-RU"/>
              </w:rPr>
              <w:t>jpeg</w:t>
            </w:r>
          </w:p>
        </w:tc>
        <w:tc>
          <w:tcPr>
            <w:tcW w:w="0" w:type="auto"/>
            <w:tcBorders>
              <w:top w:val="single" w:sz="6" w:space="0" w:color="CCCCCC"/>
              <w:left w:val="single" w:sz="6" w:space="0" w:color="CCCCCC"/>
              <w:bottom w:val="single" w:sz="6" w:space="0" w:color="000000"/>
              <w:right w:val="single" w:sz="6" w:space="0" w:color="000000"/>
            </w:tcBorders>
            <w:shd w:val="clear" w:color="auto" w:fill="FFFFFF"/>
            <w:vAlign w:val="center"/>
          </w:tcPr>
          <w:p w:rsidR="00532AA8" w:rsidRPr="0003762E" w:rsidRDefault="007F49F9" w:rsidP="0003762E">
            <w:pPr>
              <w:spacing w:after="0" w:line="240" w:lineRule="auto"/>
              <w:jc w:val="center"/>
              <w:rPr>
                <w:rFonts w:ascii="Times New Roman" w:hAnsi="Times New Roman" w:cs="Times New Roman"/>
                <w:sz w:val="24"/>
                <w:szCs w:val="24"/>
                <w:lang w:val="en-US" w:eastAsia="ru-RU"/>
              </w:rPr>
            </w:pPr>
            <w:r w:rsidRPr="0003762E">
              <w:rPr>
                <w:rFonts w:ascii="Times New Roman" w:hAnsi="Times New Roman" w:cs="Times New Roman"/>
                <w:sz w:val="24"/>
                <w:szCs w:val="24"/>
                <w:lang w:eastAsia="ru-RU"/>
              </w:rPr>
              <w:t>1:10000</w:t>
            </w:r>
          </w:p>
        </w:tc>
      </w:tr>
      <w:tr w:rsidR="007F49F9" w:rsidRPr="0003762E" w:rsidTr="0003762E">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rsidR="007F49F9" w:rsidRPr="0003762E" w:rsidRDefault="007F49F9" w:rsidP="0003762E">
            <w:pPr>
              <w:spacing w:after="0" w:line="240" w:lineRule="auto"/>
              <w:jc w:val="center"/>
              <w:rPr>
                <w:rFonts w:ascii="Times New Roman" w:hAnsi="Times New Roman" w:cs="Times New Roman"/>
                <w:b/>
                <w:bCs/>
                <w:sz w:val="24"/>
                <w:szCs w:val="24"/>
                <w:lang w:eastAsia="ru-RU"/>
              </w:rPr>
            </w:pPr>
            <w:r w:rsidRPr="0003762E">
              <w:rPr>
                <w:rFonts w:ascii="Times New Roman" w:hAnsi="Times New Roman" w:cs="Times New Roman"/>
                <w:b/>
                <w:bCs/>
                <w:sz w:val="24"/>
                <w:szCs w:val="24"/>
                <w:lang w:eastAsia="ru-RU"/>
              </w:rPr>
              <w:t>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rsidR="007F49F9" w:rsidRPr="0003762E" w:rsidRDefault="007F49F9" w:rsidP="0003762E">
            <w:pPr>
              <w:spacing w:after="0" w:line="240" w:lineRule="auto"/>
              <w:jc w:val="center"/>
              <w:rPr>
                <w:rFonts w:ascii="Times New Roman" w:hAnsi="Times New Roman" w:cs="Times New Roman"/>
                <w:sz w:val="24"/>
                <w:szCs w:val="24"/>
              </w:rPr>
            </w:pPr>
            <w:r w:rsidRPr="0003762E">
              <w:rPr>
                <w:rFonts w:ascii="Times New Roman" w:hAnsi="Times New Roman" w:cs="Times New Roman"/>
                <w:sz w:val="24"/>
                <w:szCs w:val="24"/>
              </w:rPr>
              <w:t>Фрагмент карты границ населенных пунктов (в том числе границ образуемых населенных пунктов) в растровом формате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rsidR="007F49F9" w:rsidRPr="0003762E" w:rsidRDefault="007F49F9" w:rsidP="0003762E">
            <w:pPr>
              <w:spacing w:after="0" w:line="240" w:lineRule="auto"/>
              <w:jc w:val="center"/>
              <w:rPr>
                <w:rFonts w:ascii="Times New Roman" w:hAnsi="Times New Roman" w:cs="Times New Roman"/>
                <w:sz w:val="24"/>
                <w:szCs w:val="24"/>
                <w:lang w:val="en-US" w:eastAsia="ru-RU"/>
              </w:rPr>
            </w:pPr>
            <w:r w:rsidRPr="0003762E">
              <w:rPr>
                <w:rFonts w:ascii="Times New Roman" w:hAnsi="Times New Roman" w:cs="Times New Roman"/>
                <w:sz w:val="24"/>
                <w:szCs w:val="24"/>
                <w:lang w:val="en-US" w:eastAsia="ru-RU"/>
              </w:rPr>
              <w:t>jpeg</w:t>
            </w:r>
          </w:p>
        </w:tc>
        <w:tc>
          <w:tcPr>
            <w:tcW w:w="0" w:type="auto"/>
            <w:tcBorders>
              <w:top w:val="single" w:sz="6" w:space="0" w:color="CCCCCC"/>
              <w:left w:val="single" w:sz="6" w:space="0" w:color="CCCCCC"/>
              <w:bottom w:val="single" w:sz="6" w:space="0" w:color="000000"/>
              <w:right w:val="single" w:sz="6" w:space="0" w:color="000000"/>
            </w:tcBorders>
            <w:shd w:val="clear" w:color="auto" w:fill="FFFFFF"/>
            <w:vAlign w:val="center"/>
          </w:tcPr>
          <w:p w:rsidR="007F49F9" w:rsidRPr="0003762E" w:rsidRDefault="007F49F9" w:rsidP="0003762E">
            <w:pPr>
              <w:spacing w:after="0" w:line="240" w:lineRule="auto"/>
              <w:jc w:val="center"/>
              <w:rPr>
                <w:rFonts w:ascii="Times New Roman" w:hAnsi="Times New Roman" w:cs="Times New Roman"/>
                <w:sz w:val="24"/>
                <w:szCs w:val="24"/>
                <w:lang w:eastAsia="ru-RU"/>
              </w:rPr>
            </w:pPr>
            <w:r w:rsidRPr="0003762E">
              <w:rPr>
                <w:rFonts w:ascii="Times New Roman" w:hAnsi="Times New Roman" w:cs="Times New Roman"/>
                <w:sz w:val="24"/>
                <w:szCs w:val="24"/>
                <w:lang w:eastAsia="ru-RU"/>
              </w:rPr>
              <w:t>1:5000</w:t>
            </w:r>
          </w:p>
        </w:tc>
      </w:tr>
      <w:tr w:rsidR="007F49F9" w:rsidRPr="0003762E" w:rsidTr="0003762E">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rsidR="007F49F9" w:rsidRPr="0003762E" w:rsidRDefault="007F49F9" w:rsidP="0003762E">
            <w:pPr>
              <w:spacing w:after="0" w:line="240" w:lineRule="auto"/>
              <w:jc w:val="center"/>
              <w:rPr>
                <w:rFonts w:ascii="Times New Roman" w:hAnsi="Times New Roman" w:cs="Times New Roman"/>
                <w:b/>
                <w:bCs/>
                <w:sz w:val="24"/>
                <w:szCs w:val="24"/>
                <w:lang w:eastAsia="ru-RU"/>
              </w:rPr>
            </w:pPr>
            <w:r w:rsidRPr="0003762E">
              <w:rPr>
                <w:rFonts w:ascii="Times New Roman" w:hAnsi="Times New Roman" w:cs="Times New Roman"/>
                <w:b/>
                <w:bCs/>
                <w:sz w:val="24"/>
                <w:szCs w:val="24"/>
                <w:lang w:eastAsia="ru-RU"/>
              </w:rPr>
              <w:t>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rsidR="007F49F9" w:rsidRPr="0003762E" w:rsidRDefault="007F49F9" w:rsidP="0003762E">
            <w:pPr>
              <w:spacing w:after="0" w:line="240" w:lineRule="auto"/>
              <w:jc w:val="center"/>
              <w:rPr>
                <w:rFonts w:ascii="Times New Roman" w:hAnsi="Times New Roman" w:cs="Times New Roman"/>
                <w:sz w:val="24"/>
                <w:szCs w:val="24"/>
              </w:rPr>
            </w:pPr>
            <w:r w:rsidRPr="0003762E">
              <w:rPr>
                <w:rFonts w:ascii="Times New Roman" w:hAnsi="Times New Roman" w:cs="Times New Roman"/>
                <w:sz w:val="24"/>
                <w:szCs w:val="24"/>
              </w:rPr>
              <w:t>Фрагмент карты планируемого размещения объектов местного значения в растровом формате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rsidR="007F49F9" w:rsidRPr="0003762E" w:rsidRDefault="007F49F9" w:rsidP="0003762E">
            <w:pPr>
              <w:spacing w:after="0" w:line="240" w:lineRule="auto"/>
              <w:jc w:val="center"/>
              <w:rPr>
                <w:rFonts w:ascii="Times New Roman" w:hAnsi="Times New Roman" w:cs="Times New Roman"/>
                <w:sz w:val="24"/>
                <w:szCs w:val="24"/>
                <w:lang w:val="en-US" w:eastAsia="ru-RU"/>
              </w:rPr>
            </w:pPr>
            <w:r w:rsidRPr="0003762E">
              <w:rPr>
                <w:rFonts w:ascii="Times New Roman" w:hAnsi="Times New Roman" w:cs="Times New Roman"/>
                <w:sz w:val="24"/>
                <w:szCs w:val="24"/>
                <w:lang w:val="en-US" w:eastAsia="ru-RU"/>
              </w:rPr>
              <w:t>jpeg</w:t>
            </w:r>
          </w:p>
        </w:tc>
        <w:tc>
          <w:tcPr>
            <w:tcW w:w="0" w:type="auto"/>
            <w:tcBorders>
              <w:top w:val="single" w:sz="6" w:space="0" w:color="CCCCCC"/>
              <w:left w:val="single" w:sz="6" w:space="0" w:color="CCCCCC"/>
              <w:bottom w:val="single" w:sz="6" w:space="0" w:color="000000"/>
              <w:right w:val="single" w:sz="6" w:space="0" w:color="000000"/>
            </w:tcBorders>
            <w:shd w:val="clear" w:color="auto" w:fill="FFFFFF"/>
            <w:vAlign w:val="center"/>
          </w:tcPr>
          <w:p w:rsidR="007F49F9" w:rsidRPr="0003762E" w:rsidRDefault="007F49F9" w:rsidP="0003762E">
            <w:pPr>
              <w:spacing w:after="0" w:line="240" w:lineRule="auto"/>
              <w:jc w:val="center"/>
              <w:rPr>
                <w:rFonts w:ascii="Times New Roman" w:hAnsi="Times New Roman" w:cs="Times New Roman"/>
                <w:sz w:val="24"/>
                <w:szCs w:val="24"/>
                <w:lang w:val="en-US" w:eastAsia="ru-RU"/>
              </w:rPr>
            </w:pPr>
            <w:r w:rsidRPr="0003762E">
              <w:rPr>
                <w:rFonts w:ascii="Times New Roman" w:hAnsi="Times New Roman" w:cs="Times New Roman"/>
                <w:sz w:val="24"/>
                <w:szCs w:val="24"/>
                <w:lang w:eastAsia="ru-RU"/>
              </w:rPr>
              <w:t>1:5000</w:t>
            </w:r>
          </w:p>
        </w:tc>
      </w:tr>
      <w:tr w:rsidR="007F49F9" w:rsidRPr="0003762E" w:rsidTr="0003762E">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rsidR="007F49F9" w:rsidRPr="0003762E" w:rsidRDefault="007F49F9" w:rsidP="0003762E">
            <w:pPr>
              <w:spacing w:after="0" w:line="240" w:lineRule="auto"/>
              <w:jc w:val="center"/>
              <w:rPr>
                <w:rFonts w:ascii="Times New Roman" w:hAnsi="Times New Roman" w:cs="Times New Roman"/>
                <w:b/>
                <w:bCs/>
                <w:sz w:val="24"/>
                <w:szCs w:val="24"/>
                <w:lang w:eastAsia="ru-RU"/>
              </w:rPr>
            </w:pPr>
            <w:r w:rsidRPr="0003762E">
              <w:rPr>
                <w:rFonts w:ascii="Times New Roman" w:hAnsi="Times New Roman" w:cs="Times New Roman"/>
                <w:b/>
                <w:bCs/>
                <w:sz w:val="24"/>
                <w:szCs w:val="24"/>
                <w:lang w:eastAsia="ru-RU"/>
              </w:rPr>
              <w:t>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rsidR="007F49F9" w:rsidRPr="0003762E" w:rsidRDefault="007F49F9" w:rsidP="0003762E">
            <w:pPr>
              <w:spacing w:after="0" w:line="240" w:lineRule="auto"/>
              <w:jc w:val="center"/>
              <w:rPr>
                <w:rFonts w:ascii="Times New Roman" w:hAnsi="Times New Roman" w:cs="Times New Roman"/>
                <w:sz w:val="24"/>
                <w:szCs w:val="24"/>
              </w:rPr>
            </w:pPr>
            <w:r w:rsidRPr="0003762E">
              <w:rPr>
                <w:rFonts w:ascii="Times New Roman" w:hAnsi="Times New Roman" w:cs="Times New Roman"/>
                <w:sz w:val="24"/>
                <w:szCs w:val="24"/>
              </w:rPr>
              <w:t>Фрагмент карты функциональных зон поселения или городского округа в растровом формате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rsidR="007F49F9" w:rsidRPr="0003762E" w:rsidRDefault="007F49F9" w:rsidP="0003762E">
            <w:pPr>
              <w:spacing w:after="0" w:line="240" w:lineRule="auto"/>
              <w:jc w:val="center"/>
              <w:rPr>
                <w:rFonts w:ascii="Times New Roman" w:hAnsi="Times New Roman" w:cs="Times New Roman"/>
                <w:sz w:val="24"/>
                <w:szCs w:val="24"/>
                <w:lang w:val="en-US" w:eastAsia="ru-RU"/>
              </w:rPr>
            </w:pPr>
            <w:r w:rsidRPr="0003762E">
              <w:rPr>
                <w:rFonts w:ascii="Times New Roman" w:hAnsi="Times New Roman" w:cs="Times New Roman"/>
                <w:sz w:val="24"/>
                <w:szCs w:val="24"/>
                <w:lang w:val="en-US" w:eastAsia="ru-RU"/>
              </w:rPr>
              <w:t>jpeg</w:t>
            </w:r>
          </w:p>
        </w:tc>
        <w:tc>
          <w:tcPr>
            <w:tcW w:w="0" w:type="auto"/>
            <w:tcBorders>
              <w:top w:val="single" w:sz="6" w:space="0" w:color="CCCCCC"/>
              <w:left w:val="single" w:sz="6" w:space="0" w:color="CCCCCC"/>
              <w:bottom w:val="single" w:sz="6" w:space="0" w:color="000000"/>
              <w:right w:val="single" w:sz="6" w:space="0" w:color="000000"/>
            </w:tcBorders>
            <w:shd w:val="clear" w:color="auto" w:fill="FFFFFF"/>
            <w:vAlign w:val="center"/>
          </w:tcPr>
          <w:p w:rsidR="007F49F9" w:rsidRPr="0003762E" w:rsidRDefault="007F49F9" w:rsidP="0003762E">
            <w:pPr>
              <w:spacing w:after="0" w:line="240" w:lineRule="auto"/>
              <w:jc w:val="center"/>
              <w:rPr>
                <w:rFonts w:ascii="Times New Roman" w:hAnsi="Times New Roman" w:cs="Times New Roman"/>
                <w:sz w:val="24"/>
                <w:szCs w:val="24"/>
                <w:lang w:val="en-US" w:eastAsia="ru-RU"/>
              </w:rPr>
            </w:pPr>
            <w:r w:rsidRPr="0003762E">
              <w:rPr>
                <w:rFonts w:ascii="Times New Roman" w:hAnsi="Times New Roman" w:cs="Times New Roman"/>
                <w:sz w:val="24"/>
                <w:szCs w:val="24"/>
                <w:lang w:eastAsia="ru-RU"/>
              </w:rPr>
              <w:t>1:5000</w:t>
            </w:r>
          </w:p>
        </w:tc>
      </w:tr>
      <w:tr w:rsidR="007F49F9" w:rsidRPr="0003762E" w:rsidTr="0003762E">
        <w:trPr>
          <w:trHeight w:val="315"/>
          <w:jc w:val="center"/>
        </w:trPr>
        <w:tc>
          <w:tcPr>
            <w:tcW w:w="0" w:type="auto"/>
            <w:gridSpan w:val="4"/>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rsidR="007F49F9" w:rsidRPr="0003762E" w:rsidRDefault="007F49F9" w:rsidP="0003762E">
            <w:pPr>
              <w:spacing w:after="0" w:line="240" w:lineRule="auto"/>
              <w:jc w:val="center"/>
              <w:rPr>
                <w:rFonts w:ascii="Times New Roman" w:hAnsi="Times New Roman" w:cs="Times New Roman"/>
                <w:b/>
                <w:bCs/>
                <w:sz w:val="24"/>
                <w:szCs w:val="24"/>
                <w:lang w:eastAsia="ru-RU"/>
              </w:rPr>
            </w:pPr>
            <w:r w:rsidRPr="0003762E">
              <w:rPr>
                <w:rFonts w:ascii="Times New Roman" w:hAnsi="Times New Roman" w:cs="Times New Roman"/>
                <w:b/>
                <w:bCs/>
                <w:sz w:val="24"/>
                <w:szCs w:val="24"/>
                <w:lang w:eastAsia="ru-RU"/>
              </w:rPr>
              <w:t>Материалы по обоснованию Генерального плана</w:t>
            </w:r>
          </w:p>
        </w:tc>
      </w:tr>
      <w:tr w:rsidR="00532AA8" w:rsidRPr="0003762E" w:rsidTr="0003762E">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03762E" w:rsidRDefault="00532AA8" w:rsidP="0003762E">
            <w:pPr>
              <w:spacing w:after="0" w:line="240" w:lineRule="auto"/>
              <w:jc w:val="center"/>
              <w:rPr>
                <w:rFonts w:ascii="Times New Roman" w:hAnsi="Times New Roman" w:cs="Times New Roman"/>
                <w:b/>
                <w:sz w:val="24"/>
                <w:szCs w:val="24"/>
                <w:lang w:eastAsia="ru-RU"/>
              </w:rPr>
            </w:pPr>
            <w:r w:rsidRPr="0003762E">
              <w:rPr>
                <w:rFonts w:ascii="Times New Roman" w:hAnsi="Times New Roman" w:cs="Times New Roman"/>
                <w:b/>
                <w:sz w:val="24"/>
                <w:szCs w:val="24"/>
                <w:lang w:eastAsia="ru-RU"/>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03762E" w:rsidRDefault="00532AA8" w:rsidP="0003762E">
            <w:pPr>
              <w:spacing w:after="0" w:line="240" w:lineRule="auto"/>
              <w:jc w:val="center"/>
              <w:rPr>
                <w:rFonts w:ascii="Times New Roman" w:hAnsi="Times New Roman" w:cs="Times New Roman"/>
                <w:sz w:val="24"/>
                <w:szCs w:val="24"/>
                <w:lang w:eastAsia="ru-RU"/>
              </w:rPr>
            </w:pPr>
            <w:r w:rsidRPr="0003762E">
              <w:rPr>
                <w:rFonts w:ascii="Times New Roman" w:hAnsi="Times New Roman" w:cs="Times New Roman"/>
                <w:sz w:val="24"/>
                <w:szCs w:val="24"/>
                <w:lang w:eastAsia="ru-RU"/>
              </w:rPr>
              <w:t>Материалы по обоснованию в текстовой форме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03762E" w:rsidRDefault="00532AA8" w:rsidP="0003762E">
            <w:pPr>
              <w:spacing w:after="0" w:line="240" w:lineRule="auto"/>
              <w:jc w:val="center"/>
              <w:rPr>
                <w:rFonts w:ascii="Times New Roman" w:hAnsi="Times New Roman" w:cs="Times New Roman"/>
                <w:sz w:val="24"/>
                <w:szCs w:val="24"/>
                <w:lang w:eastAsia="ru-RU"/>
              </w:rPr>
            </w:pPr>
            <w:r w:rsidRPr="0003762E">
              <w:rPr>
                <w:rFonts w:ascii="Times New Roman" w:hAnsi="Times New Roman" w:cs="Times New Roman"/>
                <w:sz w:val="24"/>
                <w:szCs w:val="24"/>
                <w:lang w:eastAsia="ru-RU"/>
              </w:rPr>
              <w:t>doc, docx</w:t>
            </w:r>
          </w:p>
        </w:tc>
        <w:tc>
          <w:tcPr>
            <w:tcW w:w="0" w:type="auto"/>
            <w:tcBorders>
              <w:top w:val="single" w:sz="6" w:space="0" w:color="CCCCCC"/>
              <w:left w:val="single" w:sz="6" w:space="0" w:color="CCCCCC"/>
              <w:bottom w:val="single" w:sz="6" w:space="0" w:color="000000"/>
              <w:right w:val="single" w:sz="6" w:space="0" w:color="000000"/>
            </w:tcBorders>
            <w:shd w:val="clear" w:color="auto" w:fill="FFFFFF"/>
            <w:vAlign w:val="center"/>
          </w:tcPr>
          <w:p w:rsidR="00532AA8" w:rsidRPr="0003762E" w:rsidRDefault="007F49F9" w:rsidP="0003762E">
            <w:pPr>
              <w:spacing w:after="0" w:line="240" w:lineRule="auto"/>
              <w:jc w:val="center"/>
              <w:rPr>
                <w:rFonts w:ascii="Times New Roman" w:hAnsi="Times New Roman" w:cs="Times New Roman"/>
                <w:sz w:val="24"/>
                <w:szCs w:val="24"/>
                <w:lang w:eastAsia="ru-RU"/>
              </w:rPr>
            </w:pPr>
            <w:r w:rsidRPr="0003762E">
              <w:rPr>
                <w:rFonts w:ascii="Times New Roman" w:hAnsi="Times New Roman" w:cs="Times New Roman"/>
                <w:sz w:val="24"/>
                <w:szCs w:val="24"/>
                <w:lang w:eastAsia="ru-RU"/>
              </w:rPr>
              <w:t>-</w:t>
            </w:r>
          </w:p>
        </w:tc>
      </w:tr>
      <w:tr w:rsidR="00532AA8" w:rsidRPr="0003762E" w:rsidTr="0003762E">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03762E" w:rsidRDefault="00532AA8" w:rsidP="0003762E">
            <w:pPr>
              <w:spacing w:after="0" w:line="240" w:lineRule="auto"/>
              <w:jc w:val="center"/>
              <w:rPr>
                <w:rFonts w:ascii="Times New Roman" w:hAnsi="Times New Roman" w:cs="Times New Roman"/>
                <w:b/>
                <w:sz w:val="24"/>
                <w:szCs w:val="24"/>
                <w:lang w:eastAsia="ru-RU"/>
              </w:rPr>
            </w:pPr>
            <w:r w:rsidRPr="0003762E">
              <w:rPr>
                <w:rFonts w:ascii="Times New Roman" w:hAnsi="Times New Roman" w:cs="Times New Roman"/>
                <w:b/>
                <w:sz w:val="24"/>
                <w:szCs w:val="24"/>
                <w:lang w:eastAsia="ru-RU"/>
              </w:rPr>
              <w:t>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03762E" w:rsidRDefault="00532AA8" w:rsidP="0003762E">
            <w:pPr>
              <w:spacing w:after="0" w:line="240" w:lineRule="auto"/>
              <w:jc w:val="center"/>
              <w:rPr>
                <w:rFonts w:ascii="Times New Roman" w:hAnsi="Times New Roman" w:cs="Times New Roman"/>
                <w:sz w:val="24"/>
                <w:szCs w:val="24"/>
                <w:lang w:eastAsia="ru-RU"/>
              </w:rPr>
            </w:pPr>
            <w:r w:rsidRPr="0003762E">
              <w:rPr>
                <w:rFonts w:ascii="Times New Roman" w:hAnsi="Times New Roman" w:cs="Times New Roman"/>
                <w:sz w:val="24"/>
                <w:szCs w:val="24"/>
                <w:lang w:eastAsia="ru-RU"/>
              </w:rPr>
              <w:t>Материалы по обоснованию в формате xml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03762E" w:rsidRDefault="00532AA8" w:rsidP="0003762E">
            <w:pPr>
              <w:spacing w:after="0" w:line="240" w:lineRule="auto"/>
              <w:jc w:val="center"/>
              <w:rPr>
                <w:rFonts w:ascii="Times New Roman" w:hAnsi="Times New Roman" w:cs="Times New Roman"/>
                <w:sz w:val="24"/>
                <w:szCs w:val="24"/>
                <w:lang w:eastAsia="ru-RU"/>
              </w:rPr>
            </w:pPr>
            <w:r w:rsidRPr="0003762E">
              <w:rPr>
                <w:rFonts w:ascii="Times New Roman" w:hAnsi="Times New Roman" w:cs="Times New Roman"/>
                <w:sz w:val="24"/>
                <w:szCs w:val="24"/>
                <w:lang w:eastAsia="ru-RU"/>
              </w:rPr>
              <w:t>xml</w:t>
            </w:r>
          </w:p>
        </w:tc>
        <w:tc>
          <w:tcPr>
            <w:tcW w:w="0" w:type="auto"/>
            <w:tcBorders>
              <w:top w:val="single" w:sz="6" w:space="0" w:color="CCCCCC"/>
              <w:left w:val="single" w:sz="6" w:space="0" w:color="CCCCCC"/>
              <w:bottom w:val="single" w:sz="6" w:space="0" w:color="000000"/>
              <w:right w:val="single" w:sz="6" w:space="0" w:color="000000"/>
            </w:tcBorders>
            <w:shd w:val="clear" w:color="auto" w:fill="FFFFFF"/>
            <w:vAlign w:val="center"/>
          </w:tcPr>
          <w:p w:rsidR="00532AA8" w:rsidRPr="0003762E" w:rsidRDefault="007F49F9" w:rsidP="0003762E">
            <w:pPr>
              <w:spacing w:after="0" w:line="240" w:lineRule="auto"/>
              <w:jc w:val="center"/>
              <w:rPr>
                <w:rFonts w:ascii="Times New Roman" w:hAnsi="Times New Roman" w:cs="Times New Roman"/>
                <w:sz w:val="24"/>
                <w:szCs w:val="24"/>
                <w:lang w:eastAsia="ru-RU"/>
              </w:rPr>
            </w:pPr>
            <w:r w:rsidRPr="0003762E">
              <w:rPr>
                <w:rFonts w:ascii="Times New Roman" w:hAnsi="Times New Roman" w:cs="Times New Roman"/>
                <w:sz w:val="24"/>
                <w:szCs w:val="24"/>
                <w:lang w:eastAsia="ru-RU"/>
              </w:rPr>
              <w:t>-</w:t>
            </w:r>
          </w:p>
        </w:tc>
      </w:tr>
      <w:tr w:rsidR="00532AA8" w:rsidRPr="0003762E" w:rsidTr="0003762E">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03762E" w:rsidRDefault="00532AA8" w:rsidP="0003762E">
            <w:pPr>
              <w:spacing w:after="0" w:line="240" w:lineRule="auto"/>
              <w:jc w:val="center"/>
              <w:rPr>
                <w:rFonts w:ascii="Times New Roman" w:hAnsi="Times New Roman" w:cs="Times New Roman"/>
                <w:b/>
                <w:sz w:val="24"/>
                <w:szCs w:val="24"/>
                <w:lang w:eastAsia="ru-RU"/>
              </w:rPr>
            </w:pPr>
            <w:r w:rsidRPr="0003762E">
              <w:rPr>
                <w:rFonts w:ascii="Times New Roman" w:hAnsi="Times New Roman" w:cs="Times New Roman"/>
                <w:b/>
                <w:sz w:val="24"/>
                <w:szCs w:val="24"/>
                <w:lang w:eastAsia="ru-RU"/>
              </w:rPr>
              <w:t>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03762E" w:rsidRDefault="00532AA8" w:rsidP="0003762E">
            <w:pPr>
              <w:spacing w:after="0" w:line="240" w:lineRule="auto"/>
              <w:jc w:val="center"/>
              <w:rPr>
                <w:rFonts w:ascii="Times New Roman" w:hAnsi="Times New Roman" w:cs="Times New Roman"/>
                <w:sz w:val="24"/>
                <w:szCs w:val="24"/>
                <w:lang w:eastAsia="ru-RU"/>
              </w:rPr>
            </w:pPr>
            <w:r w:rsidRPr="0003762E">
              <w:rPr>
                <w:rFonts w:ascii="Times New Roman" w:hAnsi="Times New Roman" w:cs="Times New Roman"/>
                <w:sz w:val="24"/>
                <w:szCs w:val="24"/>
                <w:lang w:eastAsia="ru-RU"/>
              </w:rPr>
              <w:t>Копии материалов по обоснованию в виде карт в растровом формате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03762E" w:rsidRDefault="00532AA8" w:rsidP="0003762E">
            <w:pPr>
              <w:spacing w:after="0" w:line="240" w:lineRule="auto"/>
              <w:jc w:val="center"/>
              <w:rPr>
                <w:rFonts w:ascii="Times New Roman" w:hAnsi="Times New Roman" w:cs="Times New Roman"/>
                <w:sz w:val="24"/>
                <w:szCs w:val="24"/>
                <w:lang w:eastAsia="ru-RU"/>
              </w:rPr>
            </w:pPr>
            <w:r w:rsidRPr="0003762E">
              <w:rPr>
                <w:rFonts w:ascii="Times New Roman" w:hAnsi="Times New Roman" w:cs="Times New Roman"/>
                <w:sz w:val="24"/>
                <w:szCs w:val="24"/>
                <w:lang w:eastAsia="ru-RU"/>
              </w:rPr>
              <w:t>jpeg</w:t>
            </w:r>
          </w:p>
        </w:tc>
        <w:tc>
          <w:tcPr>
            <w:tcW w:w="0" w:type="auto"/>
            <w:tcBorders>
              <w:top w:val="single" w:sz="6" w:space="0" w:color="CCCCCC"/>
              <w:left w:val="single" w:sz="6" w:space="0" w:color="CCCCCC"/>
              <w:bottom w:val="single" w:sz="6" w:space="0" w:color="000000"/>
              <w:right w:val="single" w:sz="6" w:space="0" w:color="000000"/>
            </w:tcBorders>
            <w:shd w:val="clear" w:color="auto" w:fill="FFFFFF"/>
            <w:vAlign w:val="center"/>
          </w:tcPr>
          <w:p w:rsidR="00532AA8" w:rsidRPr="0003762E" w:rsidRDefault="007F49F9" w:rsidP="0003762E">
            <w:pPr>
              <w:spacing w:after="0" w:line="240" w:lineRule="auto"/>
              <w:jc w:val="center"/>
              <w:rPr>
                <w:rFonts w:ascii="Times New Roman" w:hAnsi="Times New Roman" w:cs="Times New Roman"/>
                <w:sz w:val="24"/>
                <w:szCs w:val="24"/>
                <w:lang w:eastAsia="ru-RU"/>
              </w:rPr>
            </w:pPr>
            <w:r w:rsidRPr="0003762E">
              <w:rPr>
                <w:rFonts w:ascii="Times New Roman" w:hAnsi="Times New Roman" w:cs="Times New Roman"/>
                <w:sz w:val="24"/>
                <w:szCs w:val="24"/>
                <w:lang w:eastAsia="ru-RU"/>
              </w:rPr>
              <w:t>1:10000</w:t>
            </w:r>
          </w:p>
        </w:tc>
      </w:tr>
      <w:tr w:rsidR="00532AA8" w:rsidRPr="0003762E" w:rsidTr="0003762E">
        <w:trPr>
          <w:trHeight w:val="315"/>
          <w:jc w:val="center"/>
        </w:trPr>
        <w:tc>
          <w:tcPr>
            <w:tcW w:w="0" w:type="auto"/>
            <w:tcBorders>
              <w:top w:val="single" w:sz="6" w:space="0" w:color="CCCCCC"/>
              <w:left w:val="single" w:sz="6" w:space="0" w:color="000000"/>
              <w:bottom w:val="single" w:sz="4" w:space="0" w:color="auto"/>
              <w:right w:val="single" w:sz="6" w:space="0" w:color="000000"/>
            </w:tcBorders>
            <w:shd w:val="clear" w:color="auto" w:fill="FFFFFF"/>
            <w:tcMar>
              <w:top w:w="30" w:type="dxa"/>
              <w:left w:w="45" w:type="dxa"/>
              <w:bottom w:w="30" w:type="dxa"/>
              <w:right w:w="45" w:type="dxa"/>
            </w:tcMar>
            <w:vAlign w:val="center"/>
            <w:hideMark/>
          </w:tcPr>
          <w:p w:rsidR="00532AA8" w:rsidRPr="0003762E" w:rsidRDefault="00532AA8" w:rsidP="0003762E">
            <w:pPr>
              <w:spacing w:after="0" w:line="240" w:lineRule="auto"/>
              <w:jc w:val="center"/>
              <w:rPr>
                <w:rFonts w:ascii="Times New Roman" w:hAnsi="Times New Roman" w:cs="Times New Roman"/>
                <w:b/>
                <w:sz w:val="24"/>
                <w:szCs w:val="24"/>
                <w:lang w:eastAsia="ru-RU"/>
              </w:rPr>
            </w:pPr>
            <w:r w:rsidRPr="0003762E">
              <w:rPr>
                <w:rFonts w:ascii="Times New Roman" w:hAnsi="Times New Roman" w:cs="Times New Roman"/>
                <w:b/>
                <w:sz w:val="24"/>
                <w:szCs w:val="24"/>
                <w:lang w:eastAsia="ru-RU"/>
              </w:rPr>
              <w:t>4</w:t>
            </w:r>
          </w:p>
        </w:tc>
        <w:tc>
          <w:tcPr>
            <w:tcW w:w="0" w:type="auto"/>
            <w:tcBorders>
              <w:top w:val="single" w:sz="6" w:space="0" w:color="CCCCCC"/>
              <w:left w:val="single" w:sz="6" w:space="0" w:color="CCCCCC"/>
              <w:bottom w:val="single" w:sz="4" w:space="0" w:color="auto"/>
              <w:right w:val="single" w:sz="6" w:space="0" w:color="000000"/>
            </w:tcBorders>
            <w:shd w:val="clear" w:color="auto" w:fill="FFFFFF"/>
            <w:tcMar>
              <w:top w:w="30" w:type="dxa"/>
              <w:left w:w="45" w:type="dxa"/>
              <w:bottom w:w="30" w:type="dxa"/>
              <w:right w:w="45" w:type="dxa"/>
            </w:tcMar>
            <w:vAlign w:val="center"/>
            <w:hideMark/>
          </w:tcPr>
          <w:p w:rsidR="00532AA8" w:rsidRPr="0003762E" w:rsidRDefault="00532AA8" w:rsidP="0003762E">
            <w:pPr>
              <w:spacing w:after="0" w:line="240" w:lineRule="auto"/>
              <w:jc w:val="center"/>
              <w:rPr>
                <w:rFonts w:ascii="Times New Roman" w:hAnsi="Times New Roman" w:cs="Times New Roman"/>
                <w:sz w:val="24"/>
                <w:szCs w:val="24"/>
                <w:lang w:eastAsia="ru-RU"/>
              </w:rPr>
            </w:pPr>
            <w:r w:rsidRPr="0003762E">
              <w:rPr>
                <w:rFonts w:ascii="Times New Roman" w:hAnsi="Times New Roman" w:cs="Times New Roman"/>
                <w:sz w:val="24"/>
                <w:szCs w:val="24"/>
                <w:lang w:eastAsia="ru-RU"/>
              </w:rPr>
              <w:t>Материалы по обоснованию в виде карт</w:t>
            </w:r>
          </w:p>
        </w:tc>
        <w:tc>
          <w:tcPr>
            <w:tcW w:w="0" w:type="auto"/>
            <w:tcBorders>
              <w:top w:val="single" w:sz="6" w:space="0" w:color="CCCCCC"/>
              <w:left w:val="single" w:sz="6" w:space="0" w:color="CCCCCC"/>
              <w:bottom w:val="single" w:sz="4" w:space="0" w:color="auto"/>
              <w:right w:val="single" w:sz="6" w:space="0" w:color="000000"/>
            </w:tcBorders>
            <w:shd w:val="clear" w:color="auto" w:fill="FFFFFF"/>
            <w:tcMar>
              <w:top w:w="30" w:type="dxa"/>
              <w:left w:w="45" w:type="dxa"/>
              <w:bottom w:w="30" w:type="dxa"/>
              <w:right w:w="45" w:type="dxa"/>
            </w:tcMar>
            <w:vAlign w:val="center"/>
            <w:hideMark/>
          </w:tcPr>
          <w:p w:rsidR="00532AA8" w:rsidRPr="0003762E" w:rsidRDefault="00532AA8" w:rsidP="0003762E">
            <w:pPr>
              <w:spacing w:after="0" w:line="240" w:lineRule="auto"/>
              <w:jc w:val="center"/>
              <w:rPr>
                <w:rFonts w:ascii="Times New Roman" w:hAnsi="Times New Roman" w:cs="Times New Roman"/>
                <w:sz w:val="24"/>
                <w:szCs w:val="24"/>
                <w:lang w:eastAsia="ru-RU"/>
              </w:rPr>
            </w:pPr>
            <w:r w:rsidRPr="0003762E">
              <w:rPr>
                <w:rFonts w:ascii="Times New Roman" w:hAnsi="Times New Roman" w:cs="Times New Roman"/>
                <w:sz w:val="24"/>
                <w:szCs w:val="24"/>
                <w:lang w:eastAsia="ru-RU"/>
              </w:rPr>
              <w:t>gml</w:t>
            </w:r>
          </w:p>
        </w:tc>
        <w:tc>
          <w:tcPr>
            <w:tcW w:w="0" w:type="auto"/>
            <w:tcBorders>
              <w:top w:val="single" w:sz="6" w:space="0" w:color="CCCCCC"/>
              <w:left w:val="single" w:sz="6" w:space="0" w:color="CCCCCC"/>
              <w:bottom w:val="single" w:sz="4" w:space="0" w:color="auto"/>
              <w:right w:val="single" w:sz="6" w:space="0" w:color="000000"/>
            </w:tcBorders>
            <w:shd w:val="clear" w:color="auto" w:fill="FFFFFF"/>
            <w:vAlign w:val="center"/>
          </w:tcPr>
          <w:p w:rsidR="00532AA8" w:rsidRPr="0003762E" w:rsidRDefault="007F49F9" w:rsidP="0003762E">
            <w:pPr>
              <w:spacing w:after="0" w:line="240" w:lineRule="auto"/>
              <w:jc w:val="center"/>
              <w:rPr>
                <w:rFonts w:ascii="Times New Roman" w:hAnsi="Times New Roman" w:cs="Times New Roman"/>
                <w:sz w:val="24"/>
                <w:szCs w:val="24"/>
                <w:lang w:eastAsia="ru-RU"/>
              </w:rPr>
            </w:pPr>
            <w:r w:rsidRPr="0003762E">
              <w:rPr>
                <w:rFonts w:ascii="Times New Roman" w:hAnsi="Times New Roman" w:cs="Times New Roman"/>
                <w:sz w:val="24"/>
                <w:szCs w:val="24"/>
                <w:lang w:eastAsia="ru-RU"/>
              </w:rPr>
              <w:t>-</w:t>
            </w:r>
          </w:p>
        </w:tc>
      </w:tr>
      <w:tr w:rsidR="00532AA8" w:rsidRPr="0003762E" w:rsidTr="0003762E">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rsidR="00532AA8" w:rsidRPr="0003762E" w:rsidRDefault="00532AA8" w:rsidP="0003762E">
            <w:pPr>
              <w:spacing w:after="0" w:line="240" w:lineRule="auto"/>
              <w:jc w:val="center"/>
              <w:rPr>
                <w:rFonts w:ascii="Times New Roman" w:hAnsi="Times New Roman" w:cs="Times New Roman"/>
                <w:b/>
                <w:sz w:val="24"/>
                <w:szCs w:val="24"/>
                <w:lang w:eastAsia="ru-RU"/>
              </w:rPr>
            </w:pPr>
            <w:r w:rsidRPr="0003762E">
              <w:rPr>
                <w:rFonts w:ascii="Times New Roman" w:hAnsi="Times New Roman" w:cs="Times New Roman"/>
                <w:b/>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rsidR="00532AA8" w:rsidRPr="0003762E" w:rsidRDefault="00532AA8" w:rsidP="0003762E">
            <w:pPr>
              <w:spacing w:after="0" w:line="240" w:lineRule="auto"/>
              <w:jc w:val="center"/>
              <w:rPr>
                <w:rFonts w:ascii="Times New Roman" w:hAnsi="Times New Roman" w:cs="Times New Roman"/>
                <w:sz w:val="24"/>
                <w:szCs w:val="24"/>
                <w:lang w:eastAsia="ru-RU"/>
              </w:rPr>
            </w:pPr>
            <w:r w:rsidRPr="0003762E">
              <w:rPr>
                <w:rFonts w:ascii="Times New Roman" w:hAnsi="Times New Roman" w:cs="Times New Roman"/>
                <w:sz w:val="24"/>
                <w:szCs w:val="24"/>
                <w:lang w:eastAsia="ru-RU"/>
              </w:rPr>
              <w:t>сведения, предусмотренные п.3.1 ст.19, п.5.1 ст.23 и п.6.1 ст.30 Градостроительного кодекса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rsidR="00532AA8" w:rsidRPr="0003762E" w:rsidRDefault="00532AA8" w:rsidP="0003762E">
            <w:pPr>
              <w:spacing w:after="0" w:line="240" w:lineRule="auto"/>
              <w:jc w:val="center"/>
              <w:rPr>
                <w:rFonts w:ascii="Times New Roman" w:hAnsi="Times New Roman" w:cs="Times New Roman"/>
                <w:sz w:val="24"/>
                <w:szCs w:val="24"/>
                <w:lang w:eastAsia="ru-RU"/>
              </w:rPr>
            </w:pPr>
            <w:r w:rsidRPr="0003762E">
              <w:rPr>
                <w:rFonts w:ascii="Times New Roman" w:hAnsi="Times New Roman" w:cs="Times New Roman"/>
                <w:sz w:val="24"/>
                <w:szCs w:val="24"/>
                <w:lang w:eastAsia="ru-RU"/>
              </w:rPr>
              <w:t>pdf</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32AA8" w:rsidRPr="0003762E" w:rsidRDefault="00CE4185" w:rsidP="0003762E">
            <w:pPr>
              <w:spacing w:after="0" w:line="240" w:lineRule="auto"/>
              <w:jc w:val="center"/>
              <w:rPr>
                <w:rFonts w:ascii="Times New Roman" w:hAnsi="Times New Roman" w:cs="Times New Roman"/>
                <w:sz w:val="24"/>
                <w:szCs w:val="24"/>
                <w:lang w:eastAsia="ru-RU"/>
              </w:rPr>
            </w:pPr>
            <w:r w:rsidRPr="0003762E">
              <w:rPr>
                <w:rFonts w:ascii="Times New Roman" w:hAnsi="Times New Roman" w:cs="Times New Roman"/>
                <w:sz w:val="24"/>
                <w:szCs w:val="24"/>
                <w:lang w:eastAsia="ru-RU"/>
              </w:rPr>
              <w:t>-</w:t>
            </w:r>
          </w:p>
        </w:tc>
      </w:tr>
    </w:tbl>
    <w:p w:rsidR="001A35DD" w:rsidRPr="0021552F" w:rsidRDefault="001A35DD" w:rsidP="00765316">
      <w:pPr>
        <w:spacing w:after="0"/>
        <w:rPr>
          <w:rFonts w:ascii="Times New Roman" w:hAnsi="Times New Roman" w:cs="Times New Roman"/>
          <w:b/>
        </w:rPr>
      </w:pPr>
    </w:p>
    <w:p w:rsidR="00811020" w:rsidRPr="0021552F" w:rsidRDefault="00765316" w:rsidP="00765316">
      <w:pPr>
        <w:pStyle w:val="24"/>
        <w:numPr>
          <w:ilvl w:val="0"/>
          <w:numId w:val="0"/>
        </w:numPr>
        <w:ind w:left="1440" w:hanging="360"/>
        <w:jc w:val="center"/>
        <w:rPr>
          <w:rFonts w:ascii="Times New Roman" w:hAnsi="Times New Roman" w:cs="Times New Roman"/>
          <w:b/>
          <w:color w:val="auto"/>
          <w:sz w:val="28"/>
          <w:szCs w:val="28"/>
          <w:lang w:eastAsia="ru-RU"/>
        </w:rPr>
      </w:pPr>
      <w:bookmarkStart w:id="5" w:name="_Toc100667159"/>
      <w:bookmarkStart w:id="6" w:name="_Toc131516342"/>
      <w:r w:rsidRPr="0021552F">
        <w:rPr>
          <w:rFonts w:ascii="Times New Roman" w:hAnsi="Times New Roman" w:cs="Times New Roman"/>
          <w:b/>
          <w:color w:val="auto"/>
          <w:sz w:val="28"/>
          <w:szCs w:val="28"/>
          <w:lang w:eastAsia="ru-RU"/>
        </w:rPr>
        <w:t xml:space="preserve">1.2. </w:t>
      </w:r>
      <w:r w:rsidR="00811020" w:rsidRPr="0021552F">
        <w:rPr>
          <w:rFonts w:ascii="Times New Roman" w:hAnsi="Times New Roman" w:cs="Times New Roman"/>
          <w:b/>
          <w:color w:val="auto"/>
          <w:sz w:val="28"/>
          <w:szCs w:val="28"/>
          <w:lang w:eastAsia="ru-RU"/>
        </w:rPr>
        <w:t>Термины и определения</w:t>
      </w:r>
      <w:bookmarkEnd w:id="5"/>
      <w:bookmarkEnd w:id="6"/>
    </w:p>
    <w:p w:rsidR="00CE4185" w:rsidRDefault="00CE4185" w:rsidP="00CE4185">
      <w:pPr>
        <w:spacing w:after="0"/>
        <w:ind w:firstLine="540"/>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u w:val="single"/>
          <w:lang w:eastAsia="ru-RU"/>
        </w:rPr>
        <w:t>Бытовое обслуживание населения</w:t>
      </w:r>
      <w:r w:rsidRPr="0021552F">
        <w:rPr>
          <w:rFonts w:ascii="Times New Roman" w:eastAsia="Times New Roman" w:hAnsi="Times New Roman" w:cs="Times New Roman"/>
          <w:sz w:val="28"/>
          <w:szCs w:val="28"/>
          <w:lang w:eastAsia="ru-RU"/>
        </w:rPr>
        <w:t xml:space="preserve"> -</w:t>
      </w:r>
      <w:r w:rsidRPr="00CE4185">
        <w:rPr>
          <w:rFonts w:ascii="Times New Roman" w:eastAsia="Times New Roman" w:hAnsi="Times New Roman" w:cs="Times New Roman"/>
          <w:sz w:val="28"/>
          <w:szCs w:val="28"/>
          <w:lang w:eastAsia="ru-RU"/>
        </w:rPr>
        <w:t xml:space="preserve"> </w:t>
      </w:r>
      <w:r w:rsidRPr="0021552F">
        <w:rPr>
          <w:rFonts w:ascii="Times New Roman" w:eastAsia="Times New Roman" w:hAnsi="Times New Roman" w:cs="Times New Roman"/>
          <w:sz w:val="28"/>
          <w:szCs w:val="28"/>
          <w:lang w:eastAsia="ru-RU"/>
        </w:rPr>
        <w:t>отрасль экономики, состоящая из предприятий различных организационно-правовых форм собственности и индивидуальных предпринимателей, занимающихся оказанием бытовых услуг (выполнением работ);</w:t>
      </w:r>
    </w:p>
    <w:p w:rsidR="00CE4185" w:rsidRPr="00CE4185" w:rsidRDefault="00CE4185" w:rsidP="00CE4185">
      <w:pPr>
        <w:spacing w:after="0"/>
        <w:ind w:firstLine="540"/>
        <w:jc w:val="both"/>
        <w:rPr>
          <w:rFonts w:ascii="Times New Roman" w:eastAsia="Times New Roman" w:hAnsi="Times New Roman" w:cs="Times New Roman"/>
          <w:sz w:val="28"/>
          <w:szCs w:val="28"/>
          <w:lang w:eastAsia="ru-RU"/>
        </w:rPr>
      </w:pPr>
      <w:r w:rsidRPr="0021552F">
        <w:rPr>
          <w:rFonts w:ascii="Times New Roman" w:hAnsi="Times New Roman" w:cs="Times New Roman"/>
          <w:sz w:val="28"/>
          <w:szCs w:val="28"/>
          <w:u w:val="single"/>
        </w:rPr>
        <w:t>Жилищный фонд</w:t>
      </w:r>
      <w:r w:rsidRPr="0021552F">
        <w:rPr>
          <w:rFonts w:ascii="Times New Roman" w:hAnsi="Times New Roman" w:cs="Times New Roman"/>
          <w:sz w:val="28"/>
          <w:szCs w:val="28"/>
        </w:rPr>
        <w:t xml:space="preserve"> -</w:t>
      </w:r>
      <w:r w:rsidRPr="0021552F">
        <w:rPr>
          <w:rFonts w:ascii="Times New Roman" w:eastAsia="Times New Roman" w:hAnsi="Times New Roman" w:cs="Times New Roman"/>
          <w:sz w:val="28"/>
          <w:szCs w:val="28"/>
          <w:lang w:eastAsia="ru-RU"/>
        </w:rPr>
        <w:t xml:space="preserve"> совокупность всех жилых помещений, находящихся на территории поселения;</w:t>
      </w:r>
    </w:p>
    <w:p w:rsidR="00811020" w:rsidRDefault="00811020" w:rsidP="00765316">
      <w:pPr>
        <w:spacing w:after="0"/>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u w:val="single"/>
          <w:lang w:eastAsia="ru-RU"/>
        </w:rPr>
        <w:t>Зоны с особыми условиями использования территорий</w:t>
      </w:r>
      <w:r w:rsidRPr="0021552F">
        <w:rPr>
          <w:rFonts w:ascii="Times New Roman" w:eastAsia="Times New Roman" w:hAnsi="Times New Roman" w:cs="Times New Roman"/>
          <w:sz w:val="28"/>
          <w:szCs w:val="28"/>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w:t>
      </w:r>
      <w:r w:rsidRPr="0021552F">
        <w:rPr>
          <w:rFonts w:ascii="Times New Roman" w:eastAsia="Times New Roman" w:hAnsi="Times New Roman" w:cs="Times New Roman"/>
          <w:sz w:val="28"/>
          <w:szCs w:val="28"/>
          <w:lang w:eastAsia="ru-RU"/>
        </w:rPr>
        <w:lastRenderedPageBreak/>
        <w:t>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CE4185" w:rsidRPr="0021552F" w:rsidRDefault="00CE4185" w:rsidP="00CE4185">
      <w:pPr>
        <w:spacing w:after="0"/>
        <w:ind w:firstLine="540"/>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u w:val="single"/>
          <w:lang w:eastAsia="ru-RU"/>
        </w:rPr>
        <w:t>Инженерная подготовка территории</w:t>
      </w:r>
      <w:r w:rsidRPr="0021552F">
        <w:rPr>
          <w:rFonts w:ascii="Times New Roman" w:eastAsia="Times New Roman" w:hAnsi="Times New Roman" w:cs="Times New Roman"/>
          <w:sz w:val="28"/>
          <w:szCs w:val="28"/>
          <w:lang w:eastAsia="ru-RU"/>
        </w:rPr>
        <w:t xml:space="preserve"> – это комплекс инженерных мероприятий по освоению территорий для рационального градостроительного исп</w:t>
      </w:r>
      <w:r>
        <w:rPr>
          <w:rFonts w:ascii="Times New Roman" w:eastAsia="Times New Roman" w:hAnsi="Times New Roman" w:cs="Times New Roman"/>
          <w:sz w:val="28"/>
          <w:szCs w:val="28"/>
          <w:lang w:eastAsia="ru-RU"/>
        </w:rPr>
        <w:t>ользования.</w:t>
      </w:r>
    </w:p>
    <w:p w:rsidR="00811020" w:rsidRDefault="00811020" w:rsidP="00765316">
      <w:pPr>
        <w:spacing w:after="0" w:line="240" w:lineRule="auto"/>
        <w:ind w:firstLine="540"/>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u w:val="single"/>
          <w:lang w:eastAsia="ru-RU"/>
        </w:rPr>
        <w:t>Реконструкция</w:t>
      </w:r>
      <w:r w:rsidRPr="0021552F">
        <w:rPr>
          <w:rFonts w:ascii="Times New Roman" w:eastAsia="Times New Roman" w:hAnsi="Times New Roman" w:cs="Times New Roman"/>
          <w:sz w:val="28"/>
          <w:szCs w:val="28"/>
          <w:lang w:eastAsia="ru-RU"/>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 </w:t>
      </w:r>
    </w:p>
    <w:p w:rsidR="00CE4185" w:rsidRPr="0021552F" w:rsidRDefault="00CE4185" w:rsidP="00CE4185">
      <w:pPr>
        <w:spacing w:after="0"/>
        <w:ind w:firstLine="540"/>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u w:val="single"/>
          <w:lang w:eastAsia="ru-RU"/>
        </w:rPr>
        <w:t>Социальное обслуживание граждан</w:t>
      </w:r>
      <w:r w:rsidRPr="0021552F">
        <w:rPr>
          <w:rFonts w:ascii="Times New Roman" w:eastAsia="Times New Roman" w:hAnsi="Times New Roman" w:cs="Times New Roman"/>
          <w:sz w:val="28"/>
          <w:szCs w:val="28"/>
          <w:lang w:eastAsia="ru-RU"/>
        </w:rPr>
        <w:t xml:space="preserve"> - деятельность по предоставле</w:t>
      </w:r>
      <w:r>
        <w:rPr>
          <w:rFonts w:ascii="Times New Roman" w:eastAsia="Times New Roman" w:hAnsi="Times New Roman" w:cs="Times New Roman"/>
          <w:sz w:val="28"/>
          <w:szCs w:val="28"/>
          <w:lang w:eastAsia="ru-RU"/>
        </w:rPr>
        <w:t>нию социальных услуг гражданам;</w:t>
      </w:r>
    </w:p>
    <w:p w:rsidR="00811020" w:rsidRPr="0021552F" w:rsidRDefault="00811020" w:rsidP="00690128">
      <w:pPr>
        <w:spacing w:after="0" w:line="240" w:lineRule="auto"/>
        <w:ind w:firstLine="540"/>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u w:val="single"/>
          <w:lang w:eastAsia="ru-RU"/>
        </w:rPr>
        <w:t>Строительство</w:t>
      </w:r>
      <w:r w:rsidR="003C32E2" w:rsidRPr="0021552F">
        <w:rPr>
          <w:rFonts w:ascii="Times New Roman" w:eastAsia="Times New Roman" w:hAnsi="Times New Roman" w:cs="Times New Roman"/>
          <w:sz w:val="28"/>
          <w:szCs w:val="28"/>
          <w:lang w:eastAsia="ru-RU"/>
        </w:rPr>
        <w:t xml:space="preserve"> - </w:t>
      </w:r>
      <w:r w:rsidRPr="0021552F">
        <w:rPr>
          <w:rFonts w:ascii="Times New Roman" w:eastAsia="Times New Roman" w:hAnsi="Times New Roman" w:cs="Times New Roman"/>
          <w:sz w:val="28"/>
          <w:szCs w:val="28"/>
          <w:lang w:eastAsia="ru-RU"/>
        </w:rPr>
        <w:t xml:space="preserve">создание зданий, строений, сооружений (в том числе на месте сносимых объектов капитального строительства); </w:t>
      </w:r>
    </w:p>
    <w:p w:rsidR="00811020" w:rsidRDefault="00811020" w:rsidP="00765316">
      <w:pPr>
        <w:spacing w:after="0"/>
        <w:ind w:firstLine="540"/>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u w:val="single"/>
          <w:lang w:eastAsia="ru-RU"/>
        </w:rPr>
        <w:t>Территории общего пользования</w:t>
      </w:r>
      <w:r w:rsidRPr="00CE4185">
        <w:rPr>
          <w:rFonts w:ascii="Times New Roman" w:eastAsia="Times New Roman" w:hAnsi="Times New Roman" w:cs="Times New Roman"/>
          <w:sz w:val="28"/>
          <w:szCs w:val="28"/>
          <w:lang w:eastAsia="ru-RU"/>
        </w:rPr>
        <w:t xml:space="preserve"> </w:t>
      </w:r>
      <w:r w:rsidRPr="0021552F">
        <w:rPr>
          <w:rFonts w:ascii="Times New Roman" w:eastAsia="Times New Roman" w:hAnsi="Times New Roman" w:cs="Times New Roman"/>
          <w:sz w:val="28"/>
          <w:szCs w:val="28"/>
          <w:lang w:eastAsia="ru-RU"/>
        </w:rPr>
        <w:t>- территории, которыми беспрепятственно пользуется неограниченный круг лиц (в том числе площади, улицы, проезды, набережные, скверы, бульвары);</w:t>
      </w:r>
    </w:p>
    <w:p w:rsidR="00CE4185" w:rsidRPr="0021552F" w:rsidRDefault="00CE4185" w:rsidP="00CE4185">
      <w:pPr>
        <w:spacing w:after="0"/>
        <w:ind w:firstLine="540"/>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u w:val="single"/>
          <w:lang w:eastAsia="ru-RU"/>
        </w:rPr>
        <w:t>Туристско-рекреационный потенциал территории</w:t>
      </w:r>
      <w:r>
        <w:rPr>
          <w:rFonts w:ascii="Times New Roman" w:eastAsia="Times New Roman" w:hAnsi="Times New Roman" w:cs="Times New Roman"/>
          <w:sz w:val="28"/>
          <w:szCs w:val="28"/>
          <w:lang w:eastAsia="ru-RU"/>
        </w:rPr>
        <w:t xml:space="preserve"> -</w:t>
      </w:r>
      <w:r w:rsidRPr="0021552F">
        <w:rPr>
          <w:rFonts w:ascii="Times New Roman" w:eastAsia="Times New Roman" w:hAnsi="Times New Roman" w:cs="Times New Roman"/>
          <w:sz w:val="28"/>
          <w:szCs w:val="28"/>
          <w:lang w:eastAsia="ru-RU"/>
        </w:rPr>
        <w:t xml:space="preserve"> совокупность туристско-рекреационных ресурсов, их территориальных сочетаний и условий реализации, способствующих удовлетворению туристско-рекреационных потребностей людей;</w:t>
      </w:r>
    </w:p>
    <w:p w:rsidR="00811020" w:rsidRDefault="00811020" w:rsidP="00765316">
      <w:pPr>
        <w:spacing w:after="0"/>
        <w:ind w:firstLine="540"/>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u w:val="single"/>
          <w:lang w:eastAsia="ru-RU"/>
        </w:rPr>
        <w:t>Устойчивое развитие территорий</w:t>
      </w:r>
      <w:r w:rsidRPr="0021552F">
        <w:rPr>
          <w:rFonts w:ascii="Times New Roman" w:eastAsia="Times New Roman" w:hAnsi="Times New Roman" w:cs="Times New Roman"/>
          <w:sz w:val="28"/>
          <w:szCs w:val="28"/>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E4185" w:rsidRPr="0021552F" w:rsidRDefault="00CE4185" w:rsidP="00CE4185">
      <w:pPr>
        <w:spacing w:after="0"/>
        <w:ind w:firstLine="360"/>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u w:val="single"/>
          <w:lang w:eastAsia="ru-RU"/>
        </w:rPr>
        <w:t>Функциональные зоны</w:t>
      </w:r>
      <w:r w:rsidRPr="0021552F">
        <w:rPr>
          <w:rFonts w:ascii="Times New Roman" w:eastAsia="Times New Roman" w:hAnsi="Times New Roman" w:cs="Times New Roman"/>
          <w:sz w:val="28"/>
          <w:szCs w:val="28"/>
          <w:lang w:eastAsia="ru-RU"/>
        </w:rPr>
        <w:t xml:space="preserve"> - зоны, для которых документами территориального планирования определены границы и функциональное назначение.</w:t>
      </w:r>
    </w:p>
    <w:p w:rsidR="006C34FA" w:rsidRPr="0021552F" w:rsidRDefault="006C34FA" w:rsidP="00CE4185">
      <w:pPr>
        <w:spacing w:after="0"/>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u w:val="single"/>
        </w:rPr>
        <w:t>Чрезвычайная ситуация природного характера</w:t>
      </w:r>
      <w:r w:rsidRPr="0021552F">
        <w:rPr>
          <w:rFonts w:ascii="Times New Roman" w:hAnsi="Times New Roman" w:cs="Times New Roman"/>
          <w:sz w:val="28"/>
          <w:szCs w:val="28"/>
        </w:rPr>
        <w:t xml:space="preserve"> - обстановка на определённой территории или акватории, сложившаяся в результате стихийного природного бедствия, которое может повлечь или повлекло за собой человеческие жертвы, ущерб здоровью людей и окружающей среде, значительные материальные потери и нарушение условий жизнедеятельности людей. Различают природные чрезвычайные ситуации по характеру источника и масштабам.</w:t>
      </w:r>
    </w:p>
    <w:p w:rsidR="006C34FA" w:rsidRPr="0021552F" w:rsidRDefault="006C34FA" w:rsidP="00CE4185">
      <w:pPr>
        <w:widowControl w:val="0"/>
        <w:tabs>
          <w:tab w:val="num" w:pos="325"/>
        </w:tabs>
        <w:suppressAutoHyphens/>
        <w:ind w:firstLine="567"/>
        <w:jc w:val="both"/>
        <w:rPr>
          <w:rFonts w:ascii="Times New Roman" w:eastAsia="Lucida Sans Unicode" w:hAnsi="Times New Roman" w:cs="Times New Roman"/>
          <w:kern w:val="1"/>
          <w:sz w:val="28"/>
          <w:szCs w:val="28"/>
        </w:rPr>
      </w:pPr>
      <w:r w:rsidRPr="0021552F">
        <w:rPr>
          <w:rFonts w:ascii="Times New Roman" w:eastAsia="Lucida Sans Unicode" w:hAnsi="Times New Roman" w:cs="Times New Roman"/>
          <w:kern w:val="1"/>
          <w:sz w:val="28"/>
          <w:szCs w:val="28"/>
          <w:u w:val="single"/>
        </w:rPr>
        <w:t>Чрезвычайная ситуация техногенного характера</w:t>
      </w:r>
      <w:r w:rsidRPr="0021552F">
        <w:rPr>
          <w:rFonts w:ascii="Times New Roman" w:eastAsia="Lucida Sans Unicode" w:hAnsi="Times New Roman" w:cs="Times New Roman"/>
          <w:kern w:val="1"/>
          <w:sz w:val="28"/>
          <w:szCs w:val="28"/>
        </w:rPr>
        <w:t xml:space="preserve"> – обстановка, при которой в результате возникновения аварии на объекте, определённой территории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среде. Различают чрезвычайную ситуацию техногенного характера по месту их возникновения и по характеру основных поражающих факторов источника чрезвычайной ситуации. Чрезвычайные ситуации техногенного характера создаются взрывами, пожарами, крушениями, выбросами химических и радиоактивных веществ, разрушениями, падениями, обвалами на объектах техносферы.</w:t>
      </w:r>
    </w:p>
    <w:p w:rsidR="00811020" w:rsidRPr="0021552F" w:rsidRDefault="00765316" w:rsidP="00765316">
      <w:pPr>
        <w:pStyle w:val="24"/>
        <w:numPr>
          <w:ilvl w:val="0"/>
          <w:numId w:val="0"/>
        </w:numPr>
        <w:ind w:left="360"/>
        <w:jc w:val="center"/>
        <w:rPr>
          <w:rFonts w:ascii="Times New Roman" w:hAnsi="Times New Roman" w:cs="Times New Roman"/>
          <w:b/>
          <w:color w:val="auto"/>
          <w:sz w:val="28"/>
          <w:szCs w:val="28"/>
          <w:lang w:eastAsia="ru-RU"/>
        </w:rPr>
      </w:pPr>
      <w:bookmarkStart w:id="7" w:name="_Toc100667160"/>
      <w:bookmarkStart w:id="8" w:name="_Toc131516343"/>
      <w:r w:rsidRPr="0021552F">
        <w:rPr>
          <w:rFonts w:ascii="Times New Roman" w:hAnsi="Times New Roman" w:cs="Times New Roman"/>
          <w:b/>
          <w:color w:val="auto"/>
          <w:sz w:val="28"/>
          <w:szCs w:val="28"/>
          <w:lang w:eastAsia="ru-RU"/>
        </w:rPr>
        <w:lastRenderedPageBreak/>
        <w:t>1.3</w:t>
      </w:r>
      <w:r w:rsidR="00651297" w:rsidRPr="0021552F">
        <w:rPr>
          <w:rFonts w:ascii="Times New Roman" w:hAnsi="Times New Roman" w:cs="Times New Roman"/>
          <w:b/>
          <w:color w:val="auto"/>
          <w:sz w:val="28"/>
          <w:szCs w:val="28"/>
          <w:lang w:eastAsia="ru-RU"/>
        </w:rPr>
        <w:t>.</w:t>
      </w:r>
      <w:r w:rsidRPr="0021552F">
        <w:rPr>
          <w:rFonts w:ascii="Times New Roman" w:hAnsi="Times New Roman" w:cs="Times New Roman"/>
          <w:b/>
          <w:color w:val="auto"/>
          <w:sz w:val="28"/>
          <w:szCs w:val="28"/>
          <w:lang w:eastAsia="ru-RU"/>
        </w:rPr>
        <w:t xml:space="preserve"> </w:t>
      </w:r>
      <w:r w:rsidR="00D25E03" w:rsidRPr="0021552F">
        <w:rPr>
          <w:rFonts w:ascii="Times New Roman" w:hAnsi="Times New Roman" w:cs="Times New Roman"/>
          <w:b/>
          <w:color w:val="auto"/>
          <w:sz w:val="28"/>
          <w:szCs w:val="28"/>
          <w:lang w:eastAsia="ru-RU"/>
        </w:rPr>
        <w:t>Краткое руководство пользователя</w:t>
      </w:r>
      <w:bookmarkEnd w:id="7"/>
      <w:bookmarkEnd w:id="8"/>
    </w:p>
    <w:p w:rsidR="00D25E03" w:rsidRPr="0021552F" w:rsidRDefault="00D25E03" w:rsidP="00765316">
      <w:pPr>
        <w:pStyle w:val="ConsNonformat"/>
        <w:widowControl/>
        <w:ind w:right="0" w:firstLine="567"/>
        <w:jc w:val="both"/>
        <w:rPr>
          <w:rFonts w:ascii="Times New Roman" w:hAnsi="Times New Roman" w:cs="Times New Roman"/>
          <w:sz w:val="28"/>
          <w:szCs w:val="28"/>
        </w:rPr>
      </w:pPr>
      <w:r w:rsidRPr="0021552F">
        <w:rPr>
          <w:rFonts w:ascii="Times New Roman" w:hAnsi="Times New Roman" w:cs="Times New Roman"/>
          <w:sz w:val="28"/>
          <w:szCs w:val="28"/>
        </w:rPr>
        <w:t xml:space="preserve">Проект внесения изменений в Генеральный план </w:t>
      </w:r>
      <w:r w:rsidR="00B03C4C">
        <w:rPr>
          <w:rFonts w:ascii="Times New Roman" w:hAnsi="Times New Roman" w:cs="Times New Roman"/>
          <w:sz w:val="28"/>
          <w:szCs w:val="28"/>
        </w:rPr>
        <w:t>Привольного сельского поселения</w:t>
      </w:r>
      <w:r w:rsidRPr="0021552F">
        <w:rPr>
          <w:rFonts w:ascii="Times New Roman" w:hAnsi="Times New Roman" w:cs="Times New Roman"/>
          <w:sz w:val="28"/>
          <w:szCs w:val="28"/>
        </w:rPr>
        <w:t xml:space="preserve"> Кавказского района разработан ООО «ГК-групп» на основании </w:t>
      </w:r>
      <w:r w:rsidRPr="00141AC0">
        <w:rPr>
          <w:rFonts w:ascii="Times New Roman" w:hAnsi="Times New Roman" w:cs="Times New Roman"/>
          <w:sz w:val="28"/>
          <w:szCs w:val="28"/>
        </w:rPr>
        <w:t xml:space="preserve">Постановление администрации муниципального образования Кавказский район от </w:t>
      </w:r>
      <w:r w:rsidR="00141AC0" w:rsidRPr="00141AC0">
        <w:rPr>
          <w:rFonts w:ascii="Times New Roman" w:hAnsi="Times New Roman" w:cs="Times New Roman"/>
          <w:sz w:val="28"/>
          <w:szCs w:val="28"/>
        </w:rPr>
        <w:t>26.05.2022</w:t>
      </w:r>
      <w:r w:rsidRPr="00141AC0">
        <w:rPr>
          <w:rFonts w:ascii="Times New Roman" w:hAnsi="Times New Roman" w:cs="Times New Roman"/>
          <w:sz w:val="28"/>
          <w:szCs w:val="28"/>
        </w:rPr>
        <w:t xml:space="preserve"> г. №</w:t>
      </w:r>
      <w:r w:rsidR="00141AC0" w:rsidRPr="00141AC0">
        <w:rPr>
          <w:rFonts w:ascii="Times New Roman" w:hAnsi="Times New Roman" w:cs="Times New Roman"/>
          <w:sz w:val="28"/>
          <w:szCs w:val="28"/>
        </w:rPr>
        <w:t>772</w:t>
      </w:r>
      <w:r w:rsidRPr="00141AC0">
        <w:rPr>
          <w:rFonts w:ascii="Times New Roman" w:hAnsi="Times New Roman" w:cs="Times New Roman"/>
          <w:sz w:val="28"/>
          <w:szCs w:val="28"/>
        </w:rPr>
        <w:t xml:space="preserve"> «О подготовке проект</w:t>
      </w:r>
      <w:r w:rsidR="00141AC0" w:rsidRPr="00141AC0">
        <w:rPr>
          <w:rFonts w:ascii="Times New Roman" w:hAnsi="Times New Roman" w:cs="Times New Roman"/>
          <w:sz w:val="28"/>
          <w:szCs w:val="28"/>
        </w:rPr>
        <w:t>ов</w:t>
      </w:r>
      <w:r w:rsidRPr="00141AC0">
        <w:rPr>
          <w:rFonts w:ascii="Times New Roman" w:hAnsi="Times New Roman" w:cs="Times New Roman"/>
          <w:sz w:val="28"/>
          <w:szCs w:val="28"/>
        </w:rPr>
        <w:t xml:space="preserve"> </w:t>
      </w:r>
      <w:r w:rsidR="00141AC0" w:rsidRPr="00141AC0">
        <w:rPr>
          <w:rFonts w:ascii="Times New Roman" w:hAnsi="Times New Roman" w:cs="Times New Roman"/>
          <w:sz w:val="28"/>
          <w:szCs w:val="28"/>
        </w:rPr>
        <w:t>внесения изменений в генеральные</w:t>
      </w:r>
      <w:r w:rsidRPr="00141AC0">
        <w:rPr>
          <w:rFonts w:ascii="Times New Roman" w:hAnsi="Times New Roman" w:cs="Times New Roman"/>
          <w:sz w:val="28"/>
          <w:szCs w:val="28"/>
        </w:rPr>
        <w:t xml:space="preserve"> план</w:t>
      </w:r>
      <w:r w:rsidR="00141AC0" w:rsidRPr="00141AC0">
        <w:rPr>
          <w:rFonts w:ascii="Times New Roman" w:hAnsi="Times New Roman" w:cs="Times New Roman"/>
          <w:sz w:val="28"/>
          <w:szCs w:val="28"/>
        </w:rPr>
        <w:t>ы</w:t>
      </w:r>
      <w:r w:rsidRPr="00141AC0">
        <w:rPr>
          <w:rFonts w:ascii="Times New Roman" w:hAnsi="Times New Roman" w:cs="Times New Roman"/>
          <w:sz w:val="28"/>
          <w:szCs w:val="28"/>
        </w:rPr>
        <w:t xml:space="preserve"> </w:t>
      </w:r>
      <w:r w:rsidR="00141AC0" w:rsidRPr="00141AC0">
        <w:rPr>
          <w:rFonts w:ascii="Times New Roman" w:hAnsi="Times New Roman" w:cs="Times New Roman"/>
          <w:sz w:val="28"/>
          <w:szCs w:val="28"/>
        </w:rPr>
        <w:t xml:space="preserve">сельского поселения им.М.Горького и </w:t>
      </w:r>
      <w:r w:rsidR="00B03C4C" w:rsidRPr="00141AC0">
        <w:rPr>
          <w:rFonts w:ascii="Times New Roman" w:hAnsi="Times New Roman" w:cs="Times New Roman"/>
          <w:sz w:val="28"/>
          <w:szCs w:val="28"/>
        </w:rPr>
        <w:t>Привольного сельского поселения</w:t>
      </w:r>
      <w:r w:rsidRPr="00141AC0">
        <w:rPr>
          <w:rFonts w:ascii="Times New Roman" w:hAnsi="Times New Roman" w:cs="Times New Roman"/>
          <w:sz w:val="28"/>
          <w:szCs w:val="28"/>
        </w:rPr>
        <w:t xml:space="preserve"> Кавказского района».</w:t>
      </w:r>
    </w:p>
    <w:p w:rsidR="00D25E03" w:rsidRPr="0021552F" w:rsidRDefault="00D25E03" w:rsidP="00765316">
      <w:pPr>
        <w:pStyle w:val="ConsNonformat"/>
        <w:widowControl/>
        <w:ind w:right="0" w:firstLine="567"/>
        <w:jc w:val="both"/>
        <w:rPr>
          <w:rFonts w:ascii="Times New Roman" w:eastAsia="Arial" w:hAnsi="Times New Roman" w:cs="Times New Roman"/>
          <w:b/>
          <w:smallCaps/>
          <w:sz w:val="28"/>
          <w:szCs w:val="28"/>
        </w:rPr>
      </w:pPr>
      <w:r w:rsidRPr="0021552F">
        <w:rPr>
          <w:rFonts w:ascii="Times New Roman" w:hAnsi="Times New Roman" w:cs="Times New Roman"/>
          <w:sz w:val="28"/>
          <w:szCs w:val="28"/>
        </w:rPr>
        <w:t xml:space="preserve">Заказчик проекта – </w:t>
      </w:r>
      <w:r w:rsidRPr="0021552F">
        <w:rPr>
          <w:rFonts w:ascii="Times New Roman" w:hAnsi="Times New Roman" w:cs="Times New Roman"/>
          <w:sz w:val="28"/>
          <w:szCs w:val="28"/>
          <w:lang w:eastAsia="en-US"/>
        </w:rPr>
        <w:t>Администрация муниципального образования Кавказский район Краснодарского края.</w:t>
      </w:r>
    </w:p>
    <w:p w:rsidR="00D25E03" w:rsidRPr="0021552F" w:rsidRDefault="00D25E03" w:rsidP="00765316">
      <w:pPr>
        <w:tabs>
          <w:tab w:val="left" w:pos="0"/>
        </w:tabs>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Источник финансирования работ – Бюджет муниципального образования Кавказский район.</w:t>
      </w:r>
    </w:p>
    <w:p w:rsidR="00D25E03" w:rsidRPr="0021552F" w:rsidRDefault="00D25E03" w:rsidP="00765316">
      <w:pPr>
        <w:tabs>
          <w:tab w:val="left" w:pos="0"/>
        </w:tabs>
        <w:spacing w:after="0"/>
        <w:ind w:firstLine="567"/>
        <w:jc w:val="both"/>
        <w:rPr>
          <w:rFonts w:ascii="Times New Roman" w:hAnsi="Times New Roman" w:cs="Times New Roman"/>
          <w:sz w:val="28"/>
          <w:szCs w:val="28"/>
          <w:shd w:val="clear" w:color="auto" w:fill="FFFFFF"/>
        </w:rPr>
      </w:pPr>
      <w:r w:rsidRPr="0021552F">
        <w:rPr>
          <w:rFonts w:ascii="Times New Roman" w:hAnsi="Times New Roman" w:cs="Times New Roman"/>
          <w:sz w:val="28"/>
          <w:szCs w:val="28"/>
          <w:shd w:val="clear" w:color="auto" w:fill="FFFFFF"/>
        </w:rPr>
        <w:t xml:space="preserve">Подготовка проекта внесения изменений в Генеральный план </w:t>
      </w:r>
      <w:r w:rsidR="00B03C4C">
        <w:rPr>
          <w:rFonts w:ascii="Times New Roman" w:hAnsi="Times New Roman" w:cs="Times New Roman"/>
          <w:sz w:val="28"/>
          <w:szCs w:val="28"/>
        </w:rPr>
        <w:t>Привольного сельского поселения</w:t>
      </w:r>
      <w:r w:rsidRPr="0021552F">
        <w:rPr>
          <w:rFonts w:ascii="Times New Roman" w:hAnsi="Times New Roman" w:cs="Times New Roman"/>
          <w:sz w:val="28"/>
          <w:szCs w:val="28"/>
        </w:rPr>
        <w:t xml:space="preserve"> Кавказского района </w:t>
      </w:r>
      <w:r w:rsidRPr="0021552F">
        <w:rPr>
          <w:rFonts w:ascii="Times New Roman" w:hAnsi="Times New Roman" w:cs="Times New Roman"/>
          <w:sz w:val="28"/>
          <w:szCs w:val="28"/>
          <w:shd w:val="clear" w:color="auto" w:fill="FFFFFF"/>
        </w:rPr>
        <w:t>и осуществляется в целях:</w:t>
      </w:r>
    </w:p>
    <w:p w:rsidR="00D25E03" w:rsidRPr="0021552F" w:rsidRDefault="00D25E03" w:rsidP="00765316">
      <w:pPr>
        <w:tabs>
          <w:tab w:val="left" w:pos="0"/>
        </w:tabs>
        <w:spacing w:after="0"/>
        <w:ind w:firstLine="567"/>
        <w:jc w:val="both"/>
        <w:rPr>
          <w:rFonts w:ascii="Times New Roman" w:hAnsi="Times New Roman" w:cs="Times New Roman"/>
          <w:sz w:val="28"/>
          <w:szCs w:val="28"/>
          <w:shd w:val="clear" w:color="auto" w:fill="FFFFFF"/>
        </w:rPr>
      </w:pPr>
      <w:r w:rsidRPr="0021552F">
        <w:rPr>
          <w:rFonts w:ascii="Times New Roman" w:hAnsi="Times New Roman" w:cs="Times New Roman"/>
          <w:sz w:val="28"/>
          <w:szCs w:val="28"/>
          <w:shd w:val="clear" w:color="auto" w:fill="FFFFFF"/>
        </w:rPr>
        <w:t>- определение назначения территорий исходя из совокупности социальных, экономических, экологических и иных факторов, зон с особыми условиями использования территорий, в целях обеспечения устойчивого развития территории сельского поселения, развития инженерной, транспортной и социальной инфраструктур, позволяющего обеспечить комплексное устойчивое развитие планируемой территории с благоприятными условиями жизнедеятельности;</w:t>
      </w:r>
    </w:p>
    <w:p w:rsidR="00D25E03" w:rsidRPr="0021552F" w:rsidRDefault="00D25E03" w:rsidP="00765316">
      <w:pPr>
        <w:tabs>
          <w:tab w:val="left" w:pos="0"/>
        </w:tabs>
        <w:spacing w:after="0"/>
        <w:ind w:firstLine="567"/>
        <w:jc w:val="both"/>
        <w:rPr>
          <w:rFonts w:ascii="Times New Roman" w:hAnsi="Times New Roman" w:cs="Times New Roman"/>
          <w:sz w:val="28"/>
          <w:szCs w:val="28"/>
          <w:shd w:val="clear" w:color="auto" w:fill="FFFFFF"/>
        </w:rPr>
      </w:pPr>
      <w:r w:rsidRPr="0021552F">
        <w:rPr>
          <w:rFonts w:ascii="Times New Roman" w:hAnsi="Times New Roman" w:cs="Times New Roman"/>
          <w:sz w:val="28"/>
          <w:szCs w:val="28"/>
          <w:shd w:val="clear" w:color="auto" w:fill="FFFFFF"/>
        </w:rPr>
        <w:t>- обоснование необходимости резервирования и изъятия земельных участков для размещения объектов местного значения поселения.</w:t>
      </w:r>
    </w:p>
    <w:p w:rsidR="00D25E03" w:rsidRPr="0021552F" w:rsidRDefault="00D25E03" w:rsidP="00765316">
      <w:pPr>
        <w:tabs>
          <w:tab w:val="left" w:pos="0"/>
        </w:tabs>
        <w:spacing w:after="0"/>
        <w:ind w:firstLine="567"/>
        <w:jc w:val="both"/>
        <w:rPr>
          <w:rFonts w:ascii="Times New Roman" w:hAnsi="Times New Roman" w:cs="Times New Roman"/>
          <w:sz w:val="28"/>
          <w:szCs w:val="28"/>
          <w:shd w:val="clear" w:color="auto" w:fill="FFFFFF"/>
        </w:rPr>
      </w:pPr>
      <w:r w:rsidRPr="0021552F">
        <w:rPr>
          <w:rFonts w:ascii="Times New Roman" w:hAnsi="Times New Roman" w:cs="Times New Roman"/>
          <w:sz w:val="28"/>
          <w:szCs w:val="28"/>
          <w:shd w:val="clear" w:color="auto" w:fill="FFFFFF"/>
        </w:rPr>
        <w:t>- приведения в соответствие Генерального плана МО Кавказского района Краснодарского края по Приказу Министерства экономического развития Российской Федерации от 9.01.2018 г. № 10 (ред. от 9.08.2018);</w:t>
      </w:r>
    </w:p>
    <w:p w:rsidR="00D25E03" w:rsidRPr="0021552F" w:rsidRDefault="00D25E03" w:rsidP="00765316">
      <w:pPr>
        <w:tabs>
          <w:tab w:val="left" w:pos="0"/>
        </w:tabs>
        <w:spacing w:after="0"/>
        <w:ind w:firstLine="567"/>
        <w:jc w:val="both"/>
        <w:rPr>
          <w:rFonts w:ascii="Times New Roman" w:hAnsi="Times New Roman" w:cs="Times New Roman"/>
          <w:sz w:val="28"/>
          <w:szCs w:val="28"/>
          <w:shd w:val="clear" w:color="auto" w:fill="FFFFFF"/>
        </w:rPr>
      </w:pPr>
      <w:r w:rsidRPr="0021552F">
        <w:rPr>
          <w:rFonts w:ascii="Times New Roman" w:hAnsi="Times New Roman" w:cs="Times New Roman"/>
          <w:sz w:val="28"/>
          <w:szCs w:val="28"/>
          <w:shd w:val="clear" w:color="auto" w:fill="FFFFFF"/>
        </w:rPr>
        <w:t xml:space="preserve">Подготовка описания местоположения границы </w:t>
      </w:r>
      <w:r w:rsidR="00E64A62" w:rsidRPr="0021552F">
        <w:rPr>
          <w:rFonts w:ascii="Times New Roman" w:hAnsi="Times New Roman" w:cs="Times New Roman"/>
          <w:sz w:val="28"/>
          <w:szCs w:val="28"/>
          <w:shd w:val="clear" w:color="auto" w:fill="FFFFFF"/>
        </w:rPr>
        <w:t>населенн</w:t>
      </w:r>
      <w:r w:rsidR="00E64A62">
        <w:rPr>
          <w:rFonts w:ascii="Times New Roman" w:hAnsi="Times New Roman" w:cs="Times New Roman"/>
          <w:sz w:val="28"/>
          <w:szCs w:val="28"/>
          <w:shd w:val="clear" w:color="auto" w:fill="FFFFFF"/>
        </w:rPr>
        <w:t>ых пунктов Привольного сельского поселения</w:t>
      </w:r>
      <w:r w:rsidRPr="0021552F">
        <w:rPr>
          <w:rFonts w:ascii="Times New Roman" w:hAnsi="Times New Roman" w:cs="Times New Roman"/>
          <w:sz w:val="28"/>
          <w:szCs w:val="28"/>
          <w:shd w:val="clear" w:color="auto" w:fill="FFFFFF"/>
        </w:rPr>
        <w:t xml:space="preserve"> осуществляется в целях:</w:t>
      </w:r>
    </w:p>
    <w:p w:rsidR="00D25E03" w:rsidRPr="0021552F" w:rsidRDefault="00D25E03" w:rsidP="00765316">
      <w:pPr>
        <w:tabs>
          <w:tab w:val="left" w:pos="0"/>
        </w:tabs>
        <w:spacing w:after="0"/>
        <w:ind w:firstLine="567"/>
        <w:jc w:val="both"/>
        <w:rPr>
          <w:rFonts w:ascii="Times New Roman" w:hAnsi="Times New Roman" w:cs="Times New Roman"/>
          <w:sz w:val="28"/>
          <w:szCs w:val="28"/>
          <w:shd w:val="clear" w:color="auto" w:fill="FFFFFF"/>
        </w:rPr>
      </w:pPr>
      <w:r w:rsidRPr="0021552F">
        <w:rPr>
          <w:rFonts w:ascii="Times New Roman" w:hAnsi="Times New Roman" w:cs="Times New Roman"/>
          <w:sz w:val="28"/>
          <w:szCs w:val="28"/>
          <w:shd w:val="clear" w:color="auto" w:fill="FFFFFF"/>
        </w:rPr>
        <w:t>- внесения сведений о границе населенн</w:t>
      </w:r>
      <w:r w:rsidR="00E64A62">
        <w:rPr>
          <w:rFonts w:ascii="Times New Roman" w:hAnsi="Times New Roman" w:cs="Times New Roman"/>
          <w:sz w:val="28"/>
          <w:szCs w:val="28"/>
          <w:shd w:val="clear" w:color="auto" w:fill="FFFFFF"/>
        </w:rPr>
        <w:t>ых пунктов</w:t>
      </w:r>
      <w:r w:rsidR="00D66EC3">
        <w:rPr>
          <w:rFonts w:ascii="Times New Roman" w:hAnsi="Times New Roman" w:cs="Times New Roman"/>
          <w:sz w:val="28"/>
          <w:szCs w:val="28"/>
          <w:shd w:val="clear" w:color="auto" w:fill="FFFFFF"/>
        </w:rPr>
        <w:t xml:space="preserve"> </w:t>
      </w:r>
      <w:r w:rsidRPr="0021552F">
        <w:rPr>
          <w:rFonts w:ascii="Times New Roman" w:hAnsi="Times New Roman" w:cs="Times New Roman"/>
          <w:sz w:val="28"/>
          <w:szCs w:val="28"/>
          <w:shd w:val="clear" w:color="auto" w:fill="FFFFFF"/>
        </w:rPr>
        <w:t>в Единый государственный реестр недвижимости (далее - ЕГРН).</w:t>
      </w:r>
    </w:p>
    <w:p w:rsidR="00D25E03" w:rsidRPr="0021552F" w:rsidRDefault="00D25E03" w:rsidP="00765316">
      <w:pPr>
        <w:tabs>
          <w:tab w:val="left" w:pos="0"/>
        </w:tabs>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Проект внесения изменений в Генеральный план разработан на следующие временные сроки его реализации:</w:t>
      </w:r>
    </w:p>
    <w:p w:rsidR="00D25E03" w:rsidRPr="0021552F" w:rsidRDefault="00D25E03" w:rsidP="00765316">
      <w:pPr>
        <w:tabs>
          <w:tab w:val="left" w:pos="0"/>
        </w:tabs>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u w:val="single"/>
        </w:rPr>
        <w:t>Первая очередь</w:t>
      </w:r>
      <w:r w:rsidRPr="0021552F">
        <w:rPr>
          <w:rFonts w:ascii="Times New Roman" w:hAnsi="Times New Roman" w:cs="Times New Roman"/>
          <w:sz w:val="28"/>
          <w:szCs w:val="28"/>
        </w:rPr>
        <w:t>, на которую определены первоочередные мероприятия по реализации проекта внесения изменений в Генеральный план – до 2032 года.</w:t>
      </w:r>
    </w:p>
    <w:p w:rsidR="00D25E03" w:rsidRPr="0021552F" w:rsidRDefault="00D25E03" w:rsidP="00765316">
      <w:pPr>
        <w:tabs>
          <w:tab w:val="left" w:pos="0"/>
        </w:tabs>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u w:val="single"/>
        </w:rPr>
        <w:t>Расчетный срок</w:t>
      </w:r>
      <w:r w:rsidRPr="0021552F">
        <w:rPr>
          <w:rFonts w:ascii="Times New Roman" w:hAnsi="Times New Roman" w:cs="Times New Roman"/>
          <w:sz w:val="28"/>
          <w:szCs w:val="28"/>
        </w:rPr>
        <w:t>, на который запланированы все основные проектные решения проекта внесения изменений в Генеральный план – до 2042 года.</w:t>
      </w:r>
    </w:p>
    <w:p w:rsidR="00D25E03" w:rsidRPr="0021552F" w:rsidRDefault="00D25E03" w:rsidP="00765316">
      <w:pPr>
        <w:tabs>
          <w:tab w:val="left" w:pos="0"/>
        </w:tabs>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 xml:space="preserve">В соответствии со статьей 23 градостроительного кодекса Российской Федерации проект внесения изменений в Генеральный план </w:t>
      </w:r>
      <w:r w:rsidR="00B03C4C">
        <w:rPr>
          <w:rFonts w:ascii="Times New Roman" w:hAnsi="Times New Roman" w:cs="Times New Roman"/>
          <w:sz w:val="28"/>
          <w:szCs w:val="28"/>
        </w:rPr>
        <w:t>Привольного сельского поселения</w:t>
      </w:r>
      <w:r w:rsidRPr="0021552F">
        <w:rPr>
          <w:rFonts w:ascii="Times New Roman" w:hAnsi="Times New Roman" w:cs="Times New Roman"/>
          <w:sz w:val="28"/>
          <w:szCs w:val="28"/>
        </w:rPr>
        <w:t xml:space="preserve"> Кавказского района включает в себя:</w:t>
      </w:r>
    </w:p>
    <w:p w:rsidR="00D25E03" w:rsidRPr="0021552F" w:rsidRDefault="00D25E03" w:rsidP="00765316">
      <w:pPr>
        <w:tabs>
          <w:tab w:val="left" w:pos="0"/>
        </w:tabs>
        <w:spacing w:after="0"/>
        <w:ind w:firstLine="567"/>
        <w:jc w:val="both"/>
        <w:rPr>
          <w:rFonts w:ascii="Times New Roman" w:hAnsi="Times New Roman" w:cs="Times New Roman"/>
          <w:sz w:val="28"/>
          <w:szCs w:val="28"/>
          <w:u w:val="single"/>
        </w:rPr>
      </w:pPr>
      <w:r w:rsidRPr="0021552F">
        <w:rPr>
          <w:rFonts w:ascii="Times New Roman" w:hAnsi="Times New Roman" w:cs="Times New Roman"/>
          <w:sz w:val="28"/>
          <w:szCs w:val="28"/>
          <w:u w:val="single"/>
        </w:rPr>
        <w:t>Утверждаемую в составе текстовых и графических материалов:</w:t>
      </w:r>
    </w:p>
    <w:p w:rsidR="00D25E03" w:rsidRPr="0021552F" w:rsidRDefault="00D25E03" w:rsidP="00765316">
      <w:pPr>
        <w:tabs>
          <w:tab w:val="left" w:pos="0"/>
        </w:tabs>
        <w:spacing w:after="0"/>
        <w:ind w:firstLine="567"/>
        <w:jc w:val="both"/>
        <w:rPr>
          <w:rFonts w:ascii="Times New Roman" w:hAnsi="Times New Roman" w:cs="Times New Roman"/>
          <w:sz w:val="28"/>
          <w:szCs w:val="28"/>
        </w:rPr>
      </w:pPr>
      <w:r w:rsidRPr="0021552F">
        <w:rPr>
          <w:rFonts w:ascii="Times New Roman" w:hAnsi="Times New Roman" w:cs="Times New Roman"/>
          <w:i/>
          <w:sz w:val="28"/>
          <w:szCs w:val="28"/>
        </w:rPr>
        <w:t>Текстовые материалы</w:t>
      </w:r>
      <w:r w:rsidRPr="0021552F">
        <w:rPr>
          <w:rFonts w:ascii="Times New Roman" w:hAnsi="Times New Roman" w:cs="Times New Roman"/>
          <w:sz w:val="28"/>
          <w:szCs w:val="28"/>
        </w:rPr>
        <w:t xml:space="preserve"> – Положение о территориальном планировании, которое включают в себя цели и задачи территориального планирования, перечень мероприятий по территориальному планированию и последовательность их выполнения по этапам реализации проекта внесения изменений в Генеральный план.</w:t>
      </w:r>
    </w:p>
    <w:p w:rsidR="00D25E03" w:rsidRPr="0021552F" w:rsidRDefault="00D25E03" w:rsidP="00765316">
      <w:pPr>
        <w:tabs>
          <w:tab w:val="left" w:pos="0"/>
        </w:tabs>
        <w:spacing w:after="0"/>
        <w:ind w:firstLine="567"/>
        <w:jc w:val="both"/>
        <w:rPr>
          <w:rFonts w:ascii="Times New Roman" w:hAnsi="Times New Roman" w:cs="Times New Roman"/>
          <w:sz w:val="28"/>
          <w:szCs w:val="28"/>
        </w:rPr>
      </w:pPr>
      <w:r w:rsidRPr="0021552F">
        <w:rPr>
          <w:rFonts w:ascii="Times New Roman" w:hAnsi="Times New Roman" w:cs="Times New Roman"/>
          <w:i/>
          <w:sz w:val="28"/>
          <w:szCs w:val="28"/>
        </w:rPr>
        <w:lastRenderedPageBreak/>
        <w:t>Графические материалы</w:t>
      </w:r>
      <w:r w:rsidRPr="0021552F">
        <w:rPr>
          <w:rFonts w:ascii="Times New Roman" w:hAnsi="Times New Roman" w:cs="Times New Roman"/>
          <w:sz w:val="28"/>
          <w:szCs w:val="28"/>
        </w:rPr>
        <w:t xml:space="preserve"> содержат карты территориального планирования.</w:t>
      </w:r>
    </w:p>
    <w:p w:rsidR="00D25E03" w:rsidRPr="0021552F" w:rsidRDefault="00D25E03" w:rsidP="00765316">
      <w:pPr>
        <w:tabs>
          <w:tab w:val="left" w:pos="0"/>
        </w:tabs>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u w:val="single"/>
        </w:rPr>
        <w:t>Материалы по обоснованию проекта,</w:t>
      </w:r>
      <w:r w:rsidRPr="0021552F">
        <w:rPr>
          <w:rFonts w:ascii="Times New Roman" w:hAnsi="Times New Roman" w:cs="Times New Roman"/>
          <w:sz w:val="28"/>
          <w:szCs w:val="28"/>
        </w:rPr>
        <w:t xml:space="preserve"> которые разрабатываются в целях обоснования и пояснения предложений территориального планирования, для согласования и обеспечения процесса утверждения проекта внесения изменений в Генеральный план сельского поселения, выполненные в составе текстовых и графических материалов.</w:t>
      </w:r>
    </w:p>
    <w:p w:rsidR="00D25E03" w:rsidRPr="0021552F" w:rsidRDefault="00D25E03" w:rsidP="00765316">
      <w:pPr>
        <w:tabs>
          <w:tab w:val="left" w:pos="0"/>
        </w:tabs>
        <w:spacing w:after="0"/>
        <w:ind w:firstLine="567"/>
        <w:jc w:val="both"/>
        <w:rPr>
          <w:rFonts w:ascii="Times New Roman" w:hAnsi="Times New Roman" w:cs="Times New Roman"/>
          <w:sz w:val="28"/>
          <w:szCs w:val="28"/>
        </w:rPr>
      </w:pPr>
      <w:r w:rsidRPr="0021552F">
        <w:rPr>
          <w:rFonts w:ascii="Times New Roman" w:hAnsi="Times New Roman" w:cs="Times New Roman"/>
          <w:i/>
          <w:sz w:val="28"/>
          <w:szCs w:val="28"/>
        </w:rPr>
        <w:t>Текстовые материалы</w:t>
      </w:r>
      <w:r w:rsidRPr="0021552F">
        <w:rPr>
          <w:rFonts w:ascii="Times New Roman" w:hAnsi="Times New Roman" w:cs="Times New Roman"/>
          <w:sz w:val="28"/>
          <w:szCs w:val="28"/>
        </w:rPr>
        <w:t xml:space="preserve"> включают в себя анализ состояния территории поселения, проблем и направлений ее комплексного развития, обоснование территориального и пространственно-планировочного развития, перечень мероприятий по территориальному планированию, этапы их реализации, перечень основных факторов риска возникновения чрезвычайных ситуаций природного и техногенного характера.</w:t>
      </w:r>
    </w:p>
    <w:p w:rsidR="00D25E03" w:rsidRPr="0021552F" w:rsidRDefault="00D25E03" w:rsidP="00765316">
      <w:pPr>
        <w:tabs>
          <w:tab w:val="left" w:pos="0"/>
        </w:tabs>
        <w:spacing w:after="0"/>
        <w:ind w:firstLine="567"/>
        <w:jc w:val="both"/>
        <w:rPr>
          <w:rFonts w:ascii="Times New Roman" w:hAnsi="Times New Roman" w:cs="Times New Roman"/>
          <w:sz w:val="28"/>
          <w:szCs w:val="28"/>
        </w:rPr>
      </w:pPr>
      <w:r w:rsidRPr="0021552F">
        <w:rPr>
          <w:rFonts w:ascii="Times New Roman" w:hAnsi="Times New Roman" w:cs="Times New Roman"/>
          <w:i/>
          <w:sz w:val="28"/>
          <w:szCs w:val="28"/>
        </w:rPr>
        <w:t>Графические материалы</w:t>
      </w:r>
      <w:r w:rsidRPr="0021552F">
        <w:rPr>
          <w:rFonts w:ascii="Times New Roman" w:hAnsi="Times New Roman" w:cs="Times New Roman"/>
          <w:sz w:val="28"/>
          <w:szCs w:val="28"/>
        </w:rPr>
        <w:t xml:space="preserve"> содержат схемы по обоснованию Положений проекта внесения изменений в Генеральный план. </w:t>
      </w:r>
    </w:p>
    <w:p w:rsidR="002D2EA2" w:rsidRPr="0021552F" w:rsidRDefault="002D2EA2" w:rsidP="00765316">
      <w:pPr>
        <w:spacing w:after="0"/>
        <w:rPr>
          <w:rFonts w:ascii="Times New Roman" w:hAnsi="Times New Roman" w:cs="Times New Roman"/>
          <w:sz w:val="28"/>
          <w:szCs w:val="28"/>
        </w:rPr>
      </w:pPr>
      <w:r w:rsidRPr="0021552F">
        <w:rPr>
          <w:rFonts w:ascii="Times New Roman" w:hAnsi="Times New Roman" w:cs="Times New Roman"/>
          <w:sz w:val="28"/>
          <w:szCs w:val="28"/>
        </w:rPr>
        <w:br w:type="page"/>
      </w:r>
    </w:p>
    <w:p w:rsidR="00EA4E79" w:rsidRPr="0021552F" w:rsidRDefault="002D2EA2" w:rsidP="00765316">
      <w:pPr>
        <w:pStyle w:val="24"/>
        <w:numPr>
          <w:ilvl w:val="0"/>
          <w:numId w:val="0"/>
        </w:numPr>
        <w:ind w:left="360"/>
        <w:jc w:val="center"/>
        <w:rPr>
          <w:rFonts w:ascii="Times New Roman" w:eastAsia="Times New Roman" w:hAnsi="Times New Roman" w:cs="Times New Roman"/>
          <w:b/>
          <w:color w:val="auto"/>
          <w:sz w:val="28"/>
          <w:szCs w:val="28"/>
          <w:lang w:eastAsia="ru-RU"/>
        </w:rPr>
      </w:pPr>
      <w:bookmarkStart w:id="9" w:name="_Toc100667161"/>
      <w:bookmarkStart w:id="10" w:name="_Toc131516344"/>
      <w:r w:rsidRPr="0021552F">
        <w:rPr>
          <w:rFonts w:ascii="Times New Roman" w:eastAsia="Times New Roman" w:hAnsi="Times New Roman" w:cs="Times New Roman"/>
          <w:b/>
          <w:color w:val="auto"/>
          <w:sz w:val="28"/>
          <w:szCs w:val="28"/>
          <w:lang w:eastAsia="ru-RU"/>
        </w:rPr>
        <w:lastRenderedPageBreak/>
        <w:t>1.4. 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bookmarkStart w:id="11" w:name="_Toc100667162"/>
      <w:bookmarkEnd w:id="9"/>
      <w:bookmarkEnd w:id="10"/>
    </w:p>
    <w:p w:rsidR="00EA4E79" w:rsidRPr="0021552F" w:rsidRDefault="00EA4E79" w:rsidP="00690128">
      <w:pPr>
        <w:spacing w:after="0" w:line="240" w:lineRule="auto"/>
        <w:ind w:firstLine="709"/>
        <w:jc w:val="both"/>
        <w:rPr>
          <w:rFonts w:ascii="Times New Roman" w:eastAsia="Times New Roman" w:hAnsi="Times New Roman" w:cs="Times New Roman"/>
          <w:sz w:val="28"/>
          <w:szCs w:val="28"/>
          <w:lang w:eastAsia="ar-SA" w:bidi="en-US"/>
        </w:rPr>
      </w:pPr>
      <w:r w:rsidRPr="0021552F">
        <w:rPr>
          <w:rFonts w:ascii="Times New Roman" w:eastAsia="Times New Roman" w:hAnsi="Times New Roman" w:cs="Times New Roman"/>
          <w:sz w:val="28"/>
          <w:szCs w:val="28"/>
          <w:lang w:eastAsia="ar-SA" w:bidi="en-US"/>
        </w:rPr>
        <w:t xml:space="preserve">Комплексное социально-экономическое развитие </w:t>
      </w:r>
      <w:r w:rsidR="00B03C4C">
        <w:rPr>
          <w:rFonts w:ascii="Times New Roman" w:eastAsia="Times New Roman" w:hAnsi="Times New Roman" w:cs="Times New Roman"/>
          <w:sz w:val="28"/>
          <w:szCs w:val="28"/>
          <w:lang w:eastAsia="ar-SA" w:bidi="en-US"/>
        </w:rPr>
        <w:t>Привольного сельского поселения</w:t>
      </w:r>
      <w:r w:rsidRPr="0021552F">
        <w:rPr>
          <w:rFonts w:ascii="Times New Roman" w:eastAsia="Times New Roman" w:hAnsi="Times New Roman" w:cs="Times New Roman"/>
          <w:sz w:val="28"/>
          <w:szCs w:val="28"/>
          <w:lang w:eastAsia="ar-SA" w:bidi="en-US"/>
        </w:rPr>
        <w:t xml:space="preserve"> Кавказского района осуществляется с учетом программ развития, принятых на федеральном, региональном и муниципальном уровне.</w:t>
      </w:r>
    </w:p>
    <w:p w:rsidR="00EA4E79" w:rsidRPr="0021552F" w:rsidRDefault="00121A82" w:rsidP="0003762E">
      <w:pPr>
        <w:spacing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bidi="ru-RU"/>
        </w:rPr>
        <w:t>Таблица 1.4.1</w:t>
      </w:r>
    </w:p>
    <w:tbl>
      <w:tblPr>
        <w:tblW w:w="0" w:type="auto"/>
        <w:jc w:val="center"/>
        <w:tblCellMar>
          <w:left w:w="57" w:type="dxa"/>
          <w:right w:w="57" w:type="dxa"/>
        </w:tblCellMar>
        <w:tblLook w:val="04A0" w:firstRow="1" w:lastRow="0" w:firstColumn="1" w:lastColumn="0" w:noHBand="0" w:noVBand="1"/>
      </w:tblPr>
      <w:tblGrid>
        <w:gridCol w:w="940"/>
        <w:gridCol w:w="4585"/>
        <w:gridCol w:w="4366"/>
      </w:tblGrid>
      <w:tr w:rsidR="00EA4E79" w:rsidRPr="0021552F" w:rsidTr="007B7211">
        <w:trPr>
          <w:cantSplit/>
          <w:trHeight w:val="159"/>
          <w:tblHeader/>
          <w:jc w:val="center"/>
        </w:trPr>
        <w:tc>
          <w:tcPr>
            <w:tcW w:w="0" w:type="auto"/>
            <w:tcBorders>
              <w:top w:val="single" w:sz="12" w:space="0" w:color="000000"/>
              <w:left w:val="single" w:sz="12" w:space="0" w:color="000000"/>
              <w:bottom w:val="single" w:sz="12" w:space="0" w:color="000000"/>
              <w:right w:val="single" w:sz="12" w:space="0" w:color="000000"/>
            </w:tcBorders>
            <w:vAlign w:val="center"/>
            <w:hideMark/>
          </w:tcPr>
          <w:p w:rsidR="00EA4E79" w:rsidRPr="0021552F" w:rsidRDefault="00EA4E79" w:rsidP="007B7211">
            <w:pPr>
              <w:spacing w:after="0" w:line="240" w:lineRule="auto"/>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b/>
                <w:sz w:val="24"/>
                <w:szCs w:val="24"/>
                <w:lang w:eastAsia="ru-RU"/>
              </w:rPr>
              <w:t>№№п/п</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EA4E79" w:rsidRPr="0021552F" w:rsidRDefault="00EA4E79" w:rsidP="007B7211">
            <w:pPr>
              <w:spacing w:after="0" w:line="240" w:lineRule="auto"/>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b/>
                <w:sz w:val="24"/>
                <w:szCs w:val="24"/>
                <w:lang w:eastAsia="ru-RU"/>
              </w:rPr>
              <w:t>Наименование программы</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EA4E79" w:rsidRPr="0021552F" w:rsidRDefault="00EA4E79" w:rsidP="007B7211">
            <w:pPr>
              <w:spacing w:after="0" w:line="240" w:lineRule="auto"/>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b/>
                <w:sz w:val="24"/>
                <w:szCs w:val="24"/>
                <w:lang w:eastAsia="ru-RU"/>
              </w:rPr>
              <w:t>Нормативно-правовой акт</w:t>
            </w:r>
          </w:p>
        </w:tc>
      </w:tr>
      <w:tr w:rsidR="00EA4E79" w:rsidRPr="0021552F" w:rsidTr="007B7211">
        <w:trPr>
          <w:cantSplit/>
          <w:trHeight w:val="208"/>
          <w:jc w:val="center"/>
        </w:trPr>
        <w:tc>
          <w:tcPr>
            <w:tcW w:w="0" w:type="auto"/>
            <w:tcBorders>
              <w:top w:val="single" w:sz="12" w:space="0" w:color="000000"/>
              <w:left w:val="single" w:sz="12" w:space="0" w:color="000000"/>
              <w:bottom w:val="single" w:sz="12" w:space="0" w:color="000000"/>
              <w:right w:val="single" w:sz="12" w:space="0" w:color="000000"/>
            </w:tcBorders>
            <w:vAlign w:val="center"/>
          </w:tcPr>
          <w:p w:rsidR="00EA4E79" w:rsidRPr="0021552F" w:rsidRDefault="00EA4E79" w:rsidP="007B7211">
            <w:pPr>
              <w:spacing w:after="0" w:line="240" w:lineRule="auto"/>
              <w:jc w:val="center"/>
              <w:rPr>
                <w:rFonts w:ascii="Times New Roman" w:eastAsia="Times New Roman" w:hAnsi="Times New Roman" w:cs="Times New Roman"/>
                <w:sz w:val="24"/>
                <w:szCs w:val="24"/>
                <w:highlight w:val="yellow"/>
                <w:lang w:eastAsia="ru-RU"/>
              </w:rPr>
            </w:pPr>
            <w:r w:rsidRPr="0021552F">
              <w:rPr>
                <w:rFonts w:ascii="Times New Roman" w:eastAsia="Times New Roman" w:hAnsi="Times New Roman" w:cs="Times New Roman"/>
                <w:sz w:val="24"/>
                <w:szCs w:val="24"/>
                <w:lang w:eastAsia="ru-RU"/>
              </w:rPr>
              <w:t>1</w:t>
            </w:r>
          </w:p>
        </w:tc>
        <w:tc>
          <w:tcPr>
            <w:tcW w:w="0" w:type="auto"/>
            <w:tcBorders>
              <w:top w:val="single" w:sz="12" w:space="0" w:color="000000"/>
              <w:left w:val="single" w:sz="12" w:space="0" w:color="000000"/>
              <w:bottom w:val="single" w:sz="12" w:space="0" w:color="000000"/>
              <w:right w:val="single" w:sz="12" w:space="0" w:color="000000"/>
            </w:tcBorders>
            <w:vAlign w:val="center"/>
          </w:tcPr>
          <w:p w:rsidR="00EA4E79" w:rsidRPr="0021552F" w:rsidRDefault="00EA4E79" w:rsidP="007B7211">
            <w:pPr>
              <w:spacing w:after="0" w:line="240" w:lineRule="auto"/>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sz w:val="24"/>
                <w:szCs w:val="24"/>
                <w:lang w:eastAsia="ru-RU"/>
              </w:rPr>
              <w:t>Программа</w:t>
            </w:r>
          </w:p>
          <w:p w:rsidR="00EA4E79" w:rsidRPr="0021552F" w:rsidRDefault="00EA4E79" w:rsidP="007B7211">
            <w:pPr>
              <w:spacing w:after="0" w:line="240" w:lineRule="auto"/>
              <w:jc w:val="center"/>
              <w:rPr>
                <w:rFonts w:ascii="Times New Roman" w:eastAsia="Times New Roman" w:hAnsi="Times New Roman" w:cs="Times New Roman"/>
                <w:sz w:val="24"/>
                <w:szCs w:val="24"/>
                <w:highlight w:val="yellow"/>
                <w:lang w:eastAsia="ru-RU"/>
              </w:rPr>
            </w:pPr>
            <w:r w:rsidRPr="0021552F">
              <w:rPr>
                <w:rFonts w:ascii="Times New Roman" w:eastAsia="Times New Roman" w:hAnsi="Times New Roman" w:cs="Times New Roman"/>
                <w:sz w:val="24"/>
                <w:szCs w:val="24"/>
                <w:lang w:eastAsia="ru-RU"/>
              </w:rPr>
              <w:t>комплексного развития транспортной инфраструктуры</w:t>
            </w:r>
            <w:r w:rsidR="00D7052A" w:rsidRPr="0021552F">
              <w:rPr>
                <w:rFonts w:ascii="Times New Roman" w:eastAsia="Times New Roman" w:hAnsi="Times New Roman" w:cs="Times New Roman"/>
                <w:sz w:val="24"/>
                <w:szCs w:val="24"/>
                <w:lang w:eastAsia="ru-RU"/>
              </w:rPr>
              <w:t xml:space="preserve"> </w:t>
            </w:r>
            <w:r w:rsidR="00B03C4C">
              <w:rPr>
                <w:rFonts w:ascii="Times New Roman" w:eastAsia="Times New Roman" w:hAnsi="Times New Roman" w:cs="Times New Roman"/>
                <w:sz w:val="24"/>
                <w:szCs w:val="24"/>
                <w:lang w:eastAsia="ru-RU"/>
              </w:rPr>
              <w:t>Привольного сельского поселения</w:t>
            </w:r>
            <w:r w:rsidRPr="0021552F">
              <w:rPr>
                <w:rFonts w:ascii="Times New Roman" w:eastAsia="Times New Roman" w:hAnsi="Times New Roman" w:cs="Times New Roman"/>
                <w:sz w:val="24"/>
                <w:szCs w:val="24"/>
                <w:lang w:eastAsia="ru-RU"/>
              </w:rPr>
              <w:t xml:space="preserve"> Кавказского района на 2017-2030 годы</w:t>
            </w:r>
          </w:p>
        </w:tc>
        <w:tc>
          <w:tcPr>
            <w:tcW w:w="0" w:type="auto"/>
            <w:tcBorders>
              <w:top w:val="single" w:sz="12" w:space="0" w:color="000000"/>
              <w:left w:val="single" w:sz="12" w:space="0" w:color="000000"/>
              <w:bottom w:val="single" w:sz="12" w:space="0" w:color="000000"/>
              <w:right w:val="single" w:sz="12" w:space="0" w:color="000000"/>
            </w:tcBorders>
            <w:vAlign w:val="center"/>
          </w:tcPr>
          <w:p w:rsidR="00EA4E79" w:rsidRPr="00B03C4C" w:rsidRDefault="00EA4E79" w:rsidP="007B7211">
            <w:pPr>
              <w:spacing w:after="0" w:line="240" w:lineRule="auto"/>
              <w:jc w:val="center"/>
              <w:rPr>
                <w:rFonts w:ascii="Times New Roman" w:eastAsia="Times New Roman" w:hAnsi="Times New Roman" w:cs="Times New Roman"/>
                <w:sz w:val="24"/>
                <w:szCs w:val="24"/>
                <w:highlight w:val="yellow"/>
                <w:lang w:eastAsia="ru-RU"/>
              </w:rPr>
            </w:pPr>
            <w:r w:rsidRPr="000F254F">
              <w:rPr>
                <w:rFonts w:ascii="Times New Roman" w:eastAsia="Times New Roman" w:hAnsi="Times New Roman" w:cs="Times New Roman"/>
                <w:sz w:val="24"/>
                <w:szCs w:val="24"/>
                <w:lang w:eastAsia="ru-RU"/>
              </w:rPr>
              <w:t xml:space="preserve">Решение совета </w:t>
            </w:r>
            <w:r w:rsidR="00B03C4C" w:rsidRPr="000F254F">
              <w:rPr>
                <w:rFonts w:ascii="Times New Roman" w:eastAsia="Times New Roman" w:hAnsi="Times New Roman" w:cs="Times New Roman"/>
                <w:sz w:val="24"/>
                <w:szCs w:val="24"/>
                <w:lang w:eastAsia="ru-RU"/>
              </w:rPr>
              <w:t>Привольного сельского поселения</w:t>
            </w:r>
            <w:r w:rsidRPr="000F254F">
              <w:rPr>
                <w:rFonts w:ascii="Times New Roman" w:eastAsia="Times New Roman" w:hAnsi="Times New Roman" w:cs="Times New Roman"/>
                <w:sz w:val="24"/>
                <w:szCs w:val="24"/>
                <w:lang w:eastAsia="ru-RU"/>
              </w:rPr>
              <w:t xml:space="preserve"> Кавказского района (протокол от </w:t>
            </w:r>
            <w:r w:rsidR="000F254F" w:rsidRPr="000F254F">
              <w:rPr>
                <w:rFonts w:ascii="Times New Roman" w:eastAsia="Times New Roman" w:hAnsi="Times New Roman" w:cs="Times New Roman"/>
                <w:sz w:val="24"/>
                <w:szCs w:val="24"/>
                <w:lang w:eastAsia="ru-RU"/>
              </w:rPr>
              <w:t>22</w:t>
            </w:r>
            <w:r w:rsidR="00D7052A" w:rsidRPr="000F254F">
              <w:rPr>
                <w:rFonts w:ascii="Times New Roman" w:eastAsia="Times New Roman" w:hAnsi="Times New Roman" w:cs="Times New Roman"/>
                <w:sz w:val="24"/>
                <w:szCs w:val="24"/>
                <w:lang w:eastAsia="ru-RU"/>
              </w:rPr>
              <w:t>.09.2017 г. №</w:t>
            </w:r>
            <w:r w:rsidR="000F254F" w:rsidRPr="000F254F">
              <w:rPr>
                <w:rFonts w:ascii="Times New Roman" w:eastAsia="Times New Roman" w:hAnsi="Times New Roman" w:cs="Times New Roman"/>
                <w:sz w:val="24"/>
                <w:szCs w:val="24"/>
                <w:lang w:eastAsia="ru-RU"/>
              </w:rPr>
              <w:t xml:space="preserve"> 156</w:t>
            </w:r>
            <w:r w:rsidRPr="000F254F">
              <w:rPr>
                <w:rFonts w:ascii="Times New Roman" w:eastAsia="Times New Roman" w:hAnsi="Times New Roman" w:cs="Times New Roman"/>
                <w:sz w:val="24"/>
                <w:szCs w:val="24"/>
                <w:lang w:eastAsia="ru-RU"/>
              </w:rPr>
              <w:t>)</w:t>
            </w:r>
          </w:p>
        </w:tc>
      </w:tr>
      <w:tr w:rsidR="00EA4E79" w:rsidRPr="0021552F" w:rsidTr="007B7211">
        <w:trPr>
          <w:cantSplit/>
          <w:trHeight w:val="1359"/>
          <w:jc w:val="center"/>
        </w:trPr>
        <w:tc>
          <w:tcPr>
            <w:tcW w:w="0" w:type="auto"/>
            <w:tcBorders>
              <w:top w:val="single" w:sz="12" w:space="0" w:color="000000"/>
              <w:left w:val="single" w:sz="12" w:space="0" w:color="000000"/>
              <w:bottom w:val="single" w:sz="12" w:space="0" w:color="000000"/>
              <w:right w:val="single" w:sz="12" w:space="0" w:color="000000"/>
            </w:tcBorders>
            <w:vAlign w:val="center"/>
          </w:tcPr>
          <w:p w:rsidR="00EA4E79" w:rsidRPr="0021552F" w:rsidRDefault="00EA4E79" w:rsidP="007B7211">
            <w:pPr>
              <w:spacing w:after="0" w:line="240" w:lineRule="auto"/>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sz w:val="24"/>
                <w:szCs w:val="24"/>
                <w:lang w:eastAsia="ru-RU"/>
              </w:rPr>
              <w:t>2</w:t>
            </w:r>
          </w:p>
        </w:tc>
        <w:tc>
          <w:tcPr>
            <w:tcW w:w="0" w:type="auto"/>
            <w:tcBorders>
              <w:top w:val="single" w:sz="12" w:space="0" w:color="000000"/>
              <w:left w:val="single" w:sz="12" w:space="0" w:color="000000"/>
              <w:bottom w:val="single" w:sz="12" w:space="0" w:color="000000"/>
              <w:right w:val="single" w:sz="12" w:space="0" w:color="000000"/>
            </w:tcBorders>
            <w:vAlign w:val="center"/>
          </w:tcPr>
          <w:p w:rsidR="00EA4E79" w:rsidRPr="0021552F" w:rsidRDefault="00EA4E79" w:rsidP="007B7211">
            <w:pPr>
              <w:spacing w:after="0" w:line="240" w:lineRule="auto"/>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sz w:val="24"/>
                <w:szCs w:val="24"/>
                <w:lang w:eastAsia="ru-RU"/>
              </w:rPr>
              <w:t>Программа</w:t>
            </w:r>
          </w:p>
          <w:p w:rsidR="00EA4E79" w:rsidRPr="0021552F" w:rsidRDefault="00EA4E79" w:rsidP="007B7211">
            <w:pPr>
              <w:spacing w:after="0" w:line="240" w:lineRule="auto"/>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sz w:val="24"/>
                <w:szCs w:val="24"/>
                <w:lang w:eastAsia="ru-RU"/>
              </w:rPr>
              <w:t>комплексного развития</w:t>
            </w:r>
          </w:p>
          <w:p w:rsidR="00EA4E79" w:rsidRPr="0021552F" w:rsidRDefault="00EA4E79" w:rsidP="007B7211">
            <w:pPr>
              <w:spacing w:after="0" w:line="240" w:lineRule="auto"/>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sz w:val="24"/>
                <w:szCs w:val="24"/>
                <w:lang w:eastAsia="ru-RU"/>
              </w:rPr>
              <w:t>социальной инфраструктуры</w:t>
            </w:r>
          </w:p>
          <w:p w:rsidR="00EA4E79" w:rsidRPr="0021552F" w:rsidRDefault="00B03C4C" w:rsidP="007B72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Привольного сельского поселения</w:t>
            </w:r>
            <w:r w:rsidR="00D7052A" w:rsidRPr="0021552F">
              <w:rPr>
                <w:rFonts w:ascii="Times New Roman" w:eastAsia="Times New Roman" w:hAnsi="Times New Roman" w:cs="Times New Roman"/>
                <w:sz w:val="24"/>
                <w:szCs w:val="24"/>
                <w:lang w:eastAsia="ru-RU"/>
              </w:rPr>
              <w:t xml:space="preserve"> Кавказского района на 2017-2030</w:t>
            </w:r>
            <w:r w:rsidR="00EA4E79" w:rsidRPr="0021552F">
              <w:rPr>
                <w:rFonts w:ascii="Times New Roman" w:eastAsia="Times New Roman" w:hAnsi="Times New Roman" w:cs="Times New Roman"/>
                <w:sz w:val="24"/>
                <w:szCs w:val="24"/>
                <w:lang w:eastAsia="ru-RU"/>
              </w:rPr>
              <w:t xml:space="preserve"> годы</w:t>
            </w:r>
          </w:p>
        </w:tc>
        <w:tc>
          <w:tcPr>
            <w:tcW w:w="0" w:type="auto"/>
            <w:tcBorders>
              <w:top w:val="single" w:sz="12" w:space="0" w:color="000000"/>
              <w:left w:val="single" w:sz="12" w:space="0" w:color="000000"/>
              <w:bottom w:val="single" w:sz="12" w:space="0" w:color="000000"/>
              <w:right w:val="single" w:sz="12" w:space="0" w:color="000000"/>
            </w:tcBorders>
            <w:vAlign w:val="center"/>
          </w:tcPr>
          <w:p w:rsidR="00EA4E79" w:rsidRPr="00B03C4C" w:rsidRDefault="00EA4E79" w:rsidP="007B7211">
            <w:pPr>
              <w:spacing w:after="0" w:line="240" w:lineRule="auto"/>
              <w:jc w:val="center"/>
              <w:rPr>
                <w:rFonts w:ascii="Times New Roman" w:eastAsia="Times New Roman" w:hAnsi="Times New Roman" w:cs="Times New Roman"/>
                <w:sz w:val="24"/>
                <w:szCs w:val="24"/>
                <w:highlight w:val="yellow"/>
                <w:lang w:eastAsia="ru-RU"/>
              </w:rPr>
            </w:pPr>
            <w:r w:rsidRPr="000F254F">
              <w:rPr>
                <w:rFonts w:ascii="Times New Roman" w:eastAsia="Times New Roman" w:hAnsi="Times New Roman" w:cs="Times New Roman"/>
                <w:sz w:val="24"/>
                <w:szCs w:val="24"/>
                <w:lang w:eastAsia="ru-RU"/>
              </w:rPr>
              <w:t xml:space="preserve">Решение совета </w:t>
            </w:r>
            <w:r w:rsidR="00B03C4C" w:rsidRPr="000F254F">
              <w:rPr>
                <w:rFonts w:ascii="Times New Roman" w:eastAsia="Times New Roman" w:hAnsi="Times New Roman" w:cs="Times New Roman"/>
                <w:sz w:val="24"/>
                <w:szCs w:val="24"/>
                <w:lang w:eastAsia="ru-RU"/>
              </w:rPr>
              <w:t>Привольного сельского поселения</w:t>
            </w:r>
            <w:r w:rsidRPr="000F254F">
              <w:rPr>
                <w:rFonts w:ascii="Times New Roman" w:eastAsia="Times New Roman" w:hAnsi="Times New Roman" w:cs="Times New Roman"/>
                <w:sz w:val="24"/>
                <w:szCs w:val="24"/>
                <w:lang w:eastAsia="ru-RU"/>
              </w:rPr>
              <w:t xml:space="preserve"> Кавказского района </w:t>
            </w:r>
            <w:r w:rsidR="00D7052A" w:rsidRPr="000F254F">
              <w:rPr>
                <w:rFonts w:ascii="Times New Roman" w:eastAsia="Times New Roman" w:hAnsi="Times New Roman" w:cs="Times New Roman"/>
                <w:sz w:val="24"/>
                <w:szCs w:val="24"/>
                <w:lang w:eastAsia="ru-RU"/>
              </w:rPr>
              <w:t>(протокол от 2</w:t>
            </w:r>
            <w:r w:rsidR="000F254F" w:rsidRPr="000F254F">
              <w:rPr>
                <w:rFonts w:ascii="Times New Roman" w:eastAsia="Times New Roman" w:hAnsi="Times New Roman" w:cs="Times New Roman"/>
                <w:sz w:val="24"/>
                <w:szCs w:val="24"/>
                <w:lang w:eastAsia="ru-RU"/>
              </w:rPr>
              <w:t>2</w:t>
            </w:r>
            <w:r w:rsidR="00D7052A" w:rsidRPr="000F254F">
              <w:rPr>
                <w:rFonts w:ascii="Times New Roman" w:eastAsia="Times New Roman" w:hAnsi="Times New Roman" w:cs="Times New Roman"/>
                <w:sz w:val="24"/>
                <w:szCs w:val="24"/>
                <w:lang w:eastAsia="ru-RU"/>
              </w:rPr>
              <w:t xml:space="preserve">.09.2017 г. № </w:t>
            </w:r>
            <w:r w:rsidR="000F254F" w:rsidRPr="000F254F">
              <w:rPr>
                <w:rFonts w:ascii="Times New Roman" w:eastAsia="Times New Roman" w:hAnsi="Times New Roman" w:cs="Times New Roman"/>
                <w:sz w:val="24"/>
                <w:szCs w:val="24"/>
                <w:lang w:eastAsia="ru-RU"/>
              </w:rPr>
              <w:t>155</w:t>
            </w:r>
            <w:r w:rsidRPr="000F254F">
              <w:rPr>
                <w:rFonts w:ascii="Times New Roman" w:eastAsia="Times New Roman" w:hAnsi="Times New Roman" w:cs="Times New Roman"/>
                <w:sz w:val="24"/>
                <w:szCs w:val="24"/>
                <w:lang w:eastAsia="ru-RU"/>
              </w:rPr>
              <w:t>)</w:t>
            </w:r>
          </w:p>
        </w:tc>
      </w:tr>
      <w:tr w:rsidR="00EA4E79" w:rsidRPr="0021552F" w:rsidTr="007B7211">
        <w:trPr>
          <w:cantSplit/>
          <w:trHeight w:val="208"/>
          <w:jc w:val="center"/>
        </w:trPr>
        <w:tc>
          <w:tcPr>
            <w:tcW w:w="0" w:type="auto"/>
            <w:tcBorders>
              <w:top w:val="single" w:sz="12" w:space="0" w:color="000000"/>
              <w:left w:val="single" w:sz="12" w:space="0" w:color="000000"/>
              <w:bottom w:val="single" w:sz="12" w:space="0" w:color="000000"/>
              <w:right w:val="single" w:sz="12" w:space="0" w:color="000000"/>
            </w:tcBorders>
            <w:vAlign w:val="center"/>
          </w:tcPr>
          <w:p w:rsidR="00EA4E79" w:rsidRPr="0021552F" w:rsidRDefault="00EA4E79" w:rsidP="007B7211">
            <w:pPr>
              <w:spacing w:after="0" w:line="240" w:lineRule="auto"/>
              <w:jc w:val="center"/>
              <w:rPr>
                <w:rFonts w:ascii="Times New Roman" w:eastAsia="Times New Roman" w:hAnsi="Times New Roman" w:cs="Times New Roman"/>
                <w:sz w:val="24"/>
                <w:szCs w:val="24"/>
                <w:highlight w:val="yellow"/>
                <w:lang w:eastAsia="ru-RU"/>
              </w:rPr>
            </w:pPr>
            <w:r w:rsidRPr="0021552F">
              <w:rPr>
                <w:rFonts w:ascii="Times New Roman" w:eastAsia="Times New Roman" w:hAnsi="Times New Roman" w:cs="Times New Roman"/>
                <w:sz w:val="24"/>
                <w:szCs w:val="24"/>
                <w:lang w:eastAsia="ru-RU"/>
              </w:rPr>
              <w:t>3</w:t>
            </w:r>
          </w:p>
        </w:tc>
        <w:tc>
          <w:tcPr>
            <w:tcW w:w="0" w:type="auto"/>
            <w:tcBorders>
              <w:top w:val="single" w:sz="12" w:space="0" w:color="000000"/>
              <w:left w:val="single" w:sz="12" w:space="0" w:color="000000"/>
              <w:bottom w:val="single" w:sz="12" w:space="0" w:color="000000"/>
              <w:right w:val="single" w:sz="12" w:space="0" w:color="000000"/>
            </w:tcBorders>
            <w:vAlign w:val="center"/>
          </w:tcPr>
          <w:p w:rsidR="00EA4E79" w:rsidRPr="0021552F" w:rsidRDefault="00EA4E79" w:rsidP="007B7211">
            <w:pPr>
              <w:spacing w:after="0" w:line="240" w:lineRule="auto"/>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sz w:val="24"/>
                <w:szCs w:val="24"/>
                <w:lang w:eastAsia="ru-RU"/>
              </w:rPr>
              <w:t>Программа</w:t>
            </w:r>
          </w:p>
          <w:p w:rsidR="00EA4E79" w:rsidRPr="0021552F" w:rsidRDefault="00EA4E79" w:rsidP="007B7211">
            <w:pPr>
              <w:spacing w:after="0" w:line="240" w:lineRule="auto"/>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sz w:val="24"/>
                <w:szCs w:val="24"/>
                <w:lang w:eastAsia="ru-RU"/>
              </w:rPr>
              <w:t>комплексного развития систем коммунальной</w:t>
            </w:r>
          </w:p>
          <w:p w:rsidR="00EA4E79" w:rsidRPr="0021552F" w:rsidRDefault="00EA4E79" w:rsidP="007B7211">
            <w:pPr>
              <w:spacing w:after="0" w:line="240" w:lineRule="auto"/>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sz w:val="24"/>
                <w:szCs w:val="24"/>
                <w:lang w:eastAsia="ru-RU"/>
              </w:rPr>
              <w:t xml:space="preserve">инфраструктуры </w:t>
            </w:r>
            <w:r w:rsidR="00D7052A" w:rsidRPr="0021552F">
              <w:rPr>
                <w:rFonts w:ascii="Times New Roman" w:eastAsia="Times New Roman" w:hAnsi="Times New Roman" w:cs="Times New Roman"/>
                <w:sz w:val="24"/>
                <w:szCs w:val="24"/>
                <w:lang w:eastAsia="ru-RU"/>
              </w:rPr>
              <w:t>Кавказского</w:t>
            </w:r>
            <w:r w:rsidRPr="0021552F">
              <w:rPr>
                <w:rFonts w:ascii="Times New Roman" w:eastAsia="Times New Roman" w:hAnsi="Times New Roman" w:cs="Times New Roman"/>
                <w:sz w:val="24"/>
                <w:szCs w:val="24"/>
                <w:lang w:eastAsia="ru-RU"/>
              </w:rPr>
              <w:t xml:space="preserve"> сельского</w:t>
            </w:r>
          </w:p>
          <w:p w:rsidR="00EA4E79" w:rsidRPr="0021552F" w:rsidRDefault="00EA4E79" w:rsidP="007B7211">
            <w:pPr>
              <w:spacing w:after="0" w:line="240" w:lineRule="auto"/>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sz w:val="24"/>
                <w:szCs w:val="24"/>
                <w:lang w:eastAsia="ru-RU"/>
              </w:rPr>
              <w:t>поселения Кавказского района</w:t>
            </w:r>
          </w:p>
          <w:p w:rsidR="00EA4E79" w:rsidRPr="0021552F" w:rsidRDefault="00EA4E79" w:rsidP="007B7211">
            <w:pPr>
              <w:spacing w:after="0" w:line="240" w:lineRule="auto"/>
              <w:jc w:val="center"/>
              <w:rPr>
                <w:rFonts w:ascii="Times New Roman" w:eastAsia="Times New Roman" w:hAnsi="Times New Roman" w:cs="Times New Roman"/>
                <w:sz w:val="24"/>
                <w:szCs w:val="24"/>
                <w:highlight w:val="yellow"/>
                <w:lang w:eastAsia="ru-RU"/>
              </w:rPr>
            </w:pPr>
            <w:r w:rsidRPr="0021552F">
              <w:rPr>
                <w:rFonts w:ascii="Times New Roman" w:eastAsia="Times New Roman" w:hAnsi="Times New Roman" w:cs="Times New Roman"/>
                <w:sz w:val="24"/>
                <w:szCs w:val="24"/>
                <w:lang w:eastAsia="ru-RU"/>
              </w:rPr>
              <w:t>К</w:t>
            </w:r>
            <w:r w:rsidR="00D7052A" w:rsidRPr="0021552F">
              <w:rPr>
                <w:rFonts w:ascii="Times New Roman" w:eastAsia="Times New Roman" w:hAnsi="Times New Roman" w:cs="Times New Roman"/>
                <w:sz w:val="24"/>
                <w:szCs w:val="24"/>
                <w:lang w:eastAsia="ru-RU"/>
              </w:rPr>
              <w:t>раснодарского края на 2016 - 2026</w:t>
            </w:r>
            <w:r w:rsidRPr="0021552F">
              <w:rPr>
                <w:rFonts w:ascii="Times New Roman" w:eastAsia="Times New Roman" w:hAnsi="Times New Roman" w:cs="Times New Roman"/>
                <w:sz w:val="24"/>
                <w:szCs w:val="24"/>
                <w:lang w:eastAsia="ru-RU"/>
              </w:rPr>
              <w:t xml:space="preserve"> годы</w:t>
            </w:r>
          </w:p>
        </w:tc>
        <w:tc>
          <w:tcPr>
            <w:tcW w:w="0" w:type="auto"/>
            <w:tcBorders>
              <w:top w:val="single" w:sz="12" w:space="0" w:color="000000"/>
              <w:left w:val="single" w:sz="12" w:space="0" w:color="000000"/>
              <w:bottom w:val="single" w:sz="12" w:space="0" w:color="000000"/>
              <w:right w:val="single" w:sz="12" w:space="0" w:color="000000"/>
            </w:tcBorders>
            <w:vAlign w:val="center"/>
          </w:tcPr>
          <w:p w:rsidR="00EA4E79" w:rsidRPr="00B03C4C" w:rsidRDefault="00EA4E79" w:rsidP="007B7211">
            <w:pPr>
              <w:spacing w:after="0" w:line="240" w:lineRule="auto"/>
              <w:jc w:val="center"/>
              <w:rPr>
                <w:rFonts w:ascii="Times New Roman" w:eastAsia="Times New Roman" w:hAnsi="Times New Roman" w:cs="Times New Roman"/>
                <w:sz w:val="24"/>
                <w:szCs w:val="24"/>
                <w:highlight w:val="yellow"/>
                <w:lang w:eastAsia="ru-RU"/>
              </w:rPr>
            </w:pPr>
            <w:r w:rsidRPr="00B03C4C">
              <w:rPr>
                <w:rFonts w:ascii="Times New Roman" w:eastAsia="Times New Roman" w:hAnsi="Times New Roman" w:cs="Times New Roman"/>
                <w:sz w:val="24"/>
                <w:szCs w:val="24"/>
                <w:lang w:eastAsia="ru-RU"/>
              </w:rPr>
              <w:t xml:space="preserve">Решение совета </w:t>
            </w:r>
            <w:r w:rsidR="00B03C4C" w:rsidRPr="00B03C4C">
              <w:rPr>
                <w:rFonts w:ascii="Times New Roman" w:eastAsia="Times New Roman" w:hAnsi="Times New Roman" w:cs="Times New Roman"/>
                <w:sz w:val="24"/>
                <w:szCs w:val="24"/>
                <w:lang w:eastAsia="ru-RU"/>
              </w:rPr>
              <w:t>Привольного сельского поселения</w:t>
            </w:r>
            <w:r w:rsidRPr="00B03C4C">
              <w:rPr>
                <w:rFonts w:ascii="Times New Roman" w:eastAsia="Times New Roman" w:hAnsi="Times New Roman" w:cs="Times New Roman"/>
                <w:sz w:val="24"/>
                <w:szCs w:val="24"/>
                <w:lang w:eastAsia="ru-RU"/>
              </w:rPr>
              <w:t xml:space="preserve"> Кавказского района </w:t>
            </w:r>
            <w:r w:rsidR="00B03C4C" w:rsidRPr="00B03C4C">
              <w:rPr>
                <w:rFonts w:ascii="Times New Roman" w:eastAsia="Times New Roman" w:hAnsi="Times New Roman" w:cs="Times New Roman"/>
                <w:sz w:val="24"/>
                <w:szCs w:val="24"/>
                <w:lang w:eastAsia="ru-RU"/>
              </w:rPr>
              <w:t>(протокол от 14.07.2016</w:t>
            </w:r>
            <w:r w:rsidR="00D7052A" w:rsidRPr="00B03C4C">
              <w:rPr>
                <w:rFonts w:ascii="Times New Roman" w:eastAsia="Times New Roman" w:hAnsi="Times New Roman" w:cs="Times New Roman"/>
                <w:sz w:val="24"/>
                <w:szCs w:val="24"/>
                <w:lang w:eastAsia="ru-RU"/>
              </w:rPr>
              <w:t xml:space="preserve"> г. №</w:t>
            </w:r>
            <w:r w:rsidR="00B03C4C" w:rsidRPr="00B03C4C">
              <w:rPr>
                <w:rFonts w:ascii="Times New Roman" w:eastAsia="Times New Roman" w:hAnsi="Times New Roman" w:cs="Times New Roman"/>
                <w:sz w:val="24"/>
                <w:szCs w:val="24"/>
                <w:lang w:eastAsia="ru-RU"/>
              </w:rPr>
              <w:t>101</w:t>
            </w:r>
            <w:r w:rsidRPr="00B03C4C">
              <w:rPr>
                <w:rFonts w:ascii="Times New Roman" w:eastAsia="Times New Roman" w:hAnsi="Times New Roman" w:cs="Times New Roman"/>
                <w:sz w:val="24"/>
                <w:szCs w:val="24"/>
                <w:lang w:eastAsia="ru-RU"/>
              </w:rPr>
              <w:t>)</w:t>
            </w:r>
          </w:p>
        </w:tc>
      </w:tr>
      <w:tr w:rsidR="00EA4E79" w:rsidRPr="0021552F" w:rsidTr="007B7211">
        <w:trPr>
          <w:cantSplit/>
          <w:trHeight w:val="208"/>
          <w:jc w:val="center"/>
        </w:trPr>
        <w:tc>
          <w:tcPr>
            <w:tcW w:w="0" w:type="auto"/>
            <w:tcBorders>
              <w:top w:val="single" w:sz="12" w:space="0" w:color="000000"/>
              <w:left w:val="single" w:sz="12" w:space="0" w:color="000000"/>
              <w:bottom w:val="single" w:sz="12" w:space="0" w:color="000000"/>
              <w:right w:val="single" w:sz="12" w:space="0" w:color="000000"/>
            </w:tcBorders>
            <w:vAlign w:val="center"/>
          </w:tcPr>
          <w:p w:rsidR="00EA4E79" w:rsidRPr="0021552F" w:rsidRDefault="00EA4E79" w:rsidP="007B7211">
            <w:pPr>
              <w:spacing w:after="0" w:line="240" w:lineRule="auto"/>
              <w:jc w:val="center"/>
              <w:rPr>
                <w:rFonts w:ascii="Times New Roman" w:eastAsia="Times New Roman" w:hAnsi="Times New Roman" w:cs="Times New Roman"/>
                <w:sz w:val="24"/>
                <w:szCs w:val="24"/>
                <w:highlight w:val="yellow"/>
                <w:lang w:eastAsia="ru-RU"/>
              </w:rPr>
            </w:pPr>
            <w:r w:rsidRPr="0021552F">
              <w:rPr>
                <w:rFonts w:ascii="Times New Roman" w:eastAsia="Times New Roman" w:hAnsi="Times New Roman" w:cs="Times New Roman"/>
                <w:sz w:val="24"/>
                <w:szCs w:val="24"/>
                <w:lang w:eastAsia="ru-RU"/>
              </w:rPr>
              <w:t>4</w:t>
            </w:r>
          </w:p>
        </w:tc>
        <w:tc>
          <w:tcPr>
            <w:tcW w:w="0" w:type="auto"/>
            <w:tcBorders>
              <w:top w:val="single" w:sz="12" w:space="0" w:color="000000"/>
              <w:left w:val="single" w:sz="12" w:space="0" w:color="000000"/>
              <w:bottom w:val="single" w:sz="12" w:space="0" w:color="000000"/>
              <w:right w:val="single" w:sz="12" w:space="0" w:color="000000"/>
            </w:tcBorders>
            <w:vAlign w:val="center"/>
          </w:tcPr>
          <w:p w:rsidR="00EA4E79" w:rsidRPr="0021552F" w:rsidRDefault="00EA4E79" w:rsidP="007B7211">
            <w:pPr>
              <w:spacing w:after="0" w:line="240" w:lineRule="auto"/>
              <w:jc w:val="center"/>
              <w:rPr>
                <w:rFonts w:ascii="Times New Roman" w:eastAsia="Times New Roman" w:hAnsi="Times New Roman" w:cs="Times New Roman"/>
                <w:sz w:val="24"/>
                <w:szCs w:val="24"/>
                <w:highlight w:val="yellow"/>
                <w:lang w:eastAsia="ru-RU"/>
              </w:rPr>
            </w:pPr>
            <w:r w:rsidRPr="0021552F">
              <w:rPr>
                <w:rFonts w:ascii="Times New Roman" w:eastAsia="Times New Roman" w:hAnsi="Times New Roman" w:cs="Times New Roman"/>
                <w:sz w:val="24"/>
                <w:szCs w:val="24"/>
                <w:lang w:eastAsia="ru-RU"/>
              </w:rPr>
              <w:t xml:space="preserve">Правила землепользования и застройки </w:t>
            </w:r>
            <w:r w:rsidR="00D7052A" w:rsidRPr="0021552F">
              <w:rPr>
                <w:rFonts w:ascii="Times New Roman" w:eastAsia="Times New Roman" w:hAnsi="Times New Roman" w:cs="Times New Roman"/>
                <w:sz w:val="24"/>
                <w:szCs w:val="24"/>
                <w:lang w:eastAsia="ru-RU"/>
              </w:rPr>
              <w:t>сельских поселений муниципального образования Кавказский район</w:t>
            </w:r>
          </w:p>
        </w:tc>
        <w:tc>
          <w:tcPr>
            <w:tcW w:w="0" w:type="auto"/>
            <w:tcBorders>
              <w:top w:val="single" w:sz="12" w:space="0" w:color="000000"/>
              <w:left w:val="single" w:sz="12" w:space="0" w:color="000000"/>
              <w:bottom w:val="single" w:sz="12" w:space="0" w:color="000000"/>
              <w:right w:val="single" w:sz="12" w:space="0" w:color="000000"/>
            </w:tcBorders>
            <w:vAlign w:val="center"/>
          </w:tcPr>
          <w:p w:rsidR="00EA4E79" w:rsidRPr="00B03C4C" w:rsidRDefault="00EA4E79" w:rsidP="007B7211">
            <w:pPr>
              <w:spacing w:after="0" w:line="240" w:lineRule="auto"/>
              <w:jc w:val="center"/>
              <w:rPr>
                <w:rFonts w:ascii="Times New Roman" w:eastAsia="Times New Roman" w:hAnsi="Times New Roman" w:cs="Times New Roman"/>
                <w:sz w:val="24"/>
                <w:szCs w:val="24"/>
                <w:highlight w:val="yellow"/>
                <w:lang w:eastAsia="ru-RU"/>
              </w:rPr>
            </w:pPr>
            <w:r w:rsidRPr="000F254F">
              <w:rPr>
                <w:rFonts w:ascii="Times New Roman" w:eastAsia="Times New Roman" w:hAnsi="Times New Roman" w:cs="Times New Roman"/>
                <w:sz w:val="24"/>
                <w:szCs w:val="24"/>
                <w:lang w:eastAsia="ru-RU"/>
              </w:rPr>
              <w:t>Решение совета муниципального образования Кавказский район Краснодарск</w:t>
            </w:r>
            <w:r w:rsidR="00D7052A" w:rsidRPr="000F254F">
              <w:rPr>
                <w:rFonts w:ascii="Times New Roman" w:eastAsia="Times New Roman" w:hAnsi="Times New Roman" w:cs="Times New Roman"/>
                <w:sz w:val="24"/>
                <w:szCs w:val="24"/>
                <w:lang w:eastAsia="ru-RU"/>
              </w:rPr>
              <w:t>ого края (протокол от 27.05.2021</w:t>
            </w:r>
            <w:r w:rsidRPr="000F254F">
              <w:rPr>
                <w:rFonts w:ascii="Times New Roman" w:eastAsia="Times New Roman" w:hAnsi="Times New Roman" w:cs="Times New Roman"/>
                <w:sz w:val="24"/>
                <w:szCs w:val="24"/>
                <w:lang w:eastAsia="ru-RU"/>
              </w:rPr>
              <w:t xml:space="preserve"> г. № 326)</w:t>
            </w:r>
          </w:p>
        </w:tc>
      </w:tr>
      <w:tr w:rsidR="00EA4E79" w:rsidRPr="0021552F" w:rsidTr="007B7211">
        <w:trPr>
          <w:cantSplit/>
          <w:trHeight w:val="208"/>
          <w:jc w:val="center"/>
        </w:trPr>
        <w:tc>
          <w:tcPr>
            <w:tcW w:w="0" w:type="auto"/>
            <w:tcBorders>
              <w:top w:val="single" w:sz="12" w:space="0" w:color="000000"/>
              <w:left w:val="single" w:sz="12" w:space="0" w:color="000000"/>
              <w:bottom w:val="single" w:sz="12" w:space="0" w:color="000000"/>
              <w:right w:val="single" w:sz="12" w:space="0" w:color="000000"/>
            </w:tcBorders>
            <w:vAlign w:val="center"/>
          </w:tcPr>
          <w:p w:rsidR="00EA4E79" w:rsidRPr="0021552F" w:rsidRDefault="00EA4E79" w:rsidP="007B7211">
            <w:pPr>
              <w:spacing w:after="0" w:line="240" w:lineRule="auto"/>
              <w:jc w:val="center"/>
              <w:rPr>
                <w:rFonts w:ascii="Times New Roman" w:eastAsia="Times New Roman" w:hAnsi="Times New Roman" w:cs="Times New Roman"/>
                <w:sz w:val="24"/>
                <w:szCs w:val="24"/>
                <w:highlight w:val="yellow"/>
                <w:lang w:eastAsia="ru-RU"/>
              </w:rPr>
            </w:pPr>
            <w:r w:rsidRPr="0021552F">
              <w:rPr>
                <w:rFonts w:ascii="Times New Roman" w:eastAsia="Times New Roman" w:hAnsi="Times New Roman" w:cs="Times New Roman"/>
                <w:sz w:val="24"/>
                <w:szCs w:val="24"/>
                <w:lang w:eastAsia="ru-RU"/>
              </w:rPr>
              <w:t>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EA4E79" w:rsidRPr="0021552F" w:rsidRDefault="00EA4E79" w:rsidP="007B7211">
            <w:pPr>
              <w:spacing w:after="0" w:line="240" w:lineRule="auto"/>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sz w:val="24"/>
                <w:szCs w:val="24"/>
                <w:lang w:eastAsia="ru-RU"/>
              </w:rPr>
              <w:t>Схема территориального планирования муниципального образования Кавказский район Краснодарского края</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EA4E79" w:rsidRPr="000F254F" w:rsidRDefault="00EA4E79" w:rsidP="007B7211">
            <w:pPr>
              <w:spacing w:after="0" w:line="240" w:lineRule="auto"/>
              <w:jc w:val="center"/>
              <w:rPr>
                <w:rFonts w:ascii="Times New Roman" w:eastAsia="Times New Roman" w:hAnsi="Times New Roman" w:cs="Times New Roman"/>
                <w:sz w:val="24"/>
                <w:szCs w:val="24"/>
                <w:lang w:eastAsia="ru-RU"/>
              </w:rPr>
            </w:pPr>
            <w:r w:rsidRPr="000F254F">
              <w:rPr>
                <w:rFonts w:ascii="Times New Roman" w:eastAsia="Times New Roman" w:hAnsi="Times New Roman" w:cs="Times New Roman"/>
                <w:sz w:val="24"/>
                <w:szCs w:val="24"/>
                <w:lang w:eastAsia="ru-RU"/>
              </w:rPr>
              <w:t>Постановление Администрации муниципального образования Кавказский район от 11.02.2011 г. № 93</w:t>
            </w:r>
          </w:p>
        </w:tc>
      </w:tr>
      <w:tr w:rsidR="00EA4E79" w:rsidRPr="0021552F" w:rsidTr="007B7211">
        <w:trPr>
          <w:cantSplit/>
          <w:trHeight w:val="208"/>
          <w:jc w:val="center"/>
        </w:trPr>
        <w:tc>
          <w:tcPr>
            <w:tcW w:w="0" w:type="auto"/>
            <w:tcBorders>
              <w:top w:val="single" w:sz="12" w:space="0" w:color="000000"/>
              <w:left w:val="single" w:sz="12" w:space="0" w:color="000000"/>
              <w:bottom w:val="single" w:sz="12" w:space="0" w:color="000000"/>
              <w:right w:val="single" w:sz="12" w:space="0" w:color="000000"/>
            </w:tcBorders>
            <w:vAlign w:val="center"/>
          </w:tcPr>
          <w:p w:rsidR="00EA4E79" w:rsidRPr="0021552F" w:rsidRDefault="00EA4E79" w:rsidP="007B7211">
            <w:pPr>
              <w:spacing w:after="0" w:line="240" w:lineRule="auto"/>
              <w:jc w:val="center"/>
              <w:rPr>
                <w:rFonts w:ascii="Times New Roman" w:eastAsia="Times New Roman" w:hAnsi="Times New Roman" w:cs="Times New Roman"/>
                <w:sz w:val="24"/>
                <w:szCs w:val="24"/>
                <w:highlight w:val="yellow"/>
                <w:lang w:eastAsia="ru-RU"/>
              </w:rPr>
            </w:pPr>
            <w:r w:rsidRPr="0021552F">
              <w:rPr>
                <w:rFonts w:ascii="Times New Roman" w:eastAsia="Times New Roman" w:hAnsi="Times New Roman" w:cs="Times New Roman"/>
                <w:sz w:val="24"/>
                <w:szCs w:val="24"/>
                <w:lang w:eastAsia="ru-RU"/>
              </w:rPr>
              <w:t>6</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EA4E79" w:rsidRPr="0021552F" w:rsidRDefault="00EA4E79" w:rsidP="007B7211">
            <w:pPr>
              <w:spacing w:after="0" w:line="240" w:lineRule="auto"/>
              <w:jc w:val="center"/>
              <w:rPr>
                <w:rFonts w:ascii="Times New Roman" w:eastAsia="Times New Roman" w:hAnsi="Times New Roman" w:cs="Times New Roman"/>
                <w:sz w:val="24"/>
                <w:szCs w:val="24"/>
                <w:highlight w:val="yellow"/>
                <w:lang w:eastAsia="ru-RU"/>
              </w:rPr>
            </w:pPr>
            <w:r w:rsidRPr="0021552F">
              <w:rPr>
                <w:rFonts w:ascii="Times New Roman" w:eastAsia="Times New Roman" w:hAnsi="Times New Roman" w:cs="Times New Roman"/>
                <w:sz w:val="24"/>
                <w:szCs w:val="24"/>
                <w:lang w:eastAsia="ru-RU"/>
              </w:rPr>
              <w:t>Схема территориального планирования Краснодарского края</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EA4E79" w:rsidRPr="000F254F" w:rsidRDefault="00EA4E79" w:rsidP="007B7211">
            <w:pPr>
              <w:spacing w:after="0" w:line="240" w:lineRule="auto"/>
              <w:jc w:val="center"/>
              <w:rPr>
                <w:rFonts w:ascii="Times New Roman" w:eastAsia="Times New Roman" w:hAnsi="Times New Roman" w:cs="Times New Roman"/>
                <w:sz w:val="24"/>
                <w:szCs w:val="24"/>
                <w:lang w:eastAsia="ru-RU"/>
              </w:rPr>
            </w:pPr>
            <w:r w:rsidRPr="000F254F">
              <w:rPr>
                <w:rFonts w:ascii="Times New Roman" w:eastAsia="Times New Roman" w:hAnsi="Times New Roman" w:cs="Times New Roman"/>
                <w:sz w:val="24"/>
                <w:szCs w:val="24"/>
                <w:lang w:eastAsia="ru-RU"/>
              </w:rPr>
              <w:t>Постановление Главы администрации (губернатора) Краснодарского края от 18.05.2020 г. № 274</w:t>
            </w:r>
          </w:p>
        </w:tc>
      </w:tr>
      <w:tr w:rsidR="00EA4E79" w:rsidRPr="0021552F" w:rsidTr="007B7211">
        <w:trPr>
          <w:cantSplit/>
          <w:trHeight w:val="208"/>
          <w:jc w:val="center"/>
        </w:trPr>
        <w:tc>
          <w:tcPr>
            <w:tcW w:w="0" w:type="auto"/>
            <w:tcBorders>
              <w:top w:val="single" w:sz="12" w:space="0" w:color="000000"/>
              <w:left w:val="single" w:sz="12" w:space="0" w:color="000000"/>
              <w:bottom w:val="single" w:sz="12" w:space="0" w:color="000000"/>
              <w:right w:val="single" w:sz="12" w:space="0" w:color="000000"/>
            </w:tcBorders>
            <w:vAlign w:val="center"/>
          </w:tcPr>
          <w:p w:rsidR="00EA4E79" w:rsidRPr="0021552F" w:rsidRDefault="00EA4E79" w:rsidP="007B7211">
            <w:pPr>
              <w:spacing w:after="0" w:line="240" w:lineRule="auto"/>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sz w:val="24"/>
                <w:szCs w:val="24"/>
                <w:lang w:eastAsia="ru-RU"/>
              </w:rPr>
              <w:t>7</w:t>
            </w:r>
          </w:p>
        </w:tc>
        <w:tc>
          <w:tcPr>
            <w:tcW w:w="0" w:type="auto"/>
            <w:tcBorders>
              <w:top w:val="single" w:sz="12" w:space="0" w:color="000000"/>
              <w:left w:val="single" w:sz="12" w:space="0" w:color="000000"/>
              <w:bottom w:val="single" w:sz="12" w:space="0" w:color="000000"/>
              <w:right w:val="single" w:sz="12" w:space="0" w:color="000000"/>
            </w:tcBorders>
            <w:vAlign w:val="center"/>
          </w:tcPr>
          <w:p w:rsidR="00EA4E79" w:rsidRPr="0021552F" w:rsidRDefault="00EA4E79" w:rsidP="007B7211">
            <w:pPr>
              <w:spacing w:after="0" w:line="240" w:lineRule="auto"/>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sz w:val="24"/>
                <w:szCs w:val="24"/>
                <w:lang w:eastAsia="ru-RU"/>
              </w:rPr>
              <w:t>Стратегия социально-экономического развития Краснодарского края до 2030 года</w:t>
            </w:r>
          </w:p>
        </w:tc>
        <w:tc>
          <w:tcPr>
            <w:tcW w:w="0" w:type="auto"/>
            <w:tcBorders>
              <w:top w:val="single" w:sz="12" w:space="0" w:color="000000"/>
              <w:left w:val="single" w:sz="12" w:space="0" w:color="000000"/>
              <w:bottom w:val="single" w:sz="12" w:space="0" w:color="000000"/>
              <w:right w:val="single" w:sz="12" w:space="0" w:color="000000"/>
            </w:tcBorders>
            <w:vAlign w:val="center"/>
          </w:tcPr>
          <w:p w:rsidR="00EA4E79" w:rsidRPr="000F254F" w:rsidRDefault="00EA4E79" w:rsidP="007B7211">
            <w:pPr>
              <w:spacing w:after="0" w:line="240" w:lineRule="auto"/>
              <w:jc w:val="center"/>
              <w:rPr>
                <w:rFonts w:ascii="Times New Roman" w:eastAsia="Times New Roman" w:hAnsi="Times New Roman" w:cs="Times New Roman"/>
                <w:sz w:val="24"/>
                <w:szCs w:val="24"/>
                <w:lang w:eastAsia="ru-RU"/>
              </w:rPr>
            </w:pPr>
            <w:r w:rsidRPr="000F254F">
              <w:rPr>
                <w:rFonts w:ascii="Times New Roman" w:eastAsia="Times New Roman" w:hAnsi="Times New Roman" w:cs="Times New Roman"/>
                <w:sz w:val="24"/>
                <w:szCs w:val="24"/>
                <w:lang w:val="x-none" w:eastAsia="ru-RU"/>
              </w:rPr>
              <w:t>Постановление</w:t>
            </w:r>
            <w:r w:rsidRPr="000F254F">
              <w:rPr>
                <w:rFonts w:ascii="Times New Roman" w:eastAsia="Times New Roman" w:hAnsi="Times New Roman" w:cs="Times New Roman"/>
                <w:sz w:val="24"/>
                <w:szCs w:val="24"/>
                <w:lang w:eastAsia="ru-RU"/>
              </w:rPr>
              <w:t xml:space="preserve"> Законодательного Собрания Краснодарского края</w:t>
            </w:r>
            <w:r w:rsidRPr="000F254F">
              <w:rPr>
                <w:rFonts w:ascii="Times New Roman" w:eastAsia="Times New Roman" w:hAnsi="Times New Roman" w:cs="Times New Roman"/>
                <w:sz w:val="24"/>
                <w:szCs w:val="24"/>
                <w:lang w:val="x-none" w:eastAsia="ru-RU"/>
              </w:rPr>
              <w:t xml:space="preserve"> от 11.12.2018</w:t>
            </w:r>
            <w:r w:rsidRPr="000F254F">
              <w:rPr>
                <w:rFonts w:ascii="Times New Roman" w:eastAsia="Times New Roman" w:hAnsi="Times New Roman" w:cs="Times New Roman"/>
                <w:sz w:val="24"/>
                <w:szCs w:val="24"/>
                <w:lang w:eastAsia="ru-RU"/>
              </w:rPr>
              <w:t>г. №3930-К3</w:t>
            </w:r>
          </w:p>
        </w:tc>
      </w:tr>
    </w:tbl>
    <w:p w:rsidR="00EA4E79" w:rsidRDefault="00EA4E79" w:rsidP="00765316">
      <w:pPr>
        <w:spacing w:after="0"/>
        <w:jc w:val="center"/>
        <w:rPr>
          <w:rFonts w:ascii="Times New Roman" w:hAnsi="Times New Roman" w:cs="Times New Roman"/>
          <w:lang w:eastAsia="ru-RU"/>
        </w:rPr>
      </w:pPr>
    </w:p>
    <w:p w:rsidR="00121A82" w:rsidRDefault="00121A82" w:rsidP="00765316">
      <w:pPr>
        <w:spacing w:after="0"/>
        <w:jc w:val="center"/>
        <w:rPr>
          <w:rFonts w:ascii="Times New Roman" w:hAnsi="Times New Roman" w:cs="Times New Roman"/>
          <w:lang w:eastAsia="ru-RU"/>
        </w:rPr>
      </w:pPr>
    </w:p>
    <w:p w:rsidR="00121A82" w:rsidRDefault="00121A82" w:rsidP="00765316">
      <w:pPr>
        <w:spacing w:after="0"/>
        <w:jc w:val="center"/>
        <w:rPr>
          <w:rFonts w:ascii="Times New Roman" w:hAnsi="Times New Roman" w:cs="Times New Roman"/>
          <w:lang w:eastAsia="ru-RU"/>
        </w:rPr>
      </w:pPr>
    </w:p>
    <w:p w:rsidR="00121A82" w:rsidRDefault="00121A82" w:rsidP="00765316">
      <w:pPr>
        <w:spacing w:after="0"/>
        <w:jc w:val="center"/>
        <w:rPr>
          <w:rFonts w:ascii="Times New Roman" w:hAnsi="Times New Roman" w:cs="Times New Roman"/>
          <w:lang w:eastAsia="ru-RU"/>
        </w:rPr>
      </w:pPr>
    </w:p>
    <w:p w:rsidR="00121A82" w:rsidRDefault="00121A82" w:rsidP="00765316">
      <w:pPr>
        <w:spacing w:after="0"/>
        <w:jc w:val="center"/>
        <w:rPr>
          <w:rFonts w:ascii="Times New Roman" w:hAnsi="Times New Roman" w:cs="Times New Roman"/>
          <w:lang w:eastAsia="ru-RU"/>
        </w:rPr>
      </w:pPr>
    </w:p>
    <w:p w:rsidR="00121A82" w:rsidRDefault="00121A82" w:rsidP="00765316">
      <w:pPr>
        <w:spacing w:after="0"/>
        <w:jc w:val="center"/>
        <w:rPr>
          <w:rFonts w:ascii="Times New Roman" w:hAnsi="Times New Roman" w:cs="Times New Roman"/>
          <w:lang w:eastAsia="ru-RU"/>
        </w:rPr>
      </w:pPr>
    </w:p>
    <w:p w:rsidR="00121A82" w:rsidRDefault="00121A82" w:rsidP="00765316">
      <w:pPr>
        <w:spacing w:after="0"/>
        <w:jc w:val="center"/>
        <w:rPr>
          <w:rFonts w:ascii="Times New Roman" w:hAnsi="Times New Roman" w:cs="Times New Roman"/>
          <w:lang w:eastAsia="ru-RU"/>
        </w:rPr>
      </w:pPr>
    </w:p>
    <w:p w:rsidR="00121A82" w:rsidRPr="0021552F" w:rsidRDefault="00121A82" w:rsidP="00765316">
      <w:pPr>
        <w:spacing w:after="0"/>
        <w:jc w:val="center"/>
        <w:rPr>
          <w:rFonts w:ascii="Times New Roman" w:hAnsi="Times New Roman" w:cs="Times New Roman"/>
          <w:lang w:eastAsia="ru-RU"/>
        </w:rPr>
      </w:pPr>
    </w:p>
    <w:p w:rsidR="00121A82" w:rsidRDefault="00121A82" w:rsidP="00121A82">
      <w:pPr>
        <w:pStyle w:val="24"/>
        <w:numPr>
          <w:ilvl w:val="0"/>
          <w:numId w:val="0"/>
        </w:numPr>
        <w:ind w:left="1080"/>
        <w:jc w:val="center"/>
        <w:rPr>
          <w:rFonts w:ascii="Times New Roman" w:hAnsi="Times New Roman" w:cs="Times New Roman"/>
          <w:b/>
          <w:color w:val="auto"/>
          <w:sz w:val="28"/>
          <w:szCs w:val="28"/>
          <w:highlight w:val="green"/>
          <w:lang w:eastAsia="ru-RU"/>
        </w:rPr>
        <w:sectPr w:rsidR="00121A82" w:rsidSect="0003762E">
          <w:pgSz w:w="11906" w:h="16838"/>
          <w:pgMar w:top="851" w:right="851" w:bottom="851" w:left="1134" w:header="708" w:footer="708" w:gutter="0"/>
          <w:cols w:space="708"/>
          <w:docGrid w:linePitch="360"/>
        </w:sectPr>
      </w:pPr>
    </w:p>
    <w:p w:rsidR="00121A82" w:rsidRPr="00FE263D" w:rsidRDefault="002D2EA2" w:rsidP="00F80B73">
      <w:pPr>
        <w:pStyle w:val="24"/>
        <w:numPr>
          <w:ilvl w:val="0"/>
          <w:numId w:val="0"/>
        </w:numPr>
        <w:ind w:left="1080"/>
        <w:jc w:val="center"/>
        <w:rPr>
          <w:rFonts w:ascii="Times New Roman" w:hAnsi="Times New Roman" w:cs="Times New Roman"/>
          <w:b/>
          <w:color w:val="auto"/>
          <w:sz w:val="28"/>
          <w:szCs w:val="28"/>
          <w:lang w:eastAsia="ru-RU"/>
        </w:rPr>
      </w:pPr>
      <w:bookmarkStart w:id="12" w:name="_Toc131516345"/>
      <w:r w:rsidRPr="00FE263D">
        <w:rPr>
          <w:rFonts w:ascii="Times New Roman" w:hAnsi="Times New Roman" w:cs="Times New Roman"/>
          <w:b/>
          <w:color w:val="auto"/>
          <w:sz w:val="28"/>
          <w:szCs w:val="28"/>
          <w:lang w:eastAsia="ru-RU"/>
        </w:rPr>
        <w:lastRenderedPageBreak/>
        <w:t>1.5. Обоснование выбранного варианта размещения объектов местного значения</w:t>
      </w:r>
      <w:bookmarkEnd w:id="11"/>
      <w:bookmarkEnd w:id="12"/>
    </w:p>
    <w:p w:rsidR="00121A82" w:rsidRPr="003C7327" w:rsidRDefault="00121A82" w:rsidP="00121A82">
      <w:pPr>
        <w:spacing w:after="0"/>
        <w:ind w:firstLine="708"/>
        <w:jc w:val="right"/>
        <w:rPr>
          <w:rFonts w:ascii="Times New Roman" w:hAnsi="Times New Roman" w:cs="Times New Roman"/>
          <w:sz w:val="28"/>
          <w:szCs w:val="28"/>
        </w:rPr>
      </w:pPr>
      <w:r w:rsidRPr="003C7327">
        <w:rPr>
          <w:rFonts w:ascii="Times New Roman" w:hAnsi="Times New Roman" w:cs="Times New Roman"/>
          <w:sz w:val="28"/>
          <w:szCs w:val="28"/>
        </w:rPr>
        <w:t>Таблица 1.5.1.</w:t>
      </w:r>
    </w:p>
    <w:p w:rsidR="00121A82" w:rsidRPr="003C7327" w:rsidRDefault="00121A82" w:rsidP="0003762E">
      <w:pPr>
        <w:ind w:firstLine="708"/>
        <w:jc w:val="center"/>
        <w:rPr>
          <w:rFonts w:ascii="Times New Roman" w:hAnsi="Times New Roman" w:cs="Times New Roman"/>
          <w:sz w:val="28"/>
          <w:szCs w:val="28"/>
        </w:rPr>
      </w:pPr>
      <w:r w:rsidRPr="003C7327">
        <w:rPr>
          <w:rFonts w:ascii="Times New Roman" w:hAnsi="Times New Roman" w:cs="Times New Roman"/>
          <w:sz w:val="28"/>
          <w:szCs w:val="28"/>
        </w:rPr>
        <w:t>Назначение функциональных зон, а также сведения и обоснование о планируемых для размещения в них объектах местного значения</w:t>
      </w:r>
    </w:p>
    <w:tbl>
      <w:tblPr>
        <w:tblStyle w:val="affff0"/>
        <w:tblW w:w="5000" w:type="pct"/>
        <w:jc w:val="center"/>
        <w:tblLook w:val="04A0" w:firstRow="1" w:lastRow="0" w:firstColumn="1" w:lastColumn="0" w:noHBand="0" w:noVBand="1"/>
      </w:tblPr>
      <w:tblGrid>
        <w:gridCol w:w="6439"/>
        <w:gridCol w:w="2796"/>
        <w:gridCol w:w="5608"/>
      </w:tblGrid>
      <w:tr w:rsidR="00121A82" w:rsidRPr="003C7327" w:rsidTr="00186564">
        <w:trPr>
          <w:tblHeader/>
          <w:jc w:val="center"/>
        </w:trPr>
        <w:tc>
          <w:tcPr>
            <w:tcW w:w="2169" w:type="pct"/>
            <w:vAlign w:val="center"/>
          </w:tcPr>
          <w:p w:rsidR="00121A82" w:rsidRPr="003C7327" w:rsidRDefault="007E0C83" w:rsidP="00186564">
            <w:pPr>
              <w:jc w:val="center"/>
              <w:rPr>
                <w:b/>
                <w:sz w:val="24"/>
                <w:szCs w:val="24"/>
              </w:rPr>
            </w:pPr>
            <w:r w:rsidRPr="003C7327">
              <w:rPr>
                <w:b/>
                <w:sz w:val="24"/>
                <w:szCs w:val="24"/>
              </w:rPr>
              <w:t>Назначение функциональной зоны</w:t>
            </w:r>
          </w:p>
        </w:tc>
        <w:tc>
          <w:tcPr>
            <w:tcW w:w="942" w:type="pct"/>
            <w:vAlign w:val="center"/>
          </w:tcPr>
          <w:p w:rsidR="00121A82" w:rsidRPr="003C7327" w:rsidRDefault="007E0C83" w:rsidP="00186564">
            <w:pPr>
              <w:jc w:val="center"/>
              <w:rPr>
                <w:b/>
                <w:sz w:val="24"/>
                <w:szCs w:val="24"/>
              </w:rPr>
            </w:pPr>
            <w:r w:rsidRPr="003C7327">
              <w:rPr>
                <w:b/>
                <w:sz w:val="24"/>
                <w:szCs w:val="24"/>
              </w:rPr>
              <w:t>Сведения о планируемых для размещения объектах</w:t>
            </w:r>
          </w:p>
        </w:tc>
        <w:tc>
          <w:tcPr>
            <w:tcW w:w="1890" w:type="pct"/>
            <w:vAlign w:val="center"/>
          </w:tcPr>
          <w:p w:rsidR="00121A82" w:rsidRPr="003C7327" w:rsidRDefault="007E0C83" w:rsidP="00186564">
            <w:pPr>
              <w:jc w:val="center"/>
              <w:rPr>
                <w:b/>
                <w:sz w:val="24"/>
                <w:szCs w:val="24"/>
              </w:rPr>
            </w:pPr>
            <w:r w:rsidRPr="003C7327">
              <w:rPr>
                <w:b/>
                <w:sz w:val="24"/>
                <w:szCs w:val="24"/>
              </w:rPr>
              <w:t>Обоснование размещения объекта местного значения</w:t>
            </w:r>
          </w:p>
        </w:tc>
      </w:tr>
      <w:tr w:rsidR="000F254F" w:rsidRPr="003C7327" w:rsidTr="00186564">
        <w:trPr>
          <w:jc w:val="center"/>
        </w:trPr>
        <w:tc>
          <w:tcPr>
            <w:tcW w:w="2169" w:type="pct"/>
            <w:vMerge w:val="restart"/>
            <w:vAlign w:val="center"/>
          </w:tcPr>
          <w:p w:rsidR="000F254F" w:rsidRPr="003C7327" w:rsidRDefault="000F254F" w:rsidP="00186564">
            <w:pPr>
              <w:jc w:val="center"/>
              <w:rPr>
                <w:sz w:val="24"/>
                <w:szCs w:val="24"/>
                <w:u w:val="single"/>
              </w:rPr>
            </w:pPr>
            <w:r w:rsidRPr="003C7327">
              <w:rPr>
                <w:sz w:val="24"/>
                <w:szCs w:val="24"/>
                <w:u w:val="single"/>
              </w:rPr>
              <w:t>Зона специализированной общественной застройки</w:t>
            </w:r>
          </w:p>
          <w:p w:rsidR="000F254F" w:rsidRPr="003C7327" w:rsidRDefault="000F254F" w:rsidP="00186564">
            <w:pPr>
              <w:jc w:val="center"/>
              <w:rPr>
                <w:sz w:val="24"/>
                <w:szCs w:val="24"/>
              </w:rPr>
            </w:pPr>
            <w:r w:rsidRPr="003C7327">
              <w:rPr>
                <w:sz w:val="24"/>
                <w:szCs w:val="24"/>
              </w:rPr>
              <w:t>Зоны специализированной общественной застройки формируются как специализированные центры городского значения - административные, медицинские, научные, учебные, торговые (в том числе ярмарки, вещевые рынки), выставочные, спортивные и другие, которые размещаются как в пределах городской черты, так и за ее пределами.</w:t>
            </w:r>
          </w:p>
          <w:p w:rsidR="000F254F" w:rsidRPr="003C7327" w:rsidRDefault="000F254F" w:rsidP="00186564">
            <w:pPr>
              <w:jc w:val="center"/>
              <w:rPr>
                <w:sz w:val="24"/>
                <w:szCs w:val="24"/>
              </w:rPr>
            </w:pPr>
            <w:r w:rsidRPr="003C7327">
              <w:rPr>
                <w:sz w:val="24"/>
                <w:szCs w:val="24"/>
              </w:rPr>
              <w:t>При размещении указанных зон следует учитывать особенности их функционирования, потребность в территории, необходимость устройства стоянок автомобилей большой вместимости, создание развитой транспортной и инженерной инфраструктуры, а также степень воздействия на окружающую среду и прилегающую застройку.</w:t>
            </w:r>
          </w:p>
        </w:tc>
        <w:tc>
          <w:tcPr>
            <w:tcW w:w="942" w:type="pct"/>
            <w:vAlign w:val="center"/>
          </w:tcPr>
          <w:p w:rsidR="000F254F" w:rsidRPr="003C7327" w:rsidRDefault="000F254F" w:rsidP="00186564">
            <w:pPr>
              <w:jc w:val="center"/>
              <w:rPr>
                <w:sz w:val="24"/>
                <w:szCs w:val="24"/>
              </w:rPr>
            </w:pPr>
            <w:r w:rsidRPr="003C7327">
              <w:rPr>
                <w:sz w:val="24"/>
                <w:szCs w:val="24"/>
              </w:rPr>
              <w:t>Организация кружков детского творчества на базе действующей школы</w:t>
            </w:r>
            <w:r w:rsidR="003D1655" w:rsidRPr="003C7327">
              <w:rPr>
                <w:sz w:val="24"/>
                <w:szCs w:val="24"/>
              </w:rPr>
              <w:t xml:space="preserve"> на 20 мест</w:t>
            </w:r>
          </w:p>
          <w:p w:rsidR="0066679D" w:rsidRPr="003C7327" w:rsidRDefault="0066679D" w:rsidP="00186564">
            <w:pPr>
              <w:jc w:val="center"/>
              <w:rPr>
                <w:sz w:val="24"/>
                <w:szCs w:val="24"/>
              </w:rPr>
            </w:pPr>
            <w:r w:rsidRPr="003C7327">
              <w:rPr>
                <w:sz w:val="24"/>
                <w:szCs w:val="24"/>
              </w:rPr>
              <w:t>(х.Полтавский)</w:t>
            </w:r>
          </w:p>
        </w:tc>
        <w:tc>
          <w:tcPr>
            <w:tcW w:w="1890" w:type="pct"/>
            <w:vAlign w:val="center"/>
          </w:tcPr>
          <w:p w:rsidR="000F254F" w:rsidRPr="003C7327" w:rsidRDefault="003D1655" w:rsidP="00186564">
            <w:pPr>
              <w:jc w:val="center"/>
              <w:rPr>
                <w:sz w:val="24"/>
                <w:szCs w:val="24"/>
              </w:rPr>
            </w:pPr>
            <w:r w:rsidRPr="003C7327">
              <w:rPr>
                <w:sz w:val="24"/>
                <w:szCs w:val="24"/>
              </w:rPr>
              <w:t xml:space="preserve">Мероприятие по организации кружков детского творчества в школе проводится в связи с </w:t>
            </w:r>
            <w:r w:rsidR="0066679D" w:rsidRPr="003C7327">
              <w:rPr>
                <w:sz w:val="24"/>
                <w:szCs w:val="24"/>
              </w:rPr>
              <w:t xml:space="preserve">отсутствием объектов дошкольного образования на территории сельского поселения. Организация </w:t>
            </w:r>
            <w:r w:rsidR="008F556B" w:rsidRPr="003C7327">
              <w:rPr>
                <w:sz w:val="24"/>
                <w:szCs w:val="24"/>
              </w:rPr>
              <w:t>создаст</w:t>
            </w:r>
            <w:r w:rsidR="0066679D" w:rsidRPr="003C7327">
              <w:rPr>
                <w:sz w:val="24"/>
                <w:szCs w:val="24"/>
              </w:rPr>
              <w:t xml:space="preserve"> </w:t>
            </w:r>
            <w:r w:rsidR="008F556B" w:rsidRPr="003C7327">
              <w:rPr>
                <w:sz w:val="24"/>
                <w:szCs w:val="24"/>
              </w:rPr>
              <w:t>4 рабочих места</w:t>
            </w:r>
            <w:r w:rsidR="0066679D" w:rsidRPr="003C7327">
              <w:rPr>
                <w:sz w:val="24"/>
                <w:szCs w:val="24"/>
              </w:rPr>
              <w:t xml:space="preserve"> и обеспечит </w:t>
            </w:r>
            <w:r w:rsidR="008F556B" w:rsidRPr="003C7327">
              <w:rPr>
                <w:sz w:val="24"/>
                <w:szCs w:val="24"/>
              </w:rPr>
              <w:t>поселение местами на 106% от нормативной потребности.</w:t>
            </w:r>
          </w:p>
        </w:tc>
      </w:tr>
      <w:tr w:rsidR="000F254F" w:rsidRPr="003C7327" w:rsidTr="00186564">
        <w:trPr>
          <w:jc w:val="center"/>
        </w:trPr>
        <w:tc>
          <w:tcPr>
            <w:tcW w:w="2169" w:type="pct"/>
            <w:vMerge/>
            <w:vAlign w:val="center"/>
          </w:tcPr>
          <w:p w:rsidR="000F254F" w:rsidRPr="003C7327" w:rsidRDefault="000F254F" w:rsidP="00186564">
            <w:pPr>
              <w:jc w:val="center"/>
              <w:rPr>
                <w:sz w:val="24"/>
                <w:szCs w:val="24"/>
                <w:u w:val="single"/>
              </w:rPr>
            </w:pPr>
          </w:p>
        </w:tc>
        <w:tc>
          <w:tcPr>
            <w:tcW w:w="942" w:type="pct"/>
            <w:vAlign w:val="center"/>
          </w:tcPr>
          <w:p w:rsidR="000F254F" w:rsidRPr="003C7327" w:rsidRDefault="000F254F" w:rsidP="00186564">
            <w:pPr>
              <w:jc w:val="center"/>
              <w:rPr>
                <w:sz w:val="24"/>
                <w:szCs w:val="24"/>
              </w:rPr>
            </w:pPr>
            <w:r w:rsidRPr="003C7327">
              <w:rPr>
                <w:sz w:val="24"/>
                <w:szCs w:val="24"/>
              </w:rPr>
              <w:t xml:space="preserve">Строительство </w:t>
            </w:r>
            <w:r w:rsidR="004C0D05" w:rsidRPr="003C7327">
              <w:rPr>
                <w:sz w:val="24"/>
                <w:szCs w:val="24"/>
              </w:rPr>
              <w:t xml:space="preserve">площадки для занятий спортом площадью </w:t>
            </w:r>
            <w:r w:rsidR="00A34179" w:rsidRPr="003C7327">
              <w:rPr>
                <w:sz w:val="24"/>
                <w:szCs w:val="24"/>
              </w:rPr>
              <w:t>0,42 га</w:t>
            </w:r>
          </w:p>
          <w:p w:rsidR="00D5145F" w:rsidRPr="003C7327" w:rsidRDefault="00D5145F" w:rsidP="00186564">
            <w:pPr>
              <w:jc w:val="center"/>
              <w:rPr>
                <w:sz w:val="24"/>
                <w:szCs w:val="24"/>
              </w:rPr>
            </w:pPr>
            <w:r w:rsidRPr="003C7327">
              <w:rPr>
                <w:sz w:val="24"/>
                <w:szCs w:val="24"/>
              </w:rPr>
              <w:t>(х.Полтавский)</w:t>
            </w:r>
          </w:p>
        </w:tc>
        <w:tc>
          <w:tcPr>
            <w:tcW w:w="1890" w:type="pct"/>
            <w:vAlign w:val="center"/>
          </w:tcPr>
          <w:p w:rsidR="00A2639B" w:rsidRPr="003C7327" w:rsidRDefault="00A2639B" w:rsidP="00186564">
            <w:pPr>
              <w:jc w:val="center"/>
              <w:rPr>
                <w:sz w:val="24"/>
                <w:szCs w:val="24"/>
              </w:rPr>
            </w:pPr>
            <w:r w:rsidRPr="003C7327">
              <w:rPr>
                <w:sz w:val="24"/>
                <w:szCs w:val="24"/>
              </w:rPr>
              <w:t>Значения расчетного показателя максимально допустимого уровня пешеходной доступности 15 м</w:t>
            </w:r>
            <w:r w:rsidR="00A34179" w:rsidRPr="003C7327">
              <w:rPr>
                <w:sz w:val="24"/>
                <w:szCs w:val="24"/>
              </w:rPr>
              <w:t>ин</w:t>
            </w:r>
            <w:r w:rsidRPr="003C7327">
              <w:rPr>
                <w:sz w:val="24"/>
                <w:szCs w:val="24"/>
              </w:rPr>
              <w:t>.</w:t>
            </w:r>
            <w:r w:rsidR="004C0D05" w:rsidRPr="003C7327">
              <w:rPr>
                <w:sz w:val="24"/>
                <w:szCs w:val="24"/>
              </w:rPr>
              <w:t xml:space="preserve"> Территории н.п. Полтавский, Прибрежный и Красная звезда не удовлетворяют показатель максимально допустимого уровня территориальной доступности.</w:t>
            </w:r>
          </w:p>
        </w:tc>
      </w:tr>
      <w:tr w:rsidR="00D5145F" w:rsidRPr="003C7327" w:rsidTr="00186564">
        <w:trPr>
          <w:trHeight w:val="3312"/>
          <w:jc w:val="center"/>
        </w:trPr>
        <w:tc>
          <w:tcPr>
            <w:tcW w:w="2169" w:type="pct"/>
            <w:vAlign w:val="center"/>
          </w:tcPr>
          <w:p w:rsidR="00D5145F" w:rsidRPr="003C7327" w:rsidRDefault="00D5145F" w:rsidP="00186564">
            <w:pPr>
              <w:jc w:val="center"/>
              <w:rPr>
                <w:sz w:val="24"/>
                <w:szCs w:val="24"/>
                <w:u w:val="single"/>
              </w:rPr>
            </w:pPr>
            <w:r w:rsidRPr="003C7327">
              <w:rPr>
                <w:sz w:val="24"/>
                <w:szCs w:val="24"/>
                <w:u w:val="single"/>
              </w:rPr>
              <w:t>Многофункциональная общественно-деловая зона</w:t>
            </w:r>
          </w:p>
          <w:p w:rsidR="00D5145F" w:rsidRPr="003C7327" w:rsidRDefault="00D5145F" w:rsidP="00186564">
            <w:pPr>
              <w:jc w:val="center"/>
              <w:rPr>
                <w:sz w:val="24"/>
                <w:szCs w:val="24"/>
              </w:rPr>
            </w:pPr>
            <w:r w:rsidRPr="003C7327">
              <w:rPr>
                <w:sz w:val="24"/>
                <w:szCs w:val="24"/>
              </w:rPr>
              <w:t>Зона предназначена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размещаются предприятия торговли и общественного питания, учреждения управления, бизнеса, науки, культуры и другие объекты городского и районного значения, жилые здания с необходимыми учреждениями обслуживания, а также места приложения труда и другие объекты, не требующие больших земельных</w:t>
            </w:r>
          </w:p>
          <w:p w:rsidR="00D5145F" w:rsidRPr="003C7327" w:rsidRDefault="00D5145F" w:rsidP="00186564">
            <w:pPr>
              <w:jc w:val="center"/>
              <w:rPr>
                <w:sz w:val="24"/>
                <w:szCs w:val="24"/>
              </w:rPr>
            </w:pPr>
          </w:p>
        </w:tc>
        <w:tc>
          <w:tcPr>
            <w:tcW w:w="942" w:type="pct"/>
            <w:vAlign w:val="center"/>
          </w:tcPr>
          <w:p w:rsidR="00D5145F" w:rsidRPr="003C7327" w:rsidRDefault="00D5145F" w:rsidP="00186564">
            <w:pPr>
              <w:jc w:val="center"/>
              <w:rPr>
                <w:sz w:val="24"/>
                <w:szCs w:val="24"/>
              </w:rPr>
            </w:pPr>
            <w:r w:rsidRPr="003C7327">
              <w:rPr>
                <w:sz w:val="24"/>
                <w:szCs w:val="24"/>
              </w:rPr>
              <w:t>Строительство парикмахерской (х.Привольный)</w:t>
            </w:r>
          </w:p>
        </w:tc>
        <w:tc>
          <w:tcPr>
            <w:tcW w:w="1890" w:type="pct"/>
            <w:vAlign w:val="center"/>
          </w:tcPr>
          <w:p w:rsidR="00D5145F" w:rsidRPr="003C7327" w:rsidRDefault="00D5145F" w:rsidP="00186564">
            <w:pPr>
              <w:jc w:val="center"/>
              <w:rPr>
                <w:sz w:val="24"/>
                <w:szCs w:val="24"/>
              </w:rPr>
            </w:pPr>
            <w:r w:rsidRPr="003C7327">
              <w:rPr>
                <w:sz w:val="24"/>
                <w:szCs w:val="24"/>
              </w:rPr>
              <w:t xml:space="preserve">Строительство салона парикмахерской обеспечит поселение 4 рабочими местами. На территории </w:t>
            </w:r>
            <w:r w:rsidR="003D1655" w:rsidRPr="003C7327">
              <w:rPr>
                <w:sz w:val="24"/>
                <w:szCs w:val="24"/>
              </w:rPr>
              <w:t xml:space="preserve">сельского поселения </w:t>
            </w:r>
            <w:r w:rsidRPr="003C7327">
              <w:rPr>
                <w:sz w:val="24"/>
                <w:szCs w:val="24"/>
              </w:rPr>
              <w:t>п</w:t>
            </w:r>
            <w:r w:rsidR="003D1655" w:rsidRPr="003C7327">
              <w:rPr>
                <w:sz w:val="24"/>
                <w:szCs w:val="24"/>
              </w:rPr>
              <w:t>редприятий</w:t>
            </w:r>
            <w:r w:rsidRPr="003C7327">
              <w:rPr>
                <w:sz w:val="24"/>
                <w:szCs w:val="24"/>
              </w:rPr>
              <w:t xml:space="preserve"> бытового обслуживания</w:t>
            </w:r>
            <w:r w:rsidR="003D1655" w:rsidRPr="003C7327">
              <w:rPr>
                <w:sz w:val="24"/>
                <w:szCs w:val="24"/>
              </w:rPr>
              <w:t xml:space="preserve"> не расположено.</w:t>
            </w:r>
            <w:r w:rsidR="003C7327" w:rsidRPr="003C7327">
              <w:rPr>
                <w:sz w:val="24"/>
                <w:szCs w:val="24"/>
              </w:rPr>
              <w:t xml:space="preserve"> Реализация мероприятия повысит качество обслуживания населения объектами социальной инфраструктуры</w:t>
            </w:r>
          </w:p>
        </w:tc>
      </w:tr>
    </w:tbl>
    <w:p w:rsidR="00121A82" w:rsidRDefault="00121A82" w:rsidP="00FE263D">
      <w:pPr>
        <w:spacing w:after="0"/>
        <w:rPr>
          <w:rFonts w:ascii="Times New Roman" w:hAnsi="Times New Roman" w:cs="Times New Roman"/>
          <w:sz w:val="28"/>
          <w:szCs w:val="28"/>
          <w:highlight w:val="yellow"/>
        </w:rPr>
        <w:sectPr w:rsidR="00121A82" w:rsidSect="0003762E">
          <w:pgSz w:w="16838" w:h="11906" w:orient="landscape"/>
          <w:pgMar w:top="851" w:right="851" w:bottom="851" w:left="1134" w:header="709" w:footer="709" w:gutter="0"/>
          <w:cols w:space="708"/>
          <w:docGrid w:linePitch="360"/>
        </w:sectPr>
      </w:pPr>
    </w:p>
    <w:p w:rsidR="005A4228" w:rsidRPr="00FE263D" w:rsidRDefault="00FE263D" w:rsidP="00FE263D">
      <w:pPr>
        <w:pStyle w:val="24"/>
        <w:numPr>
          <w:ilvl w:val="0"/>
          <w:numId w:val="0"/>
        </w:numPr>
        <w:ind w:left="1440" w:hanging="360"/>
        <w:jc w:val="center"/>
        <w:rPr>
          <w:rFonts w:ascii="Times New Roman" w:eastAsia="Times New Roman" w:hAnsi="Times New Roman" w:cs="Times New Roman"/>
          <w:b/>
          <w:color w:val="auto"/>
          <w:sz w:val="28"/>
          <w:szCs w:val="28"/>
          <w:highlight w:val="yellow"/>
          <w:lang w:eastAsia="ru-RU"/>
        </w:rPr>
      </w:pPr>
      <w:bookmarkStart w:id="13" w:name="_Toc100667163"/>
      <w:bookmarkStart w:id="14" w:name="_Toc131516346"/>
      <w:r w:rsidRPr="008F0EBF">
        <w:rPr>
          <w:rFonts w:ascii="Times New Roman" w:eastAsia="Times New Roman" w:hAnsi="Times New Roman" w:cs="Times New Roman"/>
          <w:b/>
          <w:color w:val="auto"/>
          <w:sz w:val="28"/>
          <w:szCs w:val="28"/>
          <w:lang w:eastAsia="ru-RU"/>
        </w:rPr>
        <w:lastRenderedPageBreak/>
        <w:t>1.6. Оценка возможного влияния планируемых для размещения объектов местного значения</w:t>
      </w:r>
      <w:bookmarkEnd w:id="13"/>
      <w:bookmarkEnd w:id="14"/>
    </w:p>
    <w:p w:rsidR="00345478" w:rsidRPr="008F0EBF" w:rsidRDefault="00345478" w:rsidP="00765316">
      <w:pPr>
        <w:suppressAutoHyphens/>
        <w:spacing w:after="0" w:line="240" w:lineRule="auto"/>
        <w:ind w:firstLine="851"/>
        <w:jc w:val="both"/>
        <w:rPr>
          <w:rFonts w:ascii="Times New Roman" w:eastAsia="Times New Roman" w:hAnsi="Times New Roman" w:cs="Times New Roman"/>
          <w:sz w:val="28"/>
          <w:szCs w:val="24"/>
          <w:lang w:eastAsia="zh-CN"/>
        </w:rPr>
      </w:pPr>
      <w:r w:rsidRPr="008F0EBF">
        <w:rPr>
          <w:rFonts w:ascii="Times New Roman" w:eastAsia="Times New Roman" w:hAnsi="Times New Roman" w:cs="Times New Roman"/>
          <w:sz w:val="28"/>
          <w:szCs w:val="24"/>
          <w:lang w:eastAsia="zh-CN"/>
        </w:rPr>
        <w:t>Размещение планируемых объектов может оказать положительное или негативное влияние на комплексное развитие территории. В зависимости от вида объекта это влияние может касаться всей или части территории.</w:t>
      </w:r>
    </w:p>
    <w:p w:rsidR="00345478" w:rsidRPr="008F0EBF" w:rsidRDefault="00345478" w:rsidP="00765316">
      <w:pPr>
        <w:suppressAutoHyphens/>
        <w:spacing w:after="0" w:line="240" w:lineRule="auto"/>
        <w:ind w:firstLine="851"/>
        <w:jc w:val="both"/>
        <w:rPr>
          <w:rFonts w:ascii="Times New Roman" w:eastAsia="Times New Roman" w:hAnsi="Times New Roman" w:cs="Times New Roman"/>
          <w:sz w:val="28"/>
          <w:szCs w:val="24"/>
          <w:lang w:eastAsia="zh-CN"/>
        </w:rPr>
      </w:pPr>
      <w:r w:rsidRPr="008F0EBF">
        <w:rPr>
          <w:rFonts w:ascii="Times New Roman" w:eastAsia="Times New Roman" w:hAnsi="Times New Roman" w:cs="Times New Roman"/>
          <w:sz w:val="28"/>
          <w:szCs w:val="24"/>
          <w:lang w:eastAsia="zh-CN"/>
        </w:rPr>
        <w:t>Возможный эффект влияния планируемых для размещения объектов местного значения сельского поселения на комплексное развитие территории может быть прямой и косвенный. Прямой эффект проявляется через повышение степени обоснованности, сокращение сроков осуществления и материальных затрат последующих управленческих решений в области градостроительной деятельности и в других видах деятельности экономической, социальной и экологической сфер муниципального управления.</w:t>
      </w:r>
    </w:p>
    <w:p w:rsidR="00345478" w:rsidRPr="008F0EBF" w:rsidRDefault="00345478" w:rsidP="00765316">
      <w:pPr>
        <w:suppressAutoHyphens/>
        <w:spacing w:after="0" w:line="240" w:lineRule="auto"/>
        <w:ind w:firstLine="851"/>
        <w:jc w:val="both"/>
        <w:rPr>
          <w:rFonts w:ascii="Times New Roman" w:eastAsia="Times New Roman" w:hAnsi="Times New Roman" w:cs="Times New Roman"/>
          <w:sz w:val="28"/>
          <w:szCs w:val="24"/>
          <w:lang w:eastAsia="zh-CN"/>
        </w:rPr>
      </w:pPr>
      <w:r w:rsidRPr="008F0EBF">
        <w:rPr>
          <w:rFonts w:ascii="Times New Roman" w:eastAsia="Times New Roman" w:hAnsi="Times New Roman" w:cs="Times New Roman"/>
          <w:sz w:val="28"/>
          <w:szCs w:val="24"/>
          <w:lang w:eastAsia="zh-CN"/>
        </w:rPr>
        <w:t>Прямой эффект от реализации проекта внесения изменений в Генеральный план связан с принципами территориального планирования:</w:t>
      </w:r>
    </w:p>
    <w:p w:rsidR="00345478" w:rsidRPr="008F0EBF" w:rsidRDefault="00345478" w:rsidP="00765316">
      <w:pPr>
        <w:suppressAutoHyphens/>
        <w:spacing w:after="0" w:line="240" w:lineRule="auto"/>
        <w:ind w:firstLine="851"/>
        <w:jc w:val="both"/>
        <w:rPr>
          <w:rFonts w:ascii="Times New Roman" w:eastAsia="Times New Roman" w:hAnsi="Times New Roman" w:cs="Times New Roman"/>
          <w:sz w:val="28"/>
          <w:szCs w:val="24"/>
          <w:lang w:eastAsia="zh-CN"/>
        </w:rPr>
      </w:pPr>
      <w:r w:rsidRPr="008F0EBF">
        <w:rPr>
          <w:rFonts w:ascii="Times New Roman" w:eastAsia="Times New Roman" w:hAnsi="Times New Roman" w:cs="Times New Roman"/>
          <w:sz w:val="28"/>
          <w:szCs w:val="24"/>
          <w:lang w:eastAsia="zh-CN"/>
        </w:rPr>
        <w:t>- обеспечение устойчивого развития территории (во всех его аспектах);</w:t>
      </w:r>
    </w:p>
    <w:p w:rsidR="00345478" w:rsidRPr="008F0EBF" w:rsidRDefault="00345478" w:rsidP="00765316">
      <w:pPr>
        <w:suppressAutoHyphens/>
        <w:spacing w:after="0" w:line="240" w:lineRule="auto"/>
        <w:ind w:firstLine="851"/>
        <w:jc w:val="both"/>
        <w:rPr>
          <w:rFonts w:ascii="Times New Roman" w:eastAsia="Times New Roman" w:hAnsi="Times New Roman" w:cs="Times New Roman"/>
          <w:sz w:val="28"/>
          <w:szCs w:val="24"/>
          <w:lang w:eastAsia="zh-CN"/>
        </w:rPr>
      </w:pPr>
      <w:r w:rsidRPr="008F0EBF">
        <w:rPr>
          <w:rFonts w:ascii="Times New Roman" w:eastAsia="Times New Roman" w:hAnsi="Times New Roman" w:cs="Times New Roman"/>
          <w:sz w:val="28"/>
          <w:szCs w:val="24"/>
          <w:lang w:eastAsia="zh-CN"/>
        </w:rPr>
        <w:t>- обеспечение сбалансированного учета экологических, экономических, социальных и иных факторов;</w:t>
      </w:r>
    </w:p>
    <w:p w:rsidR="00345478" w:rsidRPr="008F0EBF" w:rsidRDefault="00345478" w:rsidP="00765316">
      <w:pPr>
        <w:suppressAutoHyphens/>
        <w:spacing w:after="0" w:line="240" w:lineRule="auto"/>
        <w:ind w:firstLine="851"/>
        <w:jc w:val="both"/>
        <w:rPr>
          <w:rFonts w:ascii="Times New Roman" w:eastAsia="Times New Roman" w:hAnsi="Times New Roman" w:cs="Times New Roman"/>
          <w:sz w:val="28"/>
          <w:szCs w:val="24"/>
          <w:lang w:eastAsia="zh-CN"/>
        </w:rPr>
      </w:pPr>
      <w:r w:rsidRPr="008F0EBF">
        <w:rPr>
          <w:rFonts w:ascii="Times New Roman" w:eastAsia="Times New Roman" w:hAnsi="Times New Roman" w:cs="Times New Roman"/>
          <w:sz w:val="28"/>
          <w:szCs w:val="24"/>
          <w:lang w:eastAsia="zh-CN"/>
        </w:rPr>
        <w:t>- учет других требований, закрепленных в законодательстве.</w:t>
      </w:r>
    </w:p>
    <w:p w:rsidR="00345478" w:rsidRPr="008F0EBF" w:rsidRDefault="00345478" w:rsidP="00765316">
      <w:pPr>
        <w:suppressAutoHyphens/>
        <w:spacing w:after="0" w:line="240" w:lineRule="auto"/>
        <w:ind w:firstLine="851"/>
        <w:jc w:val="both"/>
        <w:rPr>
          <w:rFonts w:ascii="Times New Roman" w:eastAsia="Times New Roman" w:hAnsi="Times New Roman" w:cs="Times New Roman"/>
          <w:sz w:val="28"/>
          <w:szCs w:val="24"/>
          <w:lang w:eastAsia="zh-CN"/>
        </w:rPr>
      </w:pPr>
      <w:r w:rsidRPr="008F0EBF">
        <w:rPr>
          <w:rFonts w:ascii="Times New Roman" w:eastAsia="Times New Roman" w:hAnsi="Times New Roman" w:cs="Times New Roman"/>
          <w:sz w:val="28"/>
          <w:szCs w:val="24"/>
          <w:lang w:eastAsia="zh-CN"/>
        </w:rPr>
        <w:t>Кроме того, эффективность территориального планирования вытекает из определения его назначения (ГрК РФ, часть 1 статьи 9):</w:t>
      </w:r>
    </w:p>
    <w:p w:rsidR="00345478" w:rsidRPr="008F0EBF" w:rsidRDefault="00345478" w:rsidP="00765316">
      <w:pPr>
        <w:suppressAutoHyphens/>
        <w:spacing w:after="0" w:line="240" w:lineRule="auto"/>
        <w:ind w:firstLine="851"/>
        <w:jc w:val="both"/>
        <w:rPr>
          <w:rFonts w:ascii="Times New Roman" w:eastAsia="Times New Roman" w:hAnsi="Times New Roman" w:cs="Times New Roman"/>
          <w:sz w:val="28"/>
          <w:szCs w:val="24"/>
          <w:lang w:eastAsia="zh-CN"/>
        </w:rPr>
      </w:pPr>
      <w:r w:rsidRPr="008F0EBF">
        <w:rPr>
          <w:rFonts w:ascii="Times New Roman" w:eastAsia="Times New Roman" w:hAnsi="Times New Roman" w:cs="Times New Roman"/>
          <w:sz w:val="28"/>
          <w:szCs w:val="24"/>
          <w:lang w:eastAsia="zh-CN"/>
        </w:rPr>
        <w:t>- развитие инженерной, транспортной, социальной инфраструктур;</w:t>
      </w:r>
    </w:p>
    <w:p w:rsidR="00345478" w:rsidRPr="008F0EBF" w:rsidRDefault="00345478" w:rsidP="00765316">
      <w:pPr>
        <w:suppressAutoHyphens/>
        <w:spacing w:after="0" w:line="240" w:lineRule="auto"/>
        <w:ind w:firstLine="851"/>
        <w:jc w:val="both"/>
        <w:rPr>
          <w:rFonts w:ascii="Times New Roman" w:eastAsia="Times New Roman" w:hAnsi="Times New Roman" w:cs="Times New Roman"/>
          <w:sz w:val="28"/>
          <w:szCs w:val="24"/>
          <w:lang w:eastAsia="zh-CN"/>
        </w:rPr>
      </w:pPr>
      <w:r w:rsidRPr="008F0EBF">
        <w:rPr>
          <w:rFonts w:ascii="Times New Roman" w:eastAsia="Times New Roman" w:hAnsi="Times New Roman" w:cs="Times New Roman"/>
          <w:sz w:val="28"/>
          <w:szCs w:val="24"/>
          <w:lang w:eastAsia="zh-CN"/>
        </w:rPr>
        <w:t>- учет интересов граждан, их объединений, муниципальных образований, субъектов Российской Федерации, Российской Федерации.</w:t>
      </w:r>
    </w:p>
    <w:p w:rsidR="00345478" w:rsidRPr="005A4228" w:rsidRDefault="00345478" w:rsidP="00765316">
      <w:pPr>
        <w:suppressAutoHyphens/>
        <w:spacing w:after="0" w:line="240" w:lineRule="auto"/>
        <w:ind w:firstLine="851"/>
        <w:jc w:val="both"/>
        <w:rPr>
          <w:rFonts w:ascii="Times New Roman" w:eastAsia="Times New Roman" w:hAnsi="Times New Roman" w:cs="Times New Roman"/>
          <w:b/>
          <w:sz w:val="28"/>
          <w:szCs w:val="24"/>
          <w:lang w:eastAsia="zh-CN"/>
        </w:rPr>
      </w:pPr>
      <w:r w:rsidRPr="008F0EBF">
        <w:rPr>
          <w:rFonts w:ascii="Times New Roman" w:eastAsia="Times New Roman" w:hAnsi="Times New Roman" w:cs="Times New Roman"/>
          <w:sz w:val="28"/>
          <w:szCs w:val="24"/>
          <w:lang w:eastAsia="zh-CN"/>
        </w:rPr>
        <w:t xml:space="preserve">Основные виды прямого эффекта от реализации мероприятий по территориальному планированию представлены в </w:t>
      </w:r>
      <w:r w:rsidRPr="005A4228">
        <w:rPr>
          <w:rFonts w:ascii="Times New Roman" w:eastAsia="Times New Roman" w:hAnsi="Times New Roman" w:cs="Times New Roman"/>
          <w:sz w:val="28"/>
          <w:szCs w:val="24"/>
          <w:lang w:eastAsia="zh-CN"/>
        </w:rPr>
        <w:t xml:space="preserve">таблице </w:t>
      </w:r>
      <w:r w:rsidR="005A4228" w:rsidRPr="005A4228">
        <w:rPr>
          <w:rFonts w:ascii="Times New Roman" w:eastAsia="Times New Roman" w:hAnsi="Times New Roman" w:cs="Times New Roman"/>
          <w:sz w:val="28"/>
          <w:szCs w:val="24"/>
          <w:lang w:eastAsia="zh-CN"/>
        </w:rPr>
        <w:t>1.6.1</w:t>
      </w:r>
      <w:r w:rsidRPr="005A4228">
        <w:rPr>
          <w:rFonts w:ascii="Times New Roman" w:eastAsia="Times New Roman" w:hAnsi="Times New Roman" w:cs="Times New Roman"/>
          <w:sz w:val="28"/>
          <w:szCs w:val="24"/>
          <w:lang w:eastAsia="zh-CN"/>
        </w:rPr>
        <w:t>.</w:t>
      </w:r>
    </w:p>
    <w:p w:rsidR="00345478" w:rsidRPr="008F0EBF" w:rsidRDefault="00345478" w:rsidP="00690128">
      <w:pPr>
        <w:suppressAutoHyphens/>
        <w:spacing w:after="0" w:line="240" w:lineRule="auto"/>
        <w:jc w:val="right"/>
        <w:rPr>
          <w:rFonts w:ascii="Times New Roman" w:eastAsia="Times New Roman" w:hAnsi="Times New Roman" w:cs="Times New Roman"/>
          <w:b/>
          <w:sz w:val="28"/>
          <w:szCs w:val="24"/>
          <w:lang w:eastAsia="zh-CN"/>
        </w:rPr>
      </w:pPr>
      <w:r w:rsidRPr="005A4228">
        <w:rPr>
          <w:rFonts w:ascii="Times New Roman" w:eastAsia="Times New Roman" w:hAnsi="Times New Roman" w:cs="Times New Roman"/>
          <w:sz w:val="28"/>
          <w:szCs w:val="24"/>
          <w:lang w:eastAsia="zh-CN"/>
        </w:rPr>
        <w:t xml:space="preserve">Таблица </w:t>
      </w:r>
      <w:r w:rsidR="005A4228" w:rsidRPr="005A4228">
        <w:rPr>
          <w:rFonts w:ascii="Times New Roman" w:eastAsia="Times New Roman" w:hAnsi="Times New Roman" w:cs="Times New Roman"/>
          <w:sz w:val="28"/>
          <w:szCs w:val="24"/>
          <w:lang w:eastAsia="zh-CN"/>
        </w:rPr>
        <w:t>1.6.1</w:t>
      </w:r>
    </w:p>
    <w:p w:rsidR="00345478" w:rsidRPr="005A4228" w:rsidRDefault="00345478" w:rsidP="0003762E">
      <w:pPr>
        <w:suppressAutoHyphens/>
        <w:spacing w:line="240" w:lineRule="auto"/>
        <w:jc w:val="center"/>
        <w:rPr>
          <w:rFonts w:ascii="Times New Roman" w:eastAsia="Times New Roman" w:hAnsi="Times New Roman" w:cs="Times New Roman"/>
          <w:sz w:val="28"/>
          <w:szCs w:val="24"/>
          <w:lang w:eastAsia="zh-CN"/>
        </w:rPr>
      </w:pPr>
      <w:r w:rsidRPr="005A4228">
        <w:rPr>
          <w:rFonts w:ascii="Times New Roman" w:eastAsia="Times New Roman" w:hAnsi="Times New Roman" w:cs="Times New Roman"/>
          <w:sz w:val="28"/>
          <w:szCs w:val="24"/>
          <w:lang w:eastAsia="zh-CN"/>
        </w:rPr>
        <w:t>Виды прямого эффекта от реализации мероприятий по территориальному планированию проекта внесения изменений в Генеральный план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5"/>
        <w:gridCol w:w="2316"/>
        <w:gridCol w:w="2180"/>
        <w:gridCol w:w="2304"/>
        <w:gridCol w:w="2576"/>
      </w:tblGrid>
      <w:tr w:rsidR="00345478" w:rsidRPr="008F0EBF" w:rsidTr="00186564">
        <w:trPr>
          <w:cantSplit/>
          <w:trHeight w:val="70"/>
          <w:tblHeader/>
          <w:jc w:val="center"/>
        </w:trPr>
        <w:tc>
          <w:tcPr>
            <w:tcW w:w="0" w:type="auto"/>
            <w:vMerge w:val="restart"/>
            <w:vAlign w:val="center"/>
            <w:hideMark/>
          </w:tcPr>
          <w:p w:rsidR="00345478" w:rsidRPr="008F0EBF" w:rsidRDefault="00345478" w:rsidP="0003762E">
            <w:pPr>
              <w:suppressAutoHyphens/>
              <w:spacing w:after="0" w:line="240" w:lineRule="auto"/>
              <w:ind w:right="71" w:firstLine="72"/>
              <w:jc w:val="center"/>
              <w:rPr>
                <w:rFonts w:ascii="Times New Roman" w:eastAsia="Times New Roman" w:hAnsi="Times New Roman" w:cs="Times New Roman"/>
                <w:sz w:val="24"/>
                <w:szCs w:val="24"/>
                <w:lang w:eastAsia="zh-CN"/>
              </w:rPr>
            </w:pPr>
            <w:r w:rsidRPr="008F0EBF">
              <w:rPr>
                <w:rFonts w:ascii="Times New Roman" w:eastAsia="Times New Roman" w:hAnsi="Times New Roman" w:cs="Times New Roman"/>
                <w:sz w:val="24"/>
                <w:szCs w:val="24"/>
                <w:lang w:eastAsia="zh-CN"/>
              </w:rPr>
              <w:t xml:space="preserve">№ </w:t>
            </w:r>
            <w:r w:rsidRPr="008F0EBF">
              <w:rPr>
                <w:rFonts w:ascii="Times New Roman" w:eastAsia="Times New Roman" w:hAnsi="Times New Roman" w:cs="Times New Roman"/>
                <w:sz w:val="24"/>
                <w:szCs w:val="24"/>
                <w:lang w:eastAsia="zh-CN"/>
              </w:rPr>
              <w:br/>
              <w:t>п/п</w:t>
            </w:r>
          </w:p>
        </w:tc>
        <w:tc>
          <w:tcPr>
            <w:tcW w:w="0" w:type="auto"/>
            <w:vMerge w:val="restart"/>
            <w:vAlign w:val="center"/>
            <w:hideMark/>
          </w:tcPr>
          <w:p w:rsidR="00345478" w:rsidRPr="008F0EBF" w:rsidRDefault="00345478" w:rsidP="0003762E">
            <w:pPr>
              <w:suppressAutoHyphens/>
              <w:spacing w:after="0" w:line="240" w:lineRule="auto"/>
              <w:ind w:firstLine="99"/>
              <w:jc w:val="center"/>
              <w:rPr>
                <w:rFonts w:ascii="Times New Roman" w:eastAsia="Times New Roman" w:hAnsi="Times New Roman" w:cs="Times New Roman"/>
                <w:sz w:val="24"/>
                <w:szCs w:val="24"/>
                <w:lang w:eastAsia="zh-CN"/>
              </w:rPr>
            </w:pPr>
            <w:r w:rsidRPr="008F0EBF">
              <w:rPr>
                <w:rFonts w:ascii="Times New Roman" w:eastAsia="Times New Roman" w:hAnsi="Times New Roman" w:cs="Times New Roman"/>
                <w:sz w:val="24"/>
                <w:szCs w:val="24"/>
                <w:lang w:eastAsia="zh-CN"/>
              </w:rPr>
              <w:t xml:space="preserve">Мероприятия по </w:t>
            </w:r>
            <w:r w:rsidRPr="008F0EBF">
              <w:rPr>
                <w:rFonts w:ascii="Times New Roman" w:eastAsia="Times New Roman" w:hAnsi="Times New Roman" w:cs="Times New Roman"/>
                <w:sz w:val="24"/>
                <w:szCs w:val="24"/>
                <w:lang w:eastAsia="zh-CN"/>
              </w:rPr>
              <w:br/>
              <w:t>территориальному</w:t>
            </w:r>
            <w:r w:rsidRPr="008F0EBF">
              <w:rPr>
                <w:rFonts w:ascii="Times New Roman" w:eastAsia="Times New Roman" w:hAnsi="Times New Roman" w:cs="Times New Roman"/>
                <w:sz w:val="24"/>
                <w:szCs w:val="24"/>
                <w:lang w:eastAsia="zh-CN"/>
              </w:rPr>
              <w:br/>
              <w:t>планированию</w:t>
            </w:r>
          </w:p>
        </w:tc>
        <w:tc>
          <w:tcPr>
            <w:tcW w:w="0" w:type="auto"/>
            <w:gridSpan w:val="3"/>
            <w:vAlign w:val="center"/>
            <w:hideMark/>
          </w:tcPr>
          <w:p w:rsidR="00345478" w:rsidRPr="008F0EBF" w:rsidRDefault="00345478" w:rsidP="0003762E">
            <w:pPr>
              <w:suppressAutoHyphens/>
              <w:spacing w:after="0" w:line="240" w:lineRule="auto"/>
              <w:ind w:firstLine="44"/>
              <w:jc w:val="center"/>
              <w:rPr>
                <w:rFonts w:ascii="Times New Roman" w:eastAsia="Times New Roman" w:hAnsi="Times New Roman" w:cs="Times New Roman"/>
                <w:sz w:val="24"/>
                <w:szCs w:val="24"/>
                <w:lang w:eastAsia="zh-CN"/>
              </w:rPr>
            </w:pPr>
            <w:r w:rsidRPr="008F0EBF">
              <w:rPr>
                <w:rFonts w:ascii="Times New Roman" w:eastAsia="Times New Roman" w:hAnsi="Times New Roman" w:cs="Times New Roman"/>
                <w:sz w:val="24"/>
                <w:szCs w:val="24"/>
                <w:lang w:eastAsia="zh-CN"/>
              </w:rPr>
              <w:t>Виды эффекта в основных сферах муниципальной деятельности</w:t>
            </w:r>
          </w:p>
        </w:tc>
      </w:tr>
      <w:tr w:rsidR="00345478" w:rsidRPr="008F0EBF" w:rsidTr="00186564">
        <w:trPr>
          <w:cantSplit/>
          <w:trHeight w:val="360"/>
          <w:tblHeader/>
          <w:jc w:val="center"/>
        </w:trPr>
        <w:tc>
          <w:tcPr>
            <w:tcW w:w="0" w:type="auto"/>
            <w:vMerge/>
            <w:vAlign w:val="center"/>
            <w:hideMark/>
          </w:tcPr>
          <w:p w:rsidR="00345478" w:rsidRPr="008F0EBF" w:rsidRDefault="00345478" w:rsidP="0003762E">
            <w:pPr>
              <w:spacing w:after="0" w:line="240" w:lineRule="auto"/>
              <w:jc w:val="center"/>
              <w:rPr>
                <w:rFonts w:ascii="Times New Roman" w:eastAsia="Times New Roman" w:hAnsi="Times New Roman" w:cs="Times New Roman"/>
                <w:sz w:val="24"/>
                <w:szCs w:val="24"/>
                <w:lang w:eastAsia="zh-CN"/>
              </w:rPr>
            </w:pPr>
          </w:p>
        </w:tc>
        <w:tc>
          <w:tcPr>
            <w:tcW w:w="0" w:type="auto"/>
            <w:vMerge/>
            <w:vAlign w:val="center"/>
            <w:hideMark/>
          </w:tcPr>
          <w:p w:rsidR="00345478" w:rsidRPr="008F0EBF" w:rsidRDefault="00345478" w:rsidP="0003762E">
            <w:pPr>
              <w:spacing w:after="0" w:line="240" w:lineRule="auto"/>
              <w:jc w:val="center"/>
              <w:rPr>
                <w:rFonts w:ascii="Times New Roman" w:eastAsia="Times New Roman" w:hAnsi="Times New Roman" w:cs="Times New Roman"/>
                <w:sz w:val="24"/>
                <w:szCs w:val="24"/>
                <w:lang w:eastAsia="zh-CN"/>
              </w:rPr>
            </w:pPr>
          </w:p>
        </w:tc>
        <w:tc>
          <w:tcPr>
            <w:tcW w:w="0" w:type="auto"/>
            <w:vAlign w:val="center"/>
            <w:hideMark/>
          </w:tcPr>
          <w:p w:rsidR="00345478" w:rsidRPr="008F0EBF" w:rsidRDefault="00345478" w:rsidP="0003762E">
            <w:pPr>
              <w:suppressAutoHyphens/>
              <w:spacing w:after="0" w:line="240" w:lineRule="auto"/>
              <w:ind w:firstLine="44"/>
              <w:jc w:val="center"/>
              <w:rPr>
                <w:rFonts w:ascii="Times New Roman" w:eastAsia="Times New Roman" w:hAnsi="Times New Roman" w:cs="Times New Roman"/>
                <w:sz w:val="24"/>
                <w:szCs w:val="24"/>
                <w:lang w:eastAsia="zh-CN"/>
              </w:rPr>
            </w:pPr>
            <w:r w:rsidRPr="008F0EBF">
              <w:rPr>
                <w:rFonts w:ascii="Times New Roman" w:eastAsia="Times New Roman" w:hAnsi="Times New Roman" w:cs="Times New Roman"/>
                <w:sz w:val="24"/>
                <w:szCs w:val="24"/>
                <w:lang w:eastAsia="zh-CN"/>
              </w:rPr>
              <w:t>экономическая сфера</w:t>
            </w:r>
          </w:p>
        </w:tc>
        <w:tc>
          <w:tcPr>
            <w:tcW w:w="0" w:type="auto"/>
            <w:vAlign w:val="center"/>
            <w:hideMark/>
          </w:tcPr>
          <w:p w:rsidR="00345478" w:rsidRPr="008F0EBF" w:rsidRDefault="00345478" w:rsidP="0003762E">
            <w:pPr>
              <w:suppressAutoHyphens/>
              <w:spacing w:after="0" w:line="240" w:lineRule="auto"/>
              <w:ind w:firstLine="44"/>
              <w:jc w:val="center"/>
              <w:rPr>
                <w:rFonts w:ascii="Times New Roman" w:eastAsia="Times New Roman" w:hAnsi="Times New Roman" w:cs="Times New Roman"/>
                <w:sz w:val="24"/>
                <w:szCs w:val="24"/>
                <w:lang w:eastAsia="zh-CN"/>
              </w:rPr>
            </w:pPr>
            <w:r w:rsidRPr="008F0EBF">
              <w:rPr>
                <w:rFonts w:ascii="Times New Roman" w:eastAsia="Times New Roman" w:hAnsi="Times New Roman" w:cs="Times New Roman"/>
                <w:sz w:val="24"/>
                <w:szCs w:val="24"/>
                <w:lang w:eastAsia="zh-CN"/>
              </w:rPr>
              <w:t xml:space="preserve">социальная    </w:t>
            </w:r>
            <w:r w:rsidRPr="008F0EBF">
              <w:rPr>
                <w:rFonts w:ascii="Times New Roman" w:eastAsia="Times New Roman" w:hAnsi="Times New Roman" w:cs="Times New Roman"/>
                <w:sz w:val="24"/>
                <w:szCs w:val="24"/>
                <w:lang w:eastAsia="zh-CN"/>
              </w:rPr>
              <w:br/>
              <w:t>сфера</w:t>
            </w:r>
          </w:p>
        </w:tc>
        <w:tc>
          <w:tcPr>
            <w:tcW w:w="0" w:type="auto"/>
            <w:vAlign w:val="center"/>
            <w:hideMark/>
          </w:tcPr>
          <w:p w:rsidR="00345478" w:rsidRPr="008F0EBF" w:rsidRDefault="00345478" w:rsidP="0003762E">
            <w:pPr>
              <w:suppressAutoHyphens/>
              <w:spacing w:after="0" w:line="240" w:lineRule="auto"/>
              <w:ind w:firstLine="44"/>
              <w:jc w:val="center"/>
              <w:rPr>
                <w:rFonts w:ascii="Times New Roman" w:eastAsia="Times New Roman" w:hAnsi="Times New Roman" w:cs="Times New Roman"/>
                <w:sz w:val="24"/>
                <w:szCs w:val="24"/>
                <w:lang w:eastAsia="zh-CN"/>
              </w:rPr>
            </w:pPr>
            <w:r w:rsidRPr="008F0EBF">
              <w:rPr>
                <w:rFonts w:ascii="Times New Roman" w:eastAsia="Times New Roman" w:hAnsi="Times New Roman" w:cs="Times New Roman"/>
                <w:sz w:val="24"/>
                <w:szCs w:val="24"/>
                <w:lang w:eastAsia="zh-CN"/>
              </w:rPr>
              <w:t>экологическая сфера</w:t>
            </w:r>
          </w:p>
        </w:tc>
      </w:tr>
      <w:tr w:rsidR="00345478" w:rsidRPr="008F0EBF" w:rsidTr="00186564">
        <w:trPr>
          <w:cantSplit/>
          <w:trHeight w:val="1200"/>
          <w:jc w:val="center"/>
        </w:trPr>
        <w:tc>
          <w:tcPr>
            <w:tcW w:w="0" w:type="auto"/>
            <w:vAlign w:val="center"/>
            <w:hideMark/>
          </w:tcPr>
          <w:p w:rsidR="00345478" w:rsidRPr="008F0EBF" w:rsidRDefault="00345478" w:rsidP="0003762E">
            <w:pPr>
              <w:suppressAutoHyphens/>
              <w:spacing w:after="0" w:line="240" w:lineRule="auto"/>
              <w:ind w:right="71" w:firstLine="72"/>
              <w:jc w:val="center"/>
              <w:rPr>
                <w:rFonts w:ascii="Times New Roman" w:eastAsia="Times New Roman" w:hAnsi="Times New Roman" w:cs="Times New Roman"/>
                <w:sz w:val="24"/>
                <w:szCs w:val="24"/>
                <w:lang w:eastAsia="zh-CN"/>
              </w:rPr>
            </w:pPr>
            <w:r w:rsidRPr="008F0EBF">
              <w:rPr>
                <w:rFonts w:ascii="Times New Roman" w:eastAsia="Times New Roman" w:hAnsi="Times New Roman" w:cs="Times New Roman"/>
                <w:sz w:val="24"/>
                <w:szCs w:val="24"/>
                <w:lang w:eastAsia="zh-CN"/>
              </w:rPr>
              <w:t>1.</w:t>
            </w:r>
          </w:p>
        </w:tc>
        <w:tc>
          <w:tcPr>
            <w:tcW w:w="0" w:type="auto"/>
            <w:vAlign w:val="center"/>
            <w:hideMark/>
          </w:tcPr>
          <w:p w:rsidR="00345478" w:rsidRPr="008F0EBF" w:rsidRDefault="00345478" w:rsidP="0003762E">
            <w:pPr>
              <w:suppressAutoHyphens/>
              <w:spacing w:after="0" w:line="240" w:lineRule="auto"/>
              <w:ind w:firstLine="99"/>
              <w:jc w:val="center"/>
              <w:rPr>
                <w:rFonts w:ascii="Times New Roman" w:eastAsia="Times New Roman" w:hAnsi="Times New Roman" w:cs="Times New Roman"/>
                <w:sz w:val="24"/>
                <w:szCs w:val="24"/>
                <w:lang w:eastAsia="zh-CN"/>
              </w:rPr>
            </w:pPr>
            <w:r w:rsidRPr="008F0EBF">
              <w:rPr>
                <w:rFonts w:ascii="Times New Roman" w:eastAsia="Times New Roman" w:hAnsi="Times New Roman" w:cs="Times New Roman"/>
                <w:sz w:val="24"/>
                <w:szCs w:val="24"/>
                <w:lang w:eastAsia="zh-CN"/>
              </w:rPr>
              <w:t>Установление   функциональных зон</w:t>
            </w:r>
          </w:p>
        </w:tc>
        <w:tc>
          <w:tcPr>
            <w:tcW w:w="0" w:type="auto"/>
            <w:vAlign w:val="center"/>
            <w:hideMark/>
          </w:tcPr>
          <w:p w:rsidR="00345478" w:rsidRPr="008F0EBF" w:rsidRDefault="00345478" w:rsidP="0003762E">
            <w:pPr>
              <w:suppressAutoHyphens/>
              <w:spacing w:after="0" w:line="240" w:lineRule="auto"/>
              <w:ind w:firstLine="44"/>
              <w:jc w:val="center"/>
              <w:rPr>
                <w:rFonts w:ascii="Times New Roman" w:eastAsia="Times New Roman" w:hAnsi="Times New Roman" w:cs="Times New Roman"/>
                <w:sz w:val="24"/>
                <w:szCs w:val="24"/>
                <w:lang w:eastAsia="zh-CN"/>
              </w:rPr>
            </w:pPr>
            <w:r w:rsidRPr="008F0EBF">
              <w:rPr>
                <w:rFonts w:ascii="Times New Roman" w:eastAsia="Times New Roman" w:hAnsi="Times New Roman" w:cs="Times New Roman"/>
                <w:sz w:val="24"/>
                <w:szCs w:val="24"/>
                <w:lang w:eastAsia="zh-CN"/>
              </w:rPr>
              <w:t>Повышение рентной отдачи от территории за счет комплексного использования ее потенциала и регулирования ее целевого использования</w:t>
            </w:r>
          </w:p>
        </w:tc>
        <w:tc>
          <w:tcPr>
            <w:tcW w:w="0" w:type="auto"/>
            <w:vAlign w:val="center"/>
            <w:hideMark/>
          </w:tcPr>
          <w:p w:rsidR="00345478" w:rsidRPr="008F0EBF" w:rsidRDefault="00345478" w:rsidP="0003762E">
            <w:pPr>
              <w:suppressAutoHyphens/>
              <w:spacing w:after="0" w:line="240" w:lineRule="auto"/>
              <w:ind w:firstLine="44"/>
              <w:jc w:val="center"/>
              <w:rPr>
                <w:rFonts w:ascii="Times New Roman" w:eastAsia="Times New Roman" w:hAnsi="Times New Roman" w:cs="Times New Roman"/>
                <w:sz w:val="24"/>
                <w:szCs w:val="24"/>
                <w:lang w:eastAsia="zh-CN"/>
              </w:rPr>
            </w:pPr>
            <w:r w:rsidRPr="008F0EBF">
              <w:rPr>
                <w:rFonts w:ascii="Times New Roman" w:eastAsia="Times New Roman" w:hAnsi="Times New Roman" w:cs="Times New Roman"/>
                <w:sz w:val="24"/>
                <w:szCs w:val="24"/>
                <w:lang w:eastAsia="zh-CN"/>
              </w:rPr>
              <w:t xml:space="preserve">Создание территориальных условий для организации      </w:t>
            </w:r>
            <w:r w:rsidRPr="008F0EBF">
              <w:rPr>
                <w:rFonts w:ascii="Times New Roman" w:eastAsia="Times New Roman" w:hAnsi="Times New Roman" w:cs="Times New Roman"/>
                <w:sz w:val="24"/>
                <w:szCs w:val="24"/>
                <w:lang w:eastAsia="zh-CN"/>
              </w:rPr>
              <w:br/>
              <w:t>благоприятных условий всех сфер жизнедеятельности</w:t>
            </w:r>
          </w:p>
        </w:tc>
        <w:tc>
          <w:tcPr>
            <w:tcW w:w="0" w:type="auto"/>
            <w:vAlign w:val="center"/>
            <w:hideMark/>
          </w:tcPr>
          <w:p w:rsidR="00345478" w:rsidRPr="008F0EBF" w:rsidRDefault="00345478" w:rsidP="0003762E">
            <w:pPr>
              <w:suppressAutoHyphens/>
              <w:spacing w:after="0" w:line="240" w:lineRule="auto"/>
              <w:ind w:firstLine="44"/>
              <w:jc w:val="center"/>
              <w:rPr>
                <w:rFonts w:ascii="Times New Roman" w:eastAsia="Times New Roman" w:hAnsi="Times New Roman" w:cs="Times New Roman"/>
                <w:sz w:val="24"/>
                <w:szCs w:val="24"/>
                <w:lang w:eastAsia="zh-CN"/>
              </w:rPr>
            </w:pPr>
            <w:r w:rsidRPr="008F0EBF">
              <w:rPr>
                <w:rFonts w:ascii="Times New Roman" w:eastAsia="Times New Roman" w:hAnsi="Times New Roman" w:cs="Times New Roman"/>
                <w:sz w:val="24"/>
                <w:szCs w:val="24"/>
                <w:lang w:eastAsia="zh-CN"/>
              </w:rPr>
              <w:t>Обеспечение экологической устойчивости территории, охраны и рационального использования природных ресурсов</w:t>
            </w:r>
          </w:p>
        </w:tc>
      </w:tr>
      <w:tr w:rsidR="00345478" w:rsidRPr="008F0EBF" w:rsidTr="00186564">
        <w:trPr>
          <w:cantSplit/>
          <w:trHeight w:val="960"/>
          <w:jc w:val="center"/>
        </w:trPr>
        <w:tc>
          <w:tcPr>
            <w:tcW w:w="0" w:type="auto"/>
            <w:vAlign w:val="center"/>
            <w:hideMark/>
          </w:tcPr>
          <w:p w:rsidR="00345478" w:rsidRPr="008F0EBF" w:rsidRDefault="00345478" w:rsidP="0003762E">
            <w:pPr>
              <w:suppressAutoHyphens/>
              <w:spacing w:after="0" w:line="240" w:lineRule="auto"/>
              <w:ind w:right="71" w:firstLine="72"/>
              <w:jc w:val="center"/>
              <w:rPr>
                <w:rFonts w:ascii="Times New Roman" w:eastAsia="Times New Roman" w:hAnsi="Times New Roman" w:cs="Times New Roman"/>
                <w:sz w:val="24"/>
                <w:szCs w:val="24"/>
                <w:lang w:eastAsia="zh-CN"/>
              </w:rPr>
            </w:pPr>
            <w:r w:rsidRPr="008F0EBF">
              <w:rPr>
                <w:rFonts w:ascii="Times New Roman" w:eastAsia="Times New Roman" w:hAnsi="Times New Roman" w:cs="Times New Roman"/>
                <w:sz w:val="24"/>
                <w:szCs w:val="24"/>
                <w:lang w:eastAsia="zh-CN"/>
              </w:rPr>
              <w:t>2.</w:t>
            </w:r>
          </w:p>
        </w:tc>
        <w:tc>
          <w:tcPr>
            <w:tcW w:w="0" w:type="auto"/>
            <w:vAlign w:val="center"/>
            <w:hideMark/>
          </w:tcPr>
          <w:p w:rsidR="00345478" w:rsidRPr="008F0EBF" w:rsidRDefault="00345478" w:rsidP="0003762E">
            <w:pPr>
              <w:suppressAutoHyphens/>
              <w:spacing w:after="0" w:line="240" w:lineRule="auto"/>
              <w:ind w:firstLine="99"/>
              <w:jc w:val="center"/>
              <w:rPr>
                <w:rFonts w:ascii="Times New Roman" w:eastAsia="Times New Roman" w:hAnsi="Times New Roman" w:cs="Times New Roman"/>
                <w:sz w:val="24"/>
                <w:szCs w:val="24"/>
                <w:lang w:eastAsia="zh-CN"/>
              </w:rPr>
            </w:pPr>
            <w:r w:rsidRPr="008F0EBF">
              <w:rPr>
                <w:rFonts w:ascii="Times New Roman" w:eastAsia="Times New Roman" w:hAnsi="Times New Roman" w:cs="Times New Roman"/>
                <w:sz w:val="24"/>
                <w:szCs w:val="24"/>
                <w:lang w:eastAsia="zh-CN"/>
              </w:rPr>
              <w:t>Установление мест планируемого размещения объектов капитального строительства местного значения</w:t>
            </w:r>
          </w:p>
        </w:tc>
        <w:tc>
          <w:tcPr>
            <w:tcW w:w="0" w:type="auto"/>
            <w:vAlign w:val="center"/>
            <w:hideMark/>
          </w:tcPr>
          <w:p w:rsidR="00345478" w:rsidRPr="008F0EBF" w:rsidRDefault="00345478" w:rsidP="0003762E">
            <w:pPr>
              <w:suppressAutoHyphens/>
              <w:spacing w:after="0" w:line="240" w:lineRule="auto"/>
              <w:ind w:firstLine="44"/>
              <w:jc w:val="center"/>
              <w:rPr>
                <w:rFonts w:ascii="Times New Roman" w:eastAsia="Times New Roman" w:hAnsi="Times New Roman" w:cs="Times New Roman"/>
                <w:sz w:val="24"/>
                <w:szCs w:val="24"/>
                <w:lang w:eastAsia="zh-CN"/>
              </w:rPr>
            </w:pPr>
            <w:r w:rsidRPr="008F0EBF">
              <w:rPr>
                <w:rFonts w:ascii="Times New Roman" w:eastAsia="Times New Roman" w:hAnsi="Times New Roman" w:cs="Times New Roman"/>
                <w:sz w:val="24"/>
                <w:szCs w:val="24"/>
                <w:lang w:eastAsia="zh-CN"/>
              </w:rPr>
              <w:t>Сокращение приведенных затрат на инженерную подготовку и обустройство территории</w:t>
            </w:r>
          </w:p>
        </w:tc>
        <w:tc>
          <w:tcPr>
            <w:tcW w:w="0" w:type="auto"/>
            <w:vAlign w:val="center"/>
            <w:hideMark/>
          </w:tcPr>
          <w:p w:rsidR="00345478" w:rsidRPr="008F0EBF" w:rsidRDefault="00345478" w:rsidP="0003762E">
            <w:pPr>
              <w:suppressAutoHyphens/>
              <w:spacing w:after="0" w:line="240" w:lineRule="auto"/>
              <w:ind w:firstLine="44"/>
              <w:jc w:val="center"/>
              <w:rPr>
                <w:rFonts w:ascii="Times New Roman" w:eastAsia="Times New Roman" w:hAnsi="Times New Roman" w:cs="Times New Roman"/>
                <w:sz w:val="24"/>
                <w:szCs w:val="24"/>
                <w:lang w:eastAsia="zh-CN"/>
              </w:rPr>
            </w:pPr>
            <w:r w:rsidRPr="008F0EBF">
              <w:rPr>
                <w:rFonts w:ascii="Times New Roman" w:eastAsia="Times New Roman" w:hAnsi="Times New Roman" w:cs="Times New Roman"/>
                <w:sz w:val="24"/>
                <w:szCs w:val="24"/>
                <w:lang w:eastAsia="zh-CN"/>
              </w:rPr>
              <w:t xml:space="preserve">Сокращение затрат времени на трудовые и   социально-бытовые поездки          </w:t>
            </w:r>
            <w:r w:rsidRPr="008F0EBF">
              <w:rPr>
                <w:rFonts w:ascii="Times New Roman" w:eastAsia="Times New Roman" w:hAnsi="Times New Roman" w:cs="Times New Roman"/>
                <w:sz w:val="24"/>
                <w:szCs w:val="24"/>
                <w:lang w:eastAsia="zh-CN"/>
              </w:rPr>
              <w:br/>
              <w:t>граждан</w:t>
            </w:r>
          </w:p>
        </w:tc>
        <w:tc>
          <w:tcPr>
            <w:tcW w:w="0" w:type="auto"/>
            <w:vAlign w:val="center"/>
            <w:hideMark/>
          </w:tcPr>
          <w:p w:rsidR="00345478" w:rsidRPr="008F0EBF" w:rsidRDefault="00345478" w:rsidP="0003762E">
            <w:pPr>
              <w:suppressAutoHyphens/>
              <w:spacing w:after="0" w:line="240" w:lineRule="auto"/>
              <w:ind w:firstLine="44"/>
              <w:jc w:val="center"/>
              <w:rPr>
                <w:rFonts w:ascii="Times New Roman" w:eastAsia="Times New Roman" w:hAnsi="Times New Roman" w:cs="Times New Roman"/>
                <w:sz w:val="24"/>
                <w:szCs w:val="24"/>
                <w:lang w:eastAsia="zh-CN"/>
              </w:rPr>
            </w:pPr>
            <w:r w:rsidRPr="008F0EBF">
              <w:rPr>
                <w:rFonts w:ascii="Times New Roman" w:eastAsia="Times New Roman" w:hAnsi="Times New Roman" w:cs="Times New Roman"/>
                <w:sz w:val="24"/>
                <w:szCs w:val="24"/>
                <w:lang w:eastAsia="zh-CN"/>
              </w:rPr>
              <w:t>Предотвращение и</w:t>
            </w:r>
            <w:r w:rsidRPr="008F0EBF">
              <w:rPr>
                <w:rFonts w:ascii="Times New Roman" w:eastAsia="Times New Roman" w:hAnsi="Times New Roman" w:cs="Times New Roman"/>
                <w:sz w:val="24"/>
                <w:szCs w:val="24"/>
                <w:lang w:eastAsia="zh-CN"/>
              </w:rPr>
              <w:br/>
              <w:t>сокращение возможного ущерба природной среде</w:t>
            </w:r>
          </w:p>
        </w:tc>
      </w:tr>
      <w:tr w:rsidR="00345478" w:rsidRPr="008F0EBF" w:rsidTr="00186564">
        <w:trPr>
          <w:cantSplit/>
          <w:trHeight w:val="960"/>
          <w:jc w:val="center"/>
        </w:trPr>
        <w:tc>
          <w:tcPr>
            <w:tcW w:w="0" w:type="auto"/>
            <w:vAlign w:val="center"/>
            <w:hideMark/>
          </w:tcPr>
          <w:p w:rsidR="00345478" w:rsidRPr="008F0EBF" w:rsidRDefault="00345478" w:rsidP="0003762E">
            <w:pPr>
              <w:suppressAutoHyphens/>
              <w:spacing w:after="0" w:line="240" w:lineRule="auto"/>
              <w:ind w:right="71" w:firstLine="72"/>
              <w:jc w:val="center"/>
              <w:rPr>
                <w:rFonts w:ascii="Times New Roman" w:eastAsia="Times New Roman" w:hAnsi="Times New Roman" w:cs="Times New Roman"/>
                <w:sz w:val="24"/>
                <w:szCs w:val="24"/>
                <w:lang w:eastAsia="zh-CN"/>
              </w:rPr>
            </w:pPr>
            <w:r w:rsidRPr="008F0EBF">
              <w:rPr>
                <w:rFonts w:ascii="Times New Roman" w:eastAsia="Times New Roman" w:hAnsi="Times New Roman" w:cs="Times New Roman"/>
                <w:sz w:val="24"/>
                <w:szCs w:val="24"/>
                <w:lang w:eastAsia="zh-CN"/>
              </w:rPr>
              <w:lastRenderedPageBreak/>
              <w:t>3.</w:t>
            </w:r>
          </w:p>
        </w:tc>
        <w:tc>
          <w:tcPr>
            <w:tcW w:w="0" w:type="auto"/>
            <w:vAlign w:val="center"/>
            <w:hideMark/>
          </w:tcPr>
          <w:p w:rsidR="00345478" w:rsidRPr="008F0EBF" w:rsidRDefault="00345478" w:rsidP="0003762E">
            <w:pPr>
              <w:suppressAutoHyphens/>
              <w:spacing w:after="0" w:line="240" w:lineRule="auto"/>
              <w:jc w:val="center"/>
              <w:rPr>
                <w:rFonts w:ascii="Times New Roman" w:eastAsia="Times New Roman" w:hAnsi="Times New Roman" w:cs="Times New Roman"/>
                <w:sz w:val="24"/>
                <w:szCs w:val="24"/>
                <w:lang w:eastAsia="zh-CN"/>
              </w:rPr>
            </w:pPr>
            <w:r w:rsidRPr="008F0EBF">
              <w:rPr>
                <w:rFonts w:ascii="Times New Roman" w:eastAsia="Times New Roman" w:hAnsi="Times New Roman" w:cs="Times New Roman"/>
                <w:sz w:val="24"/>
                <w:szCs w:val="24"/>
                <w:lang w:eastAsia="zh-CN"/>
              </w:rPr>
              <w:t xml:space="preserve">Установление    </w:t>
            </w:r>
            <w:r w:rsidRPr="008F0EBF">
              <w:rPr>
                <w:rFonts w:ascii="Times New Roman" w:eastAsia="Times New Roman" w:hAnsi="Times New Roman" w:cs="Times New Roman"/>
                <w:sz w:val="24"/>
                <w:szCs w:val="24"/>
                <w:lang w:eastAsia="zh-CN"/>
              </w:rPr>
              <w:br/>
              <w:t xml:space="preserve">границ зон с    </w:t>
            </w:r>
            <w:r w:rsidRPr="008F0EBF">
              <w:rPr>
                <w:rFonts w:ascii="Times New Roman" w:eastAsia="Times New Roman" w:hAnsi="Times New Roman" w:cs="Times New Roman"/>
                <w:sz w:val="24"/>
                <w:szCs w:val="24"/>
                <w:lang w:eastAsia="zh-CN"/>
              </w:rPr>
              <w:br/>
              <w:t>особыми условиями использования территории</w:t>
            </w:r>
          </w:p>
        </w:tc>
        <w:tc>
          <w:tcPr>
            <w:tcW w:w="0" w:type="auto"/>
            <w:vAlign w:val="center"/>
            <w:hideMark/>
          </w:tcPr>
          <w:p w:rsidR="00345478" w:rsidRPr="008F0EBF" w:rsidRDefault="00345478" w:rsidP="0003762E">
            <w:pPr>
              <w:suppressAutoHyphens/>
              <w:spacing w:after="0" w:line="240" w:lineRule="auto"/>
              <w:ind w:firstLine="44"/>
              <w:jc w:val="center"/>
              <w:rPr>
                <w:rFonts w:ascii="Times New Roman" w:eastAsia="Times New Roman" w:hAnsi="Times New Roman" w:cs="Times New Roman"/>
                <w:sz w:val="24"/>
                <w:szCs w:val="24"/>
                <w:lang w:eastAsia="zh-CN"/>
              </w:rPr>
            </w:pPr>
            <w:r w:rsidRPr="008F0EBF">
              <w:rPr>
                <w:rFonts w:ascii="Times New Roman" w:eastAsia="Times New Roman" w:hAnsi="Times New Roman" w:cs="Times New Roman"/>
                <w:sz w:val="24"/>
                <w:szCs w:val="24"/>
                <w:lang w:eastAsia="zh-CN"/>
              </w:rPr>
              <w:t>-</w:t>
            </w:r>
          </w:p>
        </w:tc>
        <w:tc>
          <w:tcPr>
            <w:tcW w:w="0" w:type="auto"/>
            <w:vAlign w:val="center"/>
            <w:hideMark/>
          </w:tcPr>
          <w:p w:rsidR="00345478" w:rsidRPr="008F0EBF" w:rsidRDefault="00345478" w:rsidP="0003762E">
            <w:pPr>
              <w:suppressAutoHyphens/>
              <w:spacing w:after="0" w:line="240" w:lineRule="auto"/>
              <w:ind w:firstLine="44"/>
              <w:jc w:val="center"/>
              <w:rPr>
                <w:rFonts w:ascii="Times New Roman" w:eastAsia="Times New Roman" w:hAnsi="Times New Roman" w:cs="Times New Roman"/>
                <w:sz w:val="24"/>
                <w:szCs w:val="24"/>
                <w:lang w:eastAsia="zh-CN"/>
              </w:rPr>
            </w:pPr>
            <w:r w:rsidRPr="008F0EBF">
              <w:rPr>
                <w:rFonts w:ascii="Times New Roman" w:eastAsia="Times New Roman" w:hAnsi="Times New Roman" w:cs="Times New Roman"/>
                <w:sz w:val="24"/>
                <w:szCs w:val="24"/>
                <w:lang w:eastAsia="zh-CN"/>
              </w:rPr>
              <w:t>-</w:t>
            </w:r>
          </w:p>
        </w:tc>
        <w:tc>
          <w:tcPr>
            <w:tcW w:w="0" w:type="auto"/>
            <w:vAlign w:val="center"/>
            <w:hideMark/>
          </w:tcPr>
          <w:p w:rsidR="00345478" w:rsidRPr="008F0EBF" w:rsidRDefault="00345478" w:rsidP="0003762E">
            <w:pPr>
              <w:suppressAutoHyphens/>
              <w:spacing w:after="0" w:line="240" w:lineRule="auto"/>
              <w:ind w:firstLine="44"/>
              <w:jc w:val="center"/>
              <w:rPr>
                <w:rFonts w:ascii="Times New Roman" w:eastAsia="Times New Roman" w:hAnsi="Times New Roman" w:cs="Times New Roman"/>
                <w:sz w:val="24"/>
                <w:szCs w:val="24"/>
                <w:lang w:eastAsia="zh-CN"/>
              </w:rPr>
            </w:pPr>
            <w:r w:rsidRPr="008F0EBF">
              <w:rPr>
                <w:rFonts w:ascii="Times New Roman" w:eastAsia="Times New Roman" w:hAnsi="Times New Roman" w:cs="Times New Roman"/>
                <w:sz w:val="24"/>
                <w:szCs w:val="24"/>
                <w:lang w:eastAsia="zh-CN"/>
              </w:rPr>
              <w:t xml:space="preserve">Предотвращение негативного воздействия на окружающую среду и ценные природные       </w:t>
            </w:r>
            <w:r w:rsidRPr="008F0EBF">
              <w:rPr>
                <w:rFonts w:ascii="Times New Roman" w:eastAsia="Times New Roman" w:hAnsi="Times New Roman" w:cs="Times New Roman"/>
                <w:sz w:val="24"/>
                <w:szCs w:val="24"/>
                <w:lang w:eastAsia="zh-CN"/>
              </w:rPr>
              <w:br/>
              <w:t>комплексы</w:t>
            </w:r>
          </w:p>
        </w:tc>
      </w:tr>
      <w:tr w:rsidR="00345478" w:rsidRPr="008F0EBF" w:rsidTr="00186564">
        <w:trPr>
          <w:cantSplit/>
          <w:trHeight w:val="1320"/>
          <w:jc w:val="center"/>
        </w:trPr>
        <w:tc>
          <w:tcPr>
            <w:tcW w:w="0" w:type="auto"/>
            <w:vAlign w:val="center"/>
            <w:hideMark/>
          </w:tcPr>
          <w:p w:rsidR="00345478" w:rsidRPr="008F0EBF" w:rsidRDefault="00345478" w:rsidP="0003762E">
            <w:pPr>
              <w:suppressAutoHyphens/>
              <w:spacing w:after="0" w:line="240" w:lineRule="auto"/>
              <w:ind w:right="71" w:firstLine="72"/>
              <w:jc w:val="center"/>
              <w:rPr>
                <w:rFonts w:ascii="Times New Roman" w:eastAsia="Times New Roman" w:hAnsi="Times New Roman" w:cs="Times New Roman"/>
                <w:sz w:val="24"/>
                <w:szCs w:val="24"/>
                <w:lang w:eastAsia="zh-CN"/>
              </w:rPr>
            </w:pPr>
            <w:r w:rsidRPr="008F0EBF">
              <w:rPr>
                <w:rFonts w:ascii="Times New Roman" w:eastAsia="Times New Roman" w:hAnsi="Times New Roman" w:cs="Times New Roman"/>
                <w:sz w:val="24"/>
                <w:szCs w:val="24"/>
                <w:lang w:eastAsia="zh-CN"/>
              </w:rPr>
              <w:t>4.</w:t>
            </w:r>
          </w:p>
        </w:tc>
        <w:tc>
          <w:tcPr>
            <w:tcW w:w="0" w:type="auto"/>
            <w:vAlign w:val="center"/>
            <w:hideMark/>
          </w:tcPr>
          <w:p w:rsidR="00345478" w:rsidRPr="008F0EBF" w:rsidRDefault="00345478" w:rsidP="0003762E">
            <w:pPr>
              <w:suppressAutoHyphens/>
              <w:spacing w:after="0" w:line="240" w:lineRule="auto"/>
              <w:ind w:firstLine="99"/>
              <w:jc w:val="center"/>
              <w:rPr>
                <w:rFonts w:ascii="Times New Roman" w:eastAsia="Times New Roman" w:hAnsi="Times New Roman" w:cs="Times New Roman"/>
                <w:sz w:val="24"/>
                <w:szCs w:val="24"/>
                <w:lang w:eastAsia="zh-CN"/>
              </w:rPr>
            </w:pPr>
            <w:r w:rsidRPr="008F0EBF">
              <w:rPr>
                <w:rFonts w:ascii="Times New Roman" w:eastAsia="Times New Roman" w:hAnsi="Times New Roman" w:cs="Times New Roman"/>
                <w:sz w:val="24"/>
                <w:szCs w:val="24"/>
                <w:lang w:eastAsia="zh-CN"/>
              </w:rPr>
              <w:t>Определение планируемых границ населенных пунктов</w:t>
            </w:r>
          </w:p>
        </w:tc>
        <w:tc>
          <w:tcPr>
            <w:tcW w:w="0" w:type="auto"/>
            <w:vAlign w:val="center"/>
            <w:hideMark/>
          </w:tcPr>
          <w:p w:rsidR="00345478" w:rsidRPr="008F0EBF" w:rsidRDefault="00345478" w:rsidP="0003762E">
            <w:pPr>
              <w:suppressAutoHyphens/>
              <w:spacing w:after="0" w:line="240" w:lineRule="auto"/>
              <w:ind w:firstLine="44"/>
              <w:jc w:val="center"/>
              <w:rPr>
                <w:rFonts w:ascii="Times New Roman" w:eastAsia="Times New Roman" w:hAnsi="Times New Roman" w:cs="Times New Roman"/>
                <w:sz w:val="24"/>
                <w:szCs w:val="24"/>
                <w:lang w:eastAsia="zh-CN"/>
              </w:rPr>
            </w:pPr>
            <w:r w:rsidRPr="008F0EBF">
              <w:rPr>
                <w:rFonts w:ascii="Times New Roman" w:eastAsia="Times New Roman" w:hAnsi="Times New Roman" w:cs="Times New Roman"/>
                <w:sz w:val="24"/>
                <w:szCs w:val="24"/>
                <w:lang w:eastAsia="zh-CN"/>
              </w:rPr>
              <w:t>Создание условий для экономической и финансовой устойчивости муниципальных образований</w:t>
            </w:r>
          </w:p>
        </w:tc>
        <w:tc>
          <w:tcPr>
            <w:tcW w:w="0" w:type="auto"/>
            <w:vAlign w:val="center"/>
            <w:hideMark/>
          </w:tcPr>
          <w:p w:rsidR="00345478" w:rsidRPr="008F0EBF" w:rsidRDefault="00345478" w:rsidP="0003762E">
            <w:pPr>
              <w:suppressAutoHyphens/>
              <w:spacing w:after="0" w:line="240" w:lineRule="auto"/>
              <w:ind w:firstLine="44"/>
              <w:jc w:val="center"/>
              <w:rPr>
                <w:rFonts w:ascii="Times New Roman" w:eastAsia="Times New Roman" w:hAnsi="Times New Roman" w:cs="Times New Roman"/>
                <w:sz w:val="24"/>
                <w:szCs w:val="24"/>
                <w:lang w:eastAsia="zh-CN"/>
              </w:rPr>
            </w:pPr>
            <w:r w:rsidRPr="008F0EBF">
              <w:rPr>
                <w:rFonts w:ascii="Times New Roman" w:eastAsia="Times New Roman" w:hAnsi="Times New Roman" w:cs="Times New Roman"/>
                <w:sz w:val="24"/>
                <w:szCs w:val="24"/>
                <w:lang w:eastAsia="zh-CN"/>
              </w:rPr>
              <w:t>Улучшение социальных условий для решения вопросов местного значения</w:t>
            </w:r>
          </w:p>
        </w:tc>
        <w:tc>
          <w:tcPr>
            <w:tcW w:w="0" w:type="auto"/>
            <w:vAlign w:val="center"/>
            <w:hideMark/>
          </w:tcPr>
          <w:p w:rsidR="00345478" w:rsidRPr="008F0EBF" w:rsidRDefault="00345478" w:rsidP="0003762E">
            <w:pPr>
              <w:suppressAutoHyphens/>
              <w:spacing w:after="0" w:line="240" w:lineRule="auto"/>
              <w:ind w:firstLine="44"/>
              <w:jc w:val="center"/>
              <w:rPr>
                <w:rFonts w:ascii="Times New Roman" w:eastAsia="Times New Roman" w:hAnsi="Times New Roman" w:cs="Times New Roman"/>
                <w:sz w:val="24"/>
                <w:szCs w:val="24"/>
                <w:lang w:eastAsia="zh-CN"/>
              </w:rPr>
            </w:pPr>
            <w:r w:rsidRPr="008F0EBF">
              <w:rPr>
                <w:rFonts w:ascii="Times New Roman" w:eastAsia="Times New Roman" w:hAnsi="Times New Roman" w:cs="Times New Roman"/>
                <w:sz w:val="24"/>
                <w:szCs w:val="24"/>
                <w:lang w:eastAsia="zh-CN"/>
              </w:rPr>
              <w:t xml:space="preserve">Формирование    </w:t>
            </w:r>
            <w:r w:rsidRPr="008F0EBF">
              <w:rPr>
                <w:rFonts w:ascii="Times New Roman" w:eastAsia="Times New Roman" w:hAnsi="Times New Roman" w:cs="Times New Roman"/>
                <w:sz w:val="24"/>
                <w:szCs w:val="24"/>
                <w:lang w:eastAsia="zh-CN"/>
              </w:rPr>
              <w:br/>
              <w:t>благоприятной окружающей среды</w:t>
            </w:r>
            <w:r w:rsidRPr="008F0EBF">
              <w:rPr>
                <w:rFonts w:ascii="Times New Roman" w:eastAsia="Times New Roman" w:hAnsi="Times New Roman" w:cs="Times New Roman"/>
                <w:sz w:val="24"/>
                <w:szCs w:val="24"/>
                <w:lang w:eastAsia="zh-CN"/>
              </w:rPr>
              <w:br/>
              <w:t>и обеспечение условий традиционного природопользования для местного населения</w:t>
            </w:r>
          </w:p>
        </w:tc>
      </w:tr>
    </w:tbl>
    <w:p w:rsidR="00345478" w:rsidRPr="008F0EBF" w:rsidRDefault="00345478" w:rsidP="00765316">
      <w:pPr>
        <w:suppressAutoHyphens/>
        <w:spacing w:before="240" w:after="0" w:line="240" w:lineRule="auto"/>
        <w:ind w:firstLine="851"/>
        <w:jc w:val="both"/>
        <w:rPr>
          <w:rFonts w:ascii="Times New Roman" w:eastAsia="Times New Roman" w:hAnsi="Times New Roman" w:cs="Times New Roman"/>
          <w:sz w:val="28"/>
          <w:szCs w:val="24"/>
          <w:lang w:eastAsia="zh-CN"/>
        </w:rPr>
      </w:pPr>
      <w:r w:rsidRPr="008F0EBF">
        <w:rPr>
          <w:rFonts w:ascii="Times New Roman" w:eastAsia="Times New Roman" w:hAnsi="Times New Roman" w:cs="Times New Roman"/>
          <w:sz w:val="28"/>
          <w:szCs w:val="24"/>
          <w:lang w:eastAsia="zh-CN"/>
        </w:rPr>
        <w:t xml:space="preserve">Размещение </w:t>
      </w:r>
      <w:r w:rsidR="00ED561C">
        <w:rPr>
          <w:rFonts w:ascii="Times New Roman" w:eastAsia="Times New Roman" w:hAnsi="Times New Roman" w:cs="Times New Roman"/>
          <w:sz w:val="28"/>
          <w:szCs w:val="24"/>
          <w:lang w:eastAsia="zh-CN"/>
        </w:rPr>
        <w:t>данных объектов</w:t>
      </w:r>
      <w:r w:rsidRPr="008F0EBF">
        <w:rPr>
          <w:rFonts w:ascii="Times New Roman" w:eastAsia="Times New Roman" w:hAnsi="Times New Roman" w:cs="Times New Roman"/>
          <w:sz w:val="28"/>
          <w:szCs w:val="24"/>
          <w:lang w:eastAsia="zh-CN"/>
        </w:rPr>
        <w:t xml:space="preserve"> на территории </w:t>
      </w:r>
      <w:r w:rsidR="00B03C4C">
        <w:rPr>
          <w:rFonts w:ascii="Times New Roman" w:eastAsia="Times New Roman" w:hAnsi="Times New Roman" w:cs="Times New Roman"/>
          <w:sz w:val="28"/>
          <w:szCs w:val="24"/>
          <w:lang w:eastAsia="zh-CN"/>
        </w:rPr>
        <w:t>Привольного сельского поселения</w:t>
      </w:r>
      <w:r w:rsidRPr="008F0EBF">
        <w:rPr>
          <w:rFonts w:ascii="Times New Roman" w:eastAsia="Times New Roman" w:hAnsi="Times New Roman" w:cs="Times New Roman"/>
          <w:sz w:val="28"/>
          <w:szCs w:val="24"/>
          <w:lang w:eastAsia="zh-CN"/>
        </w:rPr>
        <w:t xml:space="preserve"> окажет:</w:t>
      </w:r>
    </w:p>
    <w:p w:rsidR="00345478" w:rsidRPr="008F0EBF" w:rsidRDefault="00345478" w:rsidP="00AB21BA">
      <w:pPr>
        <w:numPr>
          <w:ilvl w:val="0"/>
          <w:numId w:val="16"/>
        </w:numPr>
        <w:suppressAutoHyphens/>
        <w:spacing w:after="0" w:line="240" w:lineRule="auto"/>
        <w:ind w:left="426" w:firstLine="567"/>
        <w:contextualSpacing/>
        <w:jc w:val="both"/>
        <w:rPr>
          <w:rFonts w:ascii="Times New Roman" w:eastAsia="Times New Roman" w:hAnsi="Times New Roman" w:cs="Times New Roman"/>
          <w:sz w:val="28"/>
          <w:szCs w:val="24"/>
          <w:lang w:val="x-none" w:eastAsia="zh-CN"/>
        </w:rPr>
      </w:pPr>
      <w:r w:rsidRPr="008F0EBF">
        <w:rPr>
          <w:rFonts w:ascii="Times New Roman" w:eastAsia="Times New Roman" w:hAnsi="Times New Roman" w:cs="Times New Roman"/>
          <w:sz w:val="28"/>
          <w:szCs w:val="24"/>
          <w:lang w:val="x-none" w:eastAsia="zh-CN"/>
        </w:rPr>
        <w:t>рост экономики через создание/развитие/расширение эффективных бизнесов и проектов и создание рабочих мест (экономическое развитие);</w:t>
      </w:r>
    </w:p>
    <w:p w:rsidR="00345478" w:rsidRPr="008F0EBF" w:rsidRDefault="00345478" w:rsidP="00AB21BA">
      <w:pPr>
        <w:numPr>
          <w:ilvl w:val="0"/>
          <w:numId w:val="16"/>
        </w:numPr>
        <w:suppressAutoHyphens/>
        <w:spacing w:after="0" w:line="240" w:lineRule="auto"/>
        <w:ind w:left="426" w:firstLine="567"/>
        <w:contextualSpacing/>
        <w:jc w:val="both"/>
        <w:rPr>
          <w:rFonts w:ascii="Times New Roman" w:eastAsia="Times New Roman" w:hAnsi="Times New Roman" w:cs="Times New Roman"/>
          <w:sz w:val="28"/>
          <w:szCs w:val="24"/>
          <w:lang w:val="x-none" w:eastAsia="zh-CN"/>
        </w:rPr>
      </w:pPr>
      <w:r w:rsidRPr="008F0EBF">
        <w:rPr>
          <w:rFonts w:ascii="Times New Roman" w:eastAsia="Times New Roman" w:hAnsi="Times New Roman" w:cs="Times New Roman"/>
          <w:sz w:val="28"/>
          <w:szCs w:val="24"/>
          <w:lang w:val="x-none" w:eastAsia="zh-CN"/>
        </w:rPr>
        <w:t>развитие человеческого капитала, в том числе рост социальной активности населения и предпринимательства (социальное развитие), рост качества жизни людей (реального и воспринимаемого ими)</w:t>
      </w:r>
    </w:p>
    <w:p w:rsidR="00345478" w:rsidRPr="008F0EBF" w:rsidRDefault="00345478" w:rsidP="00AB21BA">
      <w:pPr>
        <w:numPr>
          <w:ilvl w:val="0"/>
          <w:numId w:val="16"/>
        </w:numPr>
        <w:suppressAutoHyphens/>
        <w:spacing w:after="0" w:line="240" w:lineRule="auto"/>
        <w:ind w:left="426" w:firstLine="567"/>
        <w:contextualSpacing/>
        <w:jc w:val="both"/>
        <w:rPr>
          <w:rFonts w:ascii="Times New Roman" w:eastAsia="Times New Roman" w:hAnsi="Times New Roman" w:cs="Times New Roman"/>
          <w:sz w:val="28"/>
          <w:szCs w:val="24"/>
          <w:lang w:val="x-none" w:eastAsia="zh-CN"/>
        </w:rPr>
      </w:pPr>
      <w:r w:rsidRPr="008F0EBF">
        <w:rPr>
          <w:rFonts w:ascii="Times New Roman" w:eastAsia="Times New Roman" w:hAnsi="Times New Roman" w:cs="Times New Roman"/>
          <w:sz w:val="28"/>
          <w:szCs w:val="24"/>
          <w:lang w:val="x-none" w:eastAsia="zh-CN"/>
        </w:rPr>
        <w:t>рост налогооблагаемой базы через увеличение количества и качества налоговых резидентов, сбора налогов;</w:t>
      </w:r>
    </w:p>
    <w:p w:rsidR="00345478" w:rsidRPr="008F0EBF" w:rsidRDefault="00345478" w:rsidP="00AB21BA">
      <w:pPr>
        <w:numPr>
          <w:ilvl w:val="0"/>
          <w:numId w:val="16"/>
        </w:numPr>
        <w:suppressAutoHyphens/>
        <w:spacing w:after="0" w:line="240" w:lineRule="auto"/>
        <w:ind w:left="426" w:firstLine="567"/>
        <w:contextualSpacing/>
        <w:jc w:val="both"/>
        <w:rPr>
          <w:rFonts w:ascii="Times New Roman" w:eastAsia="Times New Roman" w:hAnsi="Times New Roman" w:cs="Times New Roman"/>
          <w:sz w:val="28"/>
          <w:szCs w:val="24"/>
          <w:lang w:val="x-none" w:eastAsia="zh-CN"/>
        </w:rPr>
      </w:pPr>
      <w:r w:rsidRPr="008F0EBF">
        <w:rPr>
          <w:rFonts w:ascii="Times New Roman" w:eastAsia="Times New Roman" w:hAnsi="Times New Roman" w:cs="Times New Roman"/>
          <w:sz w:val="28"/>
          <w:szCs w:val="24"/>
          <w:lang w:val="x-none" w:eastAsia="zh-CN"/>
        </w:rPr>
        <w:t>развитие инфраструктуры на территории, благоустройство городской среды и населенных пунктов (инфраструктурное развитие);</w:t>
      </w:r>
    </w:p>
    <w:p w:rsidR="00345478" w:rsidRPr="008F0EBF" w:rsidRDefault="00345478" w:rsidP="00AB21BA">
      <w:pPr>
        <w:numPr>
          <w:ilvl w:val="0"/>
          <w:numId w:val="16"/>
        </w:numPr>
        <w:suppressAutoHyphens/>
        <w:spacing w:after="0" w:line="240" w:lineRule="auto"/>
        <w:ind w:left="426" w:firstLine="567"/>
        <w:contextualSpacing/>
        <w:jc w:val="both"/>
        <w:rPr>
          <w:rFonts w:ascii="Times New Roman" w:eastAsia="Times New Roman" w:hAnsi="Times New Roman" w:cs="Times New Roman"/>
          <w:sz w:val="28"/>
          <w:szCs w:val="24"/>
          <w:lang w:val="x-none" w:eastAsia="zh-CN"/>
        </w:rPr>
      </w:pPr>
      <w:r w:rsidRPr="008F0EBF">
        <w:rPr>
          <w:rFonts w:ascii="Times New Roman" w:eastAsia="Times New Roman" w:hAnsi="Times New Roman" w:cs="Times New Roman"/>
          <w:sz w:val="28"/>
          <w:szCs w:val="24"/>
          <w:lang w:val="x-none" w:eastAsia="zh-CN"/>
        </w:rPr>
        <w:t>развитие экономических, культурных, социальных связей с другими территориями и экономическими субъектами (коммуникационное развитие).</w:t>
      </w:r>
    </w:p>
    <w:p w:rsidR="00D66EC3" w:rsidRPr="008F0EBF" w:rsidRDefault="00D66EC3" w:rsidP="00765316">
      <w:pPr>
        <w:suppressAutoHyphens/>
        <w:spacing w:after="0" w:line="240" w:lineRule="auto"/>
        <w:ind w:firstLine="851"/>
        <w:jc w:val="both"/>
        <w:rPr>
          <w:rFonts w:ascii="Times New Roman" w:eastAsia="Times New Roman" w:hAnsi="Times New Roman" w:cs="Times New Roman"/>
          <w:sz w:val="28"/>
          <w:szCs w:val="24"/>
          <w:lang w:eastAsia="zh-CN"/>
        </w:rPr>
      </w:pPr>
      <w:r w:rsidRPr="008F0EBF">
        <w:rPr>
          <w:rFonts w:ascii="Times New Roman" w:eastAsia="Times New Roman" w:hAnsi="Times New Roman" w:cs="Times New Roman"/>
          <w:sz w:val="28"/>
          <w:szCs w:val="24"/>
          <w:lang w:eastAsia="zh-CN"/>
        </w:rPr>
        <w:t>Проектируемые объекты торговли и общественного питания</w:t>
      </w:r>
      <w:r w:rsidR="003C7327">
        <w:rPr>
          <w:rFonts w:ascii="Times New Roman" w:eastAsia="Times New Roman" w:hAnsi="Times New Roman" w:cs="Times New Roman"/>
          <w:sz w:val="28"/>
          <w:szCs w:val="24"/>
          <w:lang w:eastAsia="zh-CN"/>
        </w:rPr>
        <w:t>, бытвого обслуживания</w:t>
      </w:r>
      <w:r w:rsidRPr="008F0EBF">
        <w:rPr>
          <w:rFonts w:ascii="Times New Roman" w:eastAsia="Times New Roman" w:hAnsi="Times New Roman" w:cs="Times New Roman"/>
          <w:sz w:val="28"/>
          <w:szCs w:val="24"/>
          <w:lang w:eastAsia="zh-CN"/>
        </w:rPr>
        <w:t xml:space="preserve"> положительно </w:t>
      </w:r>
      <w:r w:rsidR="00ED3F39" w:rsidRPr="008F0EBF">
        <w:rPr>
          <w:rFonts w:ascii="Times New Roman" w:eastAsia="Times New Roman" w:hAnsi="Times New Roman" w:cs="Times New Roman"/>
          <w:sz w:val="28"/>
          <w:szCs w:val="24"/>
          <w:lang w:eastAsia="zh-CN"/>
        </w:rPr>
        <w:t>повлияют на близлежащие территории в плане развития социальной и экономической сфер.</w:t>
      </w:r>
      <w:r w:rsidR="00C24E52" w:rsidRPr="008F0EBF">
        <w:rPr>
          <w:rFonts w:ascii="Times New Roman" w:eastAsia="Times New Roman" w:hAnsi="Times New Roman" w:cs="Times New Roman"/>
          <w:sz w:val="28"/>
          <w:szCs w:val="24"/>
          <w:lang w:eastAsia="zh-CN"/>
        </w:rPr>
        <w:t xml:space="preserve"> Строительство данных объектов повысит качество обслуживания населения объектами бытового обслуживания</w:t>
      </w:r>
    </w:p>
    <w:p w:rsidR="0034661D" w:rsidRPr="008F0EBF" w:rsidRDefault="00C24E52" w:rsidP="008F0EBF">
      <w:pPr>
        <w:suppressAutoHyphens/>
        <w:spacing w:after="0" w:line="240" w:lineRule="auto"/>
        <w:ind w:firstLine="851"/>
        <w:jc w:val="both"/>
        <w:rPr>
          <w:rFonts w:ascii="Times New Roman" w:eastAsia="Times New Roman" w:hAnsi="Times New Roman" w:cs="Times New Roman"/>
          <w:sz w:val="28"/>
          <w:szCs w:val="24"/>
          <w:lang w:eastAsia="zh-CN"/>
        </w:rPr>
      </w:pPr>
      <w:r w:rsidRPr="008F0EBF">
        <w:rPr>
          <w:rFonts w:ascii="Times New Roman" w:eastAsia="Times New Roman" w:hAnsi="Times New Roman" w:cs="Times New Roman"/>
          <w:sz w:val="28"/>
          <w:szCs w:val="24"/>
          <w:lang w:eastAsia="zh-CN"/>
        </w:rPr>
        <w:t xml:space="preserve">Мероприятие по </w:t>
      </w:r>
      <w:r w:rsidR="003C7327">
        <w:rPr>
          <w:rFonts w:ascii="Times New Roman" w:eastAsia="Times New Roman" w:hAnsi="Times New Roman" w:cs="Times New Roman"/>
          <w:sz w:val="28"/>
          <w:szCs w:val="24"/>
          <w:lang w:eastAsia="zh-CN"/>
        </w:rPr>
        <w:t>организации объекта дошкольного образования</w:t>
      </w:r>
      <w:r w:rsidR="0034661D" w:rsidRPr="008F0EBF">
        <w:rPr>
          <w:rFonts w:ascii="Times New Roman" w:eastAsia="Times New Roman" w:hAnsi="Times New Roman" w:cs="Times New Roman"/>
          <w:sz w:val="28"/>
          <w:szCs w:val="24"/>
          <w:lang w:eastAsia="zh-CN"/>
        </w:rPr>
        <w:t>, повысит качество обслуживания населения объектами сферы образования и предоставит рабочие места населению.</w:t>
      </w:r>
    </w:p>
    <w:p w:rsidR="00345478" w:rsidRPr="008F0EBF" w:rsidRDefault="00345478" w:rsidP="00765316">
      <w:pPr>
        <w:suppressAutoHyphens/>
        <w:spacing w:after="0" w:line="240" w:lineRule="auto"/>
        <w:ind w:firstLine="851"/>
        <w:jc w:val="both"/>
        <w:rPr>
          <w:rFonts w:ascii="Times New Roman" w:eastAsia="Times New Roman" w:hAnsi="Times New Roman" w:cs="Times New Roman"/>
          <w:sz w:val="28"/>
          <w:szCs w:val="24"/>
          <w:lang w:eastAsia="zh-CN"/>
        </w:rPr>
      </w:pPr>
      <w:r w:rsidRPr="008F0EBF">
        <w:rPr>
          <w:rFonts w:ascii="Times New Roman" w:eastAsia="Times New Roman" w:hAnsi="Times New Roman" w:cs="Times New Roman"/>
          <w:sz w:val="28"/>
          <w:szCs w:val="24"/>
          <w:lang w:eastAsia="zh-CN"/>
        </w:rPr>
        <w:t>К природоохранным мероприятиям относятся все виды деятельности в период строительства, направленные на снижение отрицательного воздействия на природную среду и рациональное использование природных ресурсов:</w:t>
      </w:r>
    </w:p>
    <w:p w:rsidR="00345478" w:rsidRPr="008F0EBF" w:rsidRDefault="00345478" w:rsidP="00765316">
      <w:pPr>
        <w:suppressAutoHyphens/>
        <w:spacing w:after="0" w:line="240" w:lineRule="auto"/>
        <w:ind w:firstLine="851"/>
        <w:jc w:val="both"/>
        <w:rPr>
          <w:rFonts w:ascii="Times New Roman" w:eastAsia="Times New Roman" w:hAnsi="Times New Roman" w:cs="Times New Roman"/>
          <w:sz w:val="28"/>
          <w:szCs w:val="24"/>
          <w:lang w:eastAsia="zh-CN"/>
        </w:rPr>
      </w:pPr>
      <w:r w:rsidRPr="008F0EBF">
        <w:rPr>
          <w:rFonts w:ascii="Times New Roman" w:eastAsia="Times New Roman" w:hAnsi="Times New Roman" w:cs="Times New Roman"/>
          <w:sz w:val="28"/>
          <w:szCs w:val="24"/>
          <w:lang w:eastAsia="zh-CN"/>
        </w:rPr>
        <w:t>- строительные работы производятся только в границах площадок, отведённых под строительство;</w:t>
      </w:r>
    </w:p>
    <w:p w:rsidR="00345478" w:rsidRPr="008F0EBF" w:rsidRDefault="00345478" w:rsidP="00765316">
      <w:pPr>
        <w:suppressAutoHyphens/>
        <w:spacing w:after="0" w:line="240" w:lineRule="auto"/>
        <w:ind w:firstLine="851"/>
        <w:jc w:val="both"/>
        <w:rPr>
          <w:rFonts w:ascii="Times New Roman" w:eastAsia="Times New Roman" w:hAnsi="Times New Roman" w:cs="Times New Roman"/>
          <w:sz w:val="28"/>
          <w:szCs w:val="24"/>
          <w:lang w:eastAsia="zh-CN"/>
        </w:rPr>
      </w:pPr>
      <w:r w:rsidRPr="008F0EBF">
        <w:rPr>
          <w:rFonts w:ascii="Times New Roman" w:eastAsia="Times New Roman" w:hAnsi="Times New Roman" w:cs="Times New Roman"/>
          <w:sz w:val="28"/>
          <w:szCs w:val="24"/>
          <w:lang w:eastAsia="zh-CN"/>
        </w:rPr>
        <w:t>- движение транспорта и строительной техники осуществляется только в пределах строительного участка и по дорогам;</w:t>
      </w:r>
    </w:p>
    <w:p w:rsidR="00345478" w:rsidRPr="008F0EBF" w:rsidRDefault="00345478" w:rsidP="00765316">
      <w:pPr>
        <w:suppressAutoHyphens/>
        <w:spacing w:after="0" w:line="240" w:lineRule="auto"/>
        <w:ind w:firstLine="851"/>
        <w:jc w:val="both"/>
        <w:rPr>
          <w:rFonts w:ascii="Times New Roman" w:eastAsia="Times New Roman" w:hAnsi="Times New Roman" w:cs="Times New Roman"/>
          <w:sz w:val="28"/>
          <w:szCs w:val="24"/>
          <w:lang w:eastAsia="zh-CN"/>
        </w:rPr>
      </w:pPr>
      <w:r w:rsidRPr="008F0EBF">
        <w:rPr>
          <w:rFonts w:ascii="Times New Roman" w:eastAsia="Times New Roman" w:hAnsi="Times New Roman" w:cs="Times New Roman"/>
          <w:sz w:val="28"/>
          <w:szCs w:val="24"/>
          <w:lang w:eastAsia="zh-CN"/>
        </w:rPr>
        <w:t>- свести к минимуму объемы земляных работ при планировке территории;</w:t>
      </w:r>
    </w:p>
    <w:p w:rsidR="00345478" w:rsidRPr="008F0EBF" w:rsidRDefault="00345478" w:rsidP="00765316">
      <w:pPr>
        <w:suppressAutoHyphens/>
        <w:spacing w:after="0" w:line="240" w:lineRule="auto"/>
        <w:ind w:firstLine="851"/>
        <w:jc w:val="both"/>
        <w:rPr>
          <w:rFonts w:ascii="Times New Roman" w:eastAsia="Times New Roman" w:hAnsi="Times New Roman" w:cs="Times New Roman"/>
          <w:sz w:val="28"/>
          <w:szCs w:val="24"/>
          <w:lang w:eastAsia="zh-CN"/>
        </w:rPr>
      </w:pPr>
      <w:r w:rsidRPr="008F0EBF">
        <w:rPr>
          <w:rFonts w:ascii="Times New Roman" w:eastAsia="Times New Roman" w:hAnsi="Times New Roman" w:cs="Times New Roman"/>
          <w:sz w:val="28"/>
          <w:szCs w:val="24"/>
          <w:lang w:eastAsia="zh-CN"/>
        </w:rPr>
        <w:lastRenderedPageBreak/>
        <w:t>- поддерживать нормативные санитарно-гигиенические и санитарно-эпидемиологические условия проживания строителей во временных городках; для этого нужно обеспечить:</w:t>
      </w:r>
    </w:p>
    <w:p w:rsidR="00345478" w:rsidRPr="008F0EBF" w:rsidRDefault="00345478" w:rsidP="00765316">
      <w:pPr>
        <w:suppressAutoHyphens/>
        <w:spacing w:after="0" w:line="240" w:lineRule="auto"/>
        <w:ind w:firstLine="851"/>
        <w:jc w:val="both"/>
        <w:rPr>
          <w:rFonts w:ascii="Times New Roman" w:eastAsia="Times New Roman" w:hAnsi="Times New Roman" w:cs="Times New Roman"/>
          <w:sz w:val="28"/>
          <w:szCs w:val="24"/>
          <w:lang w:eastAsia="zh-CN"/>
        </w:rPr>
      </w:pPr>
      <w:r w:rsidRPr="008F0EBF">
        <w:rPr>
          <w:rFonts w:ascii="Times New Roman" w:eastAsia="Times New Roman" w:hAnsi="Times New Roman" w:cs="Times New Roman"/>
          <w:sz w:val="28"/>
          <w:szCs w:val="24"/>
          <w:lang w:eastAsia="zh-CN"/>
        </w:rPr>
        <w:t>- бесперебойное снабжение водой хозяйственно-питьевого качества;</w:t>
      </w:r>
    </w:p>
    <w:p w:rsidR="00345478" w:rsidRPr="008F0EBF" w:rsidRDefault="00345478" w:rsidP="00765316">
      <w:pPr>
        <w:suppressAutoHyphens/>
        <w:spacing w:after="0" w:line="240" w:lineRule="auto"/>
        <w:ind w:firstLine="851"/>
        <w:jc w:val="both"/>
        <w:rPr>
          <w:rFonts w:ascii="Times New Roman" w:eastAsia="Times New Roman" w:hAnsi="Times New Roman" w:cs="Times New Roman"/>
          <w:sz w:val="28"/>
          <w:szCs w:val="24"/>
          <w:lang w:eastAsia="zh-CN"/>
        </w:rPr>
      </w:pPr>
      <w:r w:rsidRPr="008F0EBF">
        <w:rPr>
          <w:rFonts w:ascii="Times New Roman" w:eastAsia="Times New Roman" w:hAnsi="Times New Roman" w:cs="Times New Roman"/>
          <w:sz w:val="28"/>
          <w:szCs w:val="24"/>
          <w:lang w:eastAsia="zh-CN"/>
        </w:rPr>
        <w:t>- полноценное питание и медицинское обслуживание; особенное внимание следует уделить охране здоровья персонала.</w:t>
      </w:r>
    </w:p>
    <w:p w:rsidR="00345478" w:rsidRPr="008F0EBF" w:rsidRDefault="00345478" w:rsidP="00765316">
      <w:pPr>
        <w:suppressAutoHyphens/>
        <w:spacing w:after="0" w:line="240" w:lineRule="auto"/>
        <w:ind w:firstLine="851"/>
        <w:jc w:val="both"/>
        <w:rPr>
          <w:rFonts w:ascii="Times New Roman" w:eastAsia="Times New Roman" w:hAnsi="Times New Roman" w:cs="Times New Roman"/>
          <w:sz w:val="28"/>
          <w:szCs w:val="24"/>
          <w:lang w:eastAsia="zh-CN"/>
        </w:rPr>
      </w:pPr>
      <w:r w:rsidRPr="008F0EBF">
        <w:rPr>
          <w:rFonts w:ascii="Times New Roman" w:eastAsia="Times New Roman" w:hAnsi="Times New Roman" w:cs="Times New Roman"/>
          <w:sz w:val="28"/>
          <w:szCs w:val="24"/>
          <w:lang w:eastAsia="zh-CN"/>
        </w:rPr>
        <w:t>Наряду с природоохранными мероприятиями на строительных площадках должны проводится организационные мероприятия, направленные на снижение влияния образующихся отходов на состояние окружающей среды, а также на охрану жизни и здоровья людей.</w:t>
      </w:r>
    </w:p>
    <w:p w:rsidR="00345478" w:rsidRPr="0021552F" w:rsidRDefault="00345478" w:rsidP="00D4316B">
      <w:pPr>
        <w:suppressAutoHyphens/>
        <w:spacing w:line="240" w:lineRule="auto"/>
        <w:ind w:firstLine="851"/>
        <w:jc w:val="both"/>
        <w:rPr>
          <w:rFonts w:ascii="Times New Roman" w:eastAsia="Times New Roman" w:hAnsi="Times New Roman" w:cs="Times New Roman"/>
          <w:sz w:val="28"/>
          <w:szCs w:val="24"/>
          <w:lang w:eastAsia="zh-CN"/>
        </w:rPr>
      </w:pPr>
      <w:r w:rsidRPr="008F0EBF">
        <w:rPr>
          <w:rFonts w:ascii="Times New Roman" w:eastAsia="Times New Roman" w:hAnsi="Times New Roman" w:cs="Times New Roman"/>
          <w:sz w:val="28"/>
          <w:szCs w:val="24"/>
          <w:lang w:eastAsia="zh-CN"/>
        </w:rPr>
        <w:t xml:space="preserve">При осуществлении хозяйственной и иной деятельности должны соблюдаться требования в области охраны окружающей среды, предусмотренные главой VII Федерального закона от 10.01.2002 № 7-ФЗ (ред. </w:t>
      </w:r>
      <w:r w:rsidR="00507375" w:rsidRPr="008F0EBF">
        <w:rPr>
          <w:rFonts w:ascii="Times New Roman" w:eastAsia="Times New Roman" w:hAnsi="Times New Roman" w:cs="Times New Roman"/>
          <w:sz w:val="28"/>
          <w:szCs w:val="24"/>
          <w:lang w:eastAsia="zh-CN"/>
        </w:rPr>
        <w:t>О</w:t>
      </w:r>
      <w:r w:rsidRPr="008F0EBF">
        <w:rPr>
          <w:rFonts w:ascii="Times New Roman" w:eastAsia="Times New Roman" w:hAnsi="Times New Roman" w:cs="Times New Roman"/>
          <w:sz w:val="28"/>
          <w:szCs w:val="24"/>
          <w:lang w:eastAsia="zh-CN"/>
        </w:rPr>
        <w:t xml:space="preserve">т 30.12.2020) </w:t>
      </w:r>
      <w:r w:rsidR="00507375">
        <w:rPr>
          <w:rFonts w:ascii="Times New Roman" w:eastAsia="Times New Roman" w:hAnsi="Times New Roman" w:cs="Times New Roman"/>
          <w:sz w:val="28"/>
          <w:szCs w:val="24"/>
          <w:lang w:eastAsia="zh-CN"/>
        </w:rPr>
        <w:t>«</w:t>
      </w:r>
      <w:r w:rsidRPr="008F0EBF">
        <w:rPr>
          <w:rFonts w:ascii="Times New Roman" w:eastAsia="Times New Roman" w:hAnsi="Times New Roman" w:cs="Times New Roman"/>
          <w:sz w:val="28"/>
          <w:szCs w:val="24"/>
          <w:lang w:eastAsia="zh-CN"/>
        </w:rPr>
        <w:t>Об охране окружающей среды</w:t>
      </w:r>
      <w:r w:rsidR="00507375">
        <w:rPr>
          <w:rFonts w:ascii="Times New Roman" w:eastAsia="Times New Roman" w:hAnsi="Times New Roman" w:cs="Times New Roman"/>
          <w:sz w:val="28"/>
          <w:szCs w:val="24"/>
          <w:lang w:eastAsia="zh-CN"/>
        </w:rPr>
        <w:t>»</w:t>
      </w:r>
      <w:r w:rsidRPr="008F0EBF">
        <w:rPr>
          <w:rFonts w:ascii="Times New Roman" w:eastAsia="Times New Roman" w:hAnsi="Times New Roman" w:cs="Times New Roman"/>
          <w:sz w:val="28"/>
          <w:szCs w:val="24"/>
          <w:lang w:eastAsia="zh-CN"/>
        </w:rPr>
        <w:t>.</w:t>
      </w:r>
    </w:p>
    <w:p w:rsidR="00747030" w:rsidRPr="008477BE" w:rsidRDefault="00747030" w:rsidP="0044239E">
      <w:pPr>
        <w:pStyle w:val="24"/>
        <w:numPr>
          <w:ilvl w:val="0"/>
          <w:numId w:val="0"/>
        </w:numPr>
        <w:ind w:left="1440" w:hanging="360"/>
        <w:jc w:val="center"/>
        <w:rPr>
          <w:rFonts w:ascii="Times New Roman" w:eastAsia="Times New Roman" w:hAnsi="Times New Roman" w:cs="Times New Roman"/>
          <w:b/>
          <w:color w:val="auto"/>
          <w:sz w:val="28"/>
          <w:szCs w:val="28"/>
          <w:lang w:eastAsia="ru-RU"/>
        </w:rPr>
      </w:pPr>
      <w:bookmarkStart w:id="15" w:name="_Toc100667165"/>
      <w:bookmarkStart w:id="16" w:name="_Toc131516347"/>
      <w:r w:rsidRPr="008477BE">
        <w:rPr>
          <w:rFonts w:ascii="Times New Roman" w:eastAsia="Times New Roman" w:hAnsi="Times New Roman" w:cs="Times New Roman"/>
          <w:b/>
          <w:color w:val="auto"/>
          <w:sz w:val="28"/>
          <w:szCs w:val="28"/>
          <w:lang w:eastAsia="ru-RU"/>
        </w:rPr>
        <w:t>1.7. Утвержденные документами территориального планирования субъекта Российской Федерации</w:t>
      </w:r>
      <w:bookmarkEnd w:id="15"/>
      <w:bookmarkEnd w:id="16"/>
    </w:p>
    <w:p w:rsidR="00117F4A" w:rsidRDefault="00117F4A" w:rsidP="00765316">
      <w:pPr>
        <w:spacing w:after="0"/>
        <w:ind w:firstLine="567"/>
        <w:jc w:val="both"/>
        <w:rPr>
          <w:rFonts w:ascii="Times New Roman" w:hAnsi="Times New Roman" w:cs="Times New Roman"/>
          <w:sz w:val="28"/>
          <w:szCs w:val="28"/>
        </w:rPr>
      </w:pPr>
      <w:r w:rsidRPr="008477BE">
        <w:rPr>
          <w:rFonts w:ascii="Times New Roman" w:hAnsi="Times New Roman" w:cs="Times New Roman"/>
          <w:sz w:val="28"/>
          <w:szCs w:val="28"/>
          <w:lang w:eastAsia="x-none"/>
        </w:rPr>
        <w:t>Документами территориального планирования Российской Федерации размещение объектов федерального</w:t>
      </w:r>
      <w:r w:rsidR="000D7939" w:rsidRPr="008477BE">
        <w:rPr>
          <w:rFonts w:ascii="Times New Roman" w:hAnsi="Times New Roman" w:cs="Times New Roman"/>
          <w:sz w:val="28"/>
          <w:szCs w:val="28"/>
          <w:lang w:eastAsia="x-none"/>
        </w:rPr>
        <w:t xml:space="preserve"> </w:t>
      </w:r>
      <w:r w:rsidRPr="008477BE">
        <w:rPr>
          <w:rFonts w:ascii="Times New Roman" w:hAnsi="Times New Roman" w:cs="Times New Roman"/>
          <w:sz w:val="28"/>
          <w:szCs w:val="28"/>
          <w:lang w:eastAsia="x-none"/>
        </w:rPr>
        <w:t>значения не предусмотрено.</w:t>
      </w:r>
      <w:r w:rsidR="00C40295">
        <w:rPr>
          <w:rFonts w:ascii="Times New Roman" w:hAnsi="Times New Roman" w:cs="Times New Roman"/>
          <w:sz w:val="28"/>
          <w:szCs w:val="28"/>
          <w:lang w:eastAsia="x-none"/>
        </w:rPr>
        <w:t xml:space="preserve"> </w:t>
      </w:r>
      <w:r w:rsidR="00C40295">
        <w:rPr>
          <w:rFonts w:ascii="Times New Roman" w:hAnsi="Times New Roman" w:cs="Times New Roman"/>
          <w:sz w:val="28"/>
          <w:szCs w:val="28"/>
        </w:rPr>
        <w:t>Схемой</w:t>
      </w:r>
      <w:r w:rsidR="00C40295" w:rsidRPr="0021552F">
        <w:rPr>
          <w:rFonts w:ascii="Times New Roman" w:hAnsi="Times New Roman" w:cs="Times New Roman"/>
          <w:sz w:val="28"/>
          <w:szCs w:val="28"/>
        </w:rPr>
        <w:t xml:space="preserve"> территориального планирования</w:t>
      </w:r>
      <w:r w:rsidR="00C40295">
        <w:rPr>
          <w:rFonts w:ascii="Times New Roman" w:hAnsi="Times New Roman" w:cs="Times New Roman"/>
          <w:sz w:val="28"/>
          <w:szCs w:val="28"/>
        </w:rPr>
        <w:t xml:space="preserve"> Краснодарского края предусмотрены мероприятия:</w:t>
      </w:r>
    </w:p>
    <w:p w:rsidR="00C40295" w:rsidRDefault="00C40295" w:rsidP="00AB21BA">
      <w:pPr>
        <w:pStyle w:val="affd"/>
        <w:numPr>
          <w:ilvl w:val="0"/>
          <w:numId w:val="126"/>
        </w:numPr>
        <w:spacing w:after="0"/>
        <w:ind w:left="0" w:firstLine="360"/>
        <w:jc w:val="both"/>
        <w:rPr>
          <w:rFonts w:ascii="Times New Roman" w:hAnsi="Times New Roman" w:cs="Times New Roman"/>
          <w:sz w:val="28"/>
          <w:szCs w:val="28"/>
          <w:lang w:eastAsia="x-none"/>
        </w:rPr>
      </w:pPr>
      <w:r>
        <w:rPr>
          <w:rFonts w:ascii="Times New Roman" w:hAnsi="Times New Roman" w:cs="Times New Roman"/>
          <w:sz w:val="28"/>
          <w:szCs w:val="28"/>
          <w:lang w:eastAsia="x-none"/>
        </w:rPr>
        <w:t>Реконструкция автомобильной дороги «</w:t>
      </w:r>
      <w:r w:rsidRPr="00C40295">
        <w:rPr>
          <w:rFonts w:ascii="Times New Roman" w:hAnsi="Times New Roman" w:cs="Times New Roman"/>
          <w:sz w:val="28"/>
          <w:szCs w:val="28"/>
          <w:lang w:eastAsia="x-none"/>
        </w:rPr>
        <w:t>пос. Возрождение – пос. Мирской</w:t>
      </w:r>
      <w:r>
        <w:rPr>
          <w:rFonts w:ascii="Times New Roman" w:hAnsi="Times New Roman" w:cs="Times New Roman"/>
          <w:sz w:val="28"/>
          <w:szCs w:val="28"/>
          <w:lang w:eastAsia="x-none"/>
        </w:rPr>
        <w:t>»;</w:t>
      </w:r>
    </w:p>
    <w:p w:rsidR="00C40295" w:rsidRPr="00C40295" w:rsidRDefault="00C40295" w:rsidP="00AB21BA">
      <w:pPr>
        <w:pStyle w:val="affd"/>
        <w:numPr>
          <w:ilvl w:val="0"/>
          <w:numId w:val="126"/>
        </w:numPr>
        <w:spacing w:after="0"/>
        <w:ind w:left="0" w:firstLine="360"/>
        <w:jc w:val="both"/>
        <w:rPr>
          <w:rFonts w:ascii="Times New Roman" w:hAnsi="Times New Roman" w:cs="Times New Roman"/>
          <w:sz w:val="28"/>
          <w:szCs w:val="28"/>
          <w:lang w:eastAsia="x-none"/>
        </w:rPr>
      </w:pPr>
      <w:r>
        <w:rPr>
          <w:rFonts w:ascii="Times New Roman" w:hAnsi="Times New Roman" w:cs="Times New Roman"/>
          <w:sz w:val="28"/>
          <w:szCs w:val="28"/>
          <w:lang w:eastAsia="x-none"/>
        </w:rPr>
        <w:t>Реконструкция автомобильной дороги «</w:t>
      </w:r>
      <w:r w:rsidRPr="00C40295">
        <w:rPr>
          <w:rFonts w:ascii="Times New Roman" w:hAnsi="Times New Roman" w:cs="Times New Roman"/>
          <w:sz w:val="28"/>
          <w:szCs w:val="28"/>
          <w:lang w:eastAsia="x-none"/>
        </w:rPr>
        <w:t>Подъезд к пос. Мирской</w:t>
      </w:r>
      <w:r>
        <w:rPr>
          <w:rFonts w:ascii="Times New Roman" w:hAnsi="Times New Roman" w:cs="Times New Roman"/>
          <w:sz w:val="28"/>
          <w:szCs w:val="28"/>
          <w:lang w:eastAsia="x-none"/>
        </w:rPr>
        <w:t>»;</w:t>
      </w:r>
    </w:p>
    <w:p w:rsidR="00BB5A60" w:rsidRPr="00C62D51" w:rsidRDefault="00C40295" w:rsidP="00AB21BA">
      <w:pPr>
        <w:pStyle w:val="affd"/>
        <w:numPr>
          <w:ilvl w:val="0"/>
          <w:numId w:val="126"/>
        </w:numPr>
        <w:spacing w:after="0"/>
        <w:ind w:left="0" w:firstLine="360"/>
        <w:jc w:val="both"/>
        <w:rPr>
          <w:rFonts w:ascii="Times New Roman" w:hAnsi="Times New Roman" w:cs="Times New Roman"/>
          <w:sz w:val="28"/>
          <w:szCs w:val="28"/>
          <w:lang w:eastAsia="x-none"/>
        </w:rPr>
      </w:pPr>
      <w:r>
        <w:rPr>
          <w:rFonts w:ascii="Times New Roman" w:hAnsi="Times New Roman" w:cs="Times New Roman"/>
          <w:sz w:val="28"/>
          <w:szCs w:val="28"/>
          <w:lang w:eastAsia="x-none"/>
        </w:rPr>
        <w:t>Реконструкция автомобильной дороги «</w:t>
      </w:r>
      <w:r w:rsidRPr="00C40295">
        <w:rPr>
          <w:rFonts w:ascii="Times New Roman" w:hAnsi="Times New Roman" w:cs="Times New Roman"/>
          <w:sz w:val="28"/>
          <w:szCs w:val="28"/>
          <w:lang w:eastAsia="x-none"/>
        </w:rPr>
        <w:t>Магистраль «Кавказ» – хут. Лосево</w:t>
      </w:r>
      <w:r>
        <w:rPr>
          <w:rFonts w:ascii="Times New Roman" w:hAnsi="Times New Roman" w:cs="Times New Roman"/>
          <w:sz w:val="28"/>
          <w:szCs w:val="28"/>
          <w:lang w:eastAsia="x-none"/>
        </w:rPr>
        <w:t>»</w:t>
      </w:r>
      <w:r w:rsidR="008477BE">
        <w:rPr>
          <w:rFonts w:ascii="Times New Roman" w:hAnsi="Times New Roman" w:cs="Times New Roman"/>
          <w:sz w:val="28"/>
          <w:szCs w:val="28"/>
          <w:lang w:eastAsia="x-none"/>
        </w:rPr>
        <w:t>.</w:t>
      </w:r>
    </w:p>
    <w:p w:rsidR="00747030" w:rsidRPr="0021552F" w:rsidRDefault="00747030" w:rsidP="00717488">
      <w:pPr>
        <w:pStyle w:val="24"/>
        <w:numPr>
          <w:ilvl w:val="0"/>
          <w:numId w:val="0"/>
        </w:numPr>
        <w:ind w:left="1440" w:hanging="360"/>
        <w:jc w:val="center"/>
        <w:rPr>
          <w:rFonts w:ascii="Times New Roman" w:eastAsia="Times New Roman" w:hAnsi="Times New Roman" w:cs="Times New Roman"/>
          <w:b/>
          <w:color w:val="auto"/>
          <w:sz w:val="28"/>
          <w:szCs w:val="28"/>
          <w:lang w:eastAsia="ru-RU"/>
        </w:rPr>
      </w:pPr>
      <w:bookmarkStart w:id="17" w:name="_Toc100667166"/>
      <w:bookmarkStart w:id="18" w:name="_Toc131516348"/>
      <w:r w:rsidRPr="0021552F">
        <w:rPr>
          <w:rFonts w:ascii="Times New Roman" w:eastAsia="Times New Roman" w:hAnsi="Times New Roman" w:cs="Times New Roman"/>
          <w:b/>
          <w:color w:val="auto"/>
          <w:sz w:val="28"/>
          <w:szCs w:val="28"/>
          <w:lang w:eastAsia="ru-RU"/>
        </w:rPr>
        <w:t>1.8. Утвержденные документом территориального планирования муниципального района</w:t>
      </w:r>
      <w:bookmarkEnd w:id="17"/>
      <w:bookmarkEnd w:id="18"/>
    </w:p>
    <w:p w:rsidR="00BB7430" w:rsidRPr="0021552F" w:rsidRDefault="00213D3C" w:rsidP="00BB7430">
      <w:pPr>
        <w:spacing w:after="0"/>
        <w:ind w:firstLine="360"/>
        <w:jc w:val="both"/>
        <w:rPr>
          <w:rFonts w:ascii="Times New Roman" w:hAnsi="Times New Roman" w:cs="Times New Roman"/>
          <w:sz w:val="28"/>
          <w:szCs w:val="28"/>
        </w:rPr>
      </w:pPr>
      <w:r w:rsidRPr="0021552F">
        <w:rPr>
          <w:rFonts w:ascii="Times New Roman" w:hAnsi="Times New Roman" w:cs="Times New Roman"/>
          <w:sz w:val="28"/>
          <w:szCs w:val="28"/>
        </w:rPr>
        <w:t>Согласно схеме территориального планирования муниципального образования Кавказский район Краснодарского края предлагаются следующие мероприятия:</w:t>
      </w:r>
    </w:p>
    <w:p w:rsidR="00BB7430" w:rsidRDefault="000D7939" w:rsidP="000D7939">
      <w:pPr>
        <w:pStyle w:val="affd"/>
        <w:numPr>
          <w:ilvl w:val="0"/>
          <w:numId w:val="2"/>
        </w:numPr>
        <w:spacing w:after="0"/>
        <w:ind w:left="0" w:firstLine="360"/>
        <w:jc w:val="both"/>
        <w:rPr>
          <w:rFonts w:ascii="Times New Roman" w:hAnsi="Times New Roman" w:cs="Times New Roman"/>
          <w:sz w:val="28"/>
          <w:szCs w:val="28"/>
        </w:rPr>
      </w:pPr>
      <w:r w:rsidRPr="000D7939">
        <w:rPr>
          <w:rFonts w:ascii="Times New Roman" w:hAnsi="Times New Roman" w:cs="Times New Roman"/>
          <w:sz w:val="28"/>
          <w:szCs w:val="28"/>
        </w:rPr>
        <w:t>Строительство новых и/или реконструкция существующих детских садов в х. Привольный –30 мест.</w:t>
      </w:r>
      <w:bookmarkStart w:id="19" w:name="_Toc94615841"/>
    </w:p>
    <w:p w:rsidR="0098184B" w:rsidRDefault="00BB7430" w:rsidP="00BB7430">
      <w:pPr>
        <w:pStyle w:val="affd"/>
        <w:numPr>
          <w:ilvl w:val="0"/>
          <w:numId w:val="2"/>
        </w:numPr>
        <w:spacing w:after="0"/>
        <w:ind w:left="0" w:firstLine="360"/>
        <w:jc w:val="both"/>
        <w:rPr>
          <w:rFonts w:ascii="Times New Roman" w:hAnsi="Times New Roman" w:cs="Times New Roman"/>
          <w:sz w:val="28"/>
          <w:szCs w:val="28"/>
        </w:rPr>
      </w:pPr>
      <w:r w:rsidRPr="00BB7430">
        <w:rPr>
          <w:rFonts w:ascii="Times New Roman" w:hAnsi="Times New Roman" w:cs="Times New Roman"/>
          <w:sz w:val="28"/>
          <w:szCs w:val="28"/>
        </w:rPr>
        <w:t>Строительство животноводческого комплекса на 1000 голов дойного стада и для выращивания ремонтного молодняка КРС</w:t>
      </w:r>
      <w:r>
        <w:rPr>
          <w:rFonts w:ascii="Times New Roman" w:hAnsi="Times New Roman" w:cs="Times New Roman"/>
          <w:sz w:val="28"/>
          <w:szCs w:val="28"/>
        </w:rPr>
        <w:t>.</w:t>
      </w:r>
    </w:p>
    <w:p w:rsidR="007467FB" w:rsidRPr="00FE263D" w:rsidRDefault="005A4228" w:rsidP="00D4316B">
      <w:pPr>
        <w:pStyle w:val="24"/>
        <w:numPr>
          <w:ilvl w:val="0"/>
          <w:numId w:val="0"/>
        </w:numPr>
        <w:spacing w:after="240"/>
        <w:ind w:left="1440" w:hanging="360"/>
        <w:jc w:val="center"/>
        <w:rPr>
          <w:rFonts w:ascii="Times New Roman" w:eastAsia="Times New Roman" w:hAnsi="Times New Roman" w:cs="Times New Roman"/>
          <w:b/>
          <w:color w:val="auto"/>
          <w:sz w:val="28"/>
          <w:szCs w:val="28"/>
          <w:lang w:eastAsia="ru-RU"/>
        </w:rPr>
      </w:pPr>
      <w:bookmarkStart w:id="20" w:name="_Toc131516349"/>
      <w:r w:rsidRPr="00FE263D">
        <w:rPr>
          <w:rFonts w:ascii="Times New Roman" w:eastAsia="Times New Roman" w:hAnsi="Times New Roman" w:cs="Times New Roman"/>
          <w:b/>
          <w:color w:val="auto"/>
          <w:sz w:val="28"/>
          <w:szCs w:val="28"/>
          <w:lang w:eastAsia="ru-RU"/>
        </w:rPr>
        <w:t>1.9</w:t>
      </w:r>
      <w:r w:rsidR="00FE263D">
        <w:rPr>
          <w:rFonts w:ascii="Times New Roman" w:eastAsia="Times New Roman" w:hAnsi="Times New Roman" w:cs="Times New Roman"/>
          <w:b/>
          <w:color w:val="auto"/>
          <w:sz w:val="28"/>
          <w:szCs w:val="28"/>
          <w:lang w:eastAsia="ru-RU"/>
        </w:rPr>
        <w:t xml:space="preserve">. </w:t>
      </w:r>
      <w:r w:rsidR="007467FB" w:rsidRPr="00FE263D">
        <w:rPr>
          <w:rFonts w:ascii="Times New Roman" w:eastAsia="Times New Roman" w:hAnsi="Times New Roman" w:cs="Times New Roman"/>
          <w:b/>
          <w:color w:val="auto"/>
          <w:sz w:val="28"/>
          <w:szCs w:val="28"/>
          <w:lang w:eastAsia="ru-RU"/>
        </w:rPr>
        <w:t>Перечень и характеристика основных факторов риска возникновения чрезвычайных ситуаций природного и техногенного характера</w:t>
      </w:r>
      <w:bookmarkEnd w:id="20"/>
    </w:p>
    <w:p w:rsidR="007467FB" w:rsidRDefault="007467FB" w:rsidP="005A4228">
      <w:pPr>
        <w:spacing w:after="0"/>
        <w:ind w:left="360"/>
        <w:jc w:val="center"/>
        <w:rPr>
          <w:rFonts w:ascii="Times New Roman" w:hAnsi="Times New Roman" w:cs="Times New Roman"/>
          <w:b/>
          <w:sz w:val="28"/>
          <w:szCs w:val="28"/>
        </w:rPr>
      </w:pPr>
      <w:r w:rsidRPr="007467FB">
        <w:rPr>
          <w:rFonts w:ascii="Times New Roman" w:hAnsi="Times New Roman" w:cs="Times New Roman"/>
          <w:b/>
          <w:sz w:val="28"/>
          <w:szCs w:val="28"/>
        </w:rPr>
        <w:t>Перечень возможных источников ЧС природного характера</w:t>
      </w:r>
    </w:p>
    <w:p w:rsidR="007D5209" w:rsidRPr="007D5209" w:rsidRDefault="007D5209" w:rsidP="00D408BA">
      <w:pPr>
        <w:widowControl w:val="0"/>
        <w:suppressAutoHyphens/>
        <w:spacing w:after="0" w:line="240" w:lineRule="auto"/>
        <w:ind w:firstLine="567"/>
        <w:rPr>
          <w:rFonts w:ascii="Times New Roman" w:eastAsia="Lucida Sans Unicode" w:hAnsi="Times New Roman" w:cs="Times New Roman"/>
          <w:kern w:val="1"/>
          <w:sz w:val="28"/>
          <w:szCs w:val="28"/>
          <w:u w:val="single"/>
          <w:lang w:eastAsia="ru-RU"/>
        </w:rPr>
      </w:pPr>
      <w:r w:rsidRPr="007D5209">
        <w:rPr>
          <w:rFonts w:ascii="Times New Roman" w:eastAsia="Lucida Sans Unicode" w:hAnsi="Times New Roman" w:cs="Times New Roman"/>
          <w:kern w:val="1"/>
          <w:sz w:val="28"/>
          <w:szCs w:val="28"/>
          <w:u w:val="single"/>
          <w:lang w:eastAsia="ru-RU"/>
        </w:rPr>
        <w:t>Опасные комплексы неблагоприятных метеоявлений</w:t>
      </w:r>
    </w:p>
    <w:p w:rsidR="007D5209" w:rsidRPr="007D5209" w:rsidRDefault="007D5209" w:rsidP="007D5209">
      <w:pPr>
        <w:widowControl w:val="0"/>
        <w:suppressAutoHyphens/>
        <w:spacing w:after="0" w:line="240" w:lineRule="auto"/>
        <w:ind w:firstLine="567"/>
        <w:jc w:val="both"/>
        <w:rPr>
          <w:rFonts w:ascii="Times New Roman" w:eastAsia="Lucida Sans Unicode" w:hAnsi="Times New Roman" w:cs="Times New Roman"/>
          <w:kern w:val="1"/>
          <w:sz w:val="28"/>
          <w:szCs w:val="28"/>
          <w:lang w:eastAsia="x-none"/>
        </w:rPr>
      </w:pPr>
      <w:r w:rsidRPr="007D5209">
        <w:rPr>
          <w:rFonts w:ascii="Times New Roman" w:eastAsia="Lucida Sans Unicode" w:hAnsi="Times New Roman" w:cs="Times New Roman"/>
          <w:kern w:val="1"/>
          <w:sz w:val="28"/>
          <w:szCs w:val="28"/>
          <w:lang w:val="x-none" w:eastAsia="x-none"/>
        </w:rPr>
        <w:t xml:space="preserve">Наиболее опасными климатическими явлениями на рассматриваемой территории являются сильные морозы, грозовые разряды, ливни с интенсивностью 30 мм/час и более; снегопады, превышающие </w:t>
      </w:r>
      <w:smartTag w:uri="urn:schemas-microsoft-com:office:smarttags" w:element="metricconverter">
        <w:smartTagPr>
          <w:attr w:name="ProductID" w:val="20 мм"/>
        </w:smartTagPr>
        <w:r w:rsidRPr="007D5209">
          <w:rPr>
            <w:rFonts w:ascii="Times New Roman" w:eastAsia="Lucida Sans Unicode" w:hAnsi="Times New Roman" w:cs="Times New Roman"/>
            <w:kern w:val="1"/>
            <w:sz w:val="28"/>
            <w:szCs w:val="28"/>
            <w:lang w:val="x-none" w:eastAsia="x-none"/>
          </w:rPr>
          <w:t>20 мм</w:t>
        </w:r>
      </w:smartTag>
      <w:r w:rsidRPr="007D5209">
        <w:rPr>
          <w:rFonts w:ascii="Times New Roman" w:eastAsia="Lucida Sans Unicode" w:hAnsi="Times New Roman" w:cs="Times New Roman"/>
          <w:kern w:val="1"/>
          <w:sz w:val="28"/>
          <w:szCs w:val="28"/>
          <w:lang w:val="x-none" w:eastAsia="x-none"/>
        </w:rPr>
        <w:t xml:space="preserve"> за 24 часа; штормовые ветры со скоростью более 30 м/с.</w:t>
      </w:r>
    </w:p>
    <w:p w:rsidR="007D5209" w:rsidRPr="007D5209" w:rsidRDefault="007D5209" w:rsidP="007D5209">
      <w:pPr>
        <w:widowControl w:val="0"/>
        <w:suppressAutoHyphens/>
        <w:spacing w:after="0" w:line="240" w:lineRule="auto"/>
        <w:ind w:firstLine="567"/>
        <w:jc w:val="both"/>
        <w:rPr>
          <w:rFonts w:ascii="Times New Roman" w:eastAsia="Lucida Sans Unicode" w:hAnsi="Times New Roman" w:cs="Times New Roman"/>
          <w:kern w:val="1"/>
          <w:sz w:val="28"/>
          <w:szCs w:val="28"/>
          <w:lang w:eastAsia="x-none"/>
        </w:rPr>
      </w:pPr>
      <w:r w:rsidRPr="007D5209">
        <w:rPr>
          <w:rFonts w:ascii="Times New Roman" w:eastAsia="Lucida Sans Unicode" w:hAnsi="Times New Roman" w:cs="Times New Roman"/>
          <w:kern w:val="1"/>
          <w:sz w:val="28"/>
          <w:szCs w:val="28"/>
          <w:lang w:val="x-none" w:eastAsia="x-none"/>
        </w:rPr>
        <w:t>Ураганы и сильные ветры бывают в поселении ежегодно, в период с мая по август включительно. В соответствии с приказом МЧС России № 329 от 8.07.</w:t>
      </w:r>
      <w:r w:rsidRPr="007D5209">
        <w:rPr>
          <w:rFonts w:ascii="Times New Roman" w:eastAsia="Lucida Sans Unicode" w:hAnsi="Times New Roman" w:cs="Times New Roman"/>
          <w:kern w:val="1"/>
          <w:sz w:val="28"/>
          <w:szCs w:val="28"/>
          <w:lang w:eastAsia="x-none"/>
        </w:rPr>
        <w:t>20</w:t>
      </w:r>
      <w:r w:rsidRPr="007D5209">
        <w:rPr>
          <w:rFonts w:ascii="Times New Roman" w:eastAsia="Lucida Sans Unicode" w:hAnsi="Times New Roman" w:cs="Times New Roman"/>
          <w:kern w:val="1"/>
          <w:sz w:val="28"/>
          <w:szCs w:val="28"/>
          <w:lang w:val="x-none" w:eastAsia="x-none"/>
        </w:rPr>
        <w:t>04 г.</w:t>
      </w:r>
      <w:r w:rsidRPr="007D5209">
        <w:rPr>
          <w:rFonts w:ascii="Times New Roman" w:eastAsia="Lucida Sans Unicode" w:hAnsi="Times New Roman" w:cs="Times New Roman"/>
          <w:kern w:val="1"/>
          <w:sz w:val="28"/>
          <w:szCs w:val="28"/>
          <w:lang w:eastAsia="x-none"/>
        </w:rPr>
        <w:t xml:space="preserve"> </w:t>
      </w:r>
      <w:r w:rsidR="00507375" w:rsidRPr="007D5209">
        <w:rPr>
          <w:rFonts w:ascii="Times New Roman" w:eastAsia="Lucida Sans Unicode" w:hAnsi="Times New Roman" w:cs="Times New Roman"/>
          <w:kern w:val="1"/>
          <w:sz w:val="28"/>
          <w:szCs w:val="28"/>
          <w:lang w:val="x-none" w:eastAsia="x-none"/>
        </w:rPr>
        <w:t>К</w:t>
      </w:r>
      <w:r w:rsidRPr="007D5209">
        <w:rPr>
          <w:rFonts w:ascii="Times New Roman" w:eastAsia="Lucida Sans Unicode" w:hAnsi="Times New Roman" w:cs="Times New Roman"/>
          <w:kern w:val="1"/>
          <w:sz w:val="28"/>
          <w:szCs w:val="28"/>
          <w:lang w:val="x-none" w:eastAsia="x-none"/>
        </w:rPr>
        <w:t xml:space="preserve">ритерием отнесения данного явления к ЧС считается скорость ветра (включая </w:t>
      </w:r>
      <w:r w:rsidRPr="007D5209">
        <w:rPr>
          <w:rFonts w:ascii="Times New Roman" w:eastAsia="Lucida Sans Unicode" w:hAnsi="Times New Roman" w:cs="Times New Roman"/>
          <w:kern w:val="1"/>
          <w:sz w:val="28"/>
          <w:szCs w:val="28"/>
          <w:lang w:val="x-none" w:eastAsia="x-none"/>
        </w:rPr>
        <w:lastRenderedPageBreak/>
        <w:t>порывы) 25 м/с и более.</w:t>
      </w:r>
      <w:r w:rsidRPr="007D5209">
        <w:rPr>
          <w:rFonts w:ascii="Times New Roman" w:eastAsia="Lucida Sans Unicode" w:hAnsi="Times New Roman" w:cs="Times New Roman"/>
          <w:kern w:val="1"/>
          <w:sz w:val="28"/>
          <w:szCs w:val="28"/>
          <w:lang w:eastAsia="x-none"/>
        </w:rPr>
        <w:t xml:space="preserve"> С 1 января 2022 г. </w:t>
      </w:r>
      <w:r w:rsidR="00507375" w:rsidRPr="007D5209">
        <w:rPr>
          <w:rFonts w:ascii="Times New Roman" w:eastAsia="Lucida Sans Unicode" w:hAnsi="Times New Roman" w:cs="Times New Roman"/>
          <w:kern w:val="1"/>
          <w:sz w:val="28"/>
          <w:szCs w:val="28"/>
          <w:lang w:eastAsia="x-none"/>
        </w:rPr>
        <w:t>В</w:t>
      </w:r>
      <w:r w:rsidRPr="007D5209">
        <w:rPr>
          <w:rFonts w:ascii="Times New Roman" w:eastAsia="Lucida Sans Unicode" w:hAnsi="Times New Roman" w:cs="Times New Roman"/>
          <w:kern w:val="1"/>
          <w:sz w:val="28"/>
          <w:szCs w:val="28"/>
          <w:lang w:eastAsia="x-none"/>
        </w:rPr>
        <w:t>ступает приказ МЧС России от 5 июля 2021 года №429, устанавливающий критерии информации о чрезвычайных ситуациях природного и техногенного характера, критерии отнесения сильных ветров по скорости ветра к ЧС остается неизменным.</w:t>
      </w:r>
    </w:p>
    <w:p w:rsidR="007D5209" w:rsidRPr="005A4228" w:rsidRDefault="007D5209" w:rsidP="005A4228">
      <w:pPr>
        <w:widowControl w:val="0"/>
        <w:suppressAutoHyphens/>
        <w:spacing w:after="0" w:line="240" w:lineRule="auto"/>
        <w:ind w:firstLine="567"/>
        <w:contextualSpacing/>
        <w:jc w:val="both"/>
        <w:rPr>
          <w:rFonts w:ascii="Times New Roman" w:eastAsia="Lucida Sans Unicode" w:hAnsi="Times New Roman" w:cs="Times New Roman"/>
          <w:kern w:val="1"/>
          <w:sz w:val="28"/>
          <w:szCs w:val="28"/>
          <w:lang w:eastAsia="ru-RU"/>
        </w:rPr>
      </w:pPr>
      <w:r w:rsidRPr="007D5209">
        <w:rPr>
          <w:rFonts w:ascii="Times New Roman" w:eastAsia="Lucida Sans Unicode" w:hAnsi="Times New Roman" w:cs="Times New Roman"/>
          <w:kern w:val="1"/>
          <w:sz w:val="28"/>
          <w:szCs w:val="28"/>
          <w:lang w:eastAsia="ru-RU"/>
        </w:rPr>
        <w:t xml:space="preserve">Перечень опасных метеорологических явлений (ОЯ), проявление которых возможно на территории поселения представлено </w:t>
      </w:r>
      <w:r w:rsidRPr="005A4228">
        <w:rPr>
          <w:rFonts w:ascii="Times New Roman" w:eastAsia="Lucida Sans Unicode" w:hAnsi="Times New Roman" w:cs="Times New Roman"/>
          <w:kern w:val="1"/>
          <w:sz w:val="28"/>
          <w:szCs w:val="28"/>
          <w:lang w:eastAsia="ru-RU"/>
        </w:rPr>
        <w:t xml:space="preserve">в таблице </w:t>
      </w:r>
      <w:r w:rsidR="005A4228" w:rsidRPr="005A4228">
        <w:rPr>
          <w:rFonts w:ascii="Times New Roman" w:eastAsia="Lucida Sans Unicode" w:hAnsi="Times New Roman" w:cs="Times New Roman"/>
          <w:kern w:val="1"/>
          <w:sz w:val="28"/>
          <w:szCs w:val="28"/>
          <w:lang w:eastAsia="ru-RU"/>
        </w:rPr>
        <w:t>1.9.1</w:t>
      </w:r>
    </w:p>
    <w:p w:rsidR="007D5209" w:rsidRPr="007D5209" w:rsidRDefault="007D5209" w:rsidP="0003762E">
      <w:pPr>
        <w:widowControl w:val="0"/>
        <w:suppressAutoHyphens/>
        <w:spacing w:before="240" w:after="240" w:line="240" w:lineRule="auto"/>
        <w:ind w:firstLine="708"/>
        <w:contextualSpacing/>
        <w:jc w:val="right"/>
        <w:rPr>
          <w:rFonts w:ascii="Times New Roman" w:eastAsia="Lucida Sans Unicode" w:hAnsi="Times New Roman" w:cs="Times New Roman"/>
          <w:kern w:val="1"/>
          <w:sz w:val="28"/>
          <w:szCs w:val="28"/>
          <w:lang w:eastAsia="ru-RU"/>
        </w:rPr>
      </w:pPr>
      <w:r w:rsidRPr="005A4228">
        <w:rPr>
          <w:rFonts w:ascii="Times New Roman" w:eastAsia="Lucida Sans Unicode" w:hAnsi="Times New Roman" w:cs="Times New Roman"/>
          <w:kern w:val="1"/>
          <w:sz w:val="28"/>
          <w:szCs w:val="28"/>
          <w:lang w:eastAsia="ru-RU"/>
        </w:rPr>
        <w:t xml:space="preserve">Таблица </w:t>
      </w:r>
      <w:r w:rsidR="005A4228" w:rsidRPr="005A4228">
        <w:rPr>
          <w:rFonts w:ascii="Times New Roman" w:eastAsia="Lucida Sans Unicode" w:hAnsi="Times New Roman" w:cs="Times New Roman"/>
          <w:kern w:val="1"/>
          <w:sz w:val="28"/>
          <w:szCs w:val="28"/>
          <w:lang w:eastAsia="ru-RU"/>
        </w:rPr>
        <w:t>1.9.1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6259"/>
      </w:tblGrid>
      <w:tr w:rsidR="007D5209" w:rsidRPr="0003762E" w:rsidTr="0003762E">
        <w:trPr>
          <w:cantSplit/>
          <w:trHeight w:val="42"/>
          <w:tblHeader/>
          <w:jc w:val="center"/>
        </w:trPr>
        <w:tc>
          <w:tcPr>
            <w:tcW w:w="0" w:type="auto"/>
            <w:shd w:val="clear" w:color="auto" w:fill="auto"/>
            <w:vAlign w:val="center"/>
          </w:tcPr>
          <w:p w:rsidR="007D5209" w:rsidRPr="0003762E" w:rsidRDefault="007D5209" w:rsidP="0003762E">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03762E">
              <w:rPr>
                <w:rFonts w:ascii="Times New Roman" w:eastAsia="Lucida Sans Unicode" w:hAnsi="Times New Roman" w:cs="Times New Roman"/>
                <w:bCs/>
                <w:kern w:val="1"/>
                <w:sz w:val="24"/>
                <w:szCs w:val="24"/>
                <w:lang w:eastAsia="ru-RU"/>
              </w:rPr>
              <w:t>Название ОЯ</w:t>
            </w:r>
          </w:p>
        </w:tc>
        <w:tc>
          <w:tcPr>
            <w:tcW w:w="0" w:type="auto"/>
            <w:shd w:val="clear" w:color="auto" w:fill="auto"/>
            <w:vAlign w:val="center"/>
          </w:tcPr>
          <w:p w:rsidR="007D5209" w:rsidRPr="0003762E" w:rsidRDefault="007D5209" w:rsidP="0003762E">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03762E">
              <w:rPr>
                <w:rFonts w:ascii="Times New Roman" w:eastAsia="Lucida Sans Unicode" w:hAnsi="Times New Roman" w:cs="Times New Roman"/>
                <w:bCs/>
                <w:kern w:val="1"/>
                <w:sz w:val="24"/>
                <w:szCs w:val="24"/>
                <w:lang w:eastAsia="ru-RU"/>
              </w:rPr>
              <w:t>Характеристики и критерии или определение ОЯ</w:t>
            </w:r>
          </w:p>
        </w:tc>
      </w:tr>
      <w:tr w:rsidR="007D5209" w:rsidRPr="0003762E" w:rsidTr="0003762E">
        <w:trPr>
          <w:cantSplit/>
          <w:trHeight w:val="89"/>
          <w:jc w:val="center"/>
        </w:trPr>
        <w:tc>
          <w:tcPr>
            <w:tcW w:w="0" w:type="auto"/>
            <w:shd w:val="clear" w:color="auto" w:fill="auto"/>
            <w:vAlign w:val="center"/>
          </w:tcPr>
          <w:p w:rsidR="007D5209" w:rsidRPr="0003762E" w:rsidRDefault="007D5209" w:rsidP="0003762E">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03762E">
              <w:rPr>
                <w:rFonts w:ascii="Times New Roman" w:eastAsia="Lucida Sans Unicode" w:hAnsi="Times New Roman" w:cs="Times New Roman"/>
                <w:kern w:val="1"/>
                <w:sz w:val="24"/>
                <w:szCs w:val="24"/>
                <w:lang w:eastAsia="ru-RU"/>
              </w:rPr>
              <w:t>Очень сильный ветер</w:t>
            </w:r>
          </w:p>
        </w:tc>
        <w:tc>
          <w:tcPr>
            <w:tcW w:w="0" w:type="auto"/>
            <w:shd w:val="clear" w:color="auto" w:fill="auto"/>
            <w:vAlign w:val="center"/>
          </w:tcPr>
          <w:p w:rsidR="007D5209" w:rsidRPr="0003762E" w:rsidRDefault="007D5209" w:rsidP="0003762E">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03762E">
              <w:rPr>
                <w:rFonts w:ascii="Times New Roman" w:eastAsia="Lucida Sans Unicode" w:hAnsi="Times New Roman" w:cs="Times New Roman"/>
                <w:kern w:val="1"/>
                <w:sz w:val="24"/>
                <w:szCs w:val="24"/>
                <w:lang w:eastAsia="ru-RU"/>
              </w:rPr>
              <w:t>Ветер при достижении скорости при порывах не менее 25 м/с, или средней скорости не менее 20 м/с</w:t>
            </w:r>
          </w:p>
        </w:tc>
      </w:tr>
      <w:tr w:rsidR="007D5209" w:rsidRPr="0003762E" w:rsidTr="0003762E">
        <w:trPr>
          <w:cantSplit/>
          <w:trHeight w:val="42"/>
          <w:jc w:val="center"/>
        </w:trPr>
        <w:tc>
          <w:tcPr>
            <w:tcW w:w="0" w:type="auto"/>
            <w:shd w:val="clear" w:color="auto" w:fill="auto"/>
            <w:vAlign w:val="center"/>
          </w:tcPr>
          <w:p w:rsidR="007D5209" w:rsidRPr="0003762E" w:rsidRDefault="007D5209" w:rsidP="0003762E">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03762E">
              <w:rPr>
                <w:rFonts w:ascii="Times New Roman" w:eastAsia="Lucida Sans Unicode" w:hAnsi="Times New Roman" w:cs="Times New Roman"/>
                <w:kern w:val="1"/>
                <w:sz w:val="24"/>
                <w:szCs w:val="24"/>
                <w:lang w:eastAsia="ru-RU"/>
              </w:rPr>
              <w:t>Ураганный ветер (ураган)</w:t>
            </w:r>
          </w:p>
        </w:tc>
        <w:tc>
          <w:tcPr>
            <w:tcW w:w="0" w:type="auto"/>
            <w:shd w:val="clear" w:color="auto" w:fill="auto"/>
            <w:vAlign w:val="center"/>
          </w:tcPr>
          <w:p w:rsidR="007D5209" w:rsidRPr="0003762E" w:rsidRDefault="007D5209" w:rsidP="0003762E">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03762E">
              <w:rPr>
                <w:rFonts w:ascii="Times New Roman" w:eastAsia="Lucida Sans Unicode" w:hAnsi="Times New Roman" w:cs="Times New Roman"/>
                <w:kern w:val="1"/>
                <w:sz w:val="24"/>
                <w:szCs w:val="24"/>
                <w:lang w:eastAsia="ru-RU"/>
              </w:rPr>
              <w:t>Ветер при достижении скорости 33 м/с и более</w:t>
            </w:r>
          </w:p>
        </w:tc>
      </w:tr>
      <w:tr w:rsidR="007D5209" w:rsidRPr="0003762E" w:rsidTr="0003762E">
        <w:trPr>
          <w:cantSplit/>
          <w:trHeight w:val="89"/>
          <w:jc w:val="center"/>
        </w:trPr>
        <w:tc>
          <w:tcPr>
            <w:tcW w:w="0" w:type="auto"/>
            <w:shd w:val="clear" w:color="auto" w:fill="auto"/>
            <w:vAlign w:val="center"/>
          </w:tcPr>
          <w:p w:rsidR="007D5209" w:rsidRPr="0003762E" w:rsidRDefault="007D5209" w:rsidP="0003762E">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03762E">
              <w:rPr>
                <w:rFonts w:ascii="Times New Roman" w:eastAsia="Lucida Sans Unicode" w:hAnsi="Times New Roman" w:cs="Times New Roman"/>
                <w:kern w:val="1"/>
                <w:sz w:val="24"/>
                <w:szCs w:val="24"/>
                <w:lang w:eastAsia="ru-RU"/>
              </w:rPr>
              <w:t>Шквал</w:t>
            </w:r>
          </w:p>
        </w:tc>
        <w:tc>
          <w:tcPr>
            <w:tcW w:w="0" w:type="auto"/>
            <w:shd w:val="clear" w:color="auto" w:fill="auto"/>
            <w:vAlign w:val="center"/>
          </w:tcPr>
          <w:p w:rsidR="007D5209" w:rsidRPr="0003762E" w:rsidRDefault="007D5209" w:rsidP="0003762E">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03762E">
              <w:rPr>
                <w:rFonts w:ascii="Times New Roman" w:eastAsia="Lucida Sans Unicode" w:hAnsi="Times New Roman" w:cs="Times New Roman"/>
                <w:kern w:val="1"/>
                <w:sz w:val="24"/>
                <w:szCs w:val="24"/>
                <w:lang w:eastAsia="ru-RU"/>
              </w:rPr>
              <w:t>Резкое кратковременное (в течение нескольких минут, но не менее 1 мин) усиление ветра до 25 м/с и более</w:t>
            </w:r>
          </w:p>
        </w:tc>
      </w:tr>
      <w:tr w:rsidR="007D5209" w:rsidRPr="0003762E" w:rsidTr="0003762E">
        <w:trPr>
          <w:cantSplit/>
          <w:trHeight w:val="89"/>
          <w:jc w:val="center"/>
        </w:trPr>
        <w:tc>
          <w:tcPr>
            <w:tcW w:w="0" w:type="auto"/>
            <w:shd w:val="clear" w:color="auto" w:fill="auto"/>
            <w:vAlign w:val="center"/>
          </w:tcPr>
          <w:p w:rsidR="007D5209" w:rsidRPr="0003762E" w:rsidRDefault="007D5209" w:rsidP="0003762E">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03762E">
              <w:rPr>
                <w:rFonts w:ascii="Times New Roman" w:eastAsia="Lucida Sans Unicode" w:hAnsi="Times New Roman" w:cs="Times New Roman"/>
                <w:kern w:val="1"/>
                <w:sz w:val="24"/>
                <w:szCs w:val="24"/>
                <w:lang w:eastAsia="ru-RU"/>
              </w:rPr>
              <w:t>Смерч</w:t>
            </w:r>
          </w:p>
        </w:tc>
        <w:tc>
          <w:tcPr>
            <w:tcW w:w="0" w:type="auto"/>
            <w:shd w:val="clear" w:color="auto" w:fill="auto"/>
            <w:vAlign w:val="center"/>
          </w:tcPr>
          <w:p w:rsidR="007D5209" w:rsidRPr="0003762E" w:rsidRDefault="007D5209" w:rsidP="0003762E">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03762E">
              <w:rPr>
                <w:rFonts w:ascii="Times New Roman" w:eastAsia="Lucida Sans Unicode" w:hAnsi="Times New Roman" w:cs="Times New Roman"/>
                <w:kern w:val="1"/>
                <w:sz w:val="24"/>
                <w:szCs w:val="24"/>
                <w:lang w:eastAsia="ru-RU"/>
              </w:rPr>
              <w:t>Сильный маломасштабный вихрь в виде столба или воронки, направленный от облака к подстилающей поверхности</w:t>
            </w:r>
          </w:p>
        </w:tc>
      </w:tr>
      <w:tr w:rsidR="007D5209" w:rsidRPr="0003762E" w:rsidTr="0003762E">
        <w:trPr>
          <w:cantSplit/>
          <w:trHeight w:val="89"/>
          <w:jc w:val="center"/>
        </w:trPr>
        <w:tc>
          <w:tcPr>
            <w:tcW w:w="0" w:type="auto"/>
            <w:shd w:val="clear" w:color="auto" w:fill="auto"/>
            <w:vAlign w:val="center"/>
          </w:tcPr>
          <w:p w:rsidR="007D5209" w:rsidRPr="0003762E" w:rsidRDefault="007D5209" w:rsidP="0003762E">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03762E">
              <w:rPr>
                <w:rFonts w:ascii="Times New Roman" w:eastAsia="Lucida Sans Unicode" w:hAnsi="Times New Roman" w:cs="Times New Roman"/>
                <w:kern w:val="1"/>
                <w:sz w:val="24"/>
                <w:szCs w:val="24"/>
                <w:lang w:eastAsia="ru-RU"/>
              </w:rPr>
              <w:t>Сильный ливень</w:t>
            </w:r>
          </w:p>
        </w:tc>
        <w:tc>
          <w:tcPr>
            <w:tcW w:w="0" w:type="auto"/>
            <w:shd w:val="clear" w:color="auto" w:fill="auto"/>
            <w:vAlign w:val="center"/>
          </w:tcPr>
          <w:p w:rsidR="007D5209" w:rsidRPr="0003762E" w:rsidRDefault="007D5209" w:rsidP="0003762E">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03762E">
              <w:rPr>
                <w:rFonts w:ascii="Times New Roman" w:eastAsia="Lucida Sans Unicode" w:hAnsi="Times New Roman" w:cs="Times New Roman"/>
                <w:kern w:val="1"/>
                <w:sz w:val="24"/>
                <w:szCs w:val="24"/>
                <w:lang w:eastAsia="ru-RU"/>
              </w:rPr>
              <w:t>Сильный ливневый дождь с количеством выпавших осадков не менее 30 мм за период не более 1 ч</w:t>
            </w:r>
          </w:p>
        </w:tc>
      </w:tr>
      <w:tr w:rsidR="007D5209" w:rsidRPr="0003762E" w:rsidTr="0003762E">
        <w:trPr>
          <w:cantSplit/>
          <w:trHeight w:val="228"/>
          <w:jc w:val="center"/>
        </w:trPr>
        <w:tc>
          <w:tcPr>
            <w:tcW w:w="0" w:type="auto"/>
            <w:shd w:val="clear" w:color="auto" w:fill="auto"/>
            <w:vAlign w:val="center"/>
          </w:tcPr>
          <w:p w:rsidR="007D5209" w:rsidRPr="0003762E" w:rsidRDefault="007D5209" w:rsidP="0003762E">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03762E">
              <w:rPr>
                <w:rFonts w:ascii="Times New Roman" w:eastAsia="Lucida Sans Unicode" w:hAnsi="Times New Roman" w:cs="Times New Roman"/>
                <w:kern w:val="1"/>
                <w:sz w:val="24"/>
                <w:szCs w:val="24"/>
                <w:lang w:eastAsia="ru-RU"/>
              </w:rPr>
              <w:t>Очень сильный дождь (очень сильный дождь со снегом, очень сильный мокрый снег, очень сильный снег с дождем)</w:t>
            </w:r>
          </w:p>
        </w:tc>
        <w:tc>
          <w:tcPr>
            <w:tcW w:w="0" w:type="auto"/>
            <w:shd w:val="clear" w:color="auto" w:fill="auto"/>
            <w:vAlign w:val="center"/>
          </w:tcPr>
          <w:p w:rsidR="007D5209" w:rsidRPr="0003762E" w:rsidRDefault="007D5209" w:rsidP="0003762E">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03762E">
              <w:rPr>
                <w:rFonts w:ascii="Times New Roman" w:eastAsia="Lucida Sans Unicode" w:hAnsi="Times New Roman" w:cs="Times New Roman"/>
                <w:kern w:val="1"/>
                <w:sz w:val="24"/>
                <w:szCs w:val="24"/>
                <w:lang w:eastAsia="ru-RU"/>
              </w:rPr>
              <w:t>Значительные жидкие или смешанные осадки (дождь, ливневый дождь, дождь со снегом, мокрый снег) с количеством выпавших осадков не менее 50 мм за период времени не более 12 ч</w:t>
            </w:r>
          </w:p>
        </w:tc>
      </w:tr>
      <w:tr w:rsidR="007D5209" w:rsidRPr="0003762E" w:rsidTr="0003762E">
        <w:trPr>
          <w:cantSplit/>
          <w:trHeight w:val="132"/>
          <w:jc w:val="center"/>
        </w:trPr>
        <w:tc>
          <w:tcPr>
            <w:tcW w:w="0" w:type="auto"/>
            <w:shd w:val="clear" w:color="auto" w:fill="auto"/>
            <w:vAlign w:val="center"/>
          </w:tcPr>
          <w:p w:rsidR="007D5209" w:rsidRPr="0003762E" w:rsidRDefault="007D5209" w:rsidP="0003762E">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03762E">
              <w:rPr>
                <w:rFonts w:ascii="Times New Roman" w:eastAsia="Lucida Sans Unicode" w:hAnsi="Times New Roman" w:cs="Times New Roman"/>
                <w:kern w:val="1"/>
                <w:sz w:val="24"/>
                <w:szCs w:val="24"/>
                <w:lang w:eastAsia="ru-RU"/>
              </w:rPr>
              <w:t>Очень сильный снег</w:t>
            </w:r>
          </w:p>
        </w:tc>
        <w:tc>
          <w:tcPr>
            <w:tcW w:w="0" w:type="auto"/>
            <w:shd w:val="clear" w:color="auto" w:fill="auto"/>
            <w:vAlign w:val="center"/>
          </w:tcPr>
          <w:p w:rsidR="007D5209" w:rsidRPr="0003762E" w:rsidRDefault="007D5209" w:rsidP="0003762E">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03762E">
              <w:rPr>
                <w:rFonts w:ascii="Times New Roman" w:eastAsia="Lucida Sans Unicode" w:hAnsi="Times New Roman" w:cs="Times New Roman"/>
                <w:kern w:val="1"/>
                <w:sz w:val="24"/>
                <w:szCs w:val="24"/>
                <w:lang w:eastAsia="ru-RU"/>
              </w:rPr>
              <w:t>Значительные твердые осадки (снег, ливневый снег) с количеством выпавших осадков не менее 20 мм за период времени не более 12 ч</w:t>
            </w:r>
          </w:p>
        </w:tc>
      </w:tr>
      <w:tr w:rsidR="007D5209" w:rsidRPr="0003762E" w:rsidTr="0003762E">
        <w:trPr>
          <w:cantSplit/>
          <w:trHeight w:val="135"/>
          <w:jc w:val="center"/>
        </w:trPr>
        <w:tc>
          <w:tcPr>
            <w:tcW w:w="0" w:type="auto"/>
            <w:shd w:val="clear" w:color="auto" w:fill="auto"/>
            <w:vAlign w:val="center"/>
          </w:tcPr>
          <w:p w:rsidR="007D5209" w:rsidRPr="0003762E" w:rsidRDefault="007D5209" w:rsidP="0003762E">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03762E">
              <w:rPr>
                <w:rFonts w:ascii="Times New Roman" w:eastAsia="Lucida Sans Unicode" w:hAnsi="Times New Roman" w:cs="Times New Roman"/>
                <w:kern w:val="1"/>
                <w:sz w:val="24"/>
                <w:szCs w:val="24"/>
                <w:lang w:eastAsia="ru-RU"/>
              </w:rPr>
              <w:t>Продолжительный сильный дождь</w:t>
            </w:r>
          </w:p>
        </w:tc>
        <w:tc>
          <w:tcPr>
            <w:tcW w:w="0" w:type="auto"/>
            <w:shd w:val="clear" w:color="auto" w:fill="auto"/>
            <w:vAlign w:val="center"/>
          </w:tcPr>
          <w:p w:rsidR="007D5209" w:rsidRPr="0003762E" w:rsidRDefault="007D5209" w:rsidP="0003762E">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03762E">
              <w:rPr>
                <w:rFonts w:ascii="Times New Roman" w:eastAsia="Lucida Sans Unicode" w:hAnsi="Times New Roman" w:cs="Times New Roman"/>
                <w:kern w:val="1"/>
                <w:sz w:val="24"/>
                <w:szCs w:val="24"/>
                <w:lang w:eastAsia="ru-RU"/>
              </w:rPr>
              <w:t>Дождь с короткими перерывами (не более 1 ч) с количеством осадков не менее 100 мм за период времени более 12 ч, но менее 48 ч, или 120 мм за период времени более 2 суток</w:t>
            </w:r>
          </w:p>
        </w:tc>
      </w:tr>
      <w:tr w:rsidR="007D5209" w:rsidRPr="0003762E" w:rsidTr="0003762E">
        <w:trPr>
          <w:cantSplit/>
          <w:trHeight w:val="46"/>
          <w:jc w:val="center"/>
        </w:trPr>
        <w:tc>
          <w:tcPr>
            <w:tcW w:w="0" w:type="auto"/>
            <w:shd w:val="clear" w:color="auto" w:fill="auto"/>
            <w:vAlign w:val="center"/>
          </w:tcPr>
          <w:p w:rsidR="007D5209" w:rsidRPr="0003762E" w:rsidRDefault="007D5209" w:rsidP="0003762E">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03762E">
              <w:rPr>
                <w:rFonts w:ascii="Times New Roman" w:eastAsia="Lucida Sans Unicode" w:hAnsi="Times New Roman" w:cs="Times New Roman"/>
                <w:kern w:val="1"/>
                <w:sz w:val="24"/>
                <w:szCs w:val="24"/>
                <w:lang w:eastAsia="ru-RU"/>
              </w:rPr>
              <w:t>Крупный град</w:t>
            </w:r>
          </w:p>
        </w:tc>
        <w:tc>
          <w:tcPr>
            <w:tcW w:w="0" w:type="auto"/>
            <w:shd w:val="clear" w:color="auto" w:fill="auto"/>
            <w:vAlign w:val="center"/>
          </w:tcPr>
          <w:p w:rsidR="007D5209" w:rsidRPr="0003762E" w:rsidRDefault="007D5209" w:rsidP="0003762E">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03762E">
              <w:rPr>
                <w:rFonts w:ascii="Times New Roman" w:eastAsia="Lucida Sans Unicode" w:hAnsi="Times New Roman" w:cs="Times New Roman"/>
                <w:kern w:val="1"/>
                <w:sz w:val="24"/>
                <w:szCs w:val="24"/>
                <w:lang w:eastAsia="ru-RU"/>
              </w:rPr>
              <w:t>Град диаметром 20 мм и более</w:t>
            </w:r>
          </w:p>
        </w:tc>
      </w:tr>
      <w:tr w:rsidR="007D5209" w:rsidRPr="0003762E" w:rsidTr="0003762E">
        <w:trPr>
          <w:cantSplit/>
          <w:trHeight w:val="225"/>
          <w:jc w:val="center"/>
        </w:trPr>
        <w:tc>
          <w:tcPr>
            <w:tcW w:w="0" w:type="auto"/>
            <w:shd w:val="clear" w:color="auto" w:fill="auto"/>
            <w:vAlign w:val="center"/>
          </w:tcPr>
          <w:p w:rsidR="007D5209" w:rsidRPr="0003762E" w:rsidRDefault="007D5209" w:rsidP="0003762E">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03762E">
              <w:rPr>
                <w:rFonts w:ascii="Times New Roman" w:eastAsia="Lucida Sans Unicode" w:hAnsi="Times New Roman" w:cs="Times New Roman"/>
                <w:kern w:val="1"/>
                <w:sz w:val="24"/>
                <w:szCs w:val="24"/>
                <w:lang w:eastAsia="ru-RU"/>
              </w:rPr>
              <w:t>Сильная метель</w:t>
            </w:r>
          </w:p>
        </w:tc>
        <w:tc>
          <w:tcPr>
            <w:tcW w:w="0" w:type="auto"/>
            <w:shd w:val="clear" w:color="auto" w:fill="auto"/>
            <w:vAlign w:val="center"/>
          </w:tcPr>
          <w:p w:rsidR="007D5209" w:rsidRPr="0003762E" w:rsidRDefault="007D5209" w:rsidP="0003762E">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03762E">
              <w:rPr>
                <w:rFonts w:ascii="Times New Roman" w:eastAsia="Lucida Sans Unicode" w:hAnsi="Times New Roman" w:cs="Times New Roman"/>
                <w:kern w:val="1"/>
                <w:sz w:val="24"/>
                <w:szCs w:val="24"/>
                <w:lang w:eastAsia="ru-RU"/>
              </w:rPr>
              <w:t>Перенос снега с подстилающей поверхности (часто сопровождаемый выпадением снега из облаков) сильным (со средней скоростью не менее 15 м/с) ветром и с метеорологической дальностью видимости не более 500 м продолжительностью не менее 12 ч</w:t>
            </w:r>
          </w:p>
        </w:tc>
      </w:tr>
      <w:tr w:rsidR="007D5209" w:rsidRPr="0003762E" w:rsidTr="0003762E">
        <w:trPr>
          <w:cantSplit/>
          <w:trHeight w:val="135"/>
          <w:jc w:val="center"/>
        </w:trPr>
        <w:tc>
          <w:tcPr>
            <w:tcW w:w="0" w:type="auto"/>
            <w:shd w:val="clear" w:color="auto" w:fill="auto"/>
            <w:vAlign w:val="center"/>
          </w:tcPr>
          <w:p w:rsidR="007D5209" w:rsidRPr="0003762E" w:rsidRDefault="007D5209" w:rsidP="0003762E">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03762E">
              <w:rPr>
                <w:rFonts w:ascii="Times New Roman" w:eastAsia="Lucida Sans Unicode" w:hAnsi="Times New Roman" w:cs="Times New Roman"/>
                <w:kern w:val="1"/>
                <w:sz w:val="24"/>
                <w:szCs w:val="24"/>
                <w:lang w:eastAsia="ru-RU"/>
              </w:rPr>
              <w:t>Сильная пыльная (песчаная) буря</w:t>
            </w:r>
          </w:p>
        </w:tc>
        <w:tc>
          <w:tcPr>
            <w:tcW w:w="0" w:type="auto"/>
            <w:shd w:val="clear" w:color="auto" w:fill="auto"/>
            <w:vAlign w:val="center"/>
          </w:tcPr>
          <w:p w:rsidR="007D5209" w:rsidRPr="0003762E" w:rsidRDefault="007D5209" w:rsidP="0003762E">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03762E">
              <w:rPr>
                <w:rFonts w:ascii="Times New Roman" w:eastAsia="Lucida Sans Unicode" w:hAnsi="Times New Roman" w:cs="Times New Roman"/>
                <w:kern w:val="1"/>
                <w:sz w:val="24"/>
                <w:szCs w:val="24"/>
                <w:lang w:eastAsia="ru-RU"/>
              </w:rPr>
              <w:t>Перенос пыли (песка) сильным (со средней скоростью не менее 15 м/с) ветром и с метеорологической дальностью видимости не более 500 м продолжительностью не менее 12 ч</w:t>
            </w:r>
          </w:p>
        </w:tc>
      </w:tr>
      <w:tr w:rsidR="007D5209" w:rsidRPr="0003762E" w:rsidTr="0003762E">
        <w:trPr>
          <w:cantSplit/>
          <w:trHeight w:val="182"/>
          <w:jc w:val="center"/>
        </w:trPr>
        <w:tc>
          <w:tcPr>
            <w:tcW w:w="0" w:type="auto"/>
            <w:shd w:val="clear" w:color="auto" w:fill="auto"/>
            <w:vAlign w:val="center"/>
          </w:tcPr>
          <w:p w:rsidR="007D5209" w:rsidRPr="0003762E" w:rsidRDefault="007D5209" w:rsidP="0003762E">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03762E">
              <w:rPr>
                <w:rFonts w:ascii="Times New Roman" w:eastAsia="Lucida Sans Unicode" w:hAnsi="Times New Roman" w:cs="Times New Roman"/>
                <w:kern w:val="1"/>
                <w:sz w:val="24"/>
                <w:szCs w:val="24"/>
                <w:lang w:eastAsia="ru-RU"/>
              </w:rPr>
              <w:t>Сильный туман (сильная мгла)</w:t>
            </w:r>
          </w:p>
        </w:tc>
        <w:tc>
          <w:tcPr>
            <w:tcW w:w="0" w:type="auto"/>
            <w:shd w:val="clear" w:color="auto" w:fill="auto"/>
            <w:vAlign w:val="center"/>
          </w:tcPr>
          <w:p w:rsidR="007D5209" w:rsidRPr="0003762E" w:rsidRDefault="007D5209" w:rsidP="0003762E">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03762E">
              <w:rPr>
                <w:rFonts w:ascii="Times New Roman" w:eastAsia="Lucida Sans Unicode" w:hAnsi="Times New Roman" w:cs="Times New Roman"/>
                <w:kern w:val="1"/>
                <w:sz w:val="24"/>
                <w:szCs w:val="24"/>
                <w:lang w:eastAsia="ru-RU"/>
              </w:rPr>
              <w:t>Сильное помутнение воздуха за счет скопления мельчайших частиц воды (пыли, продуктов горения), при котором значение метеорологической дальности видимости не более 50 м продолжительностью не менее 12 ч</w:t>
            </w:r>
          </w:p>
        </w:tc>
      </w:tr>
      <w:tr w:rsidR="007D5209" w:rsidRPr="0003762E" w:rsidTr="0003762E">
        <w:trPr>
          <w:cantSplit/>
          <w:trHeight w:val="225"/>
          <w:jc w:val="center"/>
        </w:trPr>
        <w:tc>
          <w:tcPr>
            <w:tcW w:w="0" w:type="auto"/>
            <w:shd w:val="clear" w:color="auto" w:fill="auto"/>
            <w:vAlign w:val="center"/>
          </w:tcPr>
          <w:p w:rsidR="007D5209" w:rsidRPr="0003762E" w:rsidRDefault="007D5209" w:rsidP="0003762E">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03762E">
              <w:rPr>
                <w:rFonts w:ascii="Times New Roman" w:eastAsia="Lucida Sans Unicode" w:hAnsi="Times New Roman" w:cs="Times New Roman"/>
                <w:kern w:val="1"/>
                <w:sz w:val="24"/>
                <w:szCs w:val="24"/>
                <w:lang w:eastAsia="ru-RU"/>
              </w:rPr>
              <w:t>Сильное гололедно-изморозевое отложение</w:t>
            </w:r>
          </w:p>
        </w:tc>
        <w:tc>
          <w:tcPr>
            <w:tcW w:w="0" w:type="auto"/>
            <w:shd w:val="clear" w:color="auto" w:fill="auto"/>
            <w:vAlign w:val="center"/>
          </w:tcPr>
          <w:p w:rsidR="007D5209" w:rsidRPr="0003762E" w:rsidRDefault="007D5209" w:rsidP="0003762E">
            <w:pPr>
              <w:widowControl w:val="0"/>
              <w:suppressAutoHyphens/>
              <w:spacing w:after="0" w:line="240" w:lineRule="auto"/>
              <w:jc w:val="center"/>
              <w:rPr>
                <w:rFonts w:ascii="Times New Roman" w:eastAsia="Lucida Sans Unicode" w:hAnsi="Times New Roman" w:cs="Times New Roman"/>
                <w:kern w:val="1"/>
                <w:sz w:val="24"/>
                <w:szCs w:val="24"/>
                <w:lang w:eastAsia="ru-RU"/>
              </w:rPr>
            </w:pPr>
            <w:r w:rsidRPr="0003762E">
              <w:rPr>
                <w:rFonts w:ascii="Times New Roman" w:eastAsia="Lucida Sans Unicode" w:hAnsi="Times New Roman" w:cs="Times New Roman"/>
                <w:kern w:val="1"/>
                <w:sz w:val="24"/>
                <w:szCs w:val="24"/>
                <w:lang w:eastAsia="ru-RU"/>
              </w:rPr>
              <w:t>Диаметр отложения на проводах гололедного станка:</w:t>
            </w:r>
          </w:p>
          <w:p w:rsidR="007D5209" w:rsidRPr="0003762E" w:rsidRDefault="007D5209" w:rsidP="0003762E">
            <w:pPr>
              <w:widowControl w:val="0"/>
              <w:suppressAutoHyphens/>
              <w:spacing w:after="0" w:line="240" w:lineRule="auto"/>
              <w:jc w:val="center"/>
              <w:rPr>
                <w:rFonts w:ascii="Times New Roman" w:eastAsia="Lucida Sans Unicode" w:hAnsi="Times New Roman" w:cs="Times New Roman"/>
                <w:kern w:val="1"/>
                <w:sz w:val="24"/>
                <w:szCs w:val="24"/>
                <w:lang w:eastAsia="ru-RU"/>
              </w:rPr>
            </w:pPr>
            <w:r w:rsidRPr="0003762E">
              <w:rPr>
                <w:rFonts w:ascii="Times New Roman" w:eastAsia="Lucida Sans Unicode" w:hAnsi="Times New Roman" w:cs="Times New Roman"/>
                <w:kern w:val="1"/>
                <w:sz w:val="24"/>
                <w:szCs w:val="24"/>
                <w:lang w:eastAsia="ru-RU"/>
              </w:rPr>
              <w:t>гололеда – диаметром не менее 20 мм;</w:t>
            </w:r>
          </w:p>
          <w:p w:rsidR="007D5209" w:rsidRPr="0003762E" w:rsidRDefault="007D5209" w:rsidP="0003762E">
            <w:pPr>
              <w:widowControl w:val="0"/>
              <w:suppressAutoHyphens/>
              <w:spacing w:after="0" w:line="240" w:lineRule="auto"/>
              <w:jc w:val="center"/>
              <w:rPr>
                <w:rFonts w:ascii="Times New Roman" w:eastAsia="Lucida Sans Unicode" w:hAnsi="Times New Roman" w:cs="Times New Roman"/>
                <w:kern w:val="1"/>
                <w:sz w:val="24"/>
                <w:szCs w:val="24"/>
                <w:lang w:eastAsia="ru-RU"/>
              </w:rPr>
            </w:pPr>
            <w:r w:rsidRPr="0003762E">
              <w:rPr>
                <w:rFonts w:ascii="Times New Roman" w:eastAsia="Lucida Sans Unicode" w:hAnsi="Times New Roman" w:cs="Times New Roman"/>
                <w:kern w:val="1"/>
                <w:sz w:val="24"/>
                <w:szCs w:val="24"/>
                <w:lang w:eastAsia="ru-RU"/>
              </w:rPr>
              <w:t>сложного отложения или мокрого (замерзающего) снега – диаметром не менее 35 мм;</w:t>
            </w:r>
          </w:p>
          <w:p w:rsidR="007D5209" w:rsidRPr="0003762E" w:rsidRDefault="007D5209" w:rsidP="0003762E">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03762E">
              <w:rPr>
                <w:rFonts w:ascii="Times New Roman" w:eastAsia="Lucida Sans Unicode" w:hAnsi="Times New Roman" w:cs="Times New Roman"/>
                <w:kern w:val="1"/>
                <w:sz w:val="24"/>
                <w:szCs w:val="24"/>
                <w:lang w:eastAsia="ru-RU"/>
              </w:rPr>
              <w:t>изморози – диаметр отложения не менее 50 мм</w:t>
            </w:r>
          </w:p>
        </w:tc>
      </w:tr>
      <w:tr w:rsidR="007D5209" w:rsidRPr="0003762E" w:rsidTr="0003762E">
        <w:trPr>
          <w:cantSplit/>
          <w:trHeight w:val="135"/>
          <w:jc w:val="center"/>
        </w:trPr>
        <w:tc>
          <w:tcPr>
            <w:tcW w:w="0" w:type="auto"/>
            <w:shd w:val="clear" w:color="auto" w:fill="auto"/>
            <w:vAlign w:val="center"/>
          </w:tcPr>
          <w:p w:rsidR="007D5209" w:rsidRPr="0003762E" w:rsidRDefault="007D5209" w:rsidP="0003762E">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03762E">
              <w:rPr>
                <w:rFonts w:ascii="Times New Roman" w:eastAsia="Lucida Sans Unicode" w:hAnsi="Times New Roman" w:cs="Times New Roman"/>
                <w:kern w:val="1"/>
                <w:sz w:val="24"/>
                <w:szCs w:val="24"/>
                <w:lang w:eastAsia="ru-RU"/>
              </w:rPr>
              <w:lastRenderedPageBreak/>
              <w:t>Сильный мороз</w:t>
            </w:r>
          </w:p>
        </w:tc>
        <w:tc>
          <w:tcPr>
            <w:tcW w:w="0" w:type="auto"/>
            <w:shd w:val="clear" w:color="auto" w:fill="auto"/>
            <w:vAlign w:val="center"/>
          </w:tcPr>
          <w:p w:rsidR="007D5209" w:rsidRPr="0003762E" w:rsidRDefault="007D5209" w:rsidP="0003762E">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03762E">
              <w:rPr>
                <w:rFonts w:ascii="Times New Roman" w:eastAsia="Lucida Sans Unicode" w:hAnsi="Times New Roman" w:cs="Times New Roman"/>
                <w:kern w:val="1"/>
                <w:sz w:val="24"/>
                <w:szCs w:val="24"/>
                <w:lang w:eastAsia="ru-RU"/>
              </w:rPr>
              <w:t xml:space="preserve">В период с декабря по февраль значение минимальной температуры воздуха достигает 40 гр. </w:t>
            </w:r>
            <w:r w:rsidR="00507375" w:rsidRPr="0003762E">
              <w:rPr>
                <w:rFonts w:ascii="Times New Roman" w:eastAsia="Lucida Sans Unicode" w:hAnsi="Times New Roman" w:cs="Times New Roman"/>
                <w:kern w:val="1"/>
                <w:sz w:val="24"/>
                <w:szCs w:val="24"/>
                <w:lang w:eastAsia="ru-RU"/>
              </w:rPr>
              <w:t>М</w:t>
            </w:r>
            <w:r w:rsidRPr="0003762E">
              <w:rPr>
                <w:rFonts w:ascii="Times New Roman" w:eastAsia="Lucida Sans Unicode" w:hAnsi="Times New Roman" w:cs="Times New Roman"/>
                <w:kern w:val="1"/>
                <w:sz w:val="24"/>
                <w:szCs w:val="24"/>
                <w:lang w:eastAsia="ru-RU"/>
              </w:rPr>
              <w:t xml:space="preserve">ороза или ниже, в ноябре </w:t>
            </w:r>
            <w:r w:rsidR="00507375" w:rsidRPr="0003762E">
              <w:rPr>
                <w:rFonts w:ascii="Times New Roman" w:eastAsia="Lucida Sans Unicode" w:hAnsi="Times New Roman" w:cs="Times New Roman"/>
                <w:kern w:val="1"/>
                <w:sz w:val="24"/>
                <w:szCs w:val="24"/>
                <w:lang w:eastAsia="ru-RU"/>
              </w:rPr>
              <w:t>–</w:t>
            </w:r>
            <w:r w:rsidRPr="0003762E">
              <w:rPr>
                <w:rFonts w:ascii="Times New Roman" w:eastAsia="Lucida Sans Unicode" w:hAnsi="Times New Roman" w:cs="Times New Roman"/>
                <w:kern w:val="1"/>
                <w:sz w:val="24"/>
                <w:szCs w:val="24"/>
                <w:lang w:eastAsia="ru-RU"/>
              </w:rPr>
              <w:t xml:space="preserve"> 32 гр. </w:t>
            </w:r>
            <w:r w:rsidR="00507375" w:rsidRPr="0003762E">
              <w:rPr>
                <w:rFonts w:ascii="Times New Roman" w:eastAsia="Lucida Sans Unicode" w:hAnsi="Times New Roman" w:cs="Times New Roman"/>
                <w:kern w:val="1"/>
                <w:sz w:val="24"/>
                <w:szCs w:val="24"/>
                <w:lang w:eastAsia="ru-RU"/>
              </w:rPr>
              <w:t>М</w:t>
            </w:r>
            <w:r w:rsidRPr="0003762E">
              <w:rPr>
                <w:rFonts w:ascii="Times New Roman" w:eastAsia="Lucida Sans Unicode" w:hAnsi="Times New Roman" w:cs="Times New Roman"/>
                <w:kern w:val="1"/>
                <w:sz w:val="24"/>
                <w:szCs w:val="24"/>
                <w:lang w:eastAsia="ru-RU"/>
              </w:rPr>
              <w:t xml:space="preserve">ороза или ниже, в марте </w:t>
            </w:r>
            <w:r w:rsidR="00507375" w:rsidRPr="0003762E">
              <w:rPr>
                <w:rFonts w:ascii="Times New Roman" w:eastAsia="Lucida Sans Unicode" w:hAnsi="Times New Roman" w:cs="Times New Roman"/>
                <w:kern w:val="1"/>
                <w:sz w:val="24"/>
                <w:szCs w:val="24"/>
                <w:lang w:eastAsia="ru-RU"/>
              </w:rPr>
              <w:t>–</w:t>
            </w:r>
            <w:r w:rsidRPr="0003762E">
              <w:rPr>
                <w:rFonts w:ascii="Times New Roman" w:eastAsia="Lucida Sans Unicode" w:hAnsi="Times New Roman" w:cs="Times New Roman"/>
                <w:kern w:val="1"/>
                <w:sz w:val="24"/>
                <w:szCs w:val="24"/>
                <w:lang w:eastAsia="ru-RU"/>
              </w:rPr>
              <w:t xml:space="preserve"> 34 гр. </w:t>
            </w:r>
            <w:r w:rsidR="00507375" w:rsidRPr="0003762E">
              <w:rPr>
                <w:rFonts w:ascii="Times New Roman" w:eastAsia="Lucida Sans Unicode" w:hAnsi="Times New Roman" w:cs="Times New Roman"/>
                <w:kern w:val="1"/>
                <w:sz w:val="24"/>
                <w:szCs w:val="24"/>
                <w:lang w:eastAsia="ru-RU"/>
              </w:rPr>
              <w:t>М</w:t>
            </w:r>
            <w:r w:rsidRPr="0003762E">
              <w:rPr>
                <w:rFonts w:ascii="Times New Roman" w:eastAsia="Lucida Sans Unicode" w:hAnsi="Times New Roman" w:cs="Times New Roman"/>
                <w:kern w:val="1"/>
                <w:sz w:val="24"/>
                <w:szCs w:val="24"/>
                <w:lang w:eastAsia="ru-RU"/>
              </w:rPr>
              <w:t>ороза или ниже</w:t>
            </w:r>
          </w:p>
        </w:tc>
      </w:tr>
      <w:tr w:rsidR="007D5209" w:rsidRPr="0003762E" w:rsidTr="0003762E">
        <w:trPr>
          <w:cantSplit/>
          <w:trHeight w:val="178"/>
          <w:jc w:val="center"/>
        </w:trPr>
        <w:tc>
          <w:tcPr>
            <w:tcW w:w="0" w:type="auto"/>
            <w:shd w:val="clear" w:color="auto" w:fill="auto"/>
            <w:vAlign w:val="center"/>
          </w:tcPr>
          <w:p w:rsidR="007D5209" w:rsidRPr="0003762E" w:rsidRDefault="007D5209" w:rsidP="0003762E">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03762E">
              <w:rPr>
                <w:rFonts w:ascii="Times New Roman" w:eastAsia="Lucida Sans Unicode" w:hAnsi="Times New Roman" w:cs="Times New Roman"/>
                <w:kern w:val="1"/>
                <w:sz w:val="24"/>
                <w:szCs w:val="24"/>
                <w:lang w:eastAsia="ru-RU"/>
              </w:rPr>
              <w:t>Аномально-холодная погода</w:t>
            </w:r>
          </w:p>
        </w:tc>
        <w:tc>
          <w:tcPr>
            <w:tcW w:w="0" w:type="auto"/>
            <w:shd w:val="clear" w:color="auto" w:fill="auto"/>
            <w:vAlign w:val="center"/>
          </w:tcPr>
          <w:p w:rsidR="007D5209" w:rsidRPr="0003762E" w:rsidRDefault="007D5209" w:rsidP="0003762E">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03762E">
              <w:rPr>
                <w:rFonts w:ascii="Times New Roman" w:eastAsia="Lucida Sans Unicode" w:hAnsi="Times New Roman" w:cs="Times New Roman"/>
                <w:kern w:val="1"/>
                <w:sz w:val="24"/>
                <w:szCs w:val="24"/>
                <w:lang w:eastAsia="ru-RU"/>
              </w:rPr>
              <w:t xml:space="preserve">В течение 5 дней подряд и более значение среднесуточной температуры меньше климатической нормы на 9 гр. </w:t>
            </w:r>
            <w:r w:rsidR="00507375" w:rsidRPr="0003762E">
              <w:rPr>
                <w:rFonts w:ascii="Times New Roman" w:eastAsia="Lucida Sans Unicode" w:hAnsi="Times New Roman" w:cs="Times New Roman"/>
                <w:kern w:val="1"/>
                <w:sz w:val="24"/>
                <w:szCs w:val="24"/>
                <w:lang w:eastAsia="ru-RU"/>
              </w:rPr>
              <w:t>И</w:t>
            </w:r>
            <w:r w:rsidRPr="0003762E">
              <w:rPr>
                <w:rFonts w:ascii="Times New Roman" w:eastAsia="Lucida Sans Unicode" w:hAnsi="Times New Roman" w:cs="Times New Roman"/>
                <w:kern w:val="1"/>
                <w:sz w:val="24"/>
                <w:szCs w:val="24"/>
                <w:lang w:eastAsia="ru-RU"/>
              </w:rPr>
              <w:t xml:space="preserve"> более или/и значение минимальной температуры воздуха достигает 30 гр. </w:t>
            </w:r>
            <w:r w:rsidR="00507375" w:rsidRPr="0003762E">
              <w:rPr>
                <w:rFonts w:ascii="Times New Roman" w:eastAsia="Lucida Sans Unicode" w:hAnsi="Times New Roman" w:cs="Times New Roman"/>
                <w:kern w:val="1"/>
                <w:sz w:val="24"/>
                <w:szCs w:val="24"/>
                <w:lang w:eastAsia="ru-RU"/>
              </w:rPr>
              <w:t>М</w:t>
            </w:r>
            <w:r w:rsidRPr="0003762E">
              <w:rPr>
                <w:rFonts w:ascii="Times New Roman" w:eastAsia="Lucida Sans Unicode" w:hAnsi="Times New Roman" w:cs="Times New Roman"/>
                <w:kern w:val="1"/>
                <w:sz w:val="24"/>
                <w:szCs w:val="24"/>
                <w:lang w:eastAsia="ru-RU"/>
              </w:rPr>
              <w:t>ороза или ниже</w:t>
            </w:r>
          </w:p>
        </w:tc>
      </w:tr>
      <w:tr w:rsidR="007D5209" w:rsidRPr="0003762E" w:rsidTr="0003762E">
        <w:trPr>
          <w:cantSplit/>
          <w:trHeight w:val="135"/>
          <w:jc w:val="center"/>
        </w:trPr>
        <w:tc>
          <w:tcPr>
            <w:tcW w:w="0" w:type="auto"/>
            <w:shd w:val="clear" w:color="auto" w:fill="auto"/>
            <w:vAlign w:val="center"/>
          </w:tcPr>
          <w:p w:rsidR="007D5209" w:rsidRPr="0003762E" w:rsidRDefault="007D5209" w:rsidP="0003762E">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03762E">
              <w:rPr>
                <w:rFonts w:ascii="Times New Roman" w:eastAsia="Lucida Sans Unicode" w:hAnsi="Times New Roman" w:cs="Times New Roman"/>
                <w:kern w:val="1"/>
                <w:sz w:val="24"/>
                <w:szCs w:val="24"/>
                <w:lang w:eastAsia="ru-RU"/>
              </w:rPr>
              <w:t>Сильная жара</w:t>
            </w:r>
          </w:p>
        </w:tc>
        <w:tc>
          <w:tcPr>
            <w:tcW w:w="0" w:type="auto"/>
            <w:shd w:val="clear" w:color="auto" w:fill="auto"/>
            <w:vAlign w:val="center"/>
          </w:tcPr>
          <w:p w:rsidR="007D5209" w:rsidRPr="0003762E" w:rsidRDefault="007D5209" w:rsidP="0003762E">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03762E">
              <w:rPr>
                <w:rFonts w:ascii="Times New Roman" w:eastAsia="Lucida Sans Unicode" w:hAnsi="Times New Roman" w:cs="Times New Roman"/>
                <w:kern w:val="1"/>
                <w:sz w:val="24"/>
                <w:szCs w:val="24"/>
                <w:lang w:eastAsia="ru-RU"/>
              </w:rPr>
              <w:t xml:space="preserve">В период с июня по август значение максимальной температуры воздуха достигает 37 гр. </w:t>
            </w:r>
            <w:r w:rsidR="00507375" w:rsidRPr="0003762E">
              <w:rPr>
                <w:rFonts w:ascii="Times New Roman" w:eastAsia="Lucida Sans Unicode" w:hAnsi="Times New Roman" w:cs="Times New Roman"/>
                <w:kern w:val="1"/>
                <w:sz w:val="24"/>
                <w:szCs w:val="24"/>
                <w:lang w:eastAsia="ru-RU"/>
              </w:rPr>
              <w:t>Т</w:t>
            </w:r>
            <w:r w:rsidRPr="0003762E">
              <w:rPr>
                <w:rFonts w:ascii="Times New Roman" w:eastAsia="Lucida Sans Unicode" w:hAnsi="Times New Roman" w:cs="Times New Roman"/>
                <w:kern w:val="1"/>
                <w:sz w:val="24"/>
                <w:szCs w:val="24"/>
                <w:lang w:eastAsia="ru-RU"/>
              </w:rPr>
              <w:t xml:space="preserve">епла или выше, в мае </w:t>
            </w:r>
            <w:r w:rsidR="00507375" w:rsidRPr="0003762E">
              <w:rPr>
                <w:rFonts w:ascii="Times New Roman" w:eastAsia="Lucida Sans Unicode" w:hAnsi="Times New Roman" w:cs="Times New Roman"/>
                <w:kern w:val="1"/>
                <w:sz w:val="24"/>
                <w:szCs w:val="24"/>
                <w:lang w:eastAsia="ru-RU"/>
              </w:rPr>
              <w:t>–</w:t>
            </w:r>
            <w:r w:rsidRPr="0003762E">
              <w:rPr>
                <w:rFonts w:ascii="Times New Roman" w:eastAsia="Lucida Sans Unicode" w:hAnsi="Times New Roman" w:cs="Times New Roman"/>
                <w:kern w:val="1"/>
                <w:sz w:val="24"/>
                <w:szCs w:val="24"/>
                <w:lang w:eastAsia="ru-RU"/>
              </w:rPr>
              <w:t xml:space="preserve"> 34 гр. </w:t>
            </w:r>
            <w:r w:rsidR="00507375" w:rsidRPr="0003762E">
              <w:rPr>
                <w:rFonts w:ascii="Times New Roman" w:eastAsia="Lucida Sans Unicode" w:hAnsi="Times New Roman" w:cs="Times New Roman"/>
                <w:kern w:val="1"/>
                <w:sz w:val="24"/>
                <w:szCs w:val="24"/>
                <w:lang w:eastAsia="ru-RU"/>
              </w:rPr>
              <w:t>Т</w:t>
            </w:r>
            <w:r w:rsidRPr="0003762E">
              <w:rPr>
                <w:rFonts w:ascii="Times New Roman" w:eastAsia="Lucida Sans Unicode" w:hAnsi="Times New Roman" w:cs="Times New Roman"/>
                <w:kern w:val="1"/>
                <w:sz w:val="24"/>
                <w:szCs w:val="24"/>
                <w:lang w:eastAsia="ru-RU"/>
              </w:rPr>
              <w:t>епла или выше</w:t>
            </w:r>
          </w:p>
        </w:tc>
      </w:tr>
      <w:tr w:rsidR="007D5209" w:rsidRPr="0003762E" w:rsidTr="0003762E">
        <w:trPr>
          <w:cantSplit/>
          <w:trHeight w:val="135"/>
          <w:jc w:val="center"/>
        </w:trPr>
        <w:tc>
          <w:tcPr>
            <w:tcW w:w="0" w:type="auto"/>
            <w:shd w:val="clear" w:color="auto" w:fill="auto"/>
            <w:vAlign w:val="center"/>
          </w:tcPr>
          <w:p w:rsidR="007D5209" w:rsidRPr="0003762E" w:rsidRDefault="007D5209" w:rsidP="0003762E">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03762E">
              <w:rPr>
                <w:rFonts w:ascii="Times New Roman" w:eastAsia="Lucida Sans Unicode" w:hAnsi="Times New Roman" w:cs="Times New Roman"/>
                <w:kern w:val="1"/>
                <w:sz w:val="24"/>
                <w:szCs w:val="24"/>
                <w:lang w:eastAsia="ru-RU"/>
              </w:rPr>
              <w:t>Аномально-жаркая погода</w:t>
            </w:r>
          </w:p>
        </w:tc>
        <w:tc>
          <w:tcPr>
            <w:tcW w:w="0" w:type="auto"/>
            <w:shd w:val="clear" w:color="auto" w:fill="auto"/>
            <w:vAlign w:val="center"/>
          </w:tcPr>
          <w:p w:rsidR="007D5209" w:rsidRPr="0003762E" w:rsidRDefault="007D5209" w:rsidP="0003762E">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03762E">
              <w:rPr>
                <w:rFonts w:ascii="Times New Roman" w:eastAsia="Lucida Sans Unicode" w:hAnsi="Times New Roman" w:cs="Times New Roman"/>
                <w:kern w:val="1"/>
                <w:sz w:val="24"/>
                <w:szCs w:val="24"/>
                <w:lang w:eastAsia="ru-RU"/>
              </w:rPr>
              <w:t>В период с апреля по сентябрь в течение 5 дней и более значение среднесуточной температуры воздуха выше климатической нормы на 9 °С и более</w:t>
            </w:r>
          </w:p>
        </w:tc>
      </w:tr>
      <w:tr w:rsidR="007D5209" w:rsidRPr="0003762E" w:rsidTr="0003762E">
        <w:trPr>
          <w:cantSplit/>
          <w:trHeight w:val="92"/>
          <w:jc w:val="center"/>
        </w:trPr>
        <w:tc>
          <w:tcPr>
            <w:tcW w:w="0" w:type="auto"/>
            <w:shd w:val="clear" w:color="auto" w:fill="auto"/>
            <w:vAlign w:val="center"/>
          </w:tcPr>
          <w:p w:rsidR="007D5209" w:rsidRPr="0003762E" w:rsidRDefault="007D5209" w:rsidP="0003762E">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03762E">
              <w:rPr>
                <w:rFonts w:ascii="Times New Roman" w:eastAsia="Lucida Sans Unicode" w:hAnsi="Times New Roman" w:cs="Times New Roman"/>
                <w:kern w:val="1"/>
                <w:sz w:val="24"/>
                <w:szCs w:val="24"/>
                <w:lang w:eastAsia="ru-RU"/>
              </w:rPr>
              <w:t>Чрезвычайная пожарная опасность</w:t>
            </w:r>
          </w:p>
        </w:tc>
        <w:tc>
          <w:tcPr>
            <w:tcW w:w="0" w:type="auto"/>
            <w:shd w:val="clear" w:color="auto" w:fill="auto"/>
            <w:vAlign w:val="center"/>
          </w:tcPr>
          <w:p w:rsidR="007D5209" w:rsidRPr="0003762E" w:rsidRDefault="007D5209" w:rsidP="0003762E">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03762E">
              <w:rPr>
                <w:rFonts w:ascii="Times New Roman" w:eastAsia="Lucida Sans Unicode" w:hAnsi="Times New Roman" w:cs="Times New Roman"/>
                <w:kern w:val="1"/>
                <w:sz w:val="24"/>
                <w:szCs w:val="24"/>
                <w:lang w:eastAsia="ru-RU"/>
              </w:rPr>
              <w:t>Показатель пожарной опасности относится к 5 классу (10000 °С по формуле Нестерова)</w:t>
            </w:r>
          </w:p>
        </w:tc>
      </w:tr>
    </w:tbl>
    <w:p w:rsidR="007D5209" w:rsidRPr="007D5209" w:rsidRDefault="007D5209" w:rsidP="007D5209">
      <w:pPr>
        <w:widowControl w:val="0"/>
        <w:suppressAutoHyphens/>
        <w:spacing w:before="240" w:after="0" w:line="240" w:lineRule="auto"/>
        <w:ind w:firstLine="567"/>
        <w:jc w:val="both"/>
        <w:rPr>
          <w:rFonts w:ascii="Times New Roman" w:eastAsia="Lucida Sans Unicode" w:hAnsi="Times New Roman" w:cs="Times New Roman"/>
          <w:kern w:val="1"/>
          <w:sz w:val="28"/>
          <w:szCs w:val="28"/>
          <w:lang w:eastAsia="ru-RU"/>
        </w:rPr>
      </w:pPr>
      <w:r w:rsidRPr="007D5209">
        <w:rPr>
          <w:rFonts w:ascii="Times New Roman" w:eastAsia="Lucida Sans Unicode" w:hAnsi="Times New Roman" w:cs="Times New Roman"/>
          <w:kern w:val="1"/>
          <w:sz w:val="28"/>
          <w:szCs w:val="28"/>
          <w:lang w:eastAsia="ru-RU"/>
        </w:rPr>
        <w:t>Опасность для людей при неблагоприятных метеоявлениях заключается в разрушении дорожных и мостовых покрытий, сооружений, воздушных линиях электропередач и связи, наземных трубопроводов, а также поражении людей обломками разрушенных сооружений, осколками стекол, летящими с большой скоростью.</w:t>
      </w:r>
    </w:p>
    <w:p w:rsidR="007D5209" w:rsidRPr="007D5209" w:rsidRDefault="007D5209" w:rsidP="007D5209">
      <w:pPr>
        <w:widowControl w:val="0"/>
        <w:tabs>
          <w:tab w:val="num" w:pos="325"/>
        </w:tabs>
        <w:suppressAutoHyphens/>
        <w:spacing w:after="0" w:line="240" w:lineRule="auto"/>
        <w:ind w:firstLine="567"/>
        <w:jc w:val="both"/>
        <w:rPr>
          <w:rFonts w:ascii="Times New Roman" w:eastAsia="Lucida Sans Unicode" w:hAnsi="Times New Roman" w:cs="Times New Roman"/>
          <w:kern w:val="1"/>
          <w:sz w:val="28"/>
          <w:szCs w:val="28"/>
          <w:lang w:eastAsia="ru-RU"/>
        </w:rPr>
      </w:pPr>
      <w:r w:rsidRPr="007D5209">
        <w:rPr>
          <w:rFonts w:ascii="Times New Roman" w:eastAsia="Lucida Sans Unicode" w:hAnsi="Times New Roman" w:cs="Times New Roman"/>
          <w:kern w:val="1"/>
          <w:sz w:val="28"/>
          <w:szCs w:val="28"/>
          <w:lang w:eastAsia="ru-RU"/>
        </w:rPr>
        <w:t xml:space="preserve">Основными признаками возникновения ураганов, бурь и смерчей являются: усиление скорости ветра и резкое падение атмосферного давления, ливневые дожди и штормовой нагон воды, бурное выпадение грунтовой пыли. </w:t>
      </w:r>
    </w:p>
    <w:p w:rsidR="007D5209" w:rsidRPr="007D5209" w:rsidRDefault="007D5209" w:rsidP="007D5209">
      <w:pPr>
        <w:widowControl w:val="0"/>
        <w:tabs>
          <w:tab w:val="num" w:pos="325"/>
        </w:tabs>
        <w:suppressAutoHyphens/>
        <w:spacing w:after="0" w:line="240" w:lineRule="auto"/>
        <w:ind w:firstLine="567"/>
        <w:jc w:val="both"/>
        <w:rPr>
          <w:rFonts w:ascii="Times New Roman" w:eastAsia="Lucida Sans Unicode" w:hAnsi="Times New Roman" w:cs="Times New Roman"/>
          <w:kern w:val="1"/>
          <w:sz w:val="28"/>
          <w:szCs w:val="28"/>
          <w:lang w:eastAsia="ru-RU"/>
        </w:rPr>
      </w:pPr>
      <w:r w:rsidRPr="007D5209">
        <w:rPr>
          <w:rFonts w:ascii="Times New Roman" w:eastAsia="Lucida Sans Unicode" w:hAnsi="Times New Roman" w:cs="Times New Roman"/>
          <w:kern w:val="1"/>
          <w:sz w:val="28"/>
          <w:szCs w:val="28"/>
          <w:lang w:eastAsia="ru-RU"/>
        </w:rPr>
        <w:t>Для неблагоприятных ветровых воздействий наиболее характерны:</w:t>
      </w:r>
    </w:p>
    <w:p w:rsidR="007D5209" w:rsidRPr="007D5209" w:rsidRDefault="007D5209" w:rsidP="00AB21BA">
      <w:pPr>
        <w:widowControl w:val="0"/>
        <w:numPr>
          <w:ilvl w:val="0"/>
          <w:numId w:val="8"/>
        </w:numPr>
        <w:tabs>
          <w:tab w:val="num" w:pos="851"/>
        </w:tabs>
        <w:suppressAutoHyphens/>
        <w:spacing w:after="0" w:line="240" w:lineRule="auto"/>
        <w:ind w:left="0" w:firstLine="567"/>
        <w:contextualSpacing/>
        <w:jc w:val="both"/>
        <w:rPr>
          <w:rFonts w:ascii="Times New Roman" w:eastAsia="Times New Roman" w:hAnsi="Times New Roman" w:cs="Times New Roman"/>
          <w:sz w:val="28"/>
          <w:szCs w:val="28"/>
          <w:lang w:eastAsia="ru-RU"/>
        </w:rPr>
      </w:pPr>
      <w:r w:rsidRPr="007D5209">
        <w:rPr>
          <w:rFonts w:ascii="Times New Roman" w:eastAsia="Times New Roman" w:hAnsi="Times New Roman" w:cs="Times New Roman"/>
          <w:sz w:val="28"/>
          <w:szCs w:val="28"/>
          <w:lang w:eastAsia="ru-RU"/>
        </w:rPr>
        <w:t>порывы линий электропередач и связи упавшими деревьями, поваленными опорами, конструкциями разрушенных зданий;</w:t>
      </w:r>
    </w:p>
    <w:p w:rsidR="007D5209" w:rsidRPr="007D5209" w:rsidRDefault="007D5209" w:rsidP="00AB21BA">
      <w:pPr>
        <w:widowControl w:val="0"/>
        <w:numPr>
          <w:ilvl w:val="0"/>
          <w:numId w:val="8"/>
        </w:numPr>
        <w:tabs>
          <w:tab w:val="num" w:pos="851"/>
        </w:tabs>
        <w:suppressAutoHyphens/>
        <w:spacing w:after="0" w:line="240" w:lineRule="auto"/>
        <w:ind w:left="0" w:firstLine="567"/>
        <w:contextualSpacing/>
        <w:jc w:val="both"/>
        <w:rPr>
          <w:rFonts w:ascii="Times New Roman" w:eastAsia="Times New Roman" w:hAnsi="Times New Roman" w:cs="Times New Roman"/>
          <w:sz w:val="28"/>
          <w:szCs w:val="28"/>
          <w:lang w:eastAsia="ru-RU"/>
        </w:rPr>
      </w:pPr>
      <w:r w:rsidRPr="007D5209">
        <w:rPr>
          <w:rFonts w:ascii="Times New Roman" w:eastAsia="Times New Roman" w:hAnsi="Times New Roman" w:cs="Times New Roman"/>
          <w:sz w:val="28"/>
          <w:szCs w:val="28"/>
          <w:lang w:eastAsia="ru-RU"/>
        </w:rPr>
        <w:t>нарушение устойчивой связи из-за прекращения электроснабжения узлов связи;</w:t>
      </w:r>
    </w:p>
    <w:p w:rsidR="007D5209" w:rsidRPr="007D5209" w:rsidRDefault="007D5209" w:rsidP="00AB21BA">
      <w:pPr>
        <w:widowControl w:val="0"/>
        <w:numPr>
          <w:ilvl w:val="0"/>
          <w:numId w:val="8"/>
        </w:numPr>
        <w:tabs>
          <w:tab w:val="num" w:pos="851"/>
        </w:tabs>
        <w:suppressAutoHyphens/>
        <w:spacing w:after="0" w:line="240" w:lineRule="auto"/>
        <w:ind w:left="0" w:firstLine="567"/>
        <w:contextualSpacing/>
        <w:jc w:val="both"/>
        <w:rPr>
          <w:rFonts w:ascii="Times New Roman" w:eastAsia="Times New Roman" w:hAnsi="Times New Roman" w:cs="Times New Roman"/>
          <w:sz w:val="28"/>
          <w:szCs w:val="28"/>
          <w:lang w:eastAsia="ru-RU"/>
        </w:rPr>
      </w:pPr>
      <w:r w:rsidRPr="007D5209">
        <w:rPr>
          <w:rFonts w:ascii="Times New Roman" w:eastAsia="Times New Roman" w:hAnsi="Times New Roman" w:cs="Times New Roman"/>
          <w:sz w:val="28"/>
          <w:szCs w:val="28"/>
          <w:lang w:eastAsia="ru-RU"/>
        </w:rPr>
        <w:t>повреждение кровли, остекления жилых, производственных и административных зданий;</w:t>
      </w:r>
    </w:p>
    <w:p w:rsidR="007D5209" w:rsidRPr="007D5209" w:rsidRDefault="007D5209" w:rsidP="00AB21BA">
      <w:pPr>
        <w:widowControl w:val="0"/>
        <w:numPr>
          <w:ilvl w:val="0"/>
          <w:numId w:val="8"/>
        </w:numPr>
        <w:tabs>
          <w:tab w:val="num" w:pos="851"/>
        </w:tabs>
        <w:suppressAutoHyphens/>
        <w:spacing w:after="0" w:line="240" w:lineRule="auto"/>
        <w:ind w:left="0" w:firstLine="567"/>
        <w:contextualSpacing/>
        <w:jc w:val="both"/>
        <w:rPr>
          <w:rFonts w:ascii="Times New Roman" w:eastAsia="Times New Roman" w:hAnsi="Times New Roman" w:cs="Times New Roman"/>
          <w:sz w:val="28"/>
          <w:szCs w:val="28"/>
          <w:lang w:eastAsia="ru-RU"/>
        </w:rPr>
      </w:pPr>
      <w:r w:rsidRPr="007D5209">
        <w:rPr>
          <w:rFonts w:ascii="Times New Roman" w:eastAsia="Times New Roman" w:hAnsi="Times New Roman" w:cs="Times New Roman"/>
          <w:sz w:val="28"/>
          <w:szCs w:val="28"/>
          <w:lang w:eastAsia="ru-RU"/>
        </w:rPr>
        <w:t>разрушение газопроводов низкого давления, прекращение газоснабжения жилых микрорайонов и промышленных предприятий;</w:t>
      </w:r>
    </w:p>
    <w:p w:rsidR="007D5209" w:rsidRPr="007D5209" w:rsidRDefault="007D5209" w:rsidP="00AB21BA">
      <w:pPr>
        <w:widowControl w:val="0"/>
        <w:numPr>
          <w:ilvl w:val="0"/>
          <w:numId w:val="8"/>
        </w:numPr>
        <w:tabs>
          <w:tab w:val="num" w:pos="851"/>
        </w:tabs>
        <w:suppressAutoHyphens/>
        <w:spacing w:after="0" w:line="240" w:lineRule="auto"/>
        <w:ind w:left="0" w:firstLine="567"/>
        <w:contextualSpacing/>
        <w:jc w:val="both"/>
        <w:rPr>
          <w:rFonts w:ascii="Times New Roman" w:eastAsia="Times New Roman" w:hAnsi="Times New Roman" w:cs="Times New Roman"/>
          <w:sz w:val="28"/>
          <w:szCs w:val="28"/>
          <w:lang w:eastAsia="ru-RU"/>
        </w:rPr>
      </w:pPr>
      <w:r w:rsidRPr="007D5209">
        <w:rPr>
          <w:rFonts w:ascii="Times New Roman" w:eastAsia="Times New Roman" w:hAnsi="Times New Roman" w:cs="Times New Roman"/>
          <w:sz w:val="28"/>
          <w:szCs w:val="28"/>
          <w:lang w:eastAsia="ru-RU"/>
        </w:rPr>
        <w:t>затруднение транспортного сообщения из-за завалов на улицах и дорогах;</w:t>
      </w:r>
    </w:p>
    <w:p w:rsidR="007D5209" w:rsidRPr="007D5209" w:rsidRDefault="007D5209" w:rsidP="00AB21BA">
      <w:pPr>
        <w:widowControl w:val="0"/>
        <w:numPr>
          <w:ilvl w:val="0"/>
          <w:numId w:val="8"/>
        </w:numPr>
        <w:tabs>
          <w:tab w:val="num" w:pos="851"/>
        </w:tabs>
        <w:suppressAutoHyphens/>
        <w:spacing w:after="0" w:line="240" w:lineRule="auto"/>
        <w:ind w:left="0" w:firstLine="567"/>
        <w:contextualSpacing/>
        <w:jc w:val="both"/>
        <w:rPr>
          <w:rFonts w:ascii="Times New Roman" w:eastAsia="Times New Roman" w:hAnsi="Times New Roman" w:cs="Times New Roman"/>
          <w:sz w:val="28"/>
          <w:szCs w:val="28"/>
          <w:lang w:eastAsia="ru-RU"/>
        </w:rPr>
      </w:pPr>
      <w:r w:rsidRPr="007D5209">
        <w:rPr>
          <w:rFonts w:ascii="Times New Roman" w:eastAsia="Times New Roman" w:hAnsi="Times New Roman" w:cs="Times New Roman"/>
          <w:sz w:val="28"/>
          <w:szCs w:val="28"/>
          <w:lang w:eastAsia="ru-RU"/>
        </w:rPr>
        <w:t>разрушения зданий при ураганном ветре и перехлестывание проводов ЛЭП могут способствовать быстрому распространению массовых пожаров.</w:t>
      </w:r>
    </w:p>
    <w:p w:rsidR="007D5209" w:rsidRPr="007D5209" w:rsidRDefault="007D5209" w:rsidP="007D5209">
      <w:pPr>
        <w:spacing w:after="0" w:line="240" w:lineRule="auto"/>
        <w:ind w:firstLine="567"/>
        <w:contextualSpacing/>
        <w:jc w:val="both"/>
        <w:rPr>
          <w:rFonts w:ascii="Times New Roman" w:eastAsia="Times New Roman" w:hAnsi="Times New Roman" w:cs="Times New Roman"/>
          <w:sz w:val="28"/>
          <w:szCs w:val="28"/>
          <w:lang w:eastAsia="ru-RU"/>
        </w:rPr>
      </w:pPr>
      <w:r w:rsidRPr="007D5209">
        <w:rPr>
          <w:rFonts w:ascii="Times New Roman" w:eastAsia="Times New Roman" w:hAnsi="Times New Roman" w:cs="Times New Roman"/>
          <w:sz w:val="28"/>
          <w:szCs w:val="28"/>
          <w:lang w:eastAsia="ru-RU"/>
        </w:rPr>
        <w:t>Для смягчения последствий от опасных явлений метеорологического характера рекомендуется:</w:t>
      </w:r>
    </w:p>
    <w:p w:rsidR="007D5209" w:rsidRPr="007D5209" w:rsidRDefault="007D5209" w:rsidP="00AB21BA">
      <w:pPr>
        <w:widowControl w:val="0"/>
        <w:numPr>
          <w:ilvl w:val="0"/>
          <w:numId w:val="8"/>
        </w:numPr>
        <w:tabs>
          <w:tab w:val="num" w:pos="851"/>
        </w:tabs>
        <w:suppressAutoHyphens/>
        <w:spacing w:after="0" w:line="240" w:lineRule="auto"/>
        <w:ind w:left="0" w:firstLine="567"/>
        <w:contextualSpacing/>
        <w:jc w:val="both"/>
        <w:rPr>
          <w:rFonts w:ascii="Times New Roman" w:eastAsia="Times New Roman" w:hAnsi="Times New Roman" w:cs="Times New Roman"/>
          <w:sz w:val="28"/>
          <w:szCs w:val="28"/>
          <w:lang w:eastAsia="ru-RU"/>
        </w:rPr>
      </w:pPr>
      <w:r w:rsidRPr="007D5209">
        <w:rPr>
          <w:rFonts w:ascii="Times New Roman" w:eastAsia="Times New Roman" w:hAnsi="Times New Roman" w:cs="Times New Roman"/>
          <w:sz w:val="28"/>
          <w:szCs w:val="28"/>
          <w:lang w:eastAsia="ru-RU"/>
        </w:rPr>
        <w:t>оповещение населения об угрозе возникновения явления;</w:t>
      </w:r>
    </w:p>
    <w:p w:rsidR="007D5209" w:rsidRPr="007D5209" w:rsidRDefault="007D5209" w:rsidP="00AB21BA">
      <w:pPr>
        <w:widowControl w:val="0"/>
        <w:numPr>
          <w:ilvl w:val="0"/>
          <w:numId w:val="8"/>
        </w:numPr>
        <w:tabs>
          <w:tab w:val="num" w:pos="851"/>
        </w:tabs>
        <w:suppressAutoHyphens/>
        <w:spacing w:after="0" w:line="240" w:lineRule="auto"/>
        <w:ind w:left="0" w:firstLine="567"/>
        <w:contextualSpacing/>
        <w:jc w:val="both"/>
        <w:rPr>
          <w:rFonts w:ascii="Times New Roman" w:eastAsia="Times New Roman" w:hAnsi="Times New Roman" w:cs="Times New Roman"/>
          <w:sz w:val="28"/>
          <w:szCs w:val="28"/>
          <w:lang w:eastAsia="ru-RU"/>
        </w:rPr>
      </w:pPr>
      <w:r w:rsidRPr="007D5209">
        <w:rPr>
          <w:rFonts w:ascii="Times New Roman" w:eastAsia="Times New Roman" w:hAnsi="Times New Roman" w:cs="Times New Roman"/>
          <w:sz w:val="28"/>
          <w:szCs w:val="28"/>
          <w:lang w:eastAsia="ru-RU"/>
        </w:rPr>
        <w:t>отключение ЛЭП, обесточивание потребителей во избежание замыканий электрических сетей;</w:t>
      </w:r>
    </w:p>
    <w:p w:rsidR="007D5209" w:rsidRPr="007D5209" w:rsidRDefault="007D5209" w:rsidP="00AB21BA">
      <w:pPr>
        <w:widowControl w:val="0"/>
        <w:numPr>
          <w:ilvl w:val="0"/>
          <w:numId w:val="8"/>
        </w:numPr>
        <w:tabs>
          <w:tab w:val="num" w:pos="851"/>
        </w:tabs>
        <w:suppressAutoHyphens/>
        <w:spacing w:after="0" w:line="240" w:lineRule="auto"/>
        <w:ind w:left="0" w:firstLine="567"/>
        <w:contextualSpacing/>
        <w:jc w:val="both"/>
        <w:rPr>
          <w:rFonts w:ascii="Times New Roman" w:eastAsia="Times New Roman" w:hAnsi="Times New Roman" w:cs="Times New Roman"/>
          <w:sz w:val="28"/>
          <w:szCs w:val="28"/>
          <w:lang w:eastAsia="ru-RU"/>
        </w:rPr>
      </w:pPr>
      <w:r w:rsidRPr="007D5209">
        <w:rPr>
          <w:rFonts w:ascii="Times New Roman" w:eastAsia="Times New Roman" w:hAnsi="Times New Roman" w:cs="Times New Roman"/>
          <w:sz w:val="28"/>
          <w:szCs w:val="28"/>
          <w:lang w:eastAsia="ru-RU"/>
        </w:rPr>
        <w:t xml:space="preserve">отключения газоснабжения, во избежание утечек газа и, как следствие, возможного пожара или взрыва; </w:t>
      </w:r>
    </w:p>
    <w:p w:rsidR="007D5209" w:rsidRPr="007D5209" w:rsidRDefault="007D5209" w:rsidP="00AB21BA">
      <w:pPr>
        <w:widowControl w:val="0"/>
        <w:numPr>
          <w:ilvl w:val="0"/>
          <w:numId w:val="8"/>
        </w:numPr>
        <w:tabs>
          <w:tab w:val="num" w:pos="851"/>
        </w:tabs>
        <w:suppressAutoHyphens/>
        <w:spacing w:after="0" w:line="240" w:lineRule="auto"/>
        <w:ind w:left="0" w:firstLine="567"/>
        <w:contextualSpacing/>
        <w:jc w:val="both"/>
        <w:rPr>
          <w:rFonts w:ascii="Times New Roman" w:eastAsia="Times New Roman" w:hAnsi="Times New Roman" w:cs="Times New Roman"/>
          <w:sz w:val="28"/>
          <w:szCs w:val="28"/>
          <w:lang w:eastAsia="ru-RU"/>
        </w:rPr>
      </w:pPr>
      <w:r w:rsidRPr="007D5209">
        <w:rPr>
          <w:rFonts w:ascii="Times New Roman" w:eastAsia="Times New Roman" w:hAnsi="Times New Roman" w:cs="Times New Roman"/>
          <w:sz w:val="28"/>
          <w:szCs w:val="28"/>
          <w:lang w:eastAsia="ru-RU"/>
        </w:rPr>
        <w:t>усиление зданий и сооружений, укрытие населения в капитальных строениях, подвалах и убежищах, защита витрин, окон с наветренной стороны;</w:t>
      </w:r>
    </w:p>
    <w:p w:rsidR="007D5209" w:rsidRPr="007D5209" w:rsidRDefault="007D5209" w:rsidP="00AB21BA">
      <w:pPr>
        <w:widowControl w:val="0"/>
        <w:numPr>
          <w:ilvl w:val="0"/>
          <w:numId w:val="8"/>
        </w:numPr>
        <w:tabs>
          <w:tab w:val="num" w:pos="851"/>
        </w:tabs>
        <w:suppressAutoHyphens/>
        <w:spacing w:after="0" w:line="240" w:lineRule="auto"/>
        <w:ind w:left="0" w:firstLine="567"/>
        <w:contextualSpacing/>
        <w:jc w:val="both"/>
        <w:rPr>
          <w:rFonts w:ascii="Times New Roman" w:eastAsia="Times New Roman" w:hAnsi="Times New Roman" w:cs="Times New Roman"/>
          <w:sz w:val="28"/>
          <w:szCs w:val="28"/>
          <w:lang w:eastAsia="ru-RU"/>
        </w:rPr>
      </w:pPr>
      <w:r w:rsidRPr="007D5209">
        <w:rPr>
          <w:rFonts w:ascii="Times New Roman" w:eastAsia="Times New Roman" w:hAnsi="Times New Roman" w:cs="Times New Roman"/>
          <w:sz w:val="28"/>
          <w:szCs w:val="28"/>
          <w:lang w:eastAsia="ru-RU"/>
        </w:rPr>
        <w:t>проведение противопаводковых мероприятий.</w:t>
      </w:r>
    </w:p>
    <w:p w:rsidR="007D5209" w:rsidRPr="007D5209" w:rsidRDefault="007D5209" w:rsidP="007D5209">
      <w:pPr>
        <w:widowControl w:val="0"/>
        <w:tabs>
          <w:tab w:val="num" w:pos="325"/>
        </w:tabs>
        <w:suppressAutoHyphens/>
        <w:spacing w:after="0" w:line="240" w:lineRule="auto"/>
        <w:ind w:firstLine="567"/>
        <w:jc w:val="both"/>
        <w:rPr>
          <w:rFonts w:ascii="Times New Roman" w:eastAsia="Lucida Sans Unicode" w:hAnsi="Times New Roman" w:cs="Times New Roman"/>
          <w:kern w:val="1"/>
          <w:sz w:val="28"/>
          <w:szCs w:val="28"/>
          <w:lang w:eastAsia="ru-RU"/>
        </w:rPr>
      </w:pPr>
      <w:r w:rsidRPr="007D5209">
        <w:rPr>
          <w:rFonts w:ascii="Times New Roman" w:eastAsia="Lucida Sans Unicode" w:hAnsi="Times New Roman" w:cs="Times New Roman"/>
          <w:kern w:val="1"/>
          <w:sz w:val="28"/>
          <w:szCs w:val="28"/>
          <w:lang w:eastAsia="ru-RU"/>
        </w:rPr>
        <w:lastRenderedPageBreak/>
        <w:t>Экстремально низкими считаются такие отрицательные значения температуры воздуха, которые негативно влияют на условия жизни и деятельности людей. К экстремально низким принято относить минимальные температуры ниже –30 °С</w:t>
      </w:r>
    </w:p>
    <w:p w:rsidR="007D5209" w:rsidRPr="007D5209" w:rsidRDefault="007D5209" w:rsidP="007D5209">
      <w:pPr>
        <w:widowControl w:val="0"/>
        <w:tabs>
          <w:tab w:val="num" w:pos="325"/>
        </w:tabs>
        <w:suppressAutoHyphens/>
        <w:spacing w:after="0" w:line="240" w:lineRule="auto"/>
        <w:ind w:firstLine="567"/>
        <w:jc w:val="both"/>
        <w:rPr>
          <w:rFonts w:ascii="Times New Roman" w:eastAsia="Lucida Sans Unicode" w:hAnsi="Times New Roman" w:cs="Times New Roman"/>
          <w:kern w:val="1"/>
          <w:sz w:val="28"/>
          <w:szCs w:val="28"/>
          <w:lang w:eastAsia="ru-RU"/>
        </w:rPr>
      </w:pPr>
      <w:r w:rsidRPr="007D5209">
        <w:rPr>
          <w:rFonts w:ascii="Times New Roman" w:eastAsia="Lucida Sans Unicode" w:hAnsi="Times New Roman" w:cs="Times New Roman"/>
          <w:kern w:val="1"/>
          <w:sz w:val="28"/>
          <w:szCs w:val="28"/>
          <w:lang w:eastAsia="ru-RU"/>
        </w:rPr>
        <w:t>Опасность экстремально низких температур связана с ущербом от воздействия переохлажденного воздуха на население и хозяйство. Размеры этого ущерба характеризуют степень риска чрезвычайных ситуаций и зависят от уровня минимальных температур, продолжительности их воздействия, плотности населения, степени изношенности сетей и объектов жилищно-коммунального хозяйства. Особенно опасные ситуации создаются, когда аномально низкие температуры сочетаются с сильным ветром. В такие периоды значительно возрастает вероятность чрезвычайных ситуаций в жилищно-коммунальной сфере, на транспорте, увеличивается число пострадавших среди населения.</w:t>
      </w:r>
    </w:p>
    <w:p w:rsidR="007D5209" w:rsidRPr="007D5209" w:rsidRDefault="007D5209" w:rsidP="007D5209">
      <w:pPr>
        <w:widowControl w:val="0"/>
        <w:tabs>
          <w:tab w:val="num" w:pos="325"/>
        </w:tabs>
        <w:suppressAutoHyphens/>
        <w:spacing w:after="0" w:line="240" w:lineRule="auto"/>
        <w:ind w:firstLine="567"/>
        <w:jc w:val="both"/>
        <w:rPr>
          <w:rFonts w:ascii="Times New Roman" w:eastAsia="Lucida Sans Unicode" w:hAnsi="Times New Roman" w:cs="Times New Roman"/>
          <w:kern w:val="1"/>
          <w:sz w:val="28"/>
          <w:szCs w:val="28"/>
          <w:lang w:eastAsia="ru-RU"/>
        </w:rPr>
      </w:pPr>
      <w:r w:rsidRPr="007D5209">
        <w:rPr>
          <w:rFonts w:ascii="Times New Roman" w:eastAsia="Lucida Sans Unicode" w:hAnsi="Times New Roman" w:cs="Times New Roman"/>
          <w:kern w:val="1"/>
          <w:sz w:val="28"/>
          <w:szCs w:val="28"/>
          <w:lang w:eastAsia="ru-RU"/>
        </w:rPr>
        <w:t>Уменьшить размеры социального и экономического ущерба от чрезвычайных ситуаций, связанных с экстремально низкими температурами, вполне реально при условии качественной подготовки к зимним условиям объектов жилищно-коммунального хозяйства, дорожных служб, других ведомств, обеспечивающих нормальное функционирование систем жизнеобеспечения, а также за счет своевременного прогноза о возможной интенсивности морозов и их продолжительности. Это позволит всем, кто может пострадать от экстремально низких температур, принять меры защиты и противодействия, а службам МЧС — обеспечить готовность необходимых сил и средств к ликвидации последствий возможных чрезвычайных ситуаций.</w:t>
      </w:r>
    </w:p>
    <w:p w:rsidR="007D5209" w:rsidRPr="007D5209" w:rsidRDefault="007D5209" w:rsidP="007D5209">
      <w:pPr>
        <w:widowControl w:val="0"/>
        <w:tabs>
          <w:tab w:val="num" w:pos="325"/>
        </w:tabs>
        <w:suppressAutoHyphens/>
        <w:spacing w:after="0" w:line="240" w:lineRule="auto"/>
        <w:ind w:firstLine="567"/>
        <w:jc w:val="both"/>
        <w:rPr>
          <w:rFonts w:ascii="Times New Roman" w:eastAsia="Lucida Sans Unicode" w:hAnsi="Times New Roman" w:cs="Times New Roman"/>
          <w:kern w:val="1"/>
          <w:sz w:val="28"/>
          <w:szCs w:val="28"/>
          <w:lang w:eastAsia="ru-RU"/>
        </w:rPr>
      </w:pPr>
      <w:r w:rsidRPr="007D5209">
        <w:rPr>
          <w:rFonts w:ascii="Times New Roman" w:eastAsia="Lucida Sans Unicode" w:hAnsi="Times New Roman" w:cs="Times New Roman"/>
          <w:kern w:val="1"/>
          <w:sz w:val="28"/>
          <w:szCs w:val="28"/>
          <w:lang w:eastAsia="ru-RU"/>
        </w:rPr>
        <w:t>При угрозе экстремально низких температур воздуха необходимо:</w:t>
      </w:r>
    </w:p>
    <w:p w:rsidR="007D5209" w:rsidRPr="007D5209" w:rsidRDefault="007D5209" w:rsidP="00AB21BA">
      <w:pPr>
        <w:widowControl w:val="0"/>
        <w:numPr>
          <w:ilvl w:val="0"/>
          <w:numId w:val="7"/>
        </w:numPr>
        <w:tabs>
          <w:tab w:val="num" w:pos="851"/>
        </w:tabs>
        <w:suppressAutoHyphens/>
        <w:spacing w:after="0" w:line="240" w:lineRule="auto"/>
        <w:ind w:left="0" w:firstLine="567"/>
        <w:contextualSpacing/>
        <w:jc w:val="both"/>
        <w:rPr>
          <w:rFonts w:ascii="Times New Roman" w:eastAsia="Times New Roman" w:hAnsi="Times New Roman" w:cs="Times New Roman"/>
          <w:sz w:val="28"/>
          <w:szCs w:val="28"/>
          <w:lang w:eastAsia="ru-RU"/>
        </w:rPr>
      </w:pPr>
      <w:r w:rsidRPr="007D5209">
        <w:rPr>
          <w:rFonts w:ascii="Times New Roman" w:eastAsia="Times New Roman" w:hAnsi="Times New Roman" w:cs="Times New Roman"/>
          <w:sz w:val="28"/>
          <w:szCs w:val="28"/>
          <w:lang w:eastAsia="ru-RU"/>
        </w:rPr>
        <w:t xml:space="preserve">теплозащита зданий, выделение тепловых районов, резервирование (котельные в холодном резерве) и, при необходимости, подключение резервных источников теплоснабжения; </w:t>
      </w:r>
    </w:p>
    <w:p w:rsidR="007D5209" w:rsidRPr="007D5209" w:rsidRDefault="007D5209" w:rsidP="00AB21BA">
      <w:pPr>
        <w:widowControl w:val="0"/>
        <w:numPr>
          <w:ilvl w:val="0"/>
          <w:numId w:val="7"/>
        </w:numPr>
        <w:tabs>
          <w:tab w:val="num" w:pos="851"/>
        </w:tabs>
        <w:suppressAutoHyphens/>
        <w:spacing w:after="0" w:line="240" w:lineRule="auto"/>
        <w:ind w:left="0" w:firstLine="567"/>
        <w:contextualSpacing/>
        <w:jc w:val="both"/>
        <w:rPr>
          <w:rFonts w:ascii="Times New Roman" w:eastAsia="Times New Roman" w:hAnsi="Times New Roman" w:cs="Times New Roman"/>
          <w:sz w:val="28"/>
          <w:szCs w:val="28"/>
          <w:lang w:eastAsia="ru-RU"/>
        </w:rPr>
      </w:pPr>
      <w:r w:rsidRPr="007D5209">
        <w:rPr>
          <w:rFonts w:ascii="Times New Roman" w:eastAsia="Times New Roman" w:hAnsi="Times New Roman" w:cs="Times New Roman"/>
          <w:sz w:val="28"/>
          <w:szCs w:val="28"/>
          <w:lang w:eastAsia="ru-RU"/>
        </w:rPr>
        <w:t>временная снегозащита путей сообщений в метели, вследствие большого снегопереноса ветрами;</w:t>
      </w:r>
    </w:p>
    <w:p w:rsidR="007D5209" w:rsidRPr="007D5209" w:rsidRDefault="007D5209" w:rsidP="00AB21BA">
      <w:pPr>
        <w:widowControl w:val="0"/>
        <w:numPr>
          <w:ilvl w:val="0"/>
          <w:numId w:val="7"/>
        </w:numPr>
        <w:tabs>
          <w:tab w:val="num" w:pos="851"/>
        </w:tabs>
        <w:suppressAutoHyphens/>
        <w:spacing w:after="0" w:line="240" w:lineRule="auto"/>
        <w:ind w:left="0" w:firstLine="567"/>
        <w:contextualSpacing/>
        <w:jc w:val="both"/>
        <w:rPr>
          <w:rFonts w:ascii="Times New Roman" w:eastAsia="Times New Roman" w:hAnsi="Times New Roman" w:cs="Times New Roman"/>
          <w:sz w:val="28"/>
          <w:szCs w:val="28"/>
          <w:lang w:eastAsia="ru-RU"/>
        </w:rPr>
      </w:pPr>
      <w:r w:rsidRPr="007D5209">
        <w:rPr>
          <w:rFonts w:ascii="Times New Roman" w:eastAsia="Times New Roman" w:hAnsi="Times New Roman" w:cs="Times New Roman"/>
          <w:sz w:val="28"/>
          <w:szCs w:val="28"/>
          <w:lang w:eastAsia="ru-RU"/>
        </w:rPr>
        <w:t>ветрозащита селитебных территорий в зимний период для улучшения их микроклимата от преобладающих ветров планировочными методами или с помощью посадки зеленых насаждений и др.</w:t>
      </w:r>
    </w:p>
    <w:p w:rsidR="007D5209" w:rsidRPr="007D5209" w:rsidRDefault="007D5209" w:rsidP="007D5209">
      <w:pPr>
        <w:widowControl w:val="0"/>
        <w:tabs>
          <w:tab w:val="num" w:pos="325"/>
        </w:tabs>
        <w:suppressAutoHyphens/>
        <w:spacing w:after="0" w:line="240" w:lineRule="auto"/>
        <w:ind w:firstLine="709"/>
        <w:jc w:val="both"/>
        <w:rPr>
          <w:rFonts w:ascii="Times New Roman" w:eastAsia="Lucida Sans Unicode" w:hAnsi="Times New Roman" w:cs="Times New Roman"/>
          <w:kern w:val="1"/>
          <w:sz w:val="28"/>
          <w:szCs w:val="28"/>
          <w:lang w:eastAsia="ru-RU"/>
        </w:rPr>
      </w:pPr>
      <w:r w:rsidRPr="007D5209">
        <w:rPr>
          <w:rFonts w:ascii="Times New Roman" w:eastAsia="Lucida Sans Unicode" w:hAnsi="Times New Roman" w:cs="Times New Roman"/>
          <w:kern w:val="1"/>
          <w:sz w:val="28"/>
          <w:szCs w:val="28"/>
          <w:lang w:eastAsia="ru-RU"/>
        </w:rPr>
        <w:t>Экстремально высокими считаются такие положительные значения температуры воздуха, которые создают неблагоприятные и сложные условия для жизни и деятельности людей.</w:t>
      </w:r>
    </w:p>
    <w:p w:rsidR="007D5209" w:rsidRPr="007D5209" w:rsidRDefault="007D5209" w:rsidP="007D5209">
      <w:pPr>
        <w:widowControl w:val="0"/>
        <w:tabs>
          <w:tab w:val="num" w:pos="325"/>
        </w:tabs>
        <w:suppressAutoHyphens/>
        <w:spacing w:after="0" w:line="240" w:lineRule="auto"/>
        <w:ind w:firstLine="709"/>
        <w:jc w:val="both"/>
        <w:rPr>
          <w:rFonts w:ascii="Times New Roman" w:eastAsia="Lucida Sans Unicode" w:hAnsi="Times New Roman" w:cs="Times New Roman"/>
          <w:kern w:val="1"/>
          <w:sz w:val="28"/>
          <w:szCs w:val="28"/>
          <w:lang w:eastAsia="ru-RU"/>
        </w:rPr>
      </w:pPr>
      <w:r w:rsidRPr="007D5209">
        <w:rPr>
          <w:rFonts w:ascii="Times New Roman" w:eastAsia="Lucida Sans Unicode" w:hAnsi="Times New Roman" w:cs="Times New Roman"/>
          <w:kern w:val="1"/>
          <w:sz w:val="28"/>
          <w:szCs w:val="28"/>
          <w:lang w:eastAsia="ru-RU"/>
        </w:rPr>
        <w:t>К экстремально высоким принято относить максимальные температуры выше 30 °С.</w:t>
      </w:r>
    </w:p>
    <w:p w:rsidR="007D5209" w:rsidRPr="007D5209" w:rsidRDefault="007D5209" w:rsidP="007D5209">
      <w:pPr>
        <w:widowControl w:val="0"/>
        <w:tabs>
          <w:tab w:val="num" w:pos="325"/>
        </w:tabs>
        <w:suppressAutoHyphens/>
        <w:spacing w:after="0" w:line="240" w:lineRule="auto"/>
        <w:ind w:firstLine="709"/>
        <w:jc w:val="both"/>
        <w:rPr>
          <w:rFonts w:ascii="Times New Roman" w:eastAsia="Lucida Sans Unicode" w:hAnsi="Times New Roman" w:cs="Times New Roman"/>
          <w:kern w:val="1"/>
          <w:sz w:val="28"/>
          <w:szCs w:val="28"/>
          <w:lang w:eastAsia="ru-RU"/>
        </w:rPr>
      </w:pPr>
      <w:r w:rsidRPr="007D5209">
        <w:rPr>
          <w:rFonts w:ascii="Times New Roman" w:eastAsia="Lucida Sans Unicode" w:hAnsi="Times New Roman" w:cs="Times New Roman"/>
          <w:kern w:val="1"/>
          <w:sz w:val="28"/>
          <w:szCs w:val="28"/>
          <w:lang w:eastAsia="ru-RU"/>
        </w:rPr>
        <w:t>Опасность экстремально высоких температур определяется ущербом от воздействия теплового перегрева приземного слоя воздуха на население и хозяйство. Размеры этого ущерба характеризуют степень риска чрезвычайных ситуаций и зависят от уровня максимальных температур, длительности жаркого периода и плотности населения. Особенно опасной является ситуация, когда аномально высокие температуры в теплый сезон года сохраняются в течение нескольких дней и сочетаются с низкой относительной влажностью воздуха. В такие периоды резко увеличивается число пострадавших среди населения, количество сбоев в работе сложных производственно-технологических процессов, потери от засушливых условий в аграрном секторе, а также риск пожаров.</w:t>
      </w:r>
    </w:p>
    <w:p w:rsidR="007D5209" w:rsidRPr="007D5209" w:rsidRDefault="007D5209" w:rsidP="007D5209">
      <w:pPr>
        <w:widowControl w:val="0"/>
        <w:tabs>
          <w:tab w:val="num" w:pos="325"/>
        </w:tabs>
        <w:suppressAutoHyphens/>
        <w:spacing w:after="0" w:line="240" w:lineRule="auto"/>
        <w:ind w:firstLine="567"/>
        <w:jc w:val="both"/>
        <w:rPr>
          <w:rFonts w:ascii="Times New Roman" w:eastAsia="Lucida Sans Unicode" w:hAnsi="Times New Roman" w:cs="Times New Roman"/>
          <w:kern w:val="1"/>
          <w:sz w:val="28"/>
          <w:szCs w:val="28"/>
          <w:lang w:eastAsia="ru-RU"/>
        </w:rPr>
      </w:pPr>
      <w:r w:rsidRPr="007D5209">
        <w:rPr>
          <w:rFonts w:ascii="Times New Roman" w:eastAsia="Lucida Sans Unicode" w:hAnsi="Times New Roman" w:cs="Times New Roman"/>
          <w:kern w:val="1"/>
          <w:sz w:val="28"/>
          <w:szCs w:val="28"/>
          <w:lang w:eastAsia="ru-RU"/>
        </w:rPr>
        <w:lastRenderedPageBreak/>
        <w:t>Основным способом уменьшения социального и экономического ущерба от чрезвычайных ситуаций, вызванных экстремально высокими температурами, является обеспечение прогноза о возможной интенсивности и продолжительности жаркой погоды, и соблюдение некоторых правил при наступлении продолжительной жаркой погоды. Это позволит всем, кто может пострадать от стихийного бедствия, а также соответствующим службам МЧС принять необходимые меры защиты и противодействия.</w:t>
      </w:r>
    </w:p>
    <w:p w:rsidR="007D5209" w:rsidRPr="007D5209" w:rsidRDefault="007D5209" w:rsidP="007D5209">
      <w:pPr>
        <w:widowControl w:val="0"/>
        <w:tabs>
          <w:tab w:val="num" w:pos="325"/>
        </w:tabs>
        <w:suppressAutoHyphens/>
        <w:spacing w:after="0" w:line="240" w:lineRule="auto"/>
        <w:ind w:firstLine="567"/>
        <w:jc w:val="both"/>
        <w:rPr>
          <w:rFonts w:ascii="Times New Roman" w:eastAsia="Lucida Sans Unicode" w:hAnsi="Times New Roman" w:cs="Times New Roman"/>
          <w:kern w:val="1"/>
          <w:sz w:val="28"/>
          <w:szCs w:val="28"/>
          <w:lang w:eastAsia="ru-RU"/>
        </w:rPr>
      </w:pPr>
      <w:r w:rsidRPr="007D5209">
        <w:rPr>
          <w:rFonts w:ascii="Times New Roman" w:eastAsia="Lucida Sans Unicode" w:hAnsi="Times New Roman" w:cs="Times New Roman"/>
          <w:kern w:val="1"/>
          <w:sz w:val="28"/>
          <w:szCs w:val="28"/>
          <w:lang w:eastAsia="ru-RU"/>
        </w:rPr>
        <w:t>Необходимо предусмотреть информирование населения о поведении в период проявления опасных метеорологических явлений.</w:t>
      </w:r>
    </w:p>
    <w:p w:rsidR="007D5209" w:rsidRPr="007D5209" w:rsidRDefault="007D5209" w:rsidP="007D5209">
      <w:pPr>
        <w:widowControl w:val="0"/>
        <w:tabs>
          <w:tab w:val="num" w:pos="325"/>
        </w:tabs>
        <w:suppressAutoHyphens/>
        <w:spacing w:before="240" w:after="0" w:line="240" w:lineRule="auto"/>
        <w:ind w:firstLine="567"/>
        <w:jc w:val="both"/>
        <w:rPr>
          <w:rFonts w:ascii="Times New Roman" w:eastAsia="Lucida Sans Unicode" w:hAnsi="Times New Roman" w:cs="Times New Roman"/>
          <w:kern w:val="1"/>
          <w:sz w:val="28"/>
          <w:szCs w:val="28"/>
          <w:lang w:eastAsia="ru-RU"/>
        </w:rPr>
      </w:pPr>
      <w:r w:rsidRPr="007D5209">
        <w:rPr>
          <w:rFonts w:ascii="Times New Roman" w:eastAsia="Times New Roman" w:hAnsi="Times New Roman" w:cs="Times New Roman"/>
          <w:sz w:val="28"/>
          <w:szCs w:val="28"/>
          <w:u w:val="single"/>
          <w:lang w:val="x-none" w:eastAsia="x-none"/>
        </w:rPr>
        <w:t>Характеристики опасных природных процессов и явлений</w:t>
      </w:r>
    </w:p>
    <w:p w:rsidR="007D5209" w:rsidRPr="007D5209" w:rsidRDefault="007D5209" w:rsidP="007D5209">
      <w:pPr>
        <w:spacing w:after="0" w:line="240" w:lineRule="auto"/>
        <w:ind w:firstLine="567"/>
        <w:jc w:val="both"/>
        <w:rPr>
          <w:rFonts w:ascii="Times New Roman" w:eastAsia="Times New Roman" w:hAnsi="Times New Roman" w:cs="Times New Roman"/>
          <w:sz w:val="28"/>
          <w:szCs w:val="28"/>
          <w:lang w:val="x-none" w:eastAsia="x-none"/>
        </w:rPr>
      </w:pPr>
      <w:r w:rsidRPr="007D5209">
        <w:rPr>
          <w:rFonts w:ascii="Times New Roman" w:eastAsia="Times New Roman" w:hAnsi="Times New Roman" w:cs="Times New Roman"/>
          <w:sz w:val="28"/>
          <w:szCs w:val="28"/>
          <w:lang w:val="x-none" w:eastAsia="x-none"/>
        </w:rPr>
        <w:t xml:space="preserve">При проектировании особенно внимательно следует подходить к оценке опасных геологических и инженерно-геологических процессов и явлений, возникающих под влиянием природных и техногенных факторов и оказывающих негативное воздействие на строительные объекты и жизнедеятельность людей. </w:t>
      </w:r>
    </w:p>
    <w:p w:rsidR="007D5209" w:rsidRPr="007D5209" w:rsidRDefault="007D5209" w:rsidP="007D5209">
      <w:pPr>
        <w:widowControl w:val="0"/>
        <w:suppressAutoHyphens/>
        <w:spacing w:after="0" w:line="240" w:lineRule="auto"/>
        <w:ind w:firstLine="567"/>
        <w:jc w:val="both"/>
        <w:rPr>
          <w:rFonts w:ascii="Times New Roman" w:eastAsia="Lucida Sans Unicode" w:hAnsi="Times New Roman" w:cs="Times New Roman"/>
          <w:iCs/>
          <w:kern w:val="1"/>
          <w:sz w:val="28"/>
          <w:szCs w:val="28"/>
          <w:lang w:eastAsia="ru-RU"/>
        </w:rPr>
      </w:pPr>
      <w:r w:rsidRPr="007D5209">
        <w:rPr>
          <w:rFonts w:ascii="Times New Roman" w:eastAsia="Lucida Sans Unicode" w:hAnsi="Times New Roman" w:cs="Times New Roman"/>
          <w:iCs/>
          <w:kern w:val="1"/>
          <w:sz w:val="28"/>
          <w:szCs w:val="28"/>
          <w:lang w:eastAsia="ru-RU"/>
        </w:rPr>
        <w:t xml:space="preserve">В соответствии с п.4.6 Свод правил СП 115.13330.2016 </w:t>
      </w:r>
      <w:r w:rsidR="00507375">
        <w:rPr>
          <w:rFonts w:ascii="Times New Roman" w:eastAsia="Lucida Sans Unicode" w:hAnsi="Times New Roman" w:cs="Times New Roman"/>
          <w:iCs/>
          <w:kern w:val="1"/>
          <w:sz w:val="28"/>
          <w:szCs w:val="28"/>
          <w:lang w:eastAsia="ru-RU"/>
        </w:rPr>
        <w:t>«</w:t>
      </w:r>
      <w:r w:rsidRPr="007D5209">
        <w:rPr>
          <w:rFonts w:ascii="Times New Roman" w:eastAsia="Lucida Sans Unicode" w:hAnsi="Times New Roman" w:cs="Times New Roman"/>
          <w:iCs/>
          <w:kern w:val="1"/>
          <w:sz w:val="28"/>
          <w:szCs w:val="28"/>
          <w:lang w:eastAsia="ru-RU"/>
        </w:rPr>
        <w:t>Геофизика опасных природных воздействий</w:t>
      </w:r>
      <w:r w:rsidR="00507375">
        <w:rPr>
          <w:rFonts w:ascii="Times New Roman" w:eastAsia="Lucida Sans Unicode" w:hAnsi="Times New Roman" w:cs="Times New Roman"/>
          <w:iCs/>
          <w:kern w:val="1"/>
          <w:sz w:val="28"/>
          <w:szCs w:val="28"/>
          <w:lang w:eastAsia="ru-RU"/>
        </w:rPr>
        <w:t>»</w:t>
      </w:r>
      <w:r w:rsidRPr="007D5209">
        <w:rPr>
          <w:rFonts w:ascii="Times New Roman" w:eastAsia="Lucida Sans Unicode" w:hAnsi="Times New Roman" w:cs="Times New Roman"/>
          <w:iCs/>
          <w:kern w:val="1"/>
          <w:sz w:val="28"/>
          <w:szCs w:val="28"/>
          <w:lang w:eastAsia="ru-RU"/>
        </w:rPr>
        <w:t>. Актуализированная редакция С</w:t>
      </w:r>
      <w:r w:rsidR="00507375" w:rsidRPr="007D5209">
        <w:rPr>
          <w:rFonts w:ascii="Times New Roman" w:eastAsia="Lucida Sans Unicode" w:hAnsi="Times New Roman" w:cs="Times New Roman"/>
          <w:iCs/>
          <w:kern w:val="1"/>
          <w:sz w:val="28"/>
          <w:szCs w:val="28"/>
          <w:lang w:eastAsia="ru-RU"/>
        </w:rPr>
        <w:t>н</w:t>
      </w:r>
      <w:r w:rsidRPr="007D5209">
        <w:rPr>
          <w:rFonts w:ascii="Times New Roman" w:eastAsia="Lucida Sans Unicode" w:hAnsi="Times New Roman" w:cs="Times New Roman"/>
          <w:iCs/>
          <w:kern w:val="1"/>
          <w:sz w:val="28"/>
          <w:szCs w:val="28"/>
          <w:lang w:eastAsia="ru-RU"/>
        </w:rPr>
        <w:t>иП 22-01-95 при выявлении по результатам предварительной оценки возможности проявления опасных природных воздействий на территории, планируемой для хозяйственного освоения, в целях уточнения границ развития опасных природных процессов, явлений и определения их параметров следует осуществлять инженерные изыскания.</w:t>
      </w:r>
    </w:p>
    <w:p w:rsidR="007D5209" w:rsidRPr="007D5209" w:rsidRDefault="007D5209" w:rsidP="007D5209">
      <w:pPr>
        <w:widowControl w:val="0"/>
        <w:suppressAutoHyphens/>
        <w:spacing w:after="0" w:line="240" w:lineRule="auto"/>
        <w:ind w:firstLine="567"/>
        <w:contextualSpacing/>
        <w:jc w:val="both"/>
        <w:rPr>
          <w:rFonts w:ascii="Times New Roman" w:eastAsia="Lucida Sans Unicode" w:hAnsi="Times New Roman" w:cs="Times New Roman"/>
          <w:iCs/>
          <w:kern w:val="1"/>
          <w:sz w:val="28"/>
          <w:szCs w:val="28"/>
          <w:lang w:eastAsia="ru-RU"/>
        </w:rPr>
      </w:pPr>
      <w:r w:rsidRPr="007D5209">
        <w:rPr>
          <w:rFonts w:ascii="Times New Roman" w:eastAsia="Lucida Sans Unicode" w:hAnsi="Times New Roman" w:cs="Times New Roman"/>
          <w:iCs/>
          <w:kern w:val="1"/>
          <w:sz w:val="28"/>
          <w:szCs w:val="28"/>
          <w:lang w:eastAsia="ru-RU"/>
        </w:rPr>
        <w:t xml:space="preserve">В соответствии с </w:t>
      </w:r>
      <w:r w:rsidRPr="007D5209">
        <w:rPr>
          <w:rFonts w:ascii="Times New Roman" w:eastAsia="Lucida Sans Unicode" w:hAnsi="Times New Roman" w:cs="Times New Roman"/>
          <w:kern w:val="1"/>
          <w:sz w:val="28"/>
          <w:szCs w:val="28"/>
          <w:lang w:eastAsia="ru-RU"/>
        </w:rPr>
        <w:t xml:space="preserve">4.7 </w:t>
      </w:r>
      <w:r w:rsidRPr="007D5209">
        <w:rPr>
          <w:rFonts w:ascii="Times New Roman" w:eastAsia="Lucida Sans Unicode" w:hAnsi="Times New Roman" w:cs="Times New Roman"/>
          <w:iCs/>
          <w:kern w:val="1"/>
          <w:sz w:val="28"/>
          <w:szCs w:val="28"/>
          <w:lang w:eastAsia="ru-RU"/>
        </w:rPr>
        <w:t xml:space="preserve">Свод правил СП 115.13330.2016 </w:t>
      </w:r>
      <w:r w:rsidR="00507375">
        <w:rPr>
          <w:rFonts w:ascii="Times New Roman" w:eastAsia="Lucida Sans Unicode" w:hAnsi="Times New Roman" w:cs="Times New Roman"/>
          <w:iCs/>
          <w:kern w:val="1"/>
          <w:sz w:val="28"/>
          <w:szCs w:val="28"/>
          <w:lang w:eastAsia="ru-RU"/>
        </w:rPr>
        <w:t>«</w:t>
      </w:r>
      <w:r w:rsidRPr="007D5209">
        <w:rPr>
          <w:rFonts w:ascii="Times New Roman" w:eastAsia="Lucida Sans Unicode" w:hAnsi="Times New Roman" w:cs="Times New Roman"/>
          <w:iCs/>
          <w:kern w:val="1"/>
          <w:sz w:val="28"/>
          <w:szCs w:val="28"/>
          <w:lang w:eastAsia="ru-RU"/>
        </w:rPr>
        <w:t>Геофизика опасных природных воздействий</w:t>
      </w:r>
      <w:r w:rsidR="00507375">
        <w:rPr>
          <w:rFonts w:ascii="Times New Roman" w:eastAsia="Lucida Sans Unicode" w:hAnsi="Times New Roman" w:cs="Times New Roman"/>
          <w:iCs/>
          <w:kern w:val="1"/>
          <w:sz w:val="28"/>
          <w:szCs w:val="28"/>
          <w:lang w:eastAsia="ru-RU"/>
        </w:rPr>
        <w:t>»</w:t>
      </w:r>
      <w:r w:rsidRPr="007D5209">
        <w:rPr>
          <w:rFonts w:ascii="Times New Roman" w:eastAsia="Lucida Sans Unicode" w:hAnsi="Times New Roman" w:cs="Times New Roman"/>
          <w:iCs/>
          <w:kern w:val="1"/>
          <w:sz w:val="28"/>
          <w:szCs w:val="28"/>
          <w:lang w:eastAsia="ru-RU"/>
        </w:rPr>
        <w:t>. Актуализированная редакция С</w:t>
      </w:r>
      <w:r w:rsidR="00507375" w:rsidRPr="007D5209">
        <w:rPr>
          <w:rFonts w:ascii="Times New Roman" w:eastAsia="Lucida Sans Unicode" w:hAnsi="Times New Roman" w:cs="Times New Roman"/>
          <w:iCs/>
          <w:kern w:val="1"/>
          <w:sz w:val="28"/>
          <w:szCs w:val="28"/>
          <w:lang w:eastAsia="ru-RU"/>
        </w:rPr>
        <w:t>н</w:t>
      </w:r>
      <w:r w:rsidRPr="007D5209">
        <w:rPr>
          <w:rFonts w:ascii="Times New Roman" w:eastAsia="Lucida Sans Unicode" w:hAnsi="Times New Roman" w:cs="Times New Roman"/>
          <w:iCs/>
          <w:kern w:val="1"/>
          <w:sz w:val="28"/>
          <w:szCs w:val="28"/>
          <w:lang w:eastAsia="ru-RU"/>
        </w:rPr>
        <w:t>иП 22-01-95 р</w:t>
      </w:r>
      <w:r w:rsidRPr="007D5209">
        <w:rPr>
          <w:rFonts w:ascii="Times New Roman" w:eastAsia="Lucida Sans Unicode" w:hAnsi="Times New Roman" w:cs="Times New Roman"/>
          <w:kern w:val="1"/>
          <w:sz w:val="28"/>
          <w:szCs w:val="28"/>
          <w:lang w:eastAsia="ru-RU"/>
        </w:rPr>
        <w:t>езультаты предварительной оценки опасных природных воздействий, полученные на основе фондовых материалов и других сведений, должны быть включены в исходные данные при составлении задания на выполнение инженерных изысканий и использованы при планировании состава и объемов работ в программе инженерных изысканий.</w:t>
      </w:r>
    </w:p>
    <w:p w:rsidR="007D5209" w:rsidRPr="007D5209" w:rsidRDefault="007D5209" w:rsidP="007D5209">
      <w:pPr>
        <w:widowControl w:val="0"/>
        <w:tabs>
          <w:tab w:val="num" w:pos="325"/>
        </w:tabs>
        <w:suppressAutoHyphens/>
        <w:spacing w:after="0" w:line="240" w:lineRule="auto"/>
        <w:ind w:firstLine="567"/>
        <w:jc w:val="both"/>
        <w:rPr>
          <w:rFonts w:ascii="Times New Roman" w:eastAsia="Lucida Sans Unicode" w:hAnsi="Times New Roman" w:cs="Times New Roman"/>
          <w:kern w:val="1"/>
          <w:sz w:val="28"/>
          <w:szCs w:val="28"/>
          <w:lang w:eastAsia="ru-RU"/>
        </w:rPr>
      </w:pPr>
      <w:r w:rsidRPr="007D5209">
        <w:rPr>
          <w:rFonts w:ascii="Times New Roman" w:eastAsia="Lucida Sans Unicode" w:hAnsi="Times New Roman" w:cs="Times New Roman"/>
          <w:kern w:val="1"/>
          <w:sz w:val="28"/>
          <w:szCs w:val="28"/>
          <w:lang w:eastAsia="ru-RU"/>
        </w:rPr>
        <w:t>Согласно Правилам определения границ зон затопления (подтопления), утвержденным постановлением Правительства РФ от 18.04.2014 г. № 360, определение границ зон подтопления должно осуществляться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и сведений о границах такой зоны. Границы зон подтопления должны быть включены в государственный кадастр недвижимости и государственный водный реестр.</w:t>
      </w:r>
    </w:p>
    <w:p w:rsidR="007D5209" w:rsidRPr="007D5209" w:rsidRDefault="007D5209" w:rsidP="007D5209">
      <w:pPr>
        <w:widowControl w:val="0"/>
        <w:tabs>
          <w:tab w:val="num" w:pos="325"/>
        </w:tabs>
        <w:suppressAutoHyphens/>
        <w:spacing w:after="0" w:line="240" w:lineRule="auto"/>
        <w:ind w:firstLine="567"/>
        <w:jc w:val="both"/>
        <w:rPr>
          <w:rFonts w:ascii="Times New Roman" w:eastAsia="Lucida Sans Unicode" w:hAnsi="Times New Roman" w:cs="Times New Roman"/>
          <w:kern w:val="1"/>
          <w:sz w:val="28"/>
          <w:szCs w:val="28"/>
          <w:lang w:eastAsia="ru-RU"/>
        </w:rPr>
      </w:pPr>
      <w:r w:rsidRPr="007D5209">
        <w:rPr>
          <w:rFonts w:ascii="Times New Roman" w:eastAsia="Lucida Sans Unicode" w:hAnsi="Times New Roman" w:cs="Times New Roman"/>
          <w:kern w:val="1"/>
          <w:sz w:val="28"/>
          <w:szCs w:val="28"/>
          <w:lang w:eastAsia="ru-RU"/>
        </w:rPr>
        <w:t xml:space="preserve">В настоящее время в поселении границы зон затопления (подтопления) не определены в порядке, установленном указанными Правилами. В связи с этим границы зон подтопления не отражены на картографических материалах проекта внесения изменений в Генеральный план. </w:t>
      </w:r>
    </w:p>
    <w:p w:rsidR="007467FB" w:rsidRPr="00FE263D" w:rsidRDefault="007D5209" w:rsidP="00FE263D">
      <w:pPr>
        <w:widowControl w:val="0"/>
        <w:suppressAutoHyphens/>
        <w:spacing w:after="0" w:line="240" w:lineRule="auto"/>
        <w:ind w:firstLine="567"/>
        <w:jc w:val="both"/>
        <w:rPr>
          <w:rFonts w:ascii="Times New Roman" w:eastAsia="Lucida Sans Unicode" w:hAnsi="Times New Roman" w:cs="Times New Roman"/>
          <w:kern w:val="1"/>
          <w:sz w:val="28"/>
          <w:szCs w:val="28"/>
          <w:lang w:eastAsia="ru-RU"/>
        </w:rPr>
      </w:pPr>
      <w:r w:rsidRPr="007D5209">
        <w:rPr>
          <w:rFonts w:ascii="Times New Roman" w:eastAsia="Lucida Sans Unicode" w:hAnsi="Times New Roman" w:cs="Times New Roman"/>
          <w:kern w:val="1"/>
          <w:sz w:val="28"/>
          <w:szCs w:val="28"/>
          <w:lang w:eastAsia="ru-RU"/>
        </w:rPr>
        <w:t>В соответствии с протоколом совещания у заместителя Министра экономического развития РФ А.В.</w:t>
      </w:r>
      <w:r w:rsidR="00690128">
        <w:rPr>
          <w:rFonts w:ascii="Times New Roman" w:eastAsia="Lucida Sans Unicode" w:hAnsi="Times New Roman" w:cs="Times New Roman"/>
          <w:kern w:val="1"/>
          <w:sz w:val="28"/>
          <w:szCs w:val="28"/>
          <w:lang w:eastAsia="ru-RU"/>
        </w:rPr>
        <w:t xml:space="preserve"> </w:t>
      </w:r>
      <w:r w:rsidRPr="007D5209">
        <w:rPr>
          <w:rFonts w:ascii="Times New Roman" w:eastAsia="Lucida Sans Unicode" w:hAnsi="Times New Roman" w:cs="Times New Roman"/>
          <w:kern w:val="1"/>
          <w:sz w:val="28"/>
          <w:szCs w:val="28"/>
          <w:lang w:eastAsia="ru-RU"/>
        </w:rPr>
        <w:t xml:space="preserve">Цыбульского от 07.07.2017г. № 54-АЦ, при внесении в государственный кадастр недвижимости сведений о границах зон затоплений и подтоплений, в проект внесения изменений в Генеральный план необходимо внести соответствующие изменения, графические материалы должны </w:t>
      </w:r>
      <w:r w:rsidRPr="007D5209">
        <w:rPr>
          <w:rFonts w:ascii="Times New Roman" w:eastAsia="Lucida Sans Unicode" w:hAnsi="Times New Roman" w:cs="Times New Roman"/>
          <w:kern w:val="1"/>
          <w:sz w:val="28"/>
          <w:szCs w:val="28"/>
          <w:lang w:eastAsia="ru-RU"/>
        </w:rPr>
        <w:lastRenderedPageBreak/>
        <w:t>быть дополнены условными обозначениями, отображающими территории, подверженные затоплениям и подтоплениям.</w:t>
      </w:r>
    </w:p>
    <w:p w:rsidR="007467FB" w:rsidRPr="007467FB" w:rsidRDefault="007467FB" w:rsidP="00D4316B">
      <w:pPr>
        <w:spacing w:before="240" w:after="0"/>
        <w:ind w:left="360"/>
        <w:jc w:val="center"/>
        <w:rPr>
          <w:rFonts w:ascii="Times New Roman" w:hAnsi="Times New Roman" w:cs="Times New Roman"/>
          <w:b/>
          <w:sz w:val="28"/>
          <w:szCs w:val="28"/>
        </w:rPr>
      </w:pPr>
      <w:r w:rsidRPr="007467FB">
        <w:rPr>
          <w:rFonts w:ascii="Times New Roman" w:hAnsi="Times New Roman" w:cs="Times New Roman"/>
          <w:b/>
          <w:sz w:val="28"/>
          <w:szCs w:val="28"/>
        </w:rPr>
        <w:t>Перечень источников ЧС техногенного характера</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color w:val="000000"/>
          <w:kern w:val="1"/>
          <w:sz w:val="28"/>
          <w:szCs w:val="28"/>
          <w:lang w:eastAsia="ru-RU"/>
        </w:rPr>
      </w:pPr>
      <w:r w:rsidRPr="00FE5C1C">
        <w:rPr>
          <w:rFonts w:ascii="Times New Roman" w:eastAsia="Lucida Sans Unicode" w:hAnsi="Times New Roman" w:cs="Times New Roman"/>
          <w:color w:val="000000"/>
          <w:kern w:val="1"/>
          <w:sz w:val="28"/>
          <w:szCs w:val="28"/>
          <w:lang w:eastAsia="ru-RU"/>
        </w:rPr>
        <w:t>К основным мероприятиям по обеспечению безопасности населения в чрезвычайных ситуациях относятся следующие: прогнозирование и оценка возможности последствий чрезвычайных ситуаций; разработка мероприятий, направленных на предотвращение или снижение вероятности возникновения таких ситуаций, а также на уменьшение их последствий. Кроме того, очень важным является обучение населения действиям в чрезвычайных ситуациях и разработка эффективных способов его защиты.</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color w:val="000000"/>
          <w:kern w:val="1"/>
          <w:sz w:val="28"/>
          <w:szCs w:val="28"/>
          <w:lang w:eastAsia="ru-RU"/>
        </w:rPr>
      </w:pPr>
      <w:r w:rsidRPr="00FE5C1C">
        <w:rPr>
          <w:rFonts w:ascii="Times New Roman" w:eastAsia="Lucida Sans Unicode" w:hAnsi="Times New Roman" w:cs="Times New Roman"/>
          <w:color w:val="000000"/>
          <w:kern w:val="1"/>
          <w:sz w:val="28"/>
          <w:szCs w:val="28"/>
          <w:lang w:eastAsia="ru-RU"/>
        </w:rPr>
        <w:t>Для проведения работ по ликвидации чрезвычайных ситуаций и их последствий могут быть привлечены:</w:t>
      </w:r>
    </w:p>
    <w:p w:rsidR="00FE5C1C" w:rsidRPr="00FE5C1C" w:rsidRDefault="00FE5C1C" w:rsidP="00AB21BA">
      <w:pPr>
        <w:widowControl w:val="0"/>
        <w:numPr>
          <w:ilvl w:val="0"/>
          <w:numId w:val="6"/>
        </w:numPr>
        <w:suppressAutoHyphen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FE5C1C">
        <w:rPr>
          <w:rFonts w:ascii="Times New Roman" w:eastAsia="Times New Roman" w:hAnsi="Times New Roman" w:cs="Times New Roman"/>
          <w:color w:val="000000"/>
          <w:sz w:val="28"/>
          <w:szCs w:val="28"/>
          <w:lang w:eastAsia="ru-RU"/>
        </w:rPr>
        <w:t>пожарные части;</w:t>
      </w:r>
    </w:p>
    <w:p w:rsidR="00FE5C1C" w:rsidRPr="00FE5C1C" w:rsidRDefault="00FE5C1C" w:rsidP="00AB21BA">
      <w:pPr>
        <w:widowControl w:val="0"/>
        <w:numPr>
          <w:ilvl w:val="0"/>
          <w:numId w:val="6"/>
        </w:numPr>
        <w:suppressAutoHyphen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FE5C1C">
        <w:rPr>
          <w:rFonts w:ascii="Times New Roman" w:eastAsia="Times New Roman" w:hAnsi="Times New Roman" w:cs="Times New Roman"/>
          <w:color w:val="000000"/>
          <w:sz w:val="28"/>
          <w:szCs w:val="28"/>
          <w:lang w:eastAsia="ru-RU"/>
        </w:rPr>
        <w:t>штатные и нештатные аварийно-спасательные формирования;</w:t>
      </w:r>
    </w:p>
    <w:p w:rsidR="00FE5C1C" w:rsidRPr="00FE5C1C" w:rsidRDefault="00FE5C1C" w:rsidP="00AB21BA">
      <w:pPr>
        <w:widowControl w:val="0"/>
        <w:numPr>
          <w:ilvl w:val="0"/>
          <w:numId w:val="6"/>
        </w:numPr>
        <w:suppressAutoHyphen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FE5C1C">
        <w:rPr>
          <w:rFonts w:ascii="Times New Roman" w:eastAsia="Times New Roman" w:hAnsi="Times New Roman" w:cs="Times New Roman"/>
          <w:color w:val="000000"/>
          <w:sz w:val="28"/>
          <w:szCs w:val="28"/>
          <w:lang w:eastAsia="ru-RU"/>
        </w:rPr>
        <w:t>персонал учреждений здравоохранения;</w:t>
      </w:r>
    </w:p>
    <w:p w:rsidR="00FE5C1C" w:rsidRPr="00FE5C1C" w:rsidRDefault="00FE5C1C" w:rsidP="00AB21BA">
      <w:pPr>
        <w:widowControl w:val="0"/>
        <w:numPr>
          <w:ilvl w:val="0"/>
          <w:numId w:val="6"/>
        </w:numPr>
        <w:suppressAutoHyphen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FE5C1C">
        <w:rPr>
          <w:rFonts w:ascii="Times New Roman" w:eastAsia="Times New Roman" w:hAnsi="Times New Roman" w:cs="Times New Roman"/>
          <w:color w:val="000000"/>
          <w:sz w:val="28"/>
          <w:szCs w:val="28"/>
          <w:lang w:eastAsia="ru-RU"/>
        </w:rPr>
        <w:t>персонал и техника других учреждений.</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color w:val="000000"/>
          <w:kern w:val="1"/>
          <w:sz w:val="28"/>
          <w:szCs w:val="28"/>
          <w:lang w:eastAsia="ru-RU"/>
        </w:rPr>
      </w:pPr>
      <w:r w:rsidRPr="00FE5C1C">
        <w:rPr>
          <w:rFonts w:ascii="Times New Roman" w:eastAsia="Lucida Sans Unicode" w:hAnsi="Times New Roman" w:cs="Times New Roman"/>
          <w:color w:val="000000"/>
          <w:kern w:val="1"/>
          <w:sz w:val="28"/>
          <w:szCs w:val="28"/>
          <w:lang w:eastAsia="ru-RU"/>
        </w:rPr>
        <w:t>Для перевозки (эвакуации) населения и материальных средств может быть использована автомобильная техника предприятий и организаций района.</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color w:val="000000"/>
          <w:kern w:val="1"/>
          <w:sz w:val="28"/>
          <w:szCs w:val="28"/>
          <w:lang w:eastAsia="ru-RU"/>
        </w:rPr>
      </w:pPr>
      <w:r w:rsidRPr="00FE5C1C">
        <w:rPr>
          <w:rFonts w:ascii="Times New Roman" w:eastAsia="Lucida Sans Unicode" w:hAnsi="Times New Roman" w:cs="Times New Roman"/>
          <w:color w:val="000000"/>
          <w:kern w:val="1"/>
          <w:sz w:val="28"/>
          <w:szCs w:val="28"/>
          <w:lang w:eastAsia="ru-RU"/>
        </w:rPr>
        <w:t>Для проведения инженерных, аварийно-спасательных и восстановительных работ также может быть привлечена инженерная техника, предприятий и организаций района.</w:t>
      </w:r>
    </w:p>
    <w:p w:rsidR="00FE5C1C" w:rsidRPr="00FE5C1C" w:rsidRDefault="00FE5C1C" w:rsidP="00FE5C1C">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8"/>
          <w:szCs w:val="28"/>
          <w:lang w:eastAsia="ru-RU"/>
        </w:rPr>
      </w:pPr>
      <w:r w:rsidRPr="00FE5C1C">
        <w:rPr>
          <w:rFonts w:ascii="Times New Roman" w:eastAsia="Lucida Sans Unicode" w:hAnsi="Times New Roman" w:cs="Times New Roman"/>
          <w:color w:val="000000"/>
          <w:kern w:val="1"/>
          <w:sz w:val="28"/>
          <w:szCs w:val="28"/>
          <w:lang w:eastAsia="ru-RU"/>
        </w:rPr>
        <w:t>Высокую эффективность в деле защиты населения и территорий поселения имеет проведение инженерно-технических мероприятий, предусматривающих возведение и эксплуатацию соответствующих защитных сооружений для защиты от опасных и неблагоприятных явлений и процессов природного и техногенного характера.</w:t>
      </w:r>
    </w:p>
    <w:p w:rsidR="00FE5C1C" w:rsidRPr="00FE5C1C" w:rsidRDefault="00FE5C1C" w:rsidP="00FE5C1C">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8"/>
          <w:szCs w:val="8"/>
          <w:lang w:eastAsia="ru-RU"/>
        </w:rPr>
      </w:pPr>
    </w:p>
    <w:p w:rsidR="00FE5C1C" w:rsidRPr="00FE5C1C" w:rsidRDefault="00FE5C1C" w:rsidP="00FE5C1C">
      <w:pPr>
        <w:spacing w:after="0" w:line="240" w:lineRule="auto"/>
        <w:jc w:val="center"/>
        <w:rPr>
          <w:rFonts w:ascii="Times New Roman" w:eastAsia="Times New Roman" w:hAnsi="Times New Roman" w:cs="Times New Roman"/>
          <w:color w:val="000000"/>
          <w:sz w:val="28"/>
          <w:szCs w:val="28"/>
          <w:u w:val="single"/>
          <w:lang w:eastAsia="ru-RU"/>
        </w:rPr>
      </w:pPr>
      <w:r w:rsidRPr="00FE5C1C">
        <w:rPr>
          <w:rFonts w:ascii="Times New Roman" w:eastAsia="Times New Roman" w:hAnsi="Times New Roman" w:cs="Times New Roman"/>
          <w:color w:val="000000"/>
          <w:sz w:val="28"/>
          <w:szCs w:val="28"/>
          <w:u w:val="single"/>
          <w:lang w:eastAsia="ru-RU"/>
        </w:rPr>
        <w:t>Перечень потенциально опасных объектов</w:t>
      </w:r>
    </w:p>
    <w:p w:rsidR="00FE5C1C" w:rsidRPr="00FE5C1C" w:rsidRDefault="00FE5C1C" w:rsidP="00FE5C1C">
      <w:pPr>
        <w:tabs>
          <w:tab w:val="num" w:pos="325"/>
        </w:tabs>
        <w:spacing w:after="0" w:line="240" w:lineRule="auto"/>
        <w:ind w:firstLine="709"/>
        <w:contextualSpacing/>
        <w:jc w:val="both"/>
        <w:rPr>
          <w:rFonts w:ascii="Times New Roman" w:eastAsia="Times New Roman" w:hAnsi="Times New Roman" w:cs="Times New Roman"/>
          <w:sz w:val="28"/>
          <w:szCs w:val="28"/>
          <w:lang w:eastAsia="ru-RU"/>
        </w:rPr>
      </w:pPr>
      <w:r w:rsidRPr="00FE5C1C">
        <w:rPr>
          <w:rFonts w:ascii="Times New Roman" w:eastAsia="Lucida Sans Unicode" w:hAnsi="Times New Roman" w:cs="Times New Roman"/>
          <w:kern w:val="1"/>
          <w:sz w:val="28"/>
          <w:szCs w:val="28"/>
          <w:lang w:eastAsia="ru-RU"/>
        </w:rPr>
        <w:t xml:space="preserve">В соответствии с исходными данными и требованиями существующие потенциально опасные объекты, аварии на которых могут привести к образованию зон чрезвычайных ситуаций в </w:t>
      </w:r>
      <w:r w:rsidR="000D7939">
        <w:rPr>
          <w:rFonts w:ascii="Times New Roman" w:eastAsia="Lucida Sans Unicode" w:hAnsi="Times New Roman" w:cs="Times New Roman"/>
          <w:kern w:val="1"/>
          <w:sz w:val="28"/>
          <w:szCs w:val="28"/>
          <w:lang w:eastAsia="ru-RU"/>
        </w:rPr>
        <w:t>Привольном</w:t>
      </w:r>
      <w:r w:rsidR="005A4228">
        <w:rPr>
          <w:rFonts w:ascii="Times New Roman" w:eastAsia="Lucida Sans Unicode" w:hAnsi="Times New Roman" w:cs="Times New Roman"/>
          <w:kern w:val="1"/>
          <w:sz w:val="28"/>
          <w:szCs w:val="28"/>
          <w:lang w:eastAsia="ru-RU"/>
        </w:rPr>
        <w:t xml:space="preserve"> сельском поселении</w:t>
      </w:r>
      <w:r w:rsidRPr="00FE5C1C">
        <w:rPr>
          <w:rFonts w:ascii="Times New Roman" w:eastAsia="Lucida Sans Unicode" w:hAnsi="Times New Roman" w:cs="Times New Roman"/>
          <w:kern w:val="1"/>
          <w:sz w:val="28"/>
          <w:szCs w:val="28"/>
          <w:lang w:eastAsia="ru-RU"/>
        </w:rPr>
        <w:t>:</w:t>
      </w:r>
    </w:p>
    <w:p w:rsidR="005A4228" w:rsidRDefault="000D7939" w:rsidP="00AB21BA">
      <w:pPr>
        <w:pStyle w:val="affd"/>
        <w:widowControl w:val="0"/>
        <w:numPr>
          <w:ilvl w:val="0"/>
          <w:numId w:val="117"/>
        </w:num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АЗС;</w:t>
      </w:r>
    </w:p>
    <w:p w:rsidR="000D7939" w:rsidRPr="005A4228" w:rsidRDefault="000D7939" w:rsidP="00AB21BA">
      <w:pPr>
        <w:pStyle w:val="affd"/>
        <w:widowControl w:val="0"/>
        <w:numPr>
          <w:ilvl w:val="0"/>
          <w:numId w:val="117"/>
        </w:num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Объекты газоснабжения.</w:t>
      </w:r>
    </w:p>
    <w:p w:rsidR="00FE5C1C" w:rsidRPr="00FE5C1C" w:rsidRDefault="00FE5C1C" w:rsidP="005A4228">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Зоны возможной опасности при авариях на ПОО, в соответствии с требованиями ГОСТ Р 22.2.10-2016, в исходных данных не представлены.</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Существующие ПОО расположены на территории других поселений района, и не окажут влияния на территорию поселения.</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8"/>
          <w:szCs w:val="8"/>
          <w:lang w:eastAsia="ru-RU"/>
        </w:rPr>
      </w:pPr>
    </w:p>
    <w:p w:rsidR="00FE5C1C" w:rsidRPr="00FE5C1C" w:rsidRDefault="00FE5C1C" w:rsidP="00FE5C1C">
      <w:pPr>
        <w:widowControl w:val="0"/>
        <w:suppressAutoHyphens/>
        <w:spacing w:after="0" w:line="240" w:lineRule="auto"/>
        <w:jc w:val="center"/>
        <w:rPr>
          <w:rFonts w:ascii="Times New Roman" w:eastAsia="Lucida Sans Unicode" w:hAnsi="Times New Roman" w:cs="Times New Roman"/>
          <w:kern w:val="1"/>
          <w:sz w:val="28"/>
          <w:szCs w:val="28"/>
          <w:u w:val="single"/>
          <w:lang w:eastAsia="ru-RU"/>
        </w:rPr>
      </w:pPr>
      <w:r w:rsidRPr="00FE5C1C">
        <w:rPr>
          <w:rFonts w:ascii="Times New Roman" w:eastAsia="Lucida Sans Unicode" w:hAnsi="Times New Roman" w:cs="Times New Roman"/>
          <w:kern w:val="1"/>
          <w:sz w:val="28"/>
          <w:szCs w:val="28"/>
          <w:u w:val="single"/>
          <w:lang w:eastAsia="ru-RU"/>
        </w:rPr>
        <w:t xml:space="preserve">Мероприятия по предупреждению чрезвычайных ситуаций </w:t>
      </w:r>
    </w:p>
    <w:p w:rsidR="00FE5C1C" w:rsidRPr="00FE5C1C" w:rsidRDefault="00FE5C1C" w:rsidP="00FE5C1C">
      <w:pPr>
        <w:widowControl w:val="0"/>
        <w:suppressAutoHyphens/>
        <w:spacing w:after="0" w:line="240" w:lineRule="auto"/>
        <w:jc w:val="center"/>
        <w:rPr>
          <w:rFonts w:ascii="Times New Roman" w:eastAsia="Lucida Sans Unicode" w:hAnsi="Times New Roman" w:cs="Times New Roman"/>
          <w:kern w:val="1"/>
          <w:sz w:val="28"/>
          <w:szCs w:val="28"/>
          <w:u w:val="single"/>
          <w:lang w:eastAsia="ru-RU"/>
        </w:rPr>
      </w:pPr>
      <w:r w:rsidRPr="00FE5C1C">
        <w:rPr>
          <w:rFonts w:ascii="Times New Roman" w:eastAsia="Lucida Sans Unicode" w:hAnsi="Times New Roman" w:cs="Times New Roman"/>
          <w:kern w:val="1"/>
          <w:sz w:val="28"/>
          <w:szCs w:val="28"/>
          <w:u w:val="single"/>
          <w:lang w:eastAsia="ru-RU"/>
        </w:rPr>
        <w:t>на потенциально опасных объектах</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Предупреждение чрезвычайных ситуаций на ПОО должны осуществляется в соответствии с Требованиями по предупреждению чрезвычайных ситуаций на потенциально опасных объектах и объектах жизнеобеспечения (утвержденными Приказом МЧС РФ от 28.02.2003 г. №105).</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8"/>
          <w:szCs w:val="8"/>
          <w:lang w:eastAsia="ru-RU"/>
        </w:rPr>
      </w:pPr>
    </w:p>
    <w:p w:rsidR="00FE5C1C" w:rsidRPr="00FE5C1C" w:rsidRDefault="00FE5C1C" w:rsidP="00FE5C1C">
      <w:pPr>
        <w:widowControl w:val="0"/>
        <w:suppressAutoHyphens/>
        <w:spacing w:after="0" w:line="240" w:lineRule="auto"/>
        <w:jc w:val="center"/>
        <w:rPr>
          <w:rFonts w:ascii="Times New Roman" w:eastAsia="Lucida Sans Unicode" w:hAnsi="Times New Roman" w:cs="Times New Roman"/>
          <w:color w:val="000000"/>
          <w:kern w:val="1"/>
          <w:sz w:val="28"/>
          <w:szCs w:val="28"/>
          <w:u w:val="single"/>
          <w:lang w:eastAsia="ru-RU"/>
        </w:rPr>
      </w:pPr>
      <w:r w:rsidRPr="00FE5C1C">
        <w:rPr>
          <w:rFonts w:ascii="Times New Roman" w:eastAsia="Lucida Sans Unicode" w:hAnsi="Times New Roman" w:cs="Times New Roman"/>
          <w:color w:val="000000"/>
          <w:kern w:val="1"/>
          <w:sz w:val="28"/>
          <w:szCs w:val="28"/>
          <w:u w:val="single"/>
          <w:lang w:eastAsia="ru-RU"/>
        </w:rPr>
        <w:t>Другие источники чрезвычайных ситуаций техногенного характера</w:t>
      </w:r>
    </w:p>
    <w:p w:rsidR="00FE5C1C" w:rsidRPr="00FE5C1C" w:rsidRDefault="00FE5C1C" w:rsidP="00FE5C1C">
      <w:pPr>
        <w:widowControl w:val="0"/>
        <w:tabs>
          <w:tab w:val="num" w:pos="325"/>
        </w:tabs>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xml:space="preserve">На территории поселения расположены объекты, которые не являются </w:t>
      </w:r>
      <w:r w:rsidRPr="00FE5C1C">
        <w:rPr>
          <w:rFonts w:ascii="Times New Roman" w:eastAsia="Lucida Sans Unicode" w:hAnsi="Times New Roman" w:cs="Times New Roman"/>
          <w:kern w:val="1"/>
          <w:sz w:val="28"/>
          <w:szCs w:val="28"/>
          <w:lang w:eastAsia="ru-RU"/>
        </w:rPr>
        <w:lastRenderedPageBreak/>
        <w:t>потенциально опасными, но которые могут быть источниками техногенных ЧС.</w:t>
      </w:r>
    </w:p>
    <w:p w:rsidR="00FE5C1C" w:rsidRPr="00FE5C1C" w:rsidRDefault="00FE5C1C" w:rsidP="00FE5C1C">
      <w:pPr>
        <w:widowControl w:val="0"/>
        <w:tabs>
          <w:tab w:val="num" w:pos="325"/>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FE5C1C">
        <w:rPr>
          <w:rFonts w:ascii="Times New Roman" w:eastAsia="Lucida Sans Unicode" w:hAnsi="Times New Roman" w:cs="Times New Roman"/>
          <w:kern w:val="1"/>
          <w:sz w:val="28"/>
          <w:szCs w:val="24"/>
          <w:lang w:eastAsia="ru-RU"/>
        </w:rPr>
        <w:t xml:space="preserve">Возможны чрезвычайные ситуации на объектах жизнеобеспечения </w:t>
      </w:r>
      <w:r w:rsidRPr="00FE5C1C">
        <w:rPr>
          <w:rFonts w:ascii="Times New Roman" w:eastAsia="Times New Roman" w:hAnsi="Times New Roman" w:cs="Times New Roman"/>
          <w:kern w:val="1"/>
          <w:sz w:val="28"/>
          <w:szCs w:val="28"/>
          <w:lang w:eastAsia="ru-RU"/>
        </w:rPr>
        <w:t>поселения</w:t>
      </w:r>
    </w:p>
    <w:p w:rsidR="00FE5C1C" w:rsidRPr="00FE5C1C" w:rsidRDefault="00FE5C1C" w:rsidP="00FE5C1C">
      <w:pPr>
        <w:widowControl w:val="0"/>
        <w:tabs>
          <w:tab w:val="num" w:pos="325"/>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FE5C1C">
        <w:rPr>
          <w:rFonts w:ascii="Times New Roman" w:eastAsia="Times New Roman" w:hAnsi="Times New Roman" w:cs="Times New Roman"/>
          <w:kern w:val="1"/>
          <w:sz w:val="28"/>
          <w:szCs w:val="28"/>
          <w:lang w:eastAsia="ru-RU"/>
        </w:rPr>
        <w:t xml:space="preserve">По территории поселения проходит несколько веток </w:t>
      </w:r>
      <w:r w:rsidRPr="00FE5C1C">
        <w:rPr>
          <w:rFonts w:ascii="Times New Roman" w:eastAsia="Times New Roman" w:hAnsi="Times New Roman" w:cs="Times New Roman"/>
          <w:kern w:val="1"/>
          <w:sz w:val="28"/>
          <w:szCs w:val="24"/>
          <w:lang w:eastAsia="ru-RU"/>
        </w:rPr>
        <w:t>газопроводов газораспределительных сетей,</w:t>
      </w:r>
      <w:r w:rsidRPr="00FE5C1C">
        <w:rPr>
          <w:rFonts w:ascii="Times New Roman" w:eastAsia="Times New Roman" w:hAnsi="Times New Roman" w:cs="Times New Roman"/>
          <w:kern w:val="1"/>
          <w:sz w:val="28"/>
          <w:szCs w:val="28"/>
          <w:lang w:eastAsia="ru-RU"/>
        </w:rPr>
        <w:t xml:space="preserve"> линии электропередачи, расположены ГРП, трансформаторные подстанции.</w:t>
      </w:r>
    </w:p>
    <w:p w:rsidR="00FE5C1C" w:rsidRPr="00FE5C1C" w:rsidRDefault="00FE5C1C" w:rsidP="00FE5C1C">
      <w:pPr>
        <w:widowControl w:val="0"/>
        <w:tabs>
          <w:tab w:val="num" w:pos="325"/>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FE5C1C">
        <w:rPr>
          <w:rFonts w:ascii="Times New Roman" w:eastAsia="Times New Roman" w:hAnsi="Times New Roman" w:cs="Times New Roman"/>
          <w:kern w:val="1"/>
          <w:sz w:val="28"/>
          <w:szCs w:val="28"/>
          <w:lang w:eastAsia="ru-RU"/>
        </w:rPr>
        <w:t xml:space="preserve">Информация о существующих объектах инженерной инфраструктуры и мероприятиях по ее развитию представлены в разделе «Инженерная инфраструктура» данного генерального плана (п.2.7. и 3.8. пояснительной записки материалов по обоснованию). </w:t>
      </w:r>
    </w:p>
    <w:p w:rsidR="00FE5C1C" w:rsidRPr="00FE5C1C" w:rsidRDefault="00FE5C1C" w:rsidP="00FE5C1C">
      <w:pPr>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E5C1C">
        <w:rPr>
          <w:rFonts w:ascii="Times New Roman" w:eastAsia="Times New Roman" w:hAnsi="Times New Roman" w:cs="Times New Roman"/>
          <w:color w:val="000000"/>
          <w:kern w:val="1"/>
          <w:sz w:val="28"/>
          <w:szCs w:val="28"/>
          <w:lang w:eastAsia="ru-RU"/>
        </w:rPr>
        <w:t>В соответствии с разделом «Инженерная инфраструктура» п</w:t>
      </w:r>
      <w:r w:rsidRPr="00FE5C1C">
        <w:rPr>
          <w:rFonts w:ascii="Times New Roman" w:eastAsia="Times New Roman" w:hAnsi="Times New Roman" w:cs="Times New Roman"/>
          <w:color w:val="000000"/>
          <w:sz w:val="28"/>
          <w:szCs w:val="28"/>
          <w:lang w:eastAsia="ru-RU"/>
        </w:rPr>
        <w:t>риродный газ в сельские населенные пункты поселения подается от по межпоселковым газопроводам высокого давления до газораспределительных пунктов (ГРП, ШРП). Далее по сетям низкого давления непосредственно к потребителю.</w:t>
      </w:r>
      <w:r w:rsidRPr="00FE5C1C">
        <w:rPr>
          <w:rFonts w:ascii="Times New Roman" w:eastAsia="Times New Roman" w:hAnsi="Times New Roman" w:cs="Times New Roman"/>
          <w:b/>
          <w:bCs/>
          <w:color w:val="000000"/>
          <w:sz w:val="28"/>
          <w:szCs w:val="28"/>
          <w:lang w:eastAsia="ru-RU"/>
        </w:rPr>
        <w:t xml:space="preserve"> </w:t>
      </w:r>
      <w:r w:rsidRPr="00FE5C1C">
        <w:rPr>
          <w:rFonts w:ascii="Times New Roman" w:eastAsia="Times New Roman" w:hAnsi="Times New Roman" w:cs="Times New Roman"/>
          <w:color w:val="000000"/>
          <w:sz w:val="28"/>
          <w:szCs w:val="28"/>
          <w:lang w:eastAsia="ru-RU"/>
        </w:rPr>
        <w:t>Генеральным планом предусматривается развитие системы газоснабжения с учетом освоения территории.</w:t>
      </w:r>
    </w:p>
    <w:p w:rsidR="00FE5C1C" w:rsidRPr="00FE5C1C" w:rsidRDefault="00FE5C1C" w:rsidP="00FE5C1C">
      <w:pPr>
        <w:widowControl w:val="0"/>
        <w:tabs>
          <w:tab w:val="num" w:pos="325"/>
        </w:tabs>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Сети газоснабжения среднего давления, в соответствии с ФЗ №170-ФЗ «О внесении изменений в Федеральный закон «О промышленной безопасности опасных производственных объектов», относятся к опасным производственным объектам.</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color w:val="000000"/>
          <w:kern w:val="1"/>
          <w:sz w:val="28"/>
          <w:szCs w:val="28"/>
          <w:lang w:eastAsia="ru-RU"/>
        </w:rPr>
      </w:pPr>
      <w:r w:rsidRPr="00FE5C1C">
        <w:rPr>
          <w:rFonts w:ascii="Times New Roman" w:eastAsia="Lucida Sans Unicode" w:hAnsi="Times New Roman" w:cs="Times New Roman"/>
          <w:color w:val="000000"/>
          <w:kern w:val="1"/>
          <w:sz w:val="28"/>
          <w:szCs w:val="28"/>
          <w:lang w:eastAsia="ru-RU"/>
        </w:rPr>
        <w:t>Причины аварийности на объектах систем газораспределения:</w:t>
      </w:r>
    </w:p>
    <w:p w:rsidR="00FE5C1C" w:rsidRPr="00FE5C1C" w:rsidRDefault="00FE5C1C" w:rsidP="00AB21BA">
      <w:pPr>
        <w:widowControl w:val="0"/>
        <w:numPr>
          <w:ilvl w:val="0"/>
          <w:numId w:val="3"/>
        </w:numPr>
        <w:tabs>
          <w:tab w:val="left" w:pos="1134"/>
        </w:tabs>
        <w:suppressAutoHyphen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FE5C1C">
        <w:rPr>
          <w:rFonts w:ascii="Times New Roman" w:eastAsia="Times New Roman" w:hAnsi="Times New Roman" w:cs="Times New Roman"/>
          <w:color w:val="000000"/>
          <w:sz w:val="28"/>
          <w:szCs w:val="28"/>
          <w:lang w:eastAsia="ru-RU"/>
        </w:rPr>
        <w:t>механические повреждения подземных газопроводов;</w:t>
      </w:r>
    </w:p>
    <w:p w:rsidR="00FE5C1C" w:rsidRPr="00FE5C1C" w:rsidRDefault="00FE5C1C" w:rsidP="00AB21BA">
      <w:pPr>
        <w:widowControl w:val="0"/>
        <w:numPr>
          <w:ilvl w:val="0"/>
          <w:numId w:val="3"/>
        </w:numPr>
        <w:tabs>
          <w:tab w:val="left" w:pos="1134"/>
        </w:tabs>
        <w:suppressAutoHyphen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FE5C1C">
        <w:rPr>
          <w:rFonts w:ascii="Times New Roman" w:eastAsia="Times New Roman" w:hAnsi="Times New Roman" w:cs="Times New Roman"/>
          <w:color w:val="000000"/>
          <w:sz w:val="28"/>
          <w:szCs w:val="28"/>
          <w:lang w:eastAsia="ru-RU"/>
        </w:rPr>
        <w:t>механические повреждения надземных газопроводов;</w:t>
      </w:r>
    </w:p>
    <w:p w:rsidR="00FE5C1C" w:rsidRPr="00FE5C1C" w:rsidRDefault="00FE5C1C" w:rsidP="00AB21BA">
      <w:pPr>
        <w:widowControl w:val="0"/>
        <w:numPr>
          <w:ilvl w:val="0"/>
          <w:numId w:val="3"/>
        </w:numPr>
        <w:tabs>
          <w:tab w:val="left" w:pos="1134"/>
        </w:tabs>
        <w:suppressAutoHyphen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FE5C1C">
        <w:rPr>
          <w:rFonts w:ascii="Times New Roman" w:eastAsia="Times New Roman" w:hAnsi="Times New Roman" w:cs="Times New Roman"/>
          <w:color w:val="000000"/>
          <w:sz w:val="28"/>
          <w:szCs w:val="28"/>
          <w:lang w:eastAsia="ru-RU"/>
        </w:rPr>
        <w:t>коррозионные повреждения наружных газопроводов;</w:t>
      </w:r>
    </w:p>
    <w:p w:rsidR="00FE5C1C" w:rsidRPr="00FE5C1C" w:rsidRDefault="00FE5C1C" w:rsidP="00AB21BA">
      <w:pPr>
        <w:widowControl w:val="0"/>
        <w:numPr>
          <w:ilvl w:val="0"/>
          <w:numId w:val="3"/>
        </w:numPr>
        <w:tabs>
          <w:tab w:val="left" w:pos="1134"/>
        </w:tabs>
        <w:suppressAutoHyphen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FE5C1C">
        <w:rPr>
          <w:rFonts w:ascii="Times New Roman" w:eastAsia="Times New Roman" w:hAnsi="Times New Roman" w:cs="Times New Roman"/>
          <w:color w:val="000000"/>
          <w:sz w:val="28"/>
          <w:szCs w:val="28"/>
          <w:lang w:eastAsia="ru-RU"/>
        </w:rPr>
        <w:t>разрывы сварных стыков;</w:t>
      </w:r>
    </w:p>
    <w:p w:rsidR="00FE5C1C" w:rsidRPr="00FE5C1C" w:rsidRDefault="00FE5C1C" w:rsidP="00AB21BA">
      <w:pPr>
        <w:widowControl w:val="0"/>
        <w:numPr>
          <w:ilvl w:val="0"/>
          <w:numId w:val="3"/>
        </w:numPr>
        <w:tabs>
          <w:tab w:val="left" w:pos="1134"/>
        </w:tabs>
        <w:suppressAutoHyphen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FE5C1C">
        <w:rPr>
          <w:rFonts w:ascii="Times New Roman" w:eastAsia="Times New Roman" w:hAnsi="Times New Roman" w:cs="Times New Roman"/>
          <w:color w:val="000000"/>
          <w:sz w:val="28"/>
          <w:szCs w:val="28"/>
          <w:lang w:eastAsia="ru-RU"/>
        </w:rPr>
        <w:t>повреждения газопроводов в результате природных явлений;</w:t>
      </w:r>
    </w:p>
    <w:p w:rsidR="00FE5C1C" w:rsidRPr="00FE5C1C" w:rsidRDefault="00FE5C1C" w:rsidP="00AB21BA">
      <w:pPr>
        <w:widowControl w:val="0"/>
        <w:numPr>
          <w:ilvl w:val="0"/>
          <w:numId w:val="3"/>
        </w:numPr>
        <w:tabs>
          <w:tab w:val="left" w:pos="1134"/>
        </w:tabs>
        <w:suppressAutoHyphen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FE5C1C">
        <w:rPr>
          <w:rFonts w:ascii="Times New Roman" w:eastAsia="Times New Roman" w:hAnsi="Times New Roman" w:cs="Times New Roman"/>
          <w:color w:val="000000"/>
          <w:sz w:val="28"/>
          <w:szCs w:val="28"/>
          <w:lang w:eastAsia="ru-RU"/>
        </w:rPr>
        <w:t>повышение давления после ГРП;</w:t>
      </w:r>
    </w:p>
    <w:p w:rsidR="00FE5C1C" w:rsidRPr="00FE5C1C" w:rsidRDefault="00FE5C1C" w:rsidP="00AB21BA">
      <w:pPr>
        <w:widowControl w:val="0"/>
        <w:numPr>
          <w:ilvl w:val="0"/>
          <w:numId w:val="3"/>
        </w:numPr>
        <w:tabs>
          <w:tab w:val="left" w:pos="1134"/>
        </w:tabs>
        <w:suppressAutoHyphen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FE5C1C">
        <w:rPr>
          <w:rFonts w:ascii="Times New Roman" w:eastAsia="Times New Roman" w:hAnsi="Times New Roman" w:cs="Times New Roman"/>
          <w:color w:val="000000"/>
          <w:sz w:val="28"/>
          <w:szCs w:val="28"/>
          <w:lang w:eastAsia="ru-RU"/>
        </w:rPr>
        <w:t>иные причины.</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Аварии при разгерметизации газопроводов сопровождаются следующими процессами и событиями: истечением газа до срабатывания отсекающей арматуры (импульсом на закрытие арматуры является снижение давления продукта); закрытие отсекающей арматуры; истечение газа из участка трубопровода, отсеченного арматурой.</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Опасными производственными факторами трубопроводов являются:</w:t>
      </w:r>
    </w:p>
    <w:p w:rsidR="00FE5C1C" w:rsidRPr="00FE5C1C" w:rsidRDefault="00FE5C1C" w:rsidP="00AB21BA">
      <w:pPr>
        <w:widowControl w:val="0"/>
        <w:numPr>
          <w:ilvl w:val="0"/>
          <w:numId w:val="4"/>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C1C">
        <w:rPr>
          <w:rFonts w:ascii="Times New Roman" w:eastAsia="Times New Roman" w:hAnsi="Times New Roman" w:cs="Times New Roman"/>
          <w:sz w:val="28"/>
          <w:szCs w:val="28"/>
          <w:lang w:eastAsia="ru-RU"/>
        </w:rPr>
        <w:t>разрушение трубопровода или его элементов, сопровождающееся разлетом осколков металла и грунта;</w:t>
      </w:r>
    </w:p>
    <w:p w:rsidR="00FE5C1C" w:rsidRPr="00FE5C1C" w:rsidRDefault="00FE5C1C" w:rsidP="00AB21BA">
      <w:pPr>
        <w:widowControl w:val="0"/>
        <w:numPr>
          <w:ilvl w:val="0"/>
          <w:numId w:val="4"/>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C1C">
        <w:rPr>
          <w:rFonts w:ascii="Times New Roman" w:eastAsia="Times New Roman" w:hAnsi="Times New Roman" w:cs="Times New Roman"/>
          <w:sz w:val="28"/>
          <w:szCs w:val="28"/>
          <w:lang w:eastAsia="ru-RU"/>
        </w:rPr>
        <w:t>возгорание продукта при разрушении трубопровода, открытый огонь и термическое воздействие пожара;</w:t>
      </w:r>
    </w:p>
    <w:p w:rsidR="00FE5C1C" w:rsidRPr="00FE5C1C" w:rsidRDefault="00FE5C1C" w:rsidP="00AB21BA">
      <w:pPr>
        <w:widowControl w:val="0"/>
        <w:numPr>
          <w:ilvl w:val="0"/>
          <w:numId w:val="4"/>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C1C">
        <w:rPr>
          <w:rFonts w:ascii="Times New Roman" w:eastAsia="Times New Roman" w:hAnsi="Times New Roman" w:cs="Times New Roman"/>
          <w:sz w:val="28"/>
          <w:szCs w:val="28"/>
          <w:lang w:eastAsia="ru-RU"/>
        </w:rPr>
        <w:t>взрыв газовоздушной смеси;</w:t>
      </w:r>
    </w:p>
    <w:p w:rsidR="00FE5C1C" w:rsidRPr="00FE5C1C" w:rsidRDefault="00FE5C1C" w:rsidP="00AB21BA">
      <w:pPr>
        <w:widowControl w:val="0"/>
        <w:numPr>
          <w:ilvl w:val="0"/>
          <w:numId w:val="4"/>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C1C">
        <w:rPr>
          <w:rFonts w:ascii="Times New Roman" w:eastAsia="Times New Roman" w:hAnsi="Times New Roman" w:cs="Times New Roman"/>
          <w:sz w:val="28"/>
          <w:szCs w:val="28"/>
          <w:lang w:eastAsia="ru-RU"/>
        </w:rPr>
        <w:t>обрушение и повреждение зданий, сооружений, установок;</w:t>
      </w:r>
    </w:p>
    <w:p w:rsidR="00FE5C1C" w:rsidRPr="00FE5C1C" w:rsidRDefault="00FE5C1C" w:rsidP="00AB21BA">
      <w:pPr>
        <w:widowControl w:val="0"/>
        <w:numPr>
          <w:ilvl w:val="0"/>
          <w:numId w:val="4"/>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C1C">
        <w:rPr>
          <w:rFonts w:ascii="Times New Roman" w:eastAsia="Times New Roman" w:hAnsi="Times New Roman" w:cs="Times New Roman"/>
          <w:sz w:val="28"/>
          <w:szCs w:val="28"/>
          <w:lang w:eastAsia="ru-RU"/>
        </w:rPr>
        <w:t>пониженная концентрация кислорода;</w:t>
      </w:r>
    </w:p>
    <w:p w:rsidR="00FE5C1C" w:rsidRPr="00FE5C1C" w:rsidRDefault="00FE5C1C" w:rsidP="00AB21BA">
      <w:pPr>
        <w:widowControl w:val="0"/>
        <w:numPr>
          <w:ilvl w:val="0"/>
          <w:numId w:val="4"/>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C1C">
        <w:rPr>
          <w:rFonts w:ascii="Times New Roman" w:eastAsia="Times New Roman" w:hAnsi="Times New Roman" w:cs="Times New Roman"/>
          <w:sz w:val="28"/>
          <w:szCs w:val="28"/>
          <w:lang w:eastAsia="ru-RU"/>
        </w:rPr>
        <w:t>дым;</w:t>
      </w:r>
    </w:p>
    <w:p w:rsidR="00FE5C1C" w:rsidRPr="00FE5C1C" w:rsidRDefault="00FE5C1C" w:rsidP="00AB21BA">
      <w:pPr>
        <w:widowControl w:val="0"/>
        <w:numPr>
          <w:ilvl w:val="0"/>
          <w:numId w:val="4"/>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C1C">
        <w:rPr>
          <w:rFonts w:ascii="Times New Roman" w:eastAsia="Times New Roman" w:hAnsi="Times New Roman" w:cs="Times New Roman"/>
          <w:sz w:val="28"/>
          <w:szCs w:val="28"/>
          <w:lang w:eastAsia="ru-RU"/>
        </w:rPr>
        <w:t>токсичность продукции.</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xml:space="preserve">Статистика показывает, что примерно 80% аварий сопровождается пожаром. Искры возникают в результате взаимодействия частиц газа с металлом и твердыми </w:t>
      </w:r>
      <w:r w:rsidRPr="00FE5C1C">
        <w:rPr>
          <w:rFonts w:ascii="Times New Roman" w:eastAsia="Lucida Sans Unicode" w:hAnsi="Times New Roman" w:cs="Times New Roman"/>
          <w:kern w:val="1"/>
          <w:sz w:val="28"/>
          <w:szCs w:val="28"/>
          <w:lang w:eastAsia="ru-RU"/>
        </w:rPr>
        <w:lastRenderedPageBreak/>
        <w:t>частицами грунта. Обычное горение может трансформироваться во взрыв за счет самоускорения пламени при его распространении по рельефу и в лесу.</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color w:val="000000"/>
          <w:kern w:val="1"/>
          <w:sz w:val="28"/>
          <w:szCs w:val="28"/>
          <w:lang w:eastAsia="ru-RU"/>
        </w:rPr>
      </w:pPr>
      <w:r w:rsidRPr="00FE5C1C">
        <w:rPr>
          <w:rFonts w:ascii="Times New Roman" w:eastAsia="Lucida Sans Unicode" w:hAnsi="Times New Roman" w:cs="Times New Roman"/>
          <w:color w:val="000000"/>
          <w:kern w:val="1"/>
          <w:sz w:val="28"/>
          <w:szCs w:val="28"/>
          <w:lang w:eastAsia="ru-RU"/>
        </w:rPr>
        <w:t>При авариях на ГРП и ГРУ утечка газа в помещение приводит к образованию взрыво-</w:t>
      </w:r>
      <w:r w:rsidR="00690128">
        <w:rPr>
          <w:rFonts w:ascii="Times New Roman" w:eastAsia="Lucida Sans Unicode" w:hAnsi="Times New Roman" w:cs="Times New Roman"/>
          <w:color w:val="000000"/>
          <w:kern w:val="1"/>
          <w:sz w:val="28"/>
          <w:szCs w:val="28"/>
          <w:lang w:eastAsia="ru-RU"/>
        </w:rPr>
        <w:t xml:space="preserve"> </w:t>
      </w:r>
      <w:r w:rsidRPr="00FE5C1C">
        <w:rPr>
          <w:rFonts w:ascii="Times New Roman" w:eastAsia="Lucida Sans Unicode" w:hAnsi="Times New Roman" w:cs="Times New Roman"/>
          <w:color w:val="000000"/>
          <w:kern w:val="1"/>
          <w:sz w:val="28"/>
          <w:szCs w:val="28"/>
          <w:lang w:eastAsia="ru-RU"/>
        </w:rPr>
        <w:t xml:space="preserve">и пожароопасной смеси, воспламенение которой вызывает пожар или взрыв. Кроме того, возможно факельное воспламенение газа без загазованности помещения. Известны случаи, когда из-за нарушения технологического процесса на ГРП повышается давление в газопроводе низкого давления, что приводит к разгерметизации газового оборудования на источниках потребления, в том числе в жилых домах или котельных, загазованности помещений, а при наличии источников зажигания </w:t>
      </w:r>
      <w:r w:rsidR="00507375">
        <w:rPr>
          <w:rFonts w:ascii="Times New Roman" w:eastAsia="Lucida Sans Unicode" w:hAnsi="Times New Roman" w:cs="Times New Roman"/>
          <w:color w:val="000000"/>
          <w:kern w:val="1"/>
          <w:sz w:val="28"/>
          <w:szCs w:val="28"/>
          <w:lang w:eastAsia="ru-RU"/>
        </w:rPr>
        <w:t>–</w:t>
      </w:r>
      <w:r w:rsidRPr="00FE5C1C">
        <w:rPr>
          <w:rFonts w:ascii="Times New Roman" w:eastAsia="Lucida Sans Unicode" w:hAnsi="Times New Roman" w:cs="Times New Roman"/>
          <w:color w:val="000000"/>
          <w:kern w:val="1"/>
          <w:sz w:val="28"/>
          <w:szCs w:val="28"/>
          <w:lang w:eastAsia="ru-RU"/>
        </w:rPr>
        <w:t>воспламенению смеси газов или взрыву.</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Возможными основными внутренними причинами возникновения аварийных ситуаций (проектные аварии) в зданиях котельных, на газовых трубопроводах могут быть:</w:t>
      </w:r>
    </w:p>
    <w:p w:rsidR="00FE5C1C" w:rsidRPr="00FE5C1C" w:rsidRDefault="00FE5C1C" w:rsidP="00FE5C1C">
      <w:pPr>
        <w:widowControl w:val="0"/>
        <w:suppressAutoHyphens/>
        <w:spacing w:after="0" w:line="240" w:lineRule="auto"/>
        <w:ind w:left="709"/>
        <w:contextualSpacing/>
        <w:jc w:val="both"/>
        <w:rPr>
          <w:rFonts w:ascii="Times New Roman" w:eastAsia="Times New Roman" w:hAnsi="Times New Roman" w:cs="Times New Roman"/>
          <w:sz w:val="28"/>
          <w:szCs w:val="28"/>
          <w:lang w:eastAsia="ru-RU"/>
        </w:rPr>
      </w:pPr>
      <w:r w:rsidRPr="00FE5C1C">
        <w:rPr>
          <w:rFonts w:ascii="Times New Roman" w:eastAsia="Times New Roman" w:hAnsi="Times New Roman" w:cs="Times New Roman"/>
          <w:sz w:val="28"/>
          <w:szCs w:val="28"/>
          <w:lang w:eastAsia="ru-RU"/>
        </w:rPr>
        <w:t>Ошибочные действия персонала, к которым можно отнести:</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нарушение правил техники безопасности, технологического регламента, требований должностных инструкций;</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морально-психологическое состояние обслуживающего персонала.</w:t>
      </w:r>
    </w:p>
    <w:p w:rsidR="00FE5C1C" w:rsidRPr="00FE5C1C" w:rsidRDefault="00FE5C1C" w:rsidP="00FE5C1C">
      <w:pPr>
        <w:widowControl w:val="0"/>
        <w:suppressAutoHyphens/>
        <w:spacing w:after="0" w:line="240" w:lineRule="auto"/>
        <w:ind w:left="709"/>
        <w:contextualSpacing/>
        <w:jc w:val="both"/>
        <w:rPr>
          <w:rFonts w:ascii="Times New Roman" w:eastAsia="Times New Roman" w:hAnsi="Times New Roman" w:cs="Times New Roman"/>
          <w:sz w:val="28"/>
          <w:szCs w:val="28"/>
          <w:lang w:eastAsia="ru-RU"/>
        </w:rPr>
      </w:pPr>
      <w:r w:rsidRPr="00FE5C1C">
        <w:rPr>
          <w:rFonts w:ascii="Times New Roman" w:eastAsia="Times New Roman" w:hAnsi="Times New Roman" w:cs="Times New Roman"/>
          <w:sz w:val="28"/>
          <w:szCs w:val="28"/>
          <w:lang w:eastAsia="ru-RU"/>
        </w:rPr>
        <w:t>Отказы приборов, неполадки в оборудовании:</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неудовлетворительное техническое состояние оборудования, физический износ, усталость металла, коррозия, брак сварки, механическое повреждение оборудования в результате нарушения регламента работ;</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неисправность электросиловых сетей;</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неисправность газовых трубопроводов;</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неудовлетворительное состояние молниезащиты, прекращение подачи электроэнергии.</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К внешним причинам возникновения (запроектные аварии) можно отнести:</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падение летательного аппарата в результате авиационной катастрофы;</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разрушение объекта в результате урагана;</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пожар внутри помещения, содержащего ГВ и другие пожароопасные компоненты, в результате возгорания от внешнего воздействия;</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удар молнии в здания и сооружения объекта;</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разрушения сооружений в результате землетрясения;</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диверсия, в том числе подрыв зарядов ВВ.</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Возможными причинами аварий с наиболее максимальными последствиями могут быть:</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разрыв на линейной части газопровода на входе в котельную, истечение газа из отверстия, мгновенное воспламенение при наличии источника зажигания, факельное горение;</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разрыв на линейной части газопровода на входе в котельную, истечение газа из отверстия, образование облака взрывоопасной смеси (облако ГВС), взрыв газо-воздушной смеси;</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взрыв газовоздушной смеси при утечке газа в котельной при наличии источника зажигания;</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Возможными причинами наиболее вероятного сценария аварий могут быть:</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xml:space="preserve">- разгерметизации газопровода (нарушение целостности) газопровода на входе в котельную истечение природного газа в атмосферу с последующим </w:t>
      </w:r>
      <w:r w:rsidRPr="00FE5C1C">
        <w:rPr>
          <w:rFonts w:ascii="Times New Roman" w:eastAsia="Lucida Sans Unicode" w:hAnsi="Times New Roman" w:cs="Times New Roman"/>
          <w:kern w:val="1"/>
          <w:sz w:val="28"/>
          <w:szCs w:val="28"/>
          <w:lang w:eastAsia="ru-RU"/>
        </w:rPr>
        <w:lastRenderedPageBreak/>
        <w:t>рассеянием, происходит чаще всего;</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разгерметизация (нарушение целостности) газопровода на входе в котельную, истечение газа из отверстия, мгновенное воспламенение при наличии источника зажигания, факельное горение.</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xml:space="preserve">Основными причинами аварий на распределительных (в т.ч. межпоселковых) газопроводах могут быть: заводской брак труб, тройников, газовых кранов, муфт, вставок, прокладок и других деталей; брак строительно-монтажных работ, в основном аварийных соединений; стресс коррозионно-ориентированных трещин, наиболее опасные дефекты, своевременное выявление которых является на сегодняшний день одной из первостепенных задач. </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Практика эксплуатации газовых сетей и сооружений показывает, что при повреждении отдельных элементов системы вытекающий газ может легко воспламениться, после чего начинается его интенсивное горение.</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В обычных условиях, наиболее распространенными повреждениями на газопроводах являются разрывы стыков стальных труб, переломы чугунных труб, неисправность арматуры, повреждения оголовков конденсатосборников, гидрозатворов, контрольных трубок, неплотности в резьбовых, фланцевых и сальниковых соединениях и др.</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xml:space="preserve">Наибольшую опасность в очаге поражения следует ожидать от нарушения и разрывов сетей в разрушенных жилых домах и газифицированных зданиях промышленных предприятий. Это неизбежно приведет к массовым загораниям. </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Аварийные работы на газовых сетях связаны, главным образом, с предотвращением и ликвидацией загазованности помещений, где могут находиться люди, а также с ликвидацией очагов воспламенения в местах утечки газа.</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Основная причина возможного появления газа – повреждение газовых домовых вводов или линий, проходящих по подвалу здания.</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Особенно опасно попадание газа в коллекторы (теплофикационные, кабельные, комбинированные), по которым газ может проникнуть в подвалы зданий.</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Во многих случаях газ, выходящий из поврежденных мест, может воспламениться. Размеры факела зависят от давления газа и размера отверстия. Низкое давление – не вызывает больших трудностей. Место выхода газа замазывают глиной, набрасывают на пламя мокрый брезент или кошму, засыпают землей, песком. Высокое давление -  пламя гасят засыпкой газопровода грунтом и его уплотнением или заполнением газопровода водой. В большинстве случаев для этого требуется предварительное снижение давления с помощью задвижек. Заполнять газопровод водой можно через гидрозатворы п конденсатосборники.</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Как правило, тушение пламени на газопроводах среднего и высокого давлений производится пожарными формированиями.</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8"/>
          <w:szCs w:val="8"/>
          <w:lang w:eastAsia="ru-RU"/>
        </w:rPr>
      </w:pPr>
    </w:p>
    <w:p w:rsidR="00FE5C1C" w:rsidRPr="00FE5C1C" w:rsidRDefault="00FE5C1C" w:rsidP="00FE5C1C">
      <w:pPr>
        <w:spacing w:after="0" w:line="240" w:lineRule="auto"/>
        <w:ind w:firstLine="709"/>
        <w:jc w:val="both"/>
        <w:rPr>
          <w:rFonts w:ascii="Times New Roman" w:eastAsia="Times New Roman" w:hAnsi="Times New Roman" w:cs="Times New Roman"/>
          <w:sz w:val="28"/>
          <w:szCs w:val="28"/>
          <w:lang w:eastAsia="ru-RU"/>
        </w:rPr>
      </w:pPr>
      <w:r w:rsidRPr="00FE5C1C">
        <w:rPr>
          <w:rFonts w:ascii="Times New Roman" w:eastAsia="Times New Roman" w:hAnsi="Times New Roman" w:cs="Times New Roman"/>
          <w:sz w:val="28"/>
          <w:szCs w:val="28"/>
          <w:lang w:eastAsia="ru-RU"/>
        </w:rPr>
        <w:t>Для защиты высоковольтного оборудования на подстанциях поселения установлены различные виды защит и автоматики: на силовых трансформаторах: газовая защита, дифференциальная токовая защита, максимальная токовая защита, защита от перегрева и перегруза, защита от понижения уровня масла, защита от исчезновения напряжения.</w:t>
      </w:r>
    </w:p>
    <w:p w:rsidR="00FE5C1C" w:rsidRPr="00FE5C1C" w:rsidRDefault="00FE5C1C" w:rsidP="00FE5C1C">
      <w:pPr>
        <w:widowControl w:val="0"/>
        <w:tabs>
          <w:tab w:val="num" w:pos="325"/>
        </w:tabs>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Возможны чрезвычайные ситуации на объектах системы электроснабжения.</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4"/>
          <w:lang w:eastAsia="ru-RU"/>
        </w:rPr>
      </w:pPr>
      <w:r w:rsidRPr="00FE5C1C">
        <w:rPr>
          <w:rFonts w:ascii="Times New Roman" w:eastAsia="Lucida Sans Unicode" w:hAnsi="Times New Roman" w:cs="Times New Roman"/>
          <w:kern w:val="1"/>
          <w:sz w:val="28"/>
          <w:szCs w:val="24"/>
          <w:lang w:eastAsia="ru-RU"/>
        </w:rPr>
        <w:t xml:space="preserve">Опасность ЧС на системах электроснабжения увеличивают: срок службы </w:t>
      </w:r>
      <w:r w:rsidRPr="00FE5C1C">
        <w:rPr>
          <w:rFonts w:ascii="Times New Roman" w:eastAsia="Lucida Sans Unicode" w:hAnsi="Times New Roman" w:cs="Times New Roman"/>
          <w:kern w:val="1"/>
          <w:sz w:val="28"/>
          <w:szCs w:val="24"/>
          <w:lang w:eastAsia="ru-RU"/>
        </w:rPr>
        <w:lastRenderedPageBreak/>
        <w:t>(износ) оборудования; наличие производственных дефектов в оборудовании; человеческий фактор (нарушение норм и правил эксплуатации обслуживающим и ремонтным персоналом); климатические условия (сильный и шквалистый ветер, интенсивные осадки в виде мокрого снега). Различают воздушные линии электропередач (ЛЭП), подвешенные над поверхностью земли, и подземные (подводные) ЛЭП, в которых используются силовые кабели.</w:t>
      </w:r>
    </w:p>
    <w:p w:rsidR="00FE5C1C" w:rsidRPr="00FE5C1C" w:rsidRDefault="00FE5C1C" w:rsidP="00FE5C1C">
      <w:pPr>
        <w:widowControl w:val="0"/>
        <w:tabs>
          <w:tab w:val="num" w:pos="325"/>
        </w:tabs>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4"/>
          <w:lang w:eastAsia="ru-RU"/>
        </w:rPr>
        <w:t>Воздушные ЛЭП более экономичны, их легче ремонтировать, однако они не защищены от внешнего воздействия, например, от падения деревьев на линию, ударов молнии и воровства проводов. Нередки случаи, когда избыток налипшего снега на проводах или обледенение приводят к падению опор. Кабельные линии, особенно коллекторные, гораздо лучше защищены от внешнего воздействия.</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4"/>
          <w:lang w:eastAsia="ru-RU"/>
        </w:rPr>
      </w:pPr>
      <w:r w:rsidRPr="00FE5C1C">
        <w:rPr>
          <w:rFonts w:ascii="Times New Roman" w:eastAsia="Lucida Sans Unicode" w:hAnsi="Times New Roman" w:cs="Times New Roman"/>
          <w:kern w:val="1"/>
          <w:sz w:val="28"/>
          <w:szCs w:val="24"/>
          <w:lang w:eastAsia="ru-RU"/>
        </w:rPr>
        <w:t>Источниками техногенных чрезвычайных ситуаций на воздушных линиях электропередачи являются возможные аварии, связанные с разрушением (обрушением) технических устройств и несущих элементов конструкций опор. Аварии могут быть обусловлены как внутренними причинами (брак строительно-монтажных работ, нарушение правил эксплуатации линии), так и внешними причинами. Внешними причинами могут являться воздействия источников чрезвычайных ситуаций природного и техногенного характера, в том числе и террористических актов.</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4"/>
          <w:lang w:eastAsia="ru-RU"/>
        </w:rPr>
      </w:pPr>
      <w:r w:rsidRPr="00FE5C1C">
        <w:rPr>
          <w:rFonts w:ascii="Times New Roman" w:eastAsia="Lucida Sans Unicode" w:hAnsi="Times New Roman" w:cs="Times New Roman"/>
          <w:kern w:val="1"/>
          <w:sz w:val="28"/>
          <w:szCs w:val="24"/>
          <w:lang w:eastAsia="ru-RU"/>
        </w:rPr>
        <w:t>Основными поражающими факторами при авариях, связанных с разрушением (обрушением) технических устройств, а также несущих элементов конструкций опор воздушной линии, являются механические воздействия обломков устройств, конструкций сооружений. Возможными поражающими факторами будут также являться воздействия электрического тока.</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4"/>
          <w:lang w:eastAsia="ru-RU"/>
        </w:rPr>
      </w:pPr>
      <w:r w:rsidRPr="00FE5C1C">
        <w:rPr>
          <w:rFonts w:ascii="Times New Roman" w:eastAsia="Lucida Sans Unicode" w:hAnsi="Times New Roman" w:cs="Times New Roman"/>
          <w:kern w:val="1"/>
          <w:sz w:val="28"/>
          <w:szCs w:val="24"/>
          <w:lang w:eastAsia="ru-RU"/>
        </w:rPr>
        <w:t>Границей опасных зон, в пределах которых существует опасность механического поражения людей и техники, будет являться зона возможного завала. В случае сохранения целостности технического устройства или сооружения при падении (например, опоры ВЛ), размеры зон возможного распространения завалов будут равны размерам сооружений.</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4"/>
          <w:lang w:eastAsia="ru-RU"/>
        </w:rPr>
      </w:pPr>
      <w:r w:rsidRPr="00FE5C1C">
        <w:rPr>
          <w:rFonts w:ascii="Times New Roman" w:eastAsia="Lucida Sans Unicode" w:hAnsi="Times New Roman" w:cs="Times New Roman"/>
          <w:kern w:val="1"/>
          <w:sz w:val="28"/>
          <w:szCs w:val="24"/>
          <w:lang w:eastAsia="ru-RU"/>
        </w:rPr>
        <w:t>При обрыве электрических проводов и падении их на землю возможны случаи отказа систем релейной защиты, отключающих поврежденную электроустановку. Вокруг проводника, оказавшегося на земле, образуется зона растекания тока. Это приводит к возникновению электрического потенциала на поверхности земли в зоне падения провода. При передвижении человека в зоне падения провода его ноги могут попасть под разные электрические потенциалы, разность которых называется «шаговым напряжением», и через тело человека потечет электрический ток по цепи «нога-нога».</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4"/>
          <w:lang w:eastAsia="ru-RU"/>
        </w:rPr>
      </w:pPr>
      <w:r w:rsidRPr="00FE5C1C">
        <w:rPr>
          <w:rFonts w:ascii="Times New Roman" w:eastAsia="Lucida Sans Unicode" w:hAnsi="Times New Roman" w:cs="Times New Roman"/>
          <w:kern w:val="1"/>
          <w:sz w:val="28"/>
          <w:szCs w:val="24"/>
          <w:lang w:eastAsia="ru-RU"/>
        </w:rPr>
        <w:t>Зоны действия поражающих факторов источников возможных чрезвычайных ситуаций в случае аварий на воздушных линиях носят локальный характер. Поражение людей из числа населения, находящегося на территории, прилегающей к воздушным линиям электропередачи, при возможных авариях маловероятно.</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color w:val="000000"/>
          <w:kern w:val="1"/>
          <w:sz w:val="28"/>
          <w:szCs w:val="28"/>
          <w:lang w:eastAsia="ru-RU"/>
        </w:rPr>
      </w:pPr>
      <w:r w:rsidRPr="00FE5C1C">
        <w:rPr>
          <w:rFonts w:ascii="Times New Roman" w:eastAsia="Lucida Sans Unicode" w:hAnsi="Times New Roman" w:cs="Times New Roman"/>
          <w:color w:val="000000"/>
          <w:kern w:val="1"/>
          <w:sz w:val="28"/>
          <w:szCs w:val="28"/>
          <w:lang w:eastAsia="ru-RU"/>
        </w:rPr>
        <w:t xml:space="preserve">Трассы ВЛ проектируются с учетом характера хозяйственной деятельности, ведущейся в районе прохождения линии, а также создается охранная зона и ограничивается хозяйственная деятельность вблизи воздушных линий электропередач. Пожарная безопасность ВЛ обеспечивается применением несгораемых конструкций, автоматическим отключением токов короткого </w:t>
      </w:r>
      <w:r w:rsidRPr="00FE5C1C">
        <w:rPr>
          <w:rFonts w:ascii="Times New Roman" w:eastAsia="Lucida Sans Unicode" w:hAnsi="Times New Roman" w:cs="Times New Roman"/>
          <w:color w:val="000000"/>
          <w:kern w:val="1"/>
          <w:sz w:val="28"/>
          <w:szCs w:val="28"/>
          <w:lang w:eastAsia="ru-RU"/>
        </w:rPr>
        <w:lastRenderedPageBreak/>
        <w:t>замыкания, заземлением опор, соблюдением безопасных по схлестыванию расстояний между проводами разных фаз.</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color w:val="000000"/>
          <w:kern w:val="1"/>
          <w:sz w:val="8"/>
          <w:szCs w:val="8"/>
          <w:lang w:eastAsia="ru-RU"/>
        </w:rPr>
      </w:pPr>
    </w:p>
    <w:p w:rsidR="00FE5C1C" w:rsidRPr="00FE5C1C" w:rsidRDefault="00FE5C1C" w:rsidP="00FE5C1C">
      <w:pPr>
        <w:widowControl w:val="0"/>
        <w:spacing w:after="0" w:line="240" w:lineRule="auto"/>
        <w:ind w:firstLine="709"/>
        <w:jc w:val="both"/>
        <w:rPr>
          <w:rFonts w:ascii="Times New Roman" w:eastAsia="Times New Roman" w:hAnsi="Times New Roman" w:cs="Times New Roman"/>
          <w:sz w:val="28"/>
          <w:szCs w:val="28"/>
          <w:lang w:eastAsia="ru-RU"/>
        </w:rPr>
      </w:pPr>
      <w:r w:rsidRPr="00FE5C1C">
        <w:rPr>
          <w:rFonts w:ascii="Times New Roman" w:eastAsia="Lucida Sans Unicode" w:hAnsi="Times New Roman" w:cs="Times New Roman"/>
          <w:color w:val="000000"/>
          <w:kern w:val="1"/>
          <w:sz w:val="28"/>
          <w:szCs w:val="28"/>
          <w:lang w:eastAsia="ru-RU"/>
        </w:rPr>
        <w:t xml:space="preserve">В соответствии с разделом «Инженерная инфраструктура» система водоснабжения поселения состоит из следующих основных элементов: – водозаборы подземных вод. </w:t>
      </w:r>
      <w:r w:rsidRPr="00FE5C1C">
        <w:rPr>
          <w:rFonts w:ascii="Times New Roman" w:eastAsia="Times New Roman" w:hAnsi="Times New Roman" w:cs="Times New Roman"/>
          <w:sz w:val="28"/>
          <w:szCs w:val="28"/>
          <w:lang w:eastAsia="ru-RU"/>
        </w:rPr>
        <w:t>Население пользуется водой из водозаборных скважин, индивидуальных скважин, водоразборных колонок.</w:t>
      </w:r>
    </w:p>
    <w:p w:rsidR="00FE5C1C" w:rsidRPr="00FE5C1C" w:rsidRDefault="00FE5C1C" w:rsidP="00FE5C1C">
      <w:pPr>
        <w:suppressAutoHyphens/>
        <w:spacing w:after="0" w:line="240" w:lineRule="auto"/>
        <w:ind w:firstLine="709"/>
        <w:jc w:val="both"/>
        <w:rPr>
          <w:rFonts w:ascii="Times New Roman" w:eastAsia="Times New Roman" w:hAnsi="Times New Roman" w:cs="Times New Roman"/>
          <w:sz w:val="28"/>
          <w:szCs w:val="28"/>
          <w:lang w:eastAsia="ru-RU"/>
        </w:rPr>
      </w:pPr>
      <w:r w:rsidRPr="00FE5C1C">
        <w:rPr>
          <w:rFonts w:ascii="Times New Roman" w:eastAsia="Lucida Sans Unicode" w:hAnsi="Times New Roman" w:cs="Times New Roman"/>
          <w:color w:val="000000"/>
          <w:kern w:val="1"/>
          <w:sz w:val="28"/>
          <w:szCs w:val="28"/>
          <w:lang w:eastAsia="ru-RU"/>
        </w:rPr>
        <w:t xml:space="preserve">Отвод дождевых и талых вод не регулируется и осуществляется в пониженные места рельефа. </w:t>
      </w:r>
      <w:r w:rsidRPr="00FE5C1C">
        <w:rPr>
          <w:rFonts w:ascii="Times New Roman" w:eastAsia="Times New Roman" w:hAnsi="Times New Roman" w:cs="Times New Roman"/>
          <w:sz w:val="28"/>
          <w:szCs w:val="28"/>
          <w:lang w:eastAsia="ru-RU"/>
        </w:rPr>
        <w:t>Генеральным планом предусматривается развитие системы водоснабжения и водоотведения с учетом освоения территории.</w:t>
      </w:r>
    </w:p>
    <w:p w:rsidR="00FE5C1C" w:rsidRPr="00FE5C1C" w:rsidRDefault="00FE5C1C" w:rsidP="00FE5C1C">
      <w:pPr>
        <w:widowControl w:val="0"/>
        <w:tabs>
          <w:tab w:val="num" w:pos="325"/>
        </w:tabs>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При аварии на подземных водонесущих коммуникациях наиболее часто происходит затопление подвальных частей зданий. При этом может происходить деформация конструктивных частей зданий и сооружений, дорог, при повреждении электрических проводов – короткое замыкание, поражение людей электрическим током, получение ими травм и ожогов различной степени тяжести.</w:t>
      </w:r>
    </w:p>
    <w:p w:rsidR="00FE5C1C" w:rsidRPr="00FE5C1C" w:rsidRDefault="00FE5C1C" w:rsidP="00FE5C1C">
      <w:pPr>
        <w:widowControl w:val="0"/>
        <w:tabs>
          <w:tab w:val="num" w:pos="325"/>
        </w:tabs>
        <w:suppressAutoHyphens/>
        <w:spacing w:after="0" w:line="240" w:lineRule="auto"/>
        <w:ind w:firstLine="709"/>
        <w:jc w:val="both"/>
        <w:rPr>
          <w:rFonts w:ascii="Times New Roman" w:eastAsia="Lucida Sans Unicode" w:hAnsi="Times New Roman" w:cs="Times New Roman"/>
          <w:kern w:val="1"/>
          <w:sz w:val="8"/>
          <w:szCs w:val="8"/>
          <w:lang w:eastAsia="ru-RU"/>
        </w:rPr>
      </w:pPr>
    </w:p>
    <w:p w:rsidR="00FE5C1C" w:rsidRPr="00FE5C1C" w:rsidRDefault="00FE5C1C" w:rsidP="00FE5C1C">
      <w:pPr>
        <w:spacing w:after="0" w:line="240" w:lineRule="auto"/>
        <w:ind w:firstLine="709"/>
        <w:jc w:val="both"/>
        <w:rPr>
          <w:rFonts w:ascii="Times New Roman" w:eastAsia="Times New Roman" w:hAnsi="Times New Roman" w:cs="Times New Roman"/>
          <w:sz w:val="28"/>
          <w:szCs w:val="28"/>
          <w:lang w:eastAsia="ru-RU"/>
        </w:rPr>
      </w:pPr>
      <w:r w:rsidRPr="00FE5C1C">
        <w:rPr>
          <w:rFonts w:ascii="Times New Roman" w:eastAsia="Lucida Sans Unicode" w:hAnsi="Times New Roman" w:cs="Times New Roman"/>
          <w:kern w:val="1"/>
          <w:sz w:val="28"/>
          <w:szCs w:val="24"/>
          <w:lang w:eastAsia="ru-RU"/>
        </w:rPr>
        <w:t>В соответствии с разделом «Инженерная инфраструктура»</w:t>
      </w:r>
      <w:r w:rsidRPr="00FE5C1C">
        <w:rPr>
          <w:rFonts w:ascii="Times New Roman" w:eastAsia="Times New Roman" w:hAnsi="Times New Roman" w:cs="Times New Roman"/>
          <w:sz w:val="28"/>
          <w:szCs w:val="28"/>
          <w:lang w:eastAsia="ru-RU"/>
        </w:rPr>
        <w:t xml:space="preserve"> отопление усадебной застройки осуществляется от локальных источников теплоснабжения 2-х или одноконтурных индивидуальных бытовых котлов, работающих на природном газе низкого давления. Общественные учреждения пользуются автономными котельными</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Котельные не всегда способны выдержать сильные морозы или резкие изменения температурного режима. Многие современные котельные осуществляют свою деятельность на природном газе, поэтому при авариях на газопроводах автоматически нарушается деятельность подачи тепла.</w:t>
      </w:r>
    </w:p>
    <w:p w:rsidR="00FE5C1C" w:rsidRPr="00FE5C1C" w:rsidRDefault="00FE5C1C" w:rsidP="00FE5C1C">
      <w:pPr>
        <w:spacing w:after="0" w:line="240" w:lineRule="auto"/>
        <w:ind w:firstLine="709"/>
        <w:jc w:val="both"/>
        <w:rPr>
          <w:rFonts w:ascii="Times New Roman" w:eastAsia="Times New Roman" w:hAnsi="Times New Roman" w:cs="Times New Roman"/>
          <w:sz w:val="28"/>
          <w:szCs w:val="28"/>
          <w:lang w:eastAsia="ru-RU"/>
        </w:rPr>
      </w:pPr>
      <w:r w:rsidRPr="00FE5C1C">
        <w:rPr>
          <w:rFonts w:ascii="Times New Roman" w:eastAsia="Times New Roman" w:hAnsi="Times New Roman" w:cs="Times New Roman"/>
          <w:sz w:val="28"/>
          <w:szCs w:val="28"/>
          <w:lang w:eastAsia="ru-RU"/>
        </w:rPr>
        <w:t>Котельные также подвергаются износу оборудования, что является частой причиной возникновения аварийной ситуации. Часто они происходят в осенне-зимний период, когда на них увеличивается нагрузка. Отказ котельных в зимнее время делает невозможным проживание людей в своих квартирах, что влечет организацию эвакуационных мероприятий.</w:t>
      </w:r>
    </w:p>
    <w:p w:rsidR="00FE5C1C" w:rsidRPr="00FE5C1C" w:rsidRDefault="00FE5C1C" w:rsidP="00FE5C1C">
      <w:pPr>
        <w:spacing w:after="0" w:line="240" w:lineRule="auto"/>
        <w:ind w:firstLine="709"/>
        <w:jc w:val="both"/>
        <w:rPr>
          <w:rFonts w:ascii="Times New Roman" w:eastAsia="Times New Roman" w:hAnsi="Times New Roman" w:cs="Times New Roman"/>
          <w:sz w:val="8"/>
          <w:szCs w:val="8"/>
          <w:lang w:eastAsia="ru-RU"/>
        </w:rPr>
      </w:pPr>
    </w:p>
    <w:p w:rsidR="00FE5C1C" w:rsidRPr="00FE5C1C" w:rsidRDefault="00FE5C1C" w:rsidP="00FE5C1C">
      <w:pPr>
        <w:spacing w:after="0" w:line="240" w:lineRule="auto"/>
        <w:ind w:firstLine="709"/>
        <w:jc w:val="both"/>
        <w:rPr>
          <w:rFonts w:ascii="Times New Roman" w:eastAsia="Times New Roman" w:hAnsi="Times New Roman" w:cs="Times New Roman"/>
          <w:sz w:val="28"/>
          <w:szCs w:val="28"/>
          <w:lang w:eastAsia="ru-RU"/>
        </w:rPr>
      </w:pPr>
      <w:r w:rsidRPr="00FE5C1C">
        <w:rPr>
          <w:rFonts w:ascii="Times New Roman" w:eastAsia="Times New Roman" w:hAnsi="Times New Roman" w:cs="Times New Roman"/>
          <w:sz w:val="28"/>
          <w:szCs w:val="28"/>
          <w:lang w:eastAsia="ru-RU"/>
        </w:rPr>
        <w:t>В соответствии с разделом «Инженерная инфраструктура» в поселении теплоснабжение усадебной застройки осуществляется от локальных источников теплоснабжения 2-х или одноконтурных индивидуальных бытовых котлов, работающих на природном газе низкого давления.</w:t>
      </w:r>
    </w:p>
    <w:p w:rsidR="00FE5C1C" w:rsidRPr="00FE5C1C" w:rsidRDefault="00FE5C1C" w:rsidP="00FE5C1C">
      <w:pPr>
        <w:spacing w:after="0" w:line="240" w:lineRule="auto"/>
        <w:ind w:firstLine="709"/>
        <w:jc w:val="both"/>
        <w:rPr>
          <w:rFonts w:ascii="Times New Roman" w:eastAsia="Times New Roman" w:hAnsi="Times New Roman" w:cs="Times New Roman"/>
          <w:sz w:val="28"/>
          <w:szCs w:val="28"/>
          <w:lang w:eastAsia="ru-RU"/>
        </w:rPr>
      </w:pPr>
      <w:r w:rsidRPr="00FE5C1C">
        <w:rPr>
          <w:rFonts w:ascii="Times New Roman" w:eastAsia="Times New Roman" w:hAnsi="Times New Roman" w:cs="Times New Roman"/>
          <w:sz w:val="28"/>
          <w:szCs w:val="28"/>
          <w:lang w:eastAsia="ru-RU"/>
        </w:rPr>
        <w:t>В зону риска в основном попадают те котлы, которые работают не постоянно, а эпизодически. Слабые места находятся там, где систему отопления может замерзнуть — это расширительные баки, циркуляционные трубы и холодные помещения типа чердаков. Основной причиной, по которой взрываются котлы, является замерзание системы отопления, при этом вода в трубах перестает циркулировать. Топливо при этом продолжает гореть. Внутри чугунных (металлических) секций котла или труб закипает вода. При этом давление пара внутри системы начинает очень быстро расти. В некоторый момент будет достигнута критическая точка роста давления, которую металл не может выдержать – и какими будут последствия разрушения труб и секций котла, предугадать уже невозможно.</w:t>
      </w:r>
    </w:p>
    <w:p w:rsidR="00FE5C1C" w:rsidRPr="00FE5C1C" w:rsidRDefault="00FE5C1C" w:rsidP="00FE5C1C">
      <w:pPr>
        <w:spacing w:after="0" w:line="240" w:lineRule="auto"/>
        <w:ind w:firstLine="709"/>
        <w:jc w:val="both"/>
        <w:rPr>
          <w:rFonts w:ascii="Times New Roman" w:eastAsia="Times New Roman" w:hAnsi="Times New Roman" w:cs="Times New Roman"/>
          <w:sz w:val="28"/>
          <w:szCs w:val="28"/>
          <w:lang w:eastAsia="ru-RU"/>
        </w:rPr>
      </w:pPr>
      <w:r w:rsidRPr="00FE5C1C">
        <w:rPr>
          <w:rFonts w:ascii="Times New Roman" w:eastAsia="Times New Roman" w:hAnsi="Times New Roman" w:cs="Times New Roman"/>
          <w:sz w:val="28"/>
          <w:szCs w:val="28"/>
          <w:lang w:eastAsia="ru-RU"/>
        </w:rPr>
        <w:t xml:space="preserve">Также возможен взрыв бытового газа при неисправности индивидуального бытового котла. Причиной взрыва бытового газа является его длительная утечка в </w:t>
      </w:r>
      <w:r w:rsidRPr="00FE5C1C">
        <w:rPr>
          <w:rFonts w:ascii="Times New Roman" w:eastAsia="Times New Roman" w:hAnsi="Times New Roman" w:cs="Times New Roman"/>
          <w:sz w:val="28"/>
          <w:szCs w:val="28"/>
          <w:lang w:eastAsia="ru-RU"/>
        </w:rPr>
        <w:lastRenderedPageBreak/>
        <w:t>помещения дома, достижение определенной концентрации газа в помещении и последующая детонация газовоздушной смеси от любой искры (включение любого электроприбора, в том числе обычной лампочки, звонок в дверь и т.п.). Надо понимать, что далеко не каждая утечка газа приведет к взрыву или даже хлопку, не допустить трагедии поможет исправная вентиляция, проведение технического обслуживания газового оборудования и бдительность граждан.</w:t>
      </w:r>
    </w:p>
    <w:p w:rsidR="00FE5C1C" w:rsidRPr="00FE5C1C" w:rsidRDefault="00FE5C1C" w:rsidP="00FE5C1C">
      <w:pPr>
        <w:spacing w:after="0" w:line="240" w:lineRule="auto"/>
        <w:ind w:firstLine="709"/>
        <w:jc w:val="both"/>
        <w:rPr>
          <w:rFonts w:ascii="Times New Roman" w:eastAsia="Times New Roman" w:hAnsi="Times New Roman" w:cs="Times New Roman"/>
          <w:sz w:val="28"/>
          <w:szCs w:val="28"/>
          <w:lang w:eastAsia="ru-RU"/>
        </w:rPr>
      </w:pPr>
      <w:r w:rsidRPr="00FE5C1C">
        <w:rPr>
          <w:rFonts w:ascii="Times New Roman" w:eastAsia="Times New Roman" w:hAnsi="Times New Roman" w:cs="Times New Roman"/>
          <w:sz w:val="28"/>
          <w:szCs w:val="28"/>
          <w:lang w:eastAsia="ru-RU"/>
        </w:rPr>
        <w:t>Главным последствием крупных коммунальных аварий является то, что они затрагивают практически все отрасли жизнедеятельности. Приводят к транспортному коллапсу, выводят из строя коммуникационные сети, ухудшают санитарно-эпидемиологическую обстановку, вызывают подтопления зданий.</w:t>
      </w:r>
    </w:p>
    <w:p w:rsidR="00FE5C1C" w:rsidRPr="00FE5C1C" w:rsidRDefault="00FE5C1C" w:rsidP="00FE5C1C">
      <w:pPr>
        <w:widowControl w:val="0"/>
        <w:tabs>
          <w:tab w:val="num" w:pos="325"/>
        </w:tabs>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Возможны возникновение чрезвычайных ситуаций на транспорте, дорожно-транспортные происшествия.</w:t>
      </w:r>
    </w:p>
    <w:p w:rsidR="00FE5C1C" w:rsidRPr="00FE5C1C" w:rsidRDefault="00FE5C1C" w:rsidP="00FE5C1C">
      <w:pPr>
        <w:widowControl w:val="0"/>
        <w:tabs>
          <w:tab w:val="num" w:pos="325"/>
        </w:tabs>
        <w:suppressAutoHyphens/>
        <w:spacing w:after="0" w:line="240" w:lineRule="auto"/>
        <w:ind w:firstLine="709"/>
        <w:jc w:val="both"/>
        <w:rPr>
          <w:rFonts w:ascii="Times New Roman" w:eastAsia="Lucida Sans Unicode" w:hAnsi="Times New Roman" w:cs="Times New Roman"/>
          <w:kern w:val="1"/>
          <w:sz w:val="8"/>
          <w:szCs w:val="8"/>
          <w:lang w:eastAsia="ru-RU"/>
        </w:rPr>
      </w:pPr>
    </w:p>
    <w:p w:rsidR="00FE5C1C" w:rsidRPr="00FE5C1C" w:rsidRDefault="00FE5C1C" w:rsidP="00FE5C1C">
      <w:pPr>
        <w:spacing w:after="0" w:line="240" w:lineRule="auto"/>
        <w:ind w:firstLine="567"/>
        <w:jc w:val="both"/>
        <w:rPr>
          <w:rFonts w:ascii="Times New Roman" w:eastAsia="Calibri" w:hAnsi="Times New Roman" w:cs="Times New Roman"/>
          <w:iCs/>
          <w:sz w:val="28"/>
          <w:szCs w:val="28"/>
          <w:lang w:eastAsia="ru-RU"/>
        </w:rPr>
      </w:pPr>
      <w:r w:rsidRPr="00FE5C1C">
        <w:rPr>
          <w:rFonts w:ascii="Times New Roman" w:eastAsia="Calibri" w:hAnsi="Times New Roman" w:cs="Times New Roman"/>
          <w:iCs/>
          <w:sz w:val="28"/>
          <w:szCs w:val="28"/>
          <w:lang w:eastAsia="ru-RU"/>
        </w:rPr>
        <w:t>Внешние и внутренние транспортные связи поселения осуществляются, как в настоящее время, так и в перспективе, автомобильным, трубопроводными транспортом.</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Проблема аварийности на автомобильном транспорте приобрела особую остроту в связи с несоответствием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FE5C1C" w:rsidRPr="00FE5C1C" w:rsidRDefault="00FE5C1C" w:rsidP="00FE5C1C">
      <w:pPr>
        <w:suppressAutoHyphens/>
        <w:spacing w:after="0" w:line="240" w:lineRule="auto"/>
        <w:ind w:firstLine="700"/>
        <w:jc w:val="both"/>
        <w:rPr>
          <w:rFonts w:ascii="Times New Roman" w:eastAsia="Calibri" w:hAnsi="Times New Roman" w:cs="Times New Roman"/>
          <w:color w:val="000000"/>
          <w:sz w:val="28"/>
          <w:szCs w:val="28"/>
          <w:lang w:eastAsia="ru-RU"/>
        </w:rPr>
      </w:pPr>
      <w:r w:rsidRPr="00FE5C1C">
        <w:rPr>
          <w:rFonts w:ascii="Times New Roman" w:eastAsia="Calibri" w:hAnsi="Times New Roman" w:cs="Times New Roman"/>
          <w:color w:val="000000"/>
          <w:sz w:val="28"/>
          <w:szCs w:val="28"/>
          <w:lang w:eastAsia="ru-RU"/>
        </w:rPr>
        <w:t>Для автомобильного транспорта характерен достаточно большой тип происшествий: столкновения, наезды, опрокидывания, пожары, падения с крутых склонов, падения в водоемы и т.д.</w:t>
      </w:r>
    </w:p>
    <w:p w:rsidR="00FE5C1C" w:rsidRPr="00FE5C1C" w:rsidRDefault="00FE5C1C" w:rsidP="00FE5C1C">
      <w:p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E5C1C">
        <w:rPr>
          <w:rFonts w:ascii="Times New Roman" w:eastAsia="Times New Roman" w:hAnsi="Times New Roman" w:cs="Times New Roman"/>
          <w:color w:val="000000"/>
          <w:sz w:val="28"/>
          <w:szCs w:val="28"/>
          <w:lang w:eastAsia="ru-RU"/>
        </w:rPr>
        <w:t>Аварии на автомобильном транспорте происходят, в основном (75 %), из-за нарушения водителями правил дорожного движения. Очень часто приводят к аварии плохие дороги (главным образом скользкие), снежные заносы, неисправность машин (тормоза, рулевое управление, колеса и шины), отсутствие освещения, оборудованных мест для стоянки. Наиболее вероятны аварии в районах мостов, переездов, перекрестков, в местах пересечения транспортных магистралей с инженерными коммуникациями, с нефтепроводами, газопроводами.</w:t>
      </w:r>
    </w:p>
    <w:p w:rsidR="00FE5C1C" w:rsidRPr="00FE5C1C" w:rsidRDefault="00FE5C1C" w:rsidP="00FE5C1C">
      <w:pPr>
        <w:spacing w:after="0" w:line="240" w:lineRule="auto"/>
        <w:ind w:firstLine="710"/>
        <w:contextualSpacing/>
        <w:jc w:val="both"/>
        <w:rPr>
          <w:rFonts w:ascii="Times New Roman" w:eastAsia="Times New Roman" w:hAnsi="Times New Roman" w:cs="Times New Roman"/>
          <w:sz w:val="28"/>
          <w:szCs w:val="28"/>
          <w:lang w:eastAsia="ru-RU"/>
        </w:rPr>
      </w:pPr>
      <w:r w:rsidRPr="00FE5C1C">
        <w:rPr>
          <w:rFonts w:ascii="Times New Roman" w:eastAsia="Times New Roman" w:hAnsi="Times New Roman" w:cs="Times New Roman"/>
          <w:sz w:val="28"/>
          <w:szCs w:val="28"/>
          <w:lang w:eastAsia="ru-RU"/>
        </w:rPr>
        <w:t xml:space="preserve">Чрезвычайные ситуации на транспорте могут возникнуть по причинам отказов транспортных систем, из-за ошибок операторов и персонала, из-за неисправностей транспортной инфраструктуры, а также в результате природных воздействий. Возникновение аварийных ситуаций на транспорте может приводить к остановке транспортных средств, возникновению ЧС на других объектах, необходимости проведения ремонтно-восстановительных работ, в том числе и капитальных. </w:t>
      </w:r>
    </w:p>
    <w:p w:rsidR="00FE5C1C" w:rsidRPr="00FE5C1C" w:rsidRDefault="00FE5C1C" w:rsidP="00FE5C1C">
      <w:pPr>
        <w:spacing w:after="0" w:line="240" w:lineRule="auto"/>
        <w:ind w:firstLine="710"/>
        <w:contextualSpacing/>
        <w:jc w:val="both"/>
        <w:rPr>
          <w:rFonts w:ascii="Times New Roman" w:eastAsia="Times New Roman" w:hAnsi="Times New Roman" w:cs="Times New Roman"/>
          <w:sz w:val="28"/>
          <w:szCs w:val="28"/>
          <w:lang w:eastAsia="ru-RU"/>
        </w:rPr>
      </w:pPr>
      <w:r w:rsidRPr="00FE5C1C">
        <w:rPr>
          <w:rFonts w:ascii="Times New Roman" w:eastAsia="Times New Roman" w:hAnsi="Times New Roman" w:cs="Times New Roman"/>
          <w:sz w:val="28"/>
          <w:szCs w:val="28"/>
          <w:lang w:eastAsia="ru-RU"/>
        </w:rPr>
        <w:t>Транспорт представляет опасность не только для пассажиров, но и для населения, проживающего в зонах транспортных магистралей, так на транспорте перевозят легковоспламеняющиеся, взрывчатые и др. опасные вещества, представляющие угрозу жизни и здоровью людей, загрязнения окружающей природной среды, возникновения пожаров.</w:t>
      </w:r>
    </w:p>
    <w:p w:rsidR="00FE5C1C" w:rsidRPr="00FE5C1C" w:rsidRDefault="00FE5C1C" w:rsidP="00FE5C1C">
      <w:pPr>
        <w:widowControl w:val="0"/>
        <w:tabs>
          <w:tab w:val="left" w:pos="993"/>
        </w:tabs>
        <w:suppressAutoHyphens/>
        <w:spacing w:after="0" w:line="240" w:lineRule="auto"/>
        <w:ind w:firstLine="709"/>
        <w:jc w:val="both"/>
        <w:rPr>
          <w:rFonts w:ascii="Times New Roman" w:eastAsia="Lucida Sans Unicode" w:hAnsi="Times New Roman" w:cs="Times New Roman"/>
          <w:kern w:val="1"/>
          <w:sz w:val="28"/>
          <w:szCs w:val="28"/>
          <w:lang w:eastAsia="x-none"/>
        </w:rPr>
      </w:pPr>
      <w:r w:rsidRPr="00FE5C1C">
        <w:rPr>
          <w:rFonts w:ascii="Times New Roman" w:eastAsia="Lucida Sans Unicode" w:hAnsi="Times New Roman" w:cs="Times New Roman"/>
          <w:kern w:val="1"/>
          <w:sz w:val="28"/>
          <w:szCs w:val="28"/>
          <w:lang w:eastAsia="ru-RU"/>
        </w:rPr>
        <w:t xml:space="preserve">Нельзя полностью исключить возможность перевозки на транспорте опасных грузов по территории поселения и происшествий при перевозке, в том числе </w:t>
      </w:r>
      <w:r w:rsidRPr="00FE5C1C">
        <w:rPr>
          <w:rFonts w:ascii="Times New Roman" w:eastAsia="Lucida Sans Unicode" w:hAnsi="Times New Roman" w:cs="Times New Roman"/>
          <w:kern w:val="1"/>
          <w:sz w:val="28"/>
          <w:szCs w:val="28"/>
          <w:lang w:val="x-none" w:eastAsia="x-none"/>
        </w:rPr>
        <w:t>аварии на автомобильном транспорте при перевозке опасных грузов</w:t>
      </w:r>
      <w:r w:rsidRPr="00FE5C1C">
        <w:rPr>
          <w:rFonts w:ascii="Times New Roman" w:eastAsia="Lucida Sans Unicode" w:hAnsi="Times New Roman" w:cs="Times New Roman"/>
          <w:kern w:val="1"/>
          <w:sz w:val="28"/>
          <w:szCs w:val="28"/>
          <w:lang w:eastAsia="x-none"/>
        </w:rPr>
        <w:t>.</w:t>
      </w:r>
    </w:p>
    <w:p w:rsidR="00FE5C1C" w:rsidRPr="00FE5C1C" w:rsidRDefault="00FE5C1C" w:rsidP="00FE5C1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E5C1C">
        <w:rPr>
          <w:rFonts w:ascii="Times New Roman" w:eastAsia="Times New Roman" w:hAnsi="Times New Roman" w:cs="Times New Roman"/>
          <w:color w:val="000000"/>
          <w:sz w:val="28"/>
          <w:szCs w:val="28"/>
          <w:lang w:eastAsia="ru-RU"/>
        </w:rPr>
        <w:lastRenderedPageBreak/>
        <w:t>Подобные аварии приводят, в случаях разрушения или разгерметизации цистерны, к чрезвычайным ситуациям загрязняющими окружающую среду вредными веществами, ставя под угрозу жизнь не только водителей транспортного средства, перевозящего опасный груз, но и жизни других, находящихся в непосредственной близости людей. В современных автомобилях чаще всего используется цистерна, вмещающая в себя 30 м</w:t>
      </w:r>
      <w:r w:rsidRPr="00FE5C1C">
        <w:rPr>
          <w:rFonts w:ascii="Times New Roman" w:eastAsia="Times New Roman" w:hAnsi="Times New Roman" w:cs="Times New Roman"/>
          <w:color w:val="000000"/>
          <w:sz w:val="28"/>
          <w:szCs w:val="28"/>
          <w:vertAlign w:val="superscript"/>
          <w:lang w:eastAsia="ru-RU"/>
        </w:rPr>
        <w:t>3</w:t>
      </w:r>
      <w:r w:rsidRPr="00FE5C1C">
        <w:rPr>
          <w:rFonts w:ascii="Times New Roman" w:eastAsia="Times New Roman" w:hAnsi="Times New Roman" w:cs="Times New Roman"/>
          <w:color w:val="000000"/>
          <w:sz w:val="28"/>
          <w:szCs w:val="28"/>
          <w:lang w:eastAsia="ru-RU"/>
        </w:rPr>
        <w:t xml:space="preserve"> опасного груза. </w:t>
      </w:r>
    </w:p>
    <w:p w:rsidR="00FE5C1C" w:rsidRPr="00FE5C1C" w:rsidRDefault="00FE5C1C" w:rsidP="00FE5C1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E5C1C">
        <w:rPr>
          <w:rFonts w:ascii="Times New Roman" w:eastAsia="Times New Roman" w:hAnsi="Times New Roman" w:cs="Times New Roman"/>
          <w:color w:val="000000"/>
          <w:sz w:val="28"/>
          <w:szCs w:val="28"/>
          <w:lang w:eastAsia="ru-RU"/>
        </w:rPr>
        <w:t xml:space="preserve">Радиусы зон поражения для некоторых, наиболее часто перевозимых опасных веществ, приведены в таблице </w:t>
      </w:r>
      <w:r w:rsidR="001F3168">
        <w:rPr>
          <w:rFonts w:ascii="Times New Roman" w:eastAsia="Times New Roman" w:hAnsi="Times New Roman" w:cs="Times New Roman"/>
          <w:color w:val="000000"/>
          <w:sz w:val="28"/>
          <w:szCs w:val="28"/>
          <w:lang w:eastAsia="ru-RU"/>
        </w:rPr>
        <w:t>1.9.2</w:t>
      </w:r>
      <w:r w:rsidRPr="00FE5C1C">
        <w:rPr>
          <w:rFonts w:ascii="Times New Roman" w:eastAsia="Times New Roman" w:hAnsi="Times New Roman" w:cs="Times New Roman"/>
          <w:color w:val="000000"/>
          <w:sz w:val="28"/>
          <w:szCs w:val="28"/>
          <w:lang w:eastAsia="ru-RU"/>
        </w:rPr>
        <w:t>.</w:t>
      </w:r>
    </w:p>
    <w:p w:rsidR="00FE5C1C" w:rsidRPr="00FE5C1C" w:rsidRDefault="00FE5C1C" w:rsidP="0003762E">
      <w:pPr>
        <w:suppressAutoHyphens/>
        <w:autoSpaceDE w:val="0"/>
        <w:autoSpaceDN w:val="0"/>
        <w:adjustRightInd w:val="0"/>
        <w:spacing w:line="240" w:lineRule="auto"/>
        <w:ind w:left="1440"/>
        <w:jc w:val="right"/>
        <w:rPr>
          <w:rFonts w:ascii="Times New Roman" w:eastAsia="Times New Roman" w:hAnsi="Times New Roman" w:cs="Times New Roman"/>
          <w:color w:val="000000"/>
          <w:sz w:val="28"/>
          <w:szCs w:val="28"/>
          <w:lang w:val="en-US" w:eastAsia="ru-RU"/>
        </w:rPr>
      </w:pPr>
      <w:r w:rsidRPr="00FE5C1C">
        <w:rPr>
          <w:rFonts w:ascii="Times New Roman" w:eastAsia="Times New Roman" w:hAnsi="Times New Roman" w:cs="Times New Roman"/>
          <w:color w:val="000000"/>
          <w:sz w:val="28"/>
          <w:szCs w:val="28"/>
          <w:lang w:eastAsia="ru-RU"/>
        </w:rPr>
        <w:t xml:space="preserve">Таблица </w:t>
      </w:r>
      <w:r w:rsidR="001F3168">
        <w:rPr>
          <w:rFonts w:ascii="Times New Roman" w:eastAsia="Times New Roman" w:hAnsi="Times New Roman" w:cs="Times New Roman"/>
          <w:color w:val="000000"/>
          <w:sz w:val="28"/>
          <w:szCs w:val="28"/>
          <w:lang w:eastAsia="ru-RU"/>
        </w:rPr>
        <w:t>1.9.2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8"/>
        <w:gridCol w:w="1955"/>
        <w:gridCol w:w="2048"/>
        <w:gridCol w:w="1105"/>
        <w:gridCol w:w="1109"/>
        <w:gridCol w:w="1166"/>
        <w:gridCol w:w="1170"/>
      </w:tblGrid>
      <w:tr w:rsidR="00FE5C1C" w:rsidRPr="0003762E" w:rsidTr="0003762E">
        <w:trPr>
          <w:trHeight w:val="293"/>
          <w:tblHeader/>
          <w:jc w:val="center"/>
        </w:trPr>
        <w:tc>
          <w:tcPr>
            <w:tcW w:w="0" w:type="auto"/>
            <w:vMerge w:val="restart"/>
            <w:shd w:val="clear" w:color="auto" w:fill="auto"/>
            <w:vAlign w:val="center"/>
          </w:tcPr>
          <w:p w:rsidR="00FE5C1C" w:rsidRPr="0003762E" w:rsidRDefault="00FE5C1C" w:rsidP="0003762E">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762E">
              <w:rPr>
                <w:rFonts w:ascii="Times New Roman" w:eastAsia="Times New Roman" w:hAnsi="Times New Roman" w:cs="Times New Roman"/>
                <w:color w:val="000000"/>
                <w:sz w:val="24"/>
                <w:szCs w:val="24"/>
                <w:lang w:eastAsia="ru-RU"/>
              </w:rPr>
              <w:t>Вид вещества</w:t>
            </w:r>
          </w:p>
        </w:tc>
        <w:tc>
          <w:tcPr>
            <w:tcW w:w="0" w:type="auto"/>
            <w:gridSpan w:val="2"/>
            <w:shd w:val="clear" w:color="auto" w:fill="auto"/>
            <w:vAlign w:val="center"/>
          </w:tcPr>
          <w:p w:rsidR="00FE5C1C" w:rsidRPr="0003762E" w:rsidRDefault="00FE5C1C" w:rsidP="0003762E">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762E">
              <w:rPr>
                <w:rFonts w:ascii="Times New Roman" w:eastAsia="Times New Roman" w:hAnsi="Times New Roman" w:cs="Times New Roman"/>
                <w:bCs/>
                <w:color w:val="000000"/>
                <w:sz w:val="24"/>
                <w:szCs w:val="24"/>
                <w:lang w:eastAsia="ru-RU"/>
              </w:rPr>
              <w:t>АХОВ</w:t>
            </w:r>
          </w:p>
        </w:tc>
        <w:tc>
          <w:tcPr>
            <w:tcW w:w="0" w:type="auto"/>
            <w:gridSpan w:val="4"/>
            <w:shd w:val="clear" w:color="auto" w:fill="auto"/>
            <w:vAlign w:val="center"/>
          </w:tcPr>
          <w:p w:rsidR="00FE5C1C" w:rsidRPr="0003762E" w:rsidRDefault="00FE5C1C" w:rsidP="0003762E">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762E">
              <w:rPr>
                <w:rFonts w:ascii="Times New Roman" w:eastAsia="Times New Roman" w:hAnsi="Times New Roman" w:cs="Times New Roman"/>
                <w:bCs/>
                <w:color w:val="000000"/>
                <w:sz w:val="24"/>
                <w:szCs w:val="24"/>
                <w:lang w:eastAsia="ru-RU"/>
              </w:rPr>
              <w:t>Взрывопожароопасные вещества</w:t>
            </w:r>
          </w:p>
        </w:tc>
      </w:tr>
      <w:tr w:rsidR="00FE5C1C" w:rsidRPr="0003762E" w:rsidTr="0003762E">
        <w:trPr>
          <w:trHeight w:val="109"/>
          <w:tblHeader/>
          <w:jc w:val="center"/>
        </w:trPr>
        <w:tc>
          <w:tcPr>
            <w:tcW w:w="0" w:type="auto"/>
            <w:vMerge/>
            <w:shd w:val="clear" w:color="auto" w:fill="auto"/>
            <w:vAlign w:val="center"/>
          </w:tcPr>
          <w:p w:rsidR="00FE5C1C" w:rsidRPr="0003762E" w:rsidRDefault="00FE5C1C" w:rsidP="0003762E">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0" w:type="auto"/>
            <w:vMerge w:val="restart"/>
            <w:shd w:val="clear" w:color="auto" w:fill="auto"/>
            <w:vAlign w:val="center"/>
          </w:tcPr>
          <w:p w:rsidR="00FE5C1C" w:rsidRPr="0003762E" w:rsidRDefault="00FE5C1C" w:rsidP="0003762E">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762E">
              <w:rPr>
                <w:rFonts w:ascii="Times New Roman" w:eastAsia="Times New Roman" w:hAnsi="Times New Roman" w:cs="Times New Roman"/>
                <w:color w:val="000000"/>
                <w:sz w:val="24"/>
                <w:szCs w:val="24"/>
                <w:lang w:eastAsia="ru-RU"/>
              </w:rPr>
              <w:t>Радиус зоны поражения,</w:t>
            </w:r>
          </w:p>
          <w:p w:rsidR="00FE5C1C" w:rsidRPr="0003762E" w:rsidRDefault="00FE5C1C" w:rsidP="0003762E">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762E">
              <w:rPr>
                <w:rFonts w:ascii="Times New Roman" w:eastAsia="Times New Roman" w:hAnsi="Times New Roman" w:cs="Times New Roman"/>
                <w:color w:val="000000"/>
                <w:sz w:val="24"/>
                <w:szCs w:val="24"/>
                <w:lang w:eastAsia="ru-RU"/>
              </w:rPr>
              <w:t>км</w:t>
            </w:r>
          </w:p>
        </w:tc>
        <w:tc>
          <w:tcPr>
            <w:tcW w:w="0" w:type="auto"/>
            <w:vMerge w:val="restart"/>
            <w:shd w:val="clear" w:color="auto" w:fill="auto"/>
            <w:vAlign w:val="center"/>
          </w:tcPr>
          <w:p w:rsidR="00FE5C1C" w:rsidRPr="0003762E" w:rsidRDefault="00FE5C1C" w:rsidP="0003762E">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762E">
              <w:rPr>
                <w:rFonts w:ascii="Times New Roman" w:eastAsia="Times New Roman" w:hAnsi="Times New Roman" w:cs="Times New Roman"/>
                <w:color w:val="000000"/>
                <w:sz w:val="24"/>
                <w:szCs w:val="24"/>
                <w:lang w:eastAsia="ru-RU"/>
              </w:rPr>
              <w:t>Площадь зоны поражения,</w:t>
            </w:r>
          </w:p>
          <w:p w:rsidR="00FE5C1C" w:rsidRPr="0003762E" w:rsidRDefault="00FE5C1C" w:rsidP="0003762E">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762E">
              <w:rPr>
                <w:rFonts w:ascii="Times New Roman" w:eastAsia="Times New Roman" w:hAnsi="Times New Roman" w:cs="Times New Roman"/>
                <w:color w:val="000000"/>
                <w:sz w:val="24"/>
                <w:szCs w:val="24"/>
                <w:lang w:eastAsia="ru-RU"/>
              </w:rPr>
              <w:t>км²</w:t>
            </w:r>
          </w:p>
        </w:tc>
        <w:tc>
          <w:tcPr>
            <w:tcW w:w="0" w:type="auto"/>
            <w:gridSpan w:val="2"/>
            <w:shd w:val="clear" w:color="auto" w:fill="auto"/>
            <w:vAlign w:val="center"/>
          </w:tcPr>
          <w:p w:rsidR="00FE5C1C" w:rsidRPr="0003762E" w:rsidRDefault="00FE5C1C" w:rsidP="0003762E">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762E">
              <w:rPr>
                <w:rFonts w:ascii="Times New Roman" w:eastAsia="Times New Roman" w:hAnsi="Times New Roman" w:cs="Times New Roman"/>
                <w:color w:val="000000"/>
                <w:sz w:val="24"/>
                <w:szCs w:val="24"/>
                <w:lang w:eastAsia="ru-RU"/>
              </w:rPr>
              <w:t>Радиус зоны поражения, м</w:t>
            </w:r>
          </w:p>
        </w:tc>
        <w:tc>
          <w:tcPr>
            <w:tcW w:w="0" w:type="auto"/>
            <w:gridSpan w:val="2"/>
            <w:shd w:val="clear" w:color="auto" w:fill="auto"/>
            <w:vAlign w:val="center"/>
          </w:tcPr>
          <w:p w:rsidR="00FE5C1C" w:rsidRPr="0003762E" w:rsidRDefault="00FE5C1C" w:rsidP="0003762E">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762E">
              <w:rPr>
                <w:rFonts w:ascii="Times New Roman" w:eastAsia="Times New Roman" w:hAnsi="Times New Roman" w:cs="Times New Roman"/>
                <w:color w:val="000000"/>
                <w:sz w:val="24"/>
                <w:szCs w:val="24"/>
                <w:lang w:eastAsia="ru-RU"/>
              </w:rPr>
              <w:t>Площадь зоны поражения, м²</w:t>
            </w:r>
          </w:p>
        </w:tc>
      </w:tr>
      <w:tr w:rsidR="00FE5C1C" w:rsidRPr="0003762E" w:rsidTr="0003762E">
        <w:trPr>
          <w:trHeight w:val="752"/>
          <w:tblHeader/>
          <w:jc w:val="center"/>
        </w:trPr>
        <w:tc>
          <w:tcPr>
            <w:tcW w:w="0" w:type="auto"/>
            <w:vMerge/>
            <w:shd w:val="clear" w:color="auto" w:fill="auto"/>
            <w:vAlign w:val="center"/>
          </w:tcPr>
          <w:p w:rsidR="00FE5C1C" w:rsidRPr="0003762E" w:rsidRDefault="00FE5C1C" w:rsidP="0003762E">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0" w:type="auto"/>
            <w:vMerge/>
            <w:shd w:val="clear" w:color="auto" w:fill="auto"/>
            <w:vAlign w:val="center"/>
          </w:tcPr>
          <w:p w:rsidR="00FE5C1C" w:rsidRPr="0003762E" w:rsidRDefault="00FE5C1C" w:rsidP="0003762E">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0" w:type="auto"/>
            <w:vMerge/>
            <w:shd w:val="clear" w:color="auto" w:fill="auto"/>
            <w:vAlign w:val="center"/>
          </w:tcPr>
          <w:p w:rsidR="00FE5C1C" w:rsidRPr="0003762E" w:rsidRDefault="00FE5C1C" w:rsidP="0003762E">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0" w:type="auto"/>
            <w:shd w:val="clear" w:color="auto" w:fill="auto"/>
            <w:vAlign w:val="center"/>
          </w:tcPr>
          <w:p w:rsidR="00FE5C1C" w:rsidRPr="0003762E" w:rsidRDefault="00FE5C1C" w:rsidP="0003762E">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762E">
              <w:rPr>
                <w:rFonts w:ascii="Times New Roman" w:eastAsia="Times New Roman" w:hAnsi="Times New Roman" w:cs="Times New Roman"/>
                <w:color w:val="000000"/>
                <w:sz w:val="24"/>
                <w:szCs w:val="24"/>
                <w:lang w:eastAsia="ru-RU"/>
              </w:rPr>
              <w:t>расте-кания</w:t>
            </w:r>
          </w:p>
        </w:tc>
        <w:tc>
          <w:tcPr>
            <w:tcW w:w="0" w:type="auto"/>
            <w:shd w:val="clear" w:color="auto" w:fill="auto"/>
            <w:vAlign w:val="center"/>
          </w:tcPr>
          <w:p w:rsidR="00FE5C1C" w:rsidRPr="0003762E" w:rsidRDefault="00FE5C1C" w:rsidP="0003762E">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762E">
              <w:rPr>
                <w:rFonts w:ascii="Times New Roman" w:eastAsia="Times New Roman" w:hAnsi="Times New Roman" w:cs="Times New Roman"/>
                <w:color w:val="000000"/>
                <w:sz w:val="24"/>
                <w:szCs w:val="24"/>
                <w:lang w:eastAsia="ru-RU"/>
              </w:rPr>
              <w:t>возго-рания</w:t>
            </w:r>
          </w:p>
        </w:tc>
        <w:tc>
          <w:tcPr>
            <w:tcW w:w="0" w:type="auto"/>
            <w:shd w:val="clear" w:color="auto" w:fill="auto"/>
            <w:vAlign w:val="center"/>
          </w:tcPr>
          <w:p w:rsidR="00FE5C1C" w:rsidRPr="0003762E" w:rsidRDefault="00FE5C1C" w:rsidP="0003762E">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762E">
              <w:rPr>
                <w:rFonts w:ascii="Times New Roman" w:eastAsia="Times New Roman" w:hAnsi="Times New Roman" w:cs="Times New Roman"/>
                <w:color w:val="000000"/>
                <w:sz w:val="24"/>
                <w:szCs w:val="24"/>
                <w:lang w:eastAsia="ru-RU"/>
              </w:rPr>
              <w:t>расте-кания</w:t>
            </w:r>
          </w:p>
        </w:tc>
        <w:tc>
          <w:tcPr>
            <w:tcW w:w="0" w:type="auto"/>
            <w:shd w:val="clear" w:color="auto" w:fill="auto"/>
            <w:vAlign w:val="center"/>
          </w:tcPr>
          <w:p w:rsidR="00FE5C1C" w:rsidRPr="0003762E" w:rsidRDefault="00FE5C1C" w:rsidP="0003762E">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762E">
              <w:rPr>
                <w:rFonts w:ascii="Times New Roman" w:eastAsia="Times New Roman" w:hAnsi="Times New Roman" w:cs="Times New Roman"/>
                <w:color w:val="000000"/>
                <w:sz w:val="24"/>
                <w:szCs w:val="24"/>
                <w:lang w:eastAsia="ru-RU"/>
              </w:rPr>
              <w:t>возго-рания</w:t>
            </w:r>
          </w:p>
        </w:tc>
      </w:tr>
      <w:tr w:rsidR="00FE5C1C" w:rsidRPr="0003762E" w:rsidTr="0003762E">
        <w:trPr>
          <w:trHeight w:val="85"/>
          <w:jc w:val="center"/>
        </w:trPr>
        <w:tc>
          <w:tcPr>
            <w:tcW w:w="0" w:type="auto"/>
            <w:shd w:val="clear" w:color="auto" w:fill="auto"/>
            <w:vAlign w:val="center"/>
          </w:tcPr>
          <w:p w:rsidR="00FE5C1C" w:rsidRPr="0003762E" w:rsidRDefault="00FE5C1C" w:rsidP="0003762E">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762E">
              <w:rPr>
                <w:rFonts w:ascii="Times New Roman" w:eastAsia="Times New Roman" w:hAnsi="Times New Roman" w:cs="Times New Roman"/>
                <w:color w:val="000000"/>
                <w:sz w:val="24"/>
                <w:szCs w:val="24"/>
                <w:lang w:eastAsia="ru-RU"/>
              </w:rPr>
              <w:t>Аммиак</w:t>
            </w:r>
          </w:p>
        </w:tc>
        <w:tc>
          <w:tcPr>
            <w:tcW w:w="0" w:type="auto"/>
            <w:shd w:val="clear" w:color="auto" w:fill="auto"/>
            <w:vAlign w:val="center"/>
          </w:tcPr>
          <w:p w:rsidR="00FE5C1C" w:rsidRPr="0003762E" w:rsidRDefault="00FE5C1C" w:rsidP="0003762E">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762E">
              <w:rPr>
                <w:rFonts w:ascii="Times New Roman" w:eastAsia="Times New Roman" w:hAnsi="Times New Roman" w:cs="Times New Roman"/>
                <w:color w:val="000000"/>
                <w:sz w:val="24"/>
                <w:szCs w:val="24"/>
                <w:lang w:eastAsia="ru-RU"/>
              </w:rPr>
              <w:t>0,8</w:t>
            </w:r>
          </w:p>
        </w:tc>
        <w:tc>
          <w:tcPr>
            <w:tcW w:w="0" w:type="auto"/>
            <w:shd w:val="clear" w:color="auto" w:fill="auto"/>
            <w:vAlign w:val="center"/>
          </w:tcPr>
          <w:p w:rsidR="00FE5C1C" w:rsidRPr="0003762E" w:rsidRDefault="00FE5C1C" w:rsidP="0003762E">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762E">
              <w:rPr>
                <w:rFonts w:ascii="Times New Roman" w:eastAsia="Times New Roman" w:hAnsi="Times New Roman" w:cs="Times New Roman"/>
                <w:color w:val="000000"/>
                <w:sz w:val="24"/>
                <w:szCs w:val="24"/>
                <w:lang w:eastAsia="ru-RU"/>
              </w:rPr>
              <w:t>0,25</w:t>
            </w:r>
          </w:p>
        </w:tc>
        <w:tc>
          <w:tcPr>
            <w:tcW w:w="0" w:type="auto"/>
            <w:shd w:val="clear" w:color="auto" w:fill="auto"/>
            <w:vAlign w:val="center"/>
          </w:tcPr>
          <w:p w:rsidR="00FE5C1C" w:rsidRPr="0003762E" w:rsidRDefault="00FE5C1C" w:rsidP="0003762E">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762E">
              <w:rPr>
                <w:rFonts w:ascii="Times New Roman" w:eastAsia="Times New Roman" w:hAnsi="Times New Roman" w:cs="Times New Roman"/>
                <w:color w:val="000000"/>
                <w:sz w:val="24"/>
                <w:szCs w:val="24"/>
                <w:lang w:eastAsia="ru-RU"/>
              </w:rPr>
              <w:t>-</w:t>
            </w:r>
          </w:p>
        </w:tc>
        <w:tc>
          <w:tcPr>
            <w:tcW w:w="0" w:type="auto"/>
            <w:shd w:val="clear" w:color="auto" w:fill="auto"/>
            <w:vAlign w:val="center"/>
          </w:tcPr>
          <w:p w:rsidR="00FE5C1C" w:rsidRPr="0003762E" w:rsidRDefault="00FE5C1C" w:rsidP="0003762E">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762E">
              <w:rPr>
                <w:rFonts w:ascii="Times New Roman" w:eastAsia="Times New Roman" w:hAnsi="Times New Roman" w:cs="Times New Roman"/>
                <w:color w:val="000000"/>
                <w:sz w:val="24"/>
                <w:szCs w:val="24"/>
                <w:lang w:eastAsia="ru-RU"/>
              </w:rPr>
              <w:t>-</w:t>
            </w:r>
          </w:p>
        </w:tc>
        <w:tc>
          <w:tcPr>
            <w:tcW w:w="0" w:type="auto"/>
            <w:shd w:val="clear" w:color="auto" w:fill="auto"/>
            <w:vAlign w:val="center"/>
          </w:tcPr>
          <w:p w:rsidR="00FE5C1C" w:rsidRPr="0003762E" w:rsidRDefault="00FE5C1C" w:rsidP="0003762E">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762E">
              <w:rPr>
                <w:rFonts w:ascii="Times New Roman" w:eastAsia="Times New Roman" w:hAnsi="Times New Roman" w:cs="Times New Roman"/>
                <w:color w:val="000000"/>
                <w:sz w:val="24"/>
                <w:szCs w:val="24"/>
                <w:lang w:eastAsia="ru-RU"/>
              </w:rPr>
              <w:t>-</w:t>
            </w:r>
          </w:p>
        </w:tc>
        <w:tc>
          <w:tcPr>
            <w:tcW w:w="0" w:type="auto"/>
            <w:shd w:val="clear" w:color="auto" w:fill="auto"/>
            <w:vAlign w:val="center"/>
          </w:tcPr>
          <w:p w:rsidR="00FE5C1C" w:rsidRPr="0003762E" w:rsidRDefault="00FE5C1C" w:rsidP="0003762E">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762E">
              <w:rPr>
                <w:rFonts w:ascii="Times New Roman" w:eastAsia="Times New Roman" w:hAnsi="Times New Roman" w:cs="Times New Roman"/>
                <w:color w:val="000000"/>
                <w:sz w:val="24"/>
                <w:szCs w:val="24"/>
                <w:lang w:eastAsia="ru-RU"/>
              </w:rPr>
              <w:t>-</w:t>
            </w:r>
          </w:p>
        </w:tc>
      </w:tr>
      <w:tr w:rsidR="00FE5C1C" w:rsidRPr="0003762E" w:rsidTr="0003762E">
        <w:trPr>
          <w:trHeight w:val="203"/>
          <w:jc w:val="center"/>
        </w:trPr>
        <w:tc>
          <w:tcPr>
            <w:tcW w:w="0" w:type="auto"/>
            <w:shd w:val="clear" w:color="auto" w:fill="auto"/>
            <w:vAlign w:val="center"/>
          </w:tcPr>
          <w:p w:rsidR="00FE5C1C" w:rsidRPr="0003762E" w:rsidRDefault="00FE5C1C" w:rsidP="0003762E">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762E">
              <w:rPr>
                <w:rFonts w:ascii="Times New Roman" w:eastAsia="Times New Roman" w:hAnsi="Times New Roman" w:cs="Times New Roman"/>
                <w:color w:val="000000"/>
                <w:sz w:val="24"/>
                <w:szCs w:val="24"/>
                <w:lang w:eastAsia="ru-RU"/>
              </w:rPr>
              <w:t>Хлор</w:t>
            </w:r>
          </w:p>
        </w:tc>
        <w:tc>
          <w:tcPr>
            <w:tcW w:w="0" w:type="auto"/>
            <w:shd w:val="clear" w:color="auto" w:fill="auto"/>
            <w:vAlign w:val="center"/>
          </w:tcPr>
          <w:p w:rsidR="00FE5C1C" w:rsidRPr="0003762E" w:rsidRDefault="00FE5C1C" w:rsidP="0003762E">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762E">
              <w:rPr>
                <w:rFonts w:ascii="Times New Roman" w:eastAsia="Times New Roman" w:hAnsi="Times New Roman" w:cs="Times New Roman"/>
                <w:color w:val="000000"/>
                <w:sz w:val="24"/>
                <w:szCs w:val="24"/>
                <w:lang w:eastAsia="ru-RU"/>
              </w:rPr>
              <w:t>1,6</w:t>
            </w:r>
          </w:p>
        </w:tc>
        <w:tc>
          <w:tcPr>
            <w:tcW w:w="0" w:type="auto"/>
            <w:shd w:val="clear" w:color="auto" w:fill="auto"/>
            <w:vAlign w:val="center"/>
          </w:tcPr>
          <w:p w:rsidR="00FE5C1C" w:rsidRPr="0003762E" w:rsidRDefault="00FE5C1C" w:rsidP="0003762E">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762E">
              <w:rPr>
                <w:rFonts w:ascii="Times New Roman" w:eastAsia="Times New Roman" w:hAnsi="Times New Roman" w:cs="Times New Roman"/>
                <w:color w:val="000000"/>
                <w:sz w:val="24"/>
                <w:szCs w:val="24"/>
                <w:lang w:eastAsia="ru-RU"/>
              </w:rPr>
              <w:t>1,00</w:t>
            </w:r>
          </w:p>
        </w:tc>
        <w:tc>
          <w:tcPr>
            <w:tcW w:w="0" w:type="auto"/>
            <w:shd w:val="clear" w:color="auto" w:fill="auto"/>
            <w:vAlign w:val="center"/>
          </w:tcPr>
          <w:p w:rsidR="00FE5C1C" w:rsidRPr="0003762E" w:rsidRDefault="00FE5C1C" w:rsidP="0003762E">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762E">
              <w:rPr>
                <w:rFonts w:ascii="Times New Roman" w:eastAsia="Times New Roman" w:hAnsi="Times New Roman" w:cs="Times New Roman"/>
                <w:color w:val="000000"/>
                <w:sz w:val="24"/>
                <w:szCs w:val="24"/>
                <w:lang w:eastAsia="ru-RU"/>
              </w:rPr>
              <w:t>-</w:t>
            </w:r>
          </w:p>
        </w:tc>
        <w:tc>
          <w:tcPr>
            <w:tcW w:w="0" w:type="auto"/>
            <w:shd w:val="clear" w:color="auto" w:fill="auto"/>
            <w:vAlign w:val="center"/>
          </w:tcPr>
          <w:p w:rsidR="00FE5C1C" w:rsidRPr="0003762E" w:rsidRDefault="00FE5C1C" w:rsidP="0003762E">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762E">
              <w:rPr>
                <w:rFonts w:ascii="Times New Roman" w:eastAsia="Times New Roman" w:hAnsi="Times New Roman" w:cs="Times New Roman"/>
                <w:color w:val="000000"/>
                <w:sz w:val="24"/>
                <w:szCs w:val="24"/>
                <w:lang w:eastAsia="ru-RU"/>
              </w:rPr>
              <w:t>-</w:t>
            </w:r>
          </w:p>
        </w:tc>
        <w:tc>
          <w:tcPr>
            <w:tcW w:w="0" w:type="auto"/>
            <w:shd w:val="clear" w:color="auto" w:fill="auto"/>
            <w:vAlign w:val="center"/>
          </w:tcPr>
          <w:p w:rsidR="00FE5C1C" w:rsidRPr="0003762E" w:rsidRDefault="00FE5C1C" w:rsidP="0003762E">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762E">
              <w:rPr>
                <w:rFonts w:ascii="Times New Roman" w:eastAsia="Times New Roman" w:hAnsi="Times New Roman" w:cs="Times New Roman"/>
                <w:color w:val="000000"/>
                <w:sz w:val="24"/>
                <w:szCs w:val="24"/>
                <w:lang w:eastAsia="ru-RU"/>
              </w:rPr>
              <w:t>-</w:t>
            </w:r>
          </w:p>
        </w:tc>
        <w:tc>
          <w:tcPr>
            <w:tcW w:w="0" w:type="auto"/>
            <w:shd w:val="clear" w:color="auto" w:fill="auto"/>
            <w:vAlign w:val="center"/>
          </w:tcPr>
          <w:p w:rsidR="00FE5C1C" w:rsidRPr="0003762E" w:rsidRDefault="00FE5C1C" w:rsidP="0003762E">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762E">
              <w:rPr>
                <w:rFonts w:ascii="Times New Roman" w:eastAsia="Times New Roman" w:hAnsi="Times New Roman" w:cs="Times New Roman"/>
                <w:color w:val="000000"/>
                <w:sz w:val="24"/>
                <w:szCs w:val="24"/>
                <w:lang w:eastAsia="ru-RU"/>
              </w:rPr>
              <w:t>-</w:t>
            </w:r>
          </w:p>
        </w:tc>
      </w:tr>
      <w:tr w:rsidR="00FE5C1C" w:rsidRPr="0003762E" w:rsidTr="0003762E">
        <w:trPr>
          <w:trHeight w:val="179"/>
          <w:jc w:val="center"/>
        </w:trPr>
        <w:tc>
          <w:tcPr>
            <w:tcW w:w="0" w:type="auto"/>
            <w:shd w:val="clear" w:color="auto" w:fill="auto"/>
            <w:vAlign w:val="center"/>
          </w:tcPr>
          <w:p w:rsidR="00FE5C1C" w:rsidRPr="0003762E" w:rsidRDefault="00FE5C1C" w:rsidP="0003762E">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762E">
              <w:rPr>
                <w:rFonts w:ascii="Times New Roman" w:eastAsia="Times New Roman" w:hAnsi="Times New Roman" w:cs="Times New Roman"/>
                <w:color w:val="000000"/>
                <w:sz w:val="24"/>
                <w:szCs w:val="24"/>
                <w:lang w:eastAsia="ru-RU"/>
              </w:rPr>
              <w:t>Бензин</w:t>
            </w:r>
          </w:p>
        </w:tc>
        <w:tc>
          <w:tcPr>
            <w:tcW w:w="0" w:type="auto"/>
            <w:shd w:val="clear" w:color="auto" w:fill="auto"/>
            <w:vAlign w:val="center"/>
          </w:tcPr>
          <w:p w:rsidR="00FE5C1C" w:rsidRPr="0003762E" w:rsidRDefault="00FE5C1C" w:rsidP="0003762E">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762E">
              <w:rPr>
                <w:rFonts w:ascii="Times New Roman" w:eastAsia="Times New Roman" w:hAnsi="Times New Roman" w:cs="Times New Roman"/>
                <w:color w:val="000000"/>
                <w:sz w:val="24"/>
                <w:szCs w:val="24"/>
                <w:lang w:eastAsia="ru-RU"/>
              </w:rPr>
              <w:t>-</w:t>
            </w:r>
          </w:p>
        </w:tc>
        <w:tc>
          <w:tcPr>
            <w:tcW w:w="0" w:type="auto"/>
            <w:shd w:val="clear" w:color="auto" w:fill="auto"/>
            <w:vAlign w:val="center"/>
          </w:tcPr>
          <w:p w:rsidR="00FE5C1C" w:rsidRPr="0003762E" w:rsidRDefault="00FE5C1C" w:rsidP="0003762E">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762E">
              <w:rPr>
                <w:rFonts w:ascii="Times New Roman" w:eastAsia="Times New Roman" w:hAnsi="Times New Roman" w:cs="Times New Roman"/>
                <w:color w:val="000000"/>
                <w:sz w:val="24"/>
                <w:szCs w:val="24"/>
                <w:lang w:eastAsia="ru-RU"/>
              </w:rPr>
              <w:t>-</w:t>
            </w:r>
          </w:p>
        </w:tc>
        <w:tc>
          <w:tcPr>
            <w:tcW w:w="0" w:type="auto"/>
            <w:shd w:val="clear" w:color="auto" w:fill="auto"/>
            <w:vAlign w:val="center"/>
          </w:tcPr>
          <w:p w:rsidR="00FE5C1C" w:rsidRPr="0003762E" w:rsidRDefault="00FE5C1C" w:rsidP="0003762E">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762E">
              <w:rPr>
                <w:rFonts w:ascii="Times New Roman" w:eastAsia="Times New Roman" w:hAnsi="Times New Roman" w:cs="Times New Roman"/>
                <w:color w:val="000000"/>
                <w:sz w:val="24"/>
                <w:szCs w:val="24"/>
                <w:lang w:eastAsia="ru-RU"/>
              </w:rPr>
              <w:t>10</w:t>
            </w:r>
          </w:p>
        </w:tc>
        <w:tc>
          <w:tcPr>
            <w:tcW w:w="0" w:type="auto"/>
            <w:shd w:val="clear" w:color="auto" w:fill="auto"/>
            <w:vAlign w:val="center"/>
          </w:tcPr>
          <w:p w:rsidR="00FE5C1C" w:rsidRPr="0003762E" w:rsidRDefault="00FE5C1C" w:rsidP="0003762E">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762E">
              <w:rPr>
                <w:rFonts w:ascii="Times New Roman" w:eastAsia="Times New Roman" w:hAnsi="Times New Roman" w:cs="Times New Roman"/>
                <w:color w:val="000000"/>
                <w:sz w:val="24"/>
                <w:szCs w:val="24"/>
                <w:lang w:eastAsia="ru-RU"/>
              </w:rPr>
              <w:t>40</w:t>
            </w:r>
          </w:p>
        </w:tc>
        <w:tc>
          <w:tcPr>
            <w:tcW w:w="0" w:type="auto"/>
            <w:shd w:val="clear" w:color="auto" w:fill="auto"/>
            <w:vAlign w:val="center"/>
          </w:tcPr>
          <w:p w:rsidR="00FE5C1C" w:rsidRPr="0003762E" w:rsidRDefault="00FE5C1C" w:rsidP="0003762E">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762E">
              <w:rPr>
                <w:rFonts w:ascii="Times New Roman" w:eastAsia="Times New Roman" w:hAnsi="Times New Roman" w:cs="Times New Roman"/>
                <w:color w:val="000000"/>
                <w:sz w:val="24"/>
                <w:szCs w:val="24"/>
                <w:lang w:eastAsia="ru-RU"/>
              </w:rPr>
              <w:t>320</w:t>
            </w:r>
          </w:p>
        </w:tc>
        <w:tc>
          <w:tcPr>
            <w:tcW w:w="0" w:type="auto"/>
            <w:shd w:val="clear" w:color="auto" w:fill="auto"/>
            <w:vAlign w:val="center"/>
          </w:tcPr>
          <w:p w:rsidR="00FE5C1C" w:rsidRPr="0003762E" w:rsidRDefault="00FE5C1C" w:rsidP="0003762E">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762E">
              <w:rPr>
                <w:rFonts w:ascii="Times New Roman" w:eastAsia="Times New Roman" w:hAnsi="Times New Roman" w:cs="Times New Roman"/>
                <w:color w:val="000000"/>
                <w:sz w:val="24"/>
                <w:szCs w:val="24"/>
                <w:lang w:eastAsia="ru-RU"/>
              </w:rPr>
              <w:t>5000</w:t>
            </w:r>
          </w:p>
        </w:tc>
      </w:tr>
      <w:tr w:rsidR="00FE5C1C" w:rsidRPr="0003762E" w:rsidTr="0003762E">
        <w:trPr>
          <w:trHeight w:val="85"/>
          <w:jc w:val="center"/>
        </w:trPr>
        <w:tc>
          <w:tcPr>
            <w:tcW w:w="0" w:type="auto"/>
            <w:shd w:val="clear" w:color="auto" w:fill="auto"/>
            <w:vAlign w:val="center"/>
          </w:tcPr>
          <w:p w:rsidR="00FE5C1C" w:rsidRPr="0003762E" w:rsidRDefault="00FE5C1C" w:rsidP="0003762E">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762E">
              <w:rPr>
                <w:rFonts w:ascii="Times New Roman" w:eastAsia="Times New Roman" w:hAnsi="Times New Roman" w:cs="Times New Roman"/>
                <w:color w:val="000000"/>
                <w:sz w:val="24"/>
                <w:szCs w:val="24"/>
                <w:lang w:eastAsia="ru-RU"/>
              </w:rPr>
              <w:t xml:space="preserve">Диз. </w:t>
            </w:r>
            <w:r w:rsidR="00507375" w:rsidRPr="0003762E">
              <w:rPr>
                <w:rFonts w:ascii="Times New Roman" w:eastAsia="Times New Roman" w:hAnsi="Times New Roman" w:cs="Times New Roman"/>
                <w:color w:val="000000"/>
                <w:sz w:val="24"/>
                <w:szCs w:val="24"/>
                <w:lang w:eastAsia="ru-RU"/>
              </w:rPr>
              <w:t>Т</w:t>
            </w:r>
            <w:r w:rsidRPr="0003762E">
              <w:rPr>
                <w:rFonts w:ascii="Times New Roman" w:eastAsia="Times New Roman" w:hAnsi="Times New Roman" w:cs="Times New Roman"/>
                <w:color w:val="000000"/>
                <w:sz w:val="24"/>
                <w:szCs w:val="24"/>
                <w:lang w:eastAsia="ru-RU"/>
              </w:rPr>
              <w:t>опливо</w:t>
            </w:r>
          </w:p>
        </w:tc>
        <w:tc>
          <w:tcPr>
            <w:tcW w:w="0" w:type="auto"/>
            <w:shd w:val="clear" w:color="auto" w:fill="auto"/>
            <w:vAlign w:val="center"/>
          </w:tcPr>
          <w:p w:rsidR="00FE5C1C" w:rsidRPr="0003762E" w:rsidRDefault="00FE5C1C" w:rsidP="0003762E">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762E">
              <w:rPr>
                <w:rFonts w:ascii="Times New Roman" w:eastAsia="Times New Roman" w:hAnsi="Times New Roman" w:cs="Times New Roman"/>
                <w:color w:val="000000"/>
                <w:sz w:val="24"/>
                <w:szCs w:val="24"/>
                <w:lang w:eastAsia="ru-RU"/>
              </w:rPr>
              <w:t>-</w:t>
            </w:r>
          </w:p>
        </w:tc>
        <w:tc>
          <w:tcPr>
            <w:tcW w:w="0" w:type="auto"/>
            <w:shd w:val="clear" w:color="auto" w:fill="auto"/>
            <w:vAlign w:val="center"/>
          </w:tcPr>
          <w:p w:rsidR="00FE5C1C" w:rsidRPr="0003762E" w:rsidRDefault="00FE5C1C" w:rsidP="0003762E">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762E">
              <w:rPr>
                <w:rFonts w:ascii="Times New Roman" w:eastAsia="Times New Roman" w:hAnsi="Times New Roman" w:cs="Times New Roman"/>
                <w:color w:val="000000"/>
                <w:sz w:val="24"/>
                <w:szCs w:val="24"/>
                <w:lang w:eastAsia="ru-RU"/>
              </w:rPr>
              <w:t>-</w:t>
            </w:r>
          </w:p>
        </w:tc>
        <w:tc>
          <w:tcPr>
            <w:tcW w:w="0" w:type="auto"/>
            <w:shd w:val="clear" w:color="auto" w:fill="auto"/>
            <w:vAlign w:val="center"/>
          </w:tcPr>
          <w:p w:rsidR="00FE5C1C" w:rsidRPr="0003762E" w:rsidRDefault="00FE5C1C" w:rsidP="0003762E">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762E">
              <w:rPr>
                <w:rFonts w:ascii="Times New Roman" w:eastAsia="Times New Roman" w:hAnsi="Times New Roman" w:cs="Times New Roman"/>
                <w:color w:val="000000"/>
                <w:sz w:val="24"/>
                <w:szCs w:val="24"/>
                <w:lang w:eastAsia="ru-RU"/>
              </w:rPr>
              <w:t>45</w:t>
            </w:r>
          </w:p>
        </w:tc>
        <w:tc>
          <w:tcPr>
            <w:tcW w:w="0" w:type="auto"/>
            <w:shd w:val="clear" w:color="auto" w:fill="auto"/>
            <w:vAlign w:val="center"/>
          </w:tcPr>
          <w:p w:rsidR="00FE5C1C" w:rsidRPr="0003762E" w:rsidRDefault="00FE5C1C" w:rsidP="0003762E">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762E">
              <w:rPr>
                <w:rFonts w:ascii="Times New Roman" w:eastAsia="Times New Roman" w:hAnsi="Times New Roman" w:cs="Times New Roman"/>
                <w:color w:val="000000"/>
                <w:sz w:val="24"/>
                <w:szCs w:val="24"/>
                <w:lang w:eastAsia="ru-RU"/>
              </w:rPr>
              <w:t>140</w:t>
            </w:r>
          </w:p>
        </w:tc>
        <w:tc>
          <w:tcPr>
            <w:tcW w:w="0" w:type="auto"/>
            <w:shd w:val="clear" w:color="auto" w:fill="auto"/>
            <w:vAlign w:val="center"/>
          </w:tcPr>
          <w:p w:rsidR="00FE5C1C" w:rsidRPr="0003762E" w:rsidRDefault="00FE5C1C" w:rsidP="0003762E">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762E">
              <w:rPr>
                <w:rFonts w:ascii="Times New Roman" w:eastAsia="Times New Roman" w:hAnsi="Times New Roman" w:cs="Times New Roman"/>
                <w:color w:val="000000"/>
                <w:sz w:val="24"/>
                <w:szCs w:val="24"/>
                <w:lang w:eastAsia="ru-RU"/>
              </w:rPr>
              <w:t>6400</w:t>
            </w:r>
          </w:p>
        </w:tc>
        <w:tc>
          <w:tcPr>
            <w:tcW w:w="0" w:type="auto"/>
            <w:shd w:val="clear" w:color="auto" w:fill="auto"/>
            <w:vAlign w:val="center"/>
          </w:tcPr>
          <w:p w:rsidR="00FE5C1C" w:rsidRPr="0003762E" w:rsidRDefault="00FE5C1C" w:rsidP="0003762E">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3762E">
              <w:rPr>
                <w:rFonts w:ascii="Times New Roman" w:eastAsia="Times New Roman" w:hAnsi="Times New Roman" w:cs="Times New Roman"/>
                <w:color w:val="000000"/>
                <w:sz w:val="24"/>
                <w:szCs w:val="24"/>
                <w:lang w:eastAsia="ru-RU"/>
              </w:rPr>
              <w:t>61600</w:t>
            </w:r>
          </w:p>
        </w:tc>
      </w:tr>
    </w:tbl>
    <w:p w:rsidR="00FE5C1C" w:rsidRPr="00FE5C1C" w:rsidRDefault="00FE5C1C" w:rsidP="00FE5C1C">
      <w:pPr>
        <w:widowControl w:val="0"/>
        <w:tabs>
          <w:tab w:val="num" w:pos="325"/>
        </w:tabs>
        <w:suppressAutoHyphens/>
        <w:spacing w:after="0" w:line="240" w:lineRule="auto"/>
        <w:ind w:firstLine="709"/>
        <w:jc w:val="both"/>
        <w:rPr>
          <w:rFonts w:ascii="Times New Roman" w:eastAsia="Lucida Sans Unicode" w:hAnsi="Times New Roman" w:cs="Times New Roman"/>
          <w:kern w:val="1"/>
          <w:sz w:val="8"/>
          <w:szCs w:val="8"/>
          <w:lang w:eastAsia="ru-RU"/>
        </w:rPr>
      </w:pPr>
    </w:p>
    <w:p w:rsidR="00FE5C1C" w:rsidRPr="00FE5C1C" w:rsidRDefault="00FE5C1C" w:rsidP="00FE5C1C">
      <w:pPr>
        <w:widowControl w:val="0"/>
        <w:tabs>
          <w:tab w:val="num" w:pos="325"/>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xml:space="preserve">Так же возможны возникновение пожаров в жилом и общественном секторах. </w:t>
      </w:r>
      <w:r w:rsidRPr="00FE5C1C">
        <w:rPr>
          <w:rFonts w:ascii="Times New Roman" w:eastAsia="Times New Roman" w:hAnsi="Times New Roman" w:cs="Times New Roman"/>
          <w:kern w:val="1"/>
          <w:sz w:val="28"/>
          <w:szCs w:val="28"/>
          <w:lang w:eastAsia="ru-RU"/>
        </w:rPr>
        <w:t>Пожары в зданиях и сооружениях представляют собой неконтролируемый процесс горения строений, причиняющий материальный ущерб, вред жизни и здоровью граждан, интересам общества и государства. Наибольшее количество пожаров в России происходит в жилом секторе.</w:t>
      </w:r>
    </w:p>
    <w:p w:rsidR="00FE5C1C" w:rsidRPr="00FE5C1C" w:rsidRDefault="00FE5C1C" w:rsidP="00FE5C1C">
      <w:pPr>
        <w:widowControl w:val="0"/>
        <w:suppressAutoHyphens/>
        <w:spacing w:after="0" w:line="240" w:lineRule="auto"/>
        <w:ind w:firstLine="851"/>
        <w:jc w:val="both"/>
        <w:rPr>
          <w:rFonts w:ascii="Times New Roman" w:eastAsia="Times New Roman" w:hAnsi="Times New Roman" w:cs="Times New Roman"/>
          <w:kern w:val="1"/>
          <w:sz w:val="28"/>
          <w:szCs w:val="28"/>
          <w:lang w:eastAsia="ru-RU"/>
        </w:rPr>
      </w:pPr>
      <w:r w:rsidRPr="00FE5C1C">
        <w:rPr>
          <w:rFonts w:ascii="Times New Roman" w:eastAsia="Times New Roman" w:hAnsi="Times New Roman" w:cs="Times New Roman"/>
          <w:kern w:val="1"/>
          <w:sz w:val="28"/>
          <w:szCs w:val="28"/>
          <w:lang w:eastAsia="ru-RU"/>
        </w:rPr>
        <w:t>Опасность пожаров чаще всего связана с человеческим фактором, неисправностью и износом оборудования, нарушениями технологии на производстве, в том числе при использовании легковоспламеняющихся, горючих и взрывчатых веществ.</w:t>
      </w:r>
    </w:p>
    <w:p w:rsidR="00FE5C1C" w:rsidRPr="001F3168" w:rsidRDefault="00FE5C1C" w:rsidP="001F3168">
      <w:pPr>
        <w:widowControl w:val="0"/>
        <w:tabs>
          <w:tab w:val="left" w:pos="1080"/>
        </w:tabs>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xml:space="preserve">Возможно проведение террористических актов. Объектами террористических актов могут быть транспортные средства, объекты транспорта, потенциально опасные промышленные объекты, гидротехнические сооружения, системы водоснабжения; места массового скопления людей </w:t>
      </w:r>
      <w:r w:rsidR="00507375">
        <w:rPr>
          <w:rFonts w:ascii="Times New Roman" w:eastAsia="Lucida Sans Unicode" w:hAnsi="Times New Roman" w:cs="Times New Roman"/>
          <w:kern w:val="1"/>
          <w:sz w:val="28"/>
          <w:szCs w:val="28"/>
          <w:lang w:eastAsia="ru-RU"/>
        </w:rPr>
        <w:t>–</w:t>
      </w:r>
      <w:r w:rsidRPr="00FE5C1C">
        <w:rPr>
          <w:rFonts w:ascii="Times New Roman" w:eastAsia="Lucida Sans Unicode" w:hAnsi="Times New Roman" w:cs="Times New Roman"/>
          <w:kern w:val="1"/>
          <w:sz w:val="28"/>
          <w:szCs w:val="28"/>
          <w:lang w:eastAsia="ru-RU"/>
        </w:rPr>
        <w:t xml:space="preserve"> общественные, торговые и жилые здания, спортивные сооружения, концертные и выставочные залы; предприятия по производству пищевых и мясомолочных продуктов, </w:t>
      </w:r>
      <w:bookmarkStart w:id="21" w:name="_Toc26625343"/>
      <w:r w:rsidR="001F3168">
        <w:rPr>
          <w:rFonts w:ascii="Times New Roman" w:eastAsia="Lucida Sans Unicode" w:hAnsi="Times New Roman" w:cs="Times New Roman"/>
          <w:kern w:val="1"/>
          <w:sz w:val="28"/>
          <w:szCs w:val="28"/>
          <w:lang w:eastAsia="ru-RU"/>
        </w:rPr>
        <w:t>системы связи, управления и пр.</w:t>
      </w:r>
    </w:p>
    <w:p w:rsidR="00FE5C1C" w:rsidRPr="00FE5C1C" w:rsidRDefault="00FE5C1C" w:rsidP="00FE5C1C">
      <w:pPr>
        <w:widowControl w:val="0"/>
        <w:suppressAutoHyphens/>
        <w:spacing w:after="0" w:line="240" w:lineRule="auto"/>
        <w:jc w:val="center"/>
        <w:rPr>
          <w:rFonts w:ascii="Times New Roman" w:eastAsia="Lucida Sans Unicode" w:hAnsi="Times New Roman" w:cs="Times New Roman"/>
          <w:kern w:val="1"/>
          <w:sz w:val="28"/>
          <w:szCs w:val="28"/>
          <w:u w:val="single"/>
          <w:lang w:eastAsia="ru-RU"/>
        </w:rPr>
      </w:pPr>
      <w:r w:rsidRPr="00FE5C1C">
        <w:rPr>
          <w:rFonts w:ascii="Times New Roman" w:eastAsia="Lucida Sans Unicode" w:hAnsi="Times New Roman" w:cs="Times New Roman"/>
          <w:kern w:val="1"/>
          <w:sz w:val="28"/>
          <w:szCs w:val="28"/>
          <w:u w:val="single"/>
          <w:lang w:eastAsia="ru-RU"/>
        </w:rPr>
        <w:t>Мероприятия при угрозе возникновении террористических актов</w:t>
      </w:r>
      <w:bookmarkEnd w:id="21"/>
    </w:p>
    <w:p w:rsidR="00FE5C1C" w:rsidRPr="00FE5C1C" w:rsidRDefault="00FE5C1C" w:rsidP="00FE5C1C">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В современных условиях, как один из основных факторов возникновения кризисных ситуаций может рассматриваться терроризм.</w:t>
      </w:r>
    </w:p>
    <w:p w:rsidR="00FE5C1C" w:rsidRPr="00FE5C1C" w:rsidRDefault="00FE5C1C" w:rsidP="00FE5C1C">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xml:space="preserve">Терроризм </w:t>
      </w:r>
      <w:r w:rsidR="00507375">
        <w:rPr>
          <w:rFonts w:ascii="Times New Roman" w:eastAsia="Lucida Sans Unicode" w:hAnsi="Times New Roman" w:cs="Times New Roman"/>
          <w:kern w:val="1"/>
          <w:sz w:val="28"/>
          <w:szCs w:val="28"/>
          <w:lang w:eastAsia="ru-RU"/>
        </w:rPr>
        <w:t>–</w:t>
      </w:r>
      <w:r w:rsidRPr="00FE5C1C">
        <w:rPr>
          <w:rFonts w:ascii="Times New Roman" w:eastAsia="Lucida Sans Unicode" w:hAnsi="Times New Roman" w:cs="Times New Roman"/>
          <w:kern w:val="1"/>
          <w:sz w:val="28"/>
          <w:szCs w:val="28"/>
          <w:lang w:eastAsia="ru-RU"/>
        </w:rPr>
        <w:t xml:space="preserve"> сложное, многоплановое явление, имеющее социальную природу и, как правило, политическую направленность. Он порожден социальными противоречиями и при их обострении проявляет тенденцию к усилению.</w:t>
      </w:r>
    </w:p>
    <w:p w:rsidR="00FE5C1C" w:rsidRPr="00FE5C1C" w:rsidRDefault="00FE5C1C" w:rsidP="00FE5C1C">
      <w:pPr>
        <w:widowControl w:val="0"/>
        <w:tabs>
          <w:tab w:val="left" w:pos="1080"/>
        </w:tabs>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Для совершения террористических актов могут использоваться следующие средства: взрывчатые и горючие вещества, ядерные заряды, радиоактивные вещества, отравляющие вещества, биологические агенты, излучатели электромагнитных импульсов.</w:t>
      </w:r>
    </w:p>
    <w:p w:rsidR="00FE5C1C" w:rsidRPr="00FE5C1C" w:rsidRDefault="00FE5C1C" w:rsidP="00FE5C1C">
      <w:pPr>
        <w:widowControl w:val="0"/>
        <w:tabs>
          <w:tab w:val="left" w:pos="1080"/>
        </w:tabs>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xml:space="preserve">При этом объектами террористических актов могут быть транспортные </w:t>
      </w:r>
      <w:r w:rsidRPr="00FE5C1C">
        <w:rPr>
          <w:rFonts w:ascii="Times New Roman" w:eastAsia="Lucida Sans Unicode" w:hAnsi="Times New Roman" w:cs="Times New Roman"/>
          <w:kern w:val="1"/>
          <w:sz w:val="28"/>
          <w:szCs w:val="28"/>
          <w:lang w:eastAsia="ru-RU"/>
        </w:rPr>
        <w:lastRenderedPageBreak/>
        <w:t xml:space="preserve">средства, объекты транспорта, потенциально опасные промышленные объекты, гидротехнические сооружения, системы водоснабжения; места массового скопления людей </w:t>
      </w:r>
      <w:r w:rsidR="00507375">
        <w:rPr>
          <w:rFonts w:ascii="Times New Roman" w:eastAsia="Lucida Sans Unicode" w:hAnsi="Times New Roman" w:cs="Times New Roman"/>
          <w:kern w:val="1"/>
          <w:sz w:val="28"/>
          <w:szCs w:val="28"/>
          <w:lang w:eastAsia="ru-RU"/>
        </w:rPr>
        <w:t>–</w:t>
      </w:r>
      <w:r w:rsidRPr="00FE5C1C">
        <w:rPr>
          <w:rFonts w:ascii="Times New Roman" w:eastAsia="Lucida Sans Unicode" w:hAnsi="Times New Roman" w:cs="Times New Roman"/>
          <w:kern w:val="1"/>
          <w:sz w:val="28"/>
          <w:szCs w:val="28"/>
          <w:lang w:eastAsia="ru-RU"/>
        </w:rPr>
        <w:t xml:space="preserve"> общественные, торговые и жилые здания, спортивные сооружения, концертные и выставочные залы; предприятия по производству пищевых и мясомолочных продуктов, системы связи, управления и пр.</w:t>
      </w:r>
    </w:p>
    <w:p w:rsidR="00FE5C1C" w:rsidRPr="00FE5C1C" w:rsidRDefault="00FE5C1C" w:rsidP="00FE5C1C">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Основными задачами органов управления ГОЧС по защите населения при террористических актах являются:</w:t>
      </w:r>
    </w:p>
    <w:p w:rsidR="00FE5C1C" w:rsidRPr="00FE5C1C" w:rsidRDefault="00FE5C1C" w:rsidP="00AB21BA">
      <w:pPr>
        <w:widowControl w:val="0"/>
        <w:numPr>
          <w:ilvl w:val="0"/>
          <w:numId w:val="5"/>
        </w:numPr>
        <w:tabs>
          <w:tab w:val="left" w:pos="1134"/>
        </w:tabs>
        <w:suppressAutoHyphens/>
        <w:spacing w:after="0" w:line="240" w:lineRule="auto"/>
        <w:ind w:left="0"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постоянный анализ и прогноз опасностей, связанных с терроризмом, принятие эффективных мер по предупреждению чрезвычайных ситуаций, вызываемых террористической деятельностью;</w:t>
      </w:r>
    </w:p>
    <w:p w:rsidR="00FE5C1C" w:rsidRPr="00FE5C1C" w:rsidRDefault="00FE5C1C" w:rsidP="00AB21BA">
      <w:pPr>
        <w:widowControl w:val="0"/>
        <w:numPr>
          <w:ilvl w:val="0"/>
          <w:numId w:val="5"/>
        </w:numPr>
        <w:tabs>
          <w:tab w:val="left" w:pos="1134"/>
        </w:tabs>
        <w:suppressAutoHyphens/>
        <w:spacing w:after="0" w:line="240" w:lineRule="auto"/>
        <w:ind w:left="0"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осуществление комплекса организационных и инженерно-технических мероприятий по защите потенциально опасных объектов и населения от терроризма;</w:t>
      </w:r>
    </w:p>
    <w:p w:rsidR="00FE5C1C" w:rsidRPr="00FE5C1C" w:rsidRDefault="00FE5C1C" w:rsidP="00AB21BA">
      <w:pPr>
        <w:widowControl w:val="0"/>
        <w:numPr>
          <w:ilvl w:val="0"/>
          <w:numId w:val="5"/>
        </w:numPr>
        <w:tabs>
          <w:tab w:val="left" w:pos="1134"/>
        </w:tabs>
        <w:suppressAutoHyphens/>
        <w:spacing w:after="0" w:line="240" w:lineRule="auto"/>
        <w:ind w:left="0"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поддержание в готовности сил и средств к локализации и ликвидации последствий террористических актов.</w:t>
      </w:r>
    </w:p>
    <w:p w:rsidR="00FE5C1C" w:rsidRPr="00FE5C1C" w:rsidRDefault="00FE5C1C" w:rsidP="00FE5C1C">
      <w:pPr>
        <w:widowControl w:val="0"/>
        <w:tabs>
          <w:tab w:val="left" w:pos="1134"/>
        </w:tabs>
        <w:suppressAutoHyphens/>
        <w:spacing w:after="0" w:line="240" w:lineRule="auto"/>
        <w:ind w:firstLine="720"/>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В ходе ликвидации последствий террористических актов особое внимание должно уделяться вопросам оказания помощи пострадавшим, смягчения последствий воздействия поражающих факторов. Основными видами аварийно-спасательных и других неотложных работ в этих условиях являются:</w:t>
      </w:r>
    </w:p>
    <w:p w:rsidR="00FE5C1C" w:rsidRPr="00FE5C1C" w:rsidRDefault="00FE5C1C" w:rsidP="00AB21BA">
      <w:pPr>
        <w:widowControl w:val="0"/>
        <w:numPr>
          <w:ilvl w:val="0"/>
          <w:numId w:val="5"/>
        </w:numPr>
        <w:tabs>
          <w:tab w:val="left" w:pos="993"/>
        </w:tabs>
        <w:suppressAutoHyphens/>
        <w:spacing w:after="0" w:line="240" w:lineRule="auto"/>
        <w:ind w:left="0"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разведка зоны чрезвычайной ситуации (состояние зданий, территории, маршрутов выдвижения сил и средств, определение границ зоны чрезвычайной ситуации).</w:t>
      </w:r>
    </w:p>
    <w:p w:rsidR="00FE5C1C" w:rsidRPr="00FE5C1C" w:rsidRDefault="00FE5C1C" w:rsidP="00AB21BA">
      <w:pPr>
        <w:widowControl w:val="0"/>
        <w:numPr>
          <w:ilvl w:val="0"/>
          <w:numId w:val="5"/>
        </w:numPr>
        <w:tabs>
          <w:tab w:val="left" w:pos="993"/>
        </w:tabs>
        <w:suppressAutoHyphens/>
        <w:spacing w:after="0" w:line="240" w:lineRule="auto"/>
        <w:ind w:left="0"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ввод сил и средств аварийно-спасательных служб, аварийно-спасательных формирований в зону чрезвычайной ситуации;</w:t>
      </w:r>
    </w:p>
    <w:p w:rsidR="00FE5C1C" w:rsidRPr="00FE5C1C" w:rsidRDefault="00FE5C1C" w:rsidP="00AB21BA">
      <w:pPr>
        <w:widowControl w:val="0"/>
        <w:numPr>
          <w:ilvl w:val="0"/>
          <w:numId w:val="5"/>
        </w:numPr>
        <w:tabs>
          <w:tab w:val="left" w:pos="993"/>
        </w:tabs>
        <w:suppressAutoHyphens/>
        <w:spacing w:after="0" w:line="240" w:lineRule="auto"/>
        <w:ind w:left="0"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проведение аварийно-спасательных и других неотложных работ;</w:t>
      </w:r>
    </w:p>
    <w:p w:rsidR="00FE5C1C" w:rsidRPr="00FE5C1C" w:rsidRDefault="00FE5C1C" w:rsidP="00AB21BA">
      <w:pPr>
        <w:widowControl w:val="0"/>
        <w:numPr>
          <w:ilvl w:val="0"/>
          <w:numId w:val="5"/>
        </w:numPr>
        <w:tabs>
          <w:tab w:val="left" w:pos="993"/>
        </w:tabs>
        <w:suppressAutoHyphens/>
        <w:spacing w:after="0" w:line="240" w:lineRule="auto"/>
        <w:ind w:left="0"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эвакуация пострадавших и материальных ценностей;</w:t>
      </w:r>
    </w:p>
    <w:p w:rsidR="00FE5C1C" w:rsidRPr="00FE5C1C" w:rsidRDefault="00FE5C1C" w:rsidP="00AB21BA">
      <w:pPr>
        <w:widowControl w:val="0"/>
        <w:numPr>
          <w:ilvl w:val="0"/>
          <w:numId w:val="5"/>
        </w:numPr>
        <w:tabs>
          <w:tab w:val="left" w:pos="993"/>
        </w:tabs>
        <w:suppressAutoHyphens/>
        <w:spacing w:after="0" w:line="240" w:lineRule="auto"/>
        <w:ind w:left="0"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организация оповещения, управления и связи;</w:t>
      </w:r>
    </w:p>
    <w:p w:rsidR="00FE5C1C" w:rsidRPr="00FE5C1C" w:rsidRDefault="00FE5C1C" w:rsidP="00AB21BA">
      <w:pPr>
        <w:widowControl w:val="0"/>
        <w:numPr>
          <w:ilvl w:val="0"/>
          <w:numId w:val="5"/>
        </w:numPr>
        <w:tabs>
          <w:tab w:val="left" w:pos="993"/>
        </w:tabs>
        <w:suppressAutoHyphens/>
        <w:spacing w:after="0" w:line="240" w:lineRule="auto"/>
        <w:ind w:left="0"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обеспечение общественного порядка;</w:t>
      </w:r>
    </w:p>
    <w:p w:rsidR="00FE5C1C" w:rsidRPr="00FE5C1C" w:rsidRDefault="00FE5C1C" w:rsidP="00AB21BA">
      <w:pPr>
        <w:widowControl w:val="0"/>
        <w:numPr>
          <w:ilvl w:val="0"/>
          <w:numId w:val="5"/>
        </w:numPr>
        <w:tabs>
          <w:tab w:val="left" w:pos="993"/>
        </w:tabs>
        <w:suppressAutoHyphens/>
        <w:spacing w:after="0" w:line="240" w:lineRule="auto"/>
        <w:ind w:left="0"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работа с родственниками пострадавших;</w:t>
      </w:r>
    </w:p>
    <w:p w:rsidR="00FE5C1C" w:rsidRPr="00FE5C1C" w:rsidRDefault="00FE5C1C" w:rsidP="00AB21BA">
      <w:pPr>
        <w:widowControl w:val="0"/>
        <w:numPr>
          <w:ilvl w:val="0"/>
          <w:numId w:val="5"/>
        </w:numPr>
        <w:tabs>
          <w:tab w:val="left" w:pos="993"/>
        </w:tabs>
        <w:suppressAutoHyphens/>
        <w:spacing w:after="0" w:line="240" w:lineRule="auto"/>
        <w:ind w:left="0"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разборка завалов, расчистка местности, рекультивация территории (при необходимости).</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В целом организация аварийно-спасательных работ при крупномасштабных последствиях террористических актов аналогична организации подобных работ при ликвидации крупных природных и техногенных чрезвычайных ситуаций.</w:t>
      </w:r>
    </w:p>
    <w:p w:rsidR="007467FB" w:rsidRPr="00FE5C1C" w:rsidRDefault="00FE5C1C" w:rsidP="00D4316B">
      <w:pPr>
        <w:widowControl w:val="0"/>
        <w:suppressAutoHyphens/>
        <w:spacing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Порядок установления уровней террористической опасности и меры по обеспечению безопасности личности, общества и государства определяются Президентом Российской Федерации.</w:t>
      </w:r>
    </w:p>
    <w:p w:rsidR="007467FB" w:rsidRDefault="007467FB" w:rsidP="007467FB">
      <w:pPr>
        <w:spacing w:after="0"/>
        <w:ind w:left="360"/>
        <w:jc w:val="center"/>
        <w:rPr>
          <w:rFonts w:ascii="Times New Roman" w:hAnsi="Times New Roman" w:cs="Times New Roman"/>
          <w:b/>
          <w:sz w:val="28"/>
          <w:szCs w:val="28"/>
        </w:rPr>
      </w:pPr>
      <w:r w:rsidRPr="007467FB">
        <w:rPr>
          <w:rFonts w:ascii="Times New Roman" w:hAnsi="Times New Roman" w:cs="Times New Roman"/>
          <w:b/>
          <w:sz w:val="28"/>
          <w:szCs w:val="28"/>
        </w:rPr>
        <w:t>Перечень возможных источников ЧС биолого-социального характера</w:t>
      </w:r>
    </w:p>
    <w:p w:rsidR="00FE5C1C" w:rsidRPr="00FE5C1C" w:rsidRDefault="00FE5C1C" w:rsidP="00FE5C1C">
      <w:pPr>
        <w:spacing w:after="0" w:line="240" w:lineRule="auto"/>
        <w:ind w:firstLine="710"/>
        <w:contextualSpacing/>
        <w:jc w:val="both"/>
        <w:rPr>
          <w:rFonts w:ascii="Times New Roman" w:eastAsia="Times New Roman" w:hAnsi="Times New Roman" w:cs="Times New Roman"/>
          <w:sz w:val="28"/>
          <w:szCs w:val="28"/>
          <w:lang w:val="x-none" w:eastAsia="ru-RU"/>
        </w:rPr>
      </w:pPr>
      <w:r w:rsidRPr="00FE5C1C">
        <w:rPr>
          <w:rFonts w:ascii="Times New Roman" w:eastAsia="Times New Roman" w:hAnsi="Times New Roman" w:cs="Times New Roman"/>
          <w:sz w:val="28"/>
          <w:szCs w:val="28"/>
          <w:lang w:val="x-none" w:eastAsia="ru-RU"/>
        </w:rPr>
        <w:t>В качестве биолого-социальных чрезвычайных ситуаций на территории</w:t>
      </w:r>
      <w:r w:rsidRPr="00FE5C1C">
        <w:rPr>
          <w:rFonts w:ascii="Times New Roman" w:eastAsia="Times New Roman" w:hAnsi="Times New Roman" w:cs="Times New Roman"/>
          <w:sz w:val="28"/>
          <w:szCs w:val="28"/>
          <w:lang w:eastAsia="ru-RU"/>
        </w:rPr>
        <w:t xml:space="preserve"> </w:t>
      </w:r>
      <w:r w:rsidR="00B03C4C">
        <w:rPr>
          <w:rFonts w:ascii="Times New Roman" w:eastAsia="Times New Roman" w:hAnsi="Times New Roman" w:cs="Times New Roman"/>
          <w:sz w:val="28"/>
          <w:szCs w:val="28"/>
          <w:lang w:eastAsia="ru-RU"/>
        </w:rPr>
        <w:t>Привольного сельского поселения</w:t>
      </w:r>
      <w:r w:rsidRPr="00FE5C1C">
        <w:rPr>
          <w:rFonts w:ascii="Times New Roman" w:eastAsia="Times New Roman" w:hAnsi="Times New Roman" w:cs="Times New Roman"/>
          <w:sz w:val="28"/>
          <w:szCs w:val="28"/>
          <w:lang w:val="x-none" w:eastAsia="ru-RU"/>
        </w:rPr>
        <w:t xml:space="preserve"> рассматриваются:</w:t>
      </w:r>
    </w:p>
    <w:p w:rsidR="00FE5C1C" w:rsidRPr="00FE5C1C" w:rsidRDefault="001F3168" w:rsidP="00FE5C1C">
      <w:pPr>
        <w:spacing w:after="0" w:line="240" w:lineRule="auto"/>
        <w:ind w:firstLine="710"/>
        <w:contextualSpacing/>
        <w:jc w:val="both"/>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eastAsia="ru-RU"/>
        </w:rPr>
        <w:t xml:space="preserve">- </w:t>
      </w:r>
      <w:r w:rsidR="00FE5C1C" w:rsidRPr="00FE5C1C">
        <w:rPr>
          <w:rFonts w:ascii="Times New Roman" w:eastAsia="Times New Roman" w:hAnsi="Times New Roman" w:cs="Times New Roman"/>
          <w:sz w:val="28"/>
          <w:szCs w:val="28"/>
          <w:lang w:val="x-none" w:eastAsia="ru-RU"/>
        </w:rPr>
        <w:t>особо опасные острые инфекционные болезни сельскохозяйственных</w:t>
      </w:r>
      <w:r w:rsidR="00FE5C1C" w:rsidRPr="00FE5C1C">
        <w:rPr>
          <w:rFonts w:ascii="Times New Roman" w:eastAsia="Times New Roman" w:hAnsi="Times New Roman" w:cs="Times New Roman"/>
          <w:sz w:val="28"/>
          <w:szCs w:val="28"/>
          <w:lang w:eastAsia="ru-RU"/>
        </w:rPr>
        <w:t xml:space="preserve"> </w:t>
      </w:r>
      <w:r w:rsidR="00FE5C1C" w:rsidRPr="00FE5C1C">
        <w:rPr>
          <w:rFonts w:ascii="Times New Roman" w:eastAsia="Times New Roman" w:hAnsi="Times New Roman" w:cs="Times New Roman"/>
          <w:sz w:val="28"/>
          <w:szCs w:val="28"/>
          <w:lang w:val="x-none" w:eastAsia="ru-RU"/>
        </w:rPr>
        <w:t>животных, в том числе:</w:t>
      </w:r>
    </w:p>
    <w:p w:rsidR="00FE5C1C" w:rsidRPr="00FE5C1C" w:rsidRDefault="00FE5C1C" w:rsidP="00FE5C1C">
      <w:pPr>
        <w:spacing w:after="0" w:line="240" w:lineRule="auto"/>
        <w:ind w:firstLine="710"/>
        <w:contextualSpacing/>
        <w:jc w:val="both"/>
        <w:rPr>
          <w:rFonts w:ascii="Times New Roman" w:eastAsia="Times New Roman" w:hAnsi="Times New Roman" w:cs="Times New Roman"/>
          <w:sz w:val="28"/>
          <w:szCs w:val="28"/>
          <w:lang w:val="x-none" w:eastAsia="ru-RU"/>
        </w:rPr>
      </w:pPr>
      <w:r w:rsidRPr="00FE5C1C">
        <w:rPr>
          <w:rFonts w:ascii="Times New Roman" w:eastAsia="Times New Roman" w:hAnsi="Times New Roman" w:cs="Times New Roman"/>
          <w:sz w:val="28"/>
          <w:szCs w:val="28"/>
          <w:lang w:eastAsia="ru-RU"/>
        </w:rPr>
        <w:t xml:space="preserve">- </w:t>
      </w:r>
      <w:r w:rsidRPr="00FE5C1C">
        <w:rPr>
          <w:rFonts w:ascii="Times New Roman" w:eastAsia="Times New Roman" w:hAnsi="Times New Roman" w:cs="Times New Roman"/>
          <w:sz w:val="28"/>
          <w:szCs w:val="28"/>
          <w:lang w:val="x-none" w:eastAsia="ru-RU"/>
        </w:rPr>
        <w:t>бешенство, источники: дикие плотоядные (лисицы);</w:t>
      </w:r>
    </w:p>
    <w:p w:rsidR="00FE5C1C" w:rsidRPr="00FE5C1C" w:rsidRDefault="001F3168" w:rsidP="00D4316B">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5C1C" w:rsidRPr="00FE5C1C">
        <w:rPr>
          <w:rFonts w:ascii="Times New Roman" w:eastAsia="Times New Roman" w:hAnsi="Times New Roman" w:cs="Times New Roman"/>
          <w:sz w:val="28"/>
          <w:szCs w:val="28"/>
          <w:lang w:val="x-none" w:eastAsia="ru-RU"/>
        </w:rPr>
        <w:t>сибирская язва, источники: больные животные, неизвестные</w:t>
      </w:r>
      <w:r w:rsidR="00FE5C1C" w:rsidRPr="00FE5C1C">
        <w:rPr>
          <w:rFonts w:ascii="Times New Roman" w:eastAsia="Times New Roman" w:hAnsi="Times New Roman" w:cs="Times New Roman"/>
          <w:sz w:val="28"/>
          <w:szCs w:val="28"/>
          <w:lang w:eastAsia="ru-RU"/>
        </w:rPr>
        <w:t xml:space="preserve"> </w:t>
      </w:r>
      <w:r w:rsidR="00FE5C1C" w:rsidRPr="00FE5C1C">
        <w:rPr>
          <w:rFonts w:ascii="Times New Roman" w:eastAsia="Times New Roman" w:hAnsi="Times New Roman" w:cs="Times New Roman"/>
          <w:sz w:val="28"/>
          <w:szCs w:val="28"/>
          <w:lang w:val="x-none" w:eastAsia="ru-RU"/>
        </w:rPr>
        <w:t>сибиреязвенные захоронения</w:t>
      </w:r>
      <w:r w:rsidR="00FE5C1C" w:rsidRPr="00FE5C1C">
        <w:rPr>
          <w:rFonts w:ascii="Times New Roman" w:eastAsia="Times New Roman" w:hAnsi="Times New Roman" w:cs="Times New Roman"/>
          <w:sz w:val="28"/>
          <w:szCs w:val="28"/>
          <w:lang w:eastAsia="ru-RU"/>
        </w:rPr>
        <w:t xml:space="preserve"> </w:t>
      </w:r>
    </w:p>
    <w:p w:rsidR="00FE5C1C" w:rsidRPr="00FE5C1C" w:rsidRDefault="00FE5C1C" w:rsidP="00FE5C1C">
      <w:pPr>
        <w:spacing w:after="0" w:line="240" w:lineRule="auto"/>
        <w:ind w:firstLine="710"/>
        <w:contextualSpacing/>
        <w:jc w:val="both"/>
        <w:rPr>
          <w:rFonts w:ascii="Times New Roman" w:eastAsia="Times New Roman" w:hAnsi="Times New Roman" w:cs="Times New Roman"/>
          <w:sz w:val="28"/>
          <w:szCs w:val="28"/>
          <w:lang w:val="x-none" w:eastAsia="ru-RU"/>
        </w:rPr>
      </w:pPr>
      <w:r w:rsidRPr="00FE5C1C">
        <w:rPr>
          <w:rFonts w:ascii="Times New Roman" w:eastAsia="Times New Roman" w:hAnsi="Times New Roman" w:cs="Times New Roman"/>
          <w:sz w:val="28"/>
          <w:szCs w:val="28"/>
          <w:lang w:eastAsia="ru-RU"/>
        </w:rPr>
        <w:lastRenderedPageBreak/>
        <w:t xml:space="preserve">- </w:t>
      </w:r>
      <w:r w:rsidRPr="00FE5C1C">
        <w:rPr>
          <w:rFonts w:ascii="Times New Roman" w:eastAsia="Times New Roman" w:hAnsi="Times New Roman" w:cs="Times New Roman"/>
          <w:sz w:val="28"/>
          <w:szCs w:val="28"/>
          <w:lang w:val="x-none" w:eastAsia="ru-RU"/>
        </w:rPr>
        <w:t>лептоспироз, чума свиней, птичий грипп;</w:t>
      </w:r>
    </w:p>
    <w:p w:rsidR="00FE5C1C" w:rsidRPr="00FE5C1C" w:rsidRDefault="00FE5C1C" w:rsidP="00FE5C1C">
      <w:pPr>
        <w:spacing w:after="0" w:line="240" w:lineRule="auto"/>
        <w:ind w:firstLine="710"/>
        <w:contextualSpacing/>
        <w:jc w:val="both"/>
        <w:rPr>
          <w:rFonts w:ascii="Times New Roman" w:eastAsia="Times New Roman" w:hAnsi="Times New Roman" w:cs="Times New Roman"/>
          <w:sz w:val="28"/>
          <w:szCs w:val="28"/>
          <w:lang w:val="x-none" w:eastAsia="ru-RU"/>
        </w:rPr>
      </w:pPr>
      <w:r w:rsidRPr="00FE5C1C">
        <w:rPr>
          <w:rFonts w:ascii="Times New Roman" w:eastAsia="Times New Roman" w:hAnsi="Times New Roman" w:cs="Times New Roman"/>
          <w:sz w:val="28"/>
          <w:szCs w:val="28"/>
          <w:lang w:eastAsia="ru-RU"/>
        </w:rPr>
        <w:t>Р</w:t>
      </w:r>
      <w:r w:rsidRPr="00FE5C1C">
        <w:rPr>
          <w:rFonts w:ascii="Times New Roman" w:eastAsia="Times New Roman" w:hAnsi="Times New Roman" w:cs="Times New Roman"/>
          <w:sz w:val="28"/>
          <w:szCs w:val="28"/>
          <w:lang w:val="x-none" w:eastAsia="ru-RU"/>
        </w:rPr>
        <w:t>иски возникновения инфекционной заболеваемости людей:</w:t>
      </w:r>
    </w:p>
    <w:p w:rsidR="00FE5C1C" w:rsidRPr="00FE5C1C" w:rsidRDefault="00FE5C1C" w:rsidP="00FE5C1C">
      <w:pPr>
        <w:spacing w:after="0" w:line="240" w:lineRule="auto"/>
        <w:ind w:firstLine="710"/>
        <w:contextualSpacing/>
        <w:jc w:val="both"/>
        <w:rPr>
          <w:rFonts w:ascii="Times New Roman" w:eastAsia="Times New Roman" w:hAnsi="Times New Roman" w:cs="Times New Roman"/>
          <w:sz w:val="28"/>
          <w:szCs w:val="28"/>
          <w:lang w:val="x-none" w:eastAsia="ru-RU"/>
        </w:rPr>
      </w:pPr>
      <w:r w:rsidRPr="00FE5C1C">
        <w:rPr>
          <w:rFonts w:ascii="Times New Roman" w:eastAsia="Times New Roman" w:hAnsi="Times New Roman" w:cs="Times New Roman"/>
          <w:sz w:val="28"/>
          <w:szCs w:val="28"/>
          <w:lang w:eastAsia="ru-RU"/>
        </w:rPr>
        <w:t xml:space="preserve">- </w:t>
      </w:r>
      <w:r w:rsidRPr="00FE5C1C">
        <w:rPr>
          <w:rFonts w:ascii="Times New Roman" w:eastAsia="Times New Roman" w:hAnsi="Times New Roman" w:cs="Times New Roman"/>
          <w:sz w:val="28"/>
          <w:szCs w:val="28"/>
          <w:lang w:val="x-none" w:eastAsia="ru-RU"/>
        </w:rPr>
        <w:t>геморрагическая лихорадка с почечным синдромом (ГЛПС),</w:t>
      </w:r>
      <w:r w:rsidRPr="00FE5C1C">
        <w:rPr>
          <w:rFonts w:ascii="Times New Roman" w:eastAsia="Times New Roman" w:hAnsi="Times New Roman" w:cs="Times New Roman"/>
          <w:sz w:val="28"/>
          <w:szCs w:val="28"/>
          <w:lang w:eastAsia="ru-RU"/>
        </w:rPr>
        <w:t xml:space="preserve"> </w:t>
      </w:r>
      <w:r w:rsidRPr="00FE5C1C">
        <w:rPr>
          <w:rFonts w:ascii="Times New Roman" w:eastAsia="Times New Roman" w:hAnsi="Times New Roman" w:cs="Times New Roman"/>
          <w:sz w:val="28"/>
          <w:szCs w:val="28"/>
          <w:lang w:val="x-none" w:eastAsia="ru-RU"/>
        </w:rPr>
        <w:t>источники: мышевидные грызуны (мыши, полевки, мелкие хомячки), туляремия источники: грызуны и зайцеобразные;</w:t>
      </w:r>
    </w:p>
    <w:p w:rsidR="00FE5C1C" w:rsidRPr="00FE5C1C" w:rsidRDefault="00FE5C1C" w:rsidP="00FE5C1C">
      <w:pPr>
        <w:spacing w:after="0" w:line="240" w:lineRule="auto"/>
        <w:ind w:firstLine="710"/>
        <w:contextualSpacing/>
        <w:jc w:val="both"/>
        <w:rPr>
          <w:rFonts w:ascii="Times New Roman" w:eastAsia="Times New Roman" w:hAnsi="Times New Roman" w:cs="Times New Roman"/>
          <w:sz w:val="28"/>
          <w:szCs w:val="28"/>
          <w:lang w:val="x-none" w:eastAsia="ru-RU"/>
        </w:rPr>
      </w:pPr>
      <w:r w:rsidRPr="00FE5C1C">
        <w:rPr>
          <w:rFonts w:ascii="Times New Roman" w:eastAsia="Times New Roman" w:hAnsi="Times New Roman" w:cs="Times New Roman"/>
          <w:sz w:val="28"/>
          <w:szCs w:val="28"/>
          <w:lang w:eastAsia="ru-RU"/>
        </w:rPr>
        <w:t xml:space="preserve">- </w:t>
      </w:r>
      <w:r w:rsidRPr="00FE5C1C">
        <w:rPr>
          <w:rFonts w:ascii="Times New Roman" w:eastAsia="Times New Roman" w:hAnsi="Times New Roman" w:cs="Times New Roman"/>
          <w:sz w:val="28"/>
          <w:szCs w:val="28"/>
          <w:lang w:val="x-none" w:eastAsia="ru-RU"/>
        </w:rPr>
        <w:t>иксодовый клещевой боррелиоз (болезнь Лайма)</w:t>
      </w:r>
      <w:r w:rsidRPr="00FE5C1C">
        <w:rPr>
          <w:rFonts w:ascii="Times New Roman" w:eastAsia="Times New Roman" w:hAnsi="Times New Roman" w:cs="Times New Roman"/>
          <w:sz w:val="28"/>
          <w:szCs w:val="28"/>
          <w:lang w:eastAsia="ru-RU"/>
        </w:rPr>
        <w:t>,</w:t>
      </w:r>
      <w:r w:rsidRPr="00FE5C1C">
        <w:rPr>
          <w:rFonts w:ascii="Times New Roman" w:eastAsia="Times New Roman" w:hAnsi="Times New Roman" w:cs="Times New Roman"/>
          <w:sz w:val="28"/>
          <w:szCs w:val="28"/>
          <w:lang w:val="x-none" w:eastAsia="ru-RU"/>
        </w:rPr>
        <w:t xml:space="preserve"> источники:</w:t>
      </w:r>
      <w:r w:rsidRPr="00FE5C1C">
        <w:rPr>
          <w:rFonts w:ascii="Times New Roman" w:eastAsia="Times New Roman" w:hAnsi="Times New Roman" w:cs="Times New Roman"/>
          <w:sz w:val="28"/>
          <w:szCs w:val="28"/>
          <w:lang w:eastAsia="ru-RU"/>
        </w:rPr>
        <w:t xml:space="preserve"> </w:t>
      </w:r>
      <w:r w:rsidRPr="00FE5C1C">
        <w:rPr>
          <w:rFonts w:ascii="Times New Roman" w:eastAsia="Times New Roman" w:hAnsi="Times New Roman" w:cs="Times New Roman"/>
          <w:sz w:val="28"/>
          <w:szCs w:val="28"/>
          <w:lang w:val="x-none" w:eastAsia="ru-RU"/>
        </w:rPr>
        <w:t>мышевидные грызуны (мыши, полевки, мелкие хомячки);</w:t>
      </w:r>
    </w:p>
    <w:p w:rsidR="00FE5C1C" w:rsidRPr="00FE5C1C" w:rsidRDefault="00FE5C1C" w:rsidP="00FE5C1C">
      <w:pPr>
        <w:spacing w:after="0" w:line="240" w:lineRule="auto"/>
        <w:ind w:firstLine="710"/>
        <w:contextualSpacing/>
        <w:jc w:val="both"/>
        <w:rPr>
          <w:rFonts w:ascii="Times New Roman" w:eastAsia="Times New Roman" w:hAnsi="Times New Roman" w:cs="Times New Roman"/>
          <w:sz w:val="28"/>
          <w:szCs w:val="28"/>
          <w:lang w:eastAsia="ru-RU"/>
        </w:rPr>
      </w:pPr>
      <w:r w:rsidRPr="00FE5C1C">
        <w:rPr>
          <w:rFonts w:ascii="Times New Roman" w:eastAsia="Times New Roman" w:hAnsi="Times New Roman" w:cs="Times New Roman"/>
          <w:sz w:val="28"/>
          <w:szCs w:val="28"/>
          <w:lang w:eastAsia="ru-RU"/>
        </w:rPr>
        <w:t xml:space="preserve">- </w:t>
      </w:r>
      <w:r w:rsidRPr="00FE5C1C">
        <w:rPr>
          <w:rFonts w:ascii="Times New Roman" w:eastAsia="Times New Roman" w:hAnsi="Times New Roman" w:cs="Times New Roman"/>
          <w:sz w:val="28"/>
          <w:szCs w:val="28"/>
          <w:lang w:val="x-none" w:eastAsia="ru-RU"/>
        </w:rPr>
        <w:t>сибирская язва (Anthrax)</w:t>
      </w:r>
      <w:r w:rsidRPr="00FE5C1C">
        <w:rPr>
          <w:rFonts w:ascii="Times New Roman" w:eastAsia="Times New Roman" w:hAnsi="Times New Roman" w:cs="Times New Roman"/>
          <w:sz w:val="28"/>
          <w:szCs w:val="28"/>
          <w:lang w:eastAsia="ru-RU"/>
        </w:rPr>
        <w:t>,</w:t>
      </w:r>
      <w:r w:rsidRPr="00FE5C1C">
        <w:rPr>
          <w:rFonts w:ascii="Times New Roman" w:eastAsia="Times New Roman" w:hAnsi="Times New Roman" w:cs="Times New Roman"/>
          <w:sz w:val="28"/>
          <w:szCs w:val="28"/>
          <w:lang w:val="x-none" w:eastAsia="ru-RU"/>
        </w:rPr>
        <w:t xml:space="preserve"> источники: с/х животные (КРС И МРС,</w:t>
      </w:r>
      <w:r w:rsidRPr="00FE5C1C">
        <w:rPr>
          <w:rFonts w:ascii="Times New Roman" w:eastAsia="Times New Roman" w:hAnsi="Times New Roman" w:cs="Times New Roman"/>
          <w:sz w:val="28"/>
          <w:szCs w:val="28"/>
          <w:lang w:eastAsia="ru-RU"/>
        </w:rPr>
        <w:t xml:space="preserve"> </w:t>
      </w:r>
      <w:r w:rsidRPr="00FE5C1C">
        <w:rPr>
          <w:rFonts w:ascii="Times New Roman" w:eastAsia="Times New Roman" w:hAnsi="Times New Roman" w:cs="Times New Roman"/>
          <w:sz w:val="28"/>
          <w:szCs w:val="28"/>
          <w:lang w:val="x-none" w:eastAsia="ru-RU"/>
        </w:rPr>
        <w:t>лошади, верблюды, свиньи), больные сибирской язвой</w:t>
      </w:r>
      <w:r w:rsidRPr="00FE5C1C">
        <w:rPr>
          <w:rFonts w:ascii="Times New Roman" w:eastAsia="Times New Roman" w:hAnsi="Times New Roman" w:cs="Times New Roman"/>
          <w:sz w:val="28"/>
          <w:szCs w:val="28"/>
          <w:lang w:eastAsia="ru-RU"/>
        </w:rPr>
        <w:t xml:space="preserve">. </w:t>
      </w:r>
    </w:p>
    <w:p w:rsidR="00FE5C1C" w:rsidRPr="00FE5C1C" w:rsidRDefault="00FE5C1C" w:rsidP="00FE5C1C">
      <w:pPr>
        <w:spacing w:after="0" w:line="240" w:lineRule="auto"/>
        <w:ind w:firstLine="710"/>
        <w:contextualSpacing/>
        <w:jc w:val="both"/>
        <w:rPr>
          <w:rFonts w:ascii="Times New Roman" w:eastAsia="Times New Roman" w:hAnsi="Times New Roman" w:cs="Times New Roman"/>
          <w:sz w:val="28"/>
          <w:szCs w:val="28"/>
          <w:lang w:eastAsia="ru-RU"/>
        </w:rPr>
      </w:pPr>
      <w:r w:rsidRPr="00FE5C1C">
        <w:rPr>
          <w:rFonts w:ascii="Times New Roman" w:eastAsia="Times New Roman" w:hAnsi="Times New Roman" w:cs="Times New Roman"/>
          <w:sz w:val="28"/>
          <w:szCs w:val="28"/>
          <w:lang w:val="x-none" w:eastAsia="ru-RU"/>
        </w:rPr>
        <w:t>Источниками ЧС биолого-социального характера могут быть</w:t>
      </w:r>
      <w:r w:rsidRPr="00FE5C1C">
        <w:rPr>
          <w:rFonts w:ascii="Times New Roman" w:eastAsia="Times New Roman" w:hAnsi="Times New Roman" w:cs="Times New Roman"/>
          <w:sz w:val="28"/>
          <w:szCs w:val="28"/>
          <w:lang w:eastAsia="ru-RU"/>
        </w:rPr>
        <w:t xml:space="preserve"> </w:t>
      </w:r>
      <w:r w:rsidRPr="00FE5C1C">
        <w:rPr>
          <w:rFonts w:ascii="Times New Roman" w:eastAsia="Times New Roman" w:hAnsi="Times New Roman" w:cs="Times New Roman"/>
          <w:sz w:val="28"/>
          <w:szCs w:val="28"/>
          <w:lang w:val="x-none" w:eastAsia="ru-RU"/>
        </w:rPr>
        <w:t>биологически опасные объекты (скотомогильники, ямы Беккари и др.), а</w:t>
      </w:r>
      <w:r w:rsidRPr="00FE5C1C">
        <w:rPr>
          <w:rFonts w:ascii="Times New Roman" w:eastAsia="Times New Roman" w:hAnsi="Times New Roman" w:cs="Times New Roman"/>
          <w:sz w:val="28"/>
          <w:szCs w:val="28"/>
          <w:lang w:eastAsia="ru-RU"/>
        </w:rPr>
        <w:t xml:space="preserve"> </w:t>
      </w:r>
      <w:r w:rsidRPr="00FE5C1C">
        <w:rPr>
          <w:rFonts w:ascii="Times New Roman" w:eastAsia="Times New Roman" w:hAnsi="Times New Roman" w:cs="Times New Roman"/>
          <w:sz w:val="28"/>
          <w:szCs w:val="28"/>
          <w:lang w:val="x-none" w:eastAsia="ru-RU"/>
        </w:rPr>
        <w:t>также природные очаги инфекционных болезней</w:t>
      </w:r>
      <w:r w:rsidRPr="00FE5C1C">
        <w:rPr>
          <w:rFonts w:ascii="Times New Roman" w:eastAsia="Times New Roman" w:hAnsi="Times New Roman" w:cs="Times New Roman"/>
          <w:sz w:val="28"/>
          <w:szCs w:val="28"/>
          <w:lang w:eastAsia="ru-RU"/>
        </w:rPr>
        <w:t>.</w:t>
      </w:r>
    </w:p>
    <w:p w:rsidR="000636E8" w:rsidRDefault="00FE5C1C" w:rsidP="001F3168">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xml:space="preserve">Характерным для биологических </w:t>
      </w:r>
      <w:r w:rsidRPr="00FE5C1C">
        <w:rPr>
          <w:rFonts w:ascii="Times New Roman" w:eastAsia="Lucida Sans Unicode" w:hAnsi="Times New Roman" w:cs="Times New Roman"/>
          <w:color w:val="000000"/>
          <w:kern w:val="1"/>
          <w:sz w:val="28"/>
          <w:szCs w:val="28"/>
          <w:lang w:eastAsia="ru-RU"/>
        </w:rPr>
        <w:t>ЧС</w:t>
      </w:r>
      <w:r w:rsidRPr="00FE5C1C">
        <w:rPr>
          <w:rFonts w:ascii="Times New Roman" w:eastAsia="Lucida Sans Unicode" w:hAnsi="Times New Roman" w:cs="Times New Roman"/>
          <w:kern w:val="1"/>
          <w:sz w:val="28"/>
          <w:szCs w:val="28"/>
          <w:lang w:eastAsia="ru-RU"/>
        </w:rPr>
        <w:t xml:space="preserve"> является длительное время развития, наличие скрытого периода в проявлении поражений, стойкий характер и отсутствие четких границ возникших очагов заражения, трудность обнаружения и иденти</w:t>
      </w:r>
      <w:r w:rsidR="001F3168">
        <w:rPr>
          <w:rFonts w:ascii="Times New Roman" w:eastAsia="Lucida Sans Unicode" w:hAnsi="Times New Roman" w:cs="Times New Roman"/>
          <w:kern w:val="1"/>
          <w:sz w:val="28"/>
          <w:szCs w:val="28"/>
          <w:lang w:eastAsia="ru-RU"/>
        </w:rPr>
        <w:t xml:space="preserve">фикации возбудителя (токсина). </w:t>
      </w:r>
    </w:p>
    <w:p w:rsidR="001F3168" w:rsidRPr="001F3168" w:rsidRDefault="001F3168" w:rsidP="00D4316B">
      <w:pPr>
        <w:widowControl w:val="0"/>
        <w:suppressAutoHyphens/>
        <w:spacing w:line="240" w:lineRule="auto"/>
        <w:ind w:firstLine="709"/>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kern w:val="1"/>
          <w:sz w:val="28"/>
          <w:szCs w:val="28"/>
          <w:lang w:eastAsia="ru-RU"/>
        </w:rPr>
        <w:t>На территории сельского поселения нет скотомогильников и ям Беккарей.</w:t>
      </w:r>
    </w:p>
    <w:p w:rsidR="007467FB" w:rsidRDefault="007467FB" w:rsidP="007467FB">
      <w:pPr>
        <w:spacing w:after="0"/>
        <w:ind w:left="360"/>
        <w:jc w:val="center"/>
        <w:rPr>
          <w:rFonts w:ascii="Times New Roman" w:hAnsi="Times New Roman" w:cs="Times New Roman"/>
          <w:b/>
          <w:sz w:val="28"/>
          <w:szCs w:val="28"/>
        </w:rPr>
      </w:pPr>
      <w:r w:rsidRPr="007467FB">
        <w:rPr>
          <w:rFonts w:ascii="Times New Roman" w:hAnsi="Times New Roman" w:cs="Times New Roman"/>
          <w:b/>
          <w:sz w:val="28"/>
          <w:szCs w:val="28"/>
        </w:rPr>
        <w:t>Перечень мероприятий по обеспечению пожарной безопасности</w:t>
      </w:r>
    </w:p>
    <w:p w:rsidR="000636E8" w:rsidRPr="000636E8" w:rsidRDefault="000636E8" w:rsidP="000636E8">
      <w:pPr>
        <w:widowControl w:val="0"/>
        <w:suppressAutoHyphens/>
        <w:spacing w:after="0" w:line="240" w:lineRule="auto"/>
        <w:ind w:firstLine="709"/>
        <w:jc w:val="both"/>
        <w:rPr>
          <w:rFonts w:ascii="Times New Roman" w:eastAsia="Lucida Sans Unicode" w:hAnsi="Times New Roman" w:cs="Times New Roman"/>
          <w:color w:val="000000"/>
          <w:kern w:val="1"/>
          <w:sz w:val="28"/>
          <w:szCs w:val="28"/>
          <w:lang w:eastAsia="ru-RU"/>
        </w:rPr>
      </w:pPr>
      <w:r w:rsidRPr="000636E8">
        <w:rPr>
          <w:rFonts w:ascii="Times New Roman" w:eastAsia="Lucida Sans Unicode" w:hAnsi="Times New Roman" w:cs="Times New Roman"/>
          <w:color w:val="000000"/>
          <w:kern w:val="1"/>
          <w:sz w:val="28"/>
          <w:szCs w:val="28"/>
          <w:lang w:eastAsia="ru-RU"/>
        </w:rPr>
        <w:t>Мероприятия по предотвращению распространения природных пожаров на территорию населенного пункта:</w:t>
      </w:r>
    </w:p>
    <w:p w:rsidR="000636E8" w:rsidRPr="000636E8" w:rsidRDefault="000636E8" w:rsidP="00AB21BA">
      <w:pPr>
        <w:widowControl w:val="0"/>
        <w:numPr>
          <w:ilvl w:val="0"/>
          <w:numId w:val="116"/>
        </w:numPr>
        <w:suppressAutoHyphen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0636E8">
        <w:rPr>
          <w:rFonts w:ascii="Times New Roman" w:eastAsia="Times New Roman" w:hAnsi="Times New Roman" w:cs="Times New Roman"/>
          <w:color w:val="000000"/>
          <w:sz w:val="28"/>
          <w:szCs w:val="28"/>
          <w:lang w:eastAsia="ru-RU"/>
        </w:rPr>
        <w:t xml:space="preserve">обустройство противопожарных разрывов и минерализованных полос между природными территориями и территорией населенного пункта (меры пожарной безопасности на территории должны быть соблюдены в соответствии со ст. </w:t>
      </w:r>
      <w:hyperlink r:id="rId12" w:history="1">
        <w:r w:rsidRPr="000636E8">
          <w:rPr>
            <w:rFonts w:ascii="Times New Roman" w:eastAsia="Times New Roman" w:hAnsi="Times New Roman" w:cs="Times New Roman"/>
            <w:color w:val="000000"/>
            <w:sz w:val="28"/>
            <w:szCs w:val="28"/>
            <w:lang w:eastAsia="ru-RU"/>
          </w:rPr>
          <w:t>1</w:t>
        </w:r>
      </w:hyperlink>
      <w:r w:rsidRPr="000636E8">
        <w:rPr>
          <w:rFonts w:ascii="Times New Roman" w:eastAsia="Times New Roman" w:hAnsi="Times New Roman" w:cs="Times New Roman"/>
          <w:color w:val="000000"/>
          <w:sz w:val="28"/>
          <w:szCs w:val="28"/>
          <w:lang w:eastAsia="ru-RU"/>
        </w:rPr>
        <w:t xml:space="preserve">, </w:t>
      </w:r>
      <w:hyperlink r:id="rId13" w:history="1">
        <w:r w:rsidRPr="000636E8">
          <w:rPr>
            <w:rFonts w:ascii="Times New Roman" w:eastAsia="Times New Roman" w:hAnsi="Times New Roman" w:cs="Times New Roman"/>
            <w:color w:val="000000"/>
            <w:sz w:val="28"/>
            <w:szCs w:val="28"/>
            <w:lang w:eastAsia="ru-RU"/>
          </w:rPr>
          <w:t>19</w:t>
        </w:r>
      </w:hyperlink>
      <w:r w:rsidRPr="000636E8">
        <w:rPr>
          <w:rFonts w:ascii="Times New Roman" w:eastAsia="Times New Roman" w:hAnsi="Times New Roman" w:cs="Times New Roman"/>
          <w:color w:val="000000"/>
          <w:sz w:val="28"/>
          <w:szCs w:val="28"/>
          <w:lang w:eastAsia="ru-RU"/>
        </w:rPr>
        <w:t xml:space="preserve">, </w:t>
      </w:r>
      <w:hyperlink r:id="rId14" w:history="1">
        <w:r w:rsidRPr="000636E8">
          <w:rPr>
            <w:rFonts w:ascii="Times New Roman" w:eastAsia="Times New Roman" w:hAnsi="Times New Roman" w:cs="Times New Roman"/>
            <w:color w:val="000000"/>
            <w:sz w:val="28"/>
            <w:szCs w:val="28"/>
            <w:lang w:eastAsia="ru-RU"/>
          </w:rPr>
          <w:t>38</w:t>
        </w:r>
      </w:hyperlink>
      <w:r w:rsidRPr="000636E8">
        <w:rPr>
          <w:rFonts w:ascii="Times New Roman" w:eastAsia="Times New Roman" w:hAnsi="Times New Roman" w:cs="Times New Roman"/>
          <w:color w:val="000000"/>
          <w:sz w:val="28"/>
          <w:szCs w:val="28"/>
          <w:lang w:eastAsia="ru-RU"/>
        </w:rPr>
        <w:t xml:space="preserve"> Закона о пожарной безопасности, </w:t>
      </w:r>
      <w:hyperlink r:id="rId15" w:history="1">
        <w:r w:rsidRPr="000636E8">
          <w:rPr>
            <w:rFonts w:ascii="Times New Roman" w:eastAsia="Times New Roman" w:hAnsi="Times New Roman" w:cs="Times New Roman"/>
            <w:color w:val="000000"/>
            <w:sz w:val="28"/>
            <w:szCs w:val="28"/>
            <w:lang w:eastAsia="ru-RU"/>
          </w:rPr>
          <w:t>ст. 63</w:t>
        </w:r>
      </w:hyperlink>
      <w:r w:rsidRPr="000636E8">
        <w:rPr>
          <w:rFonts w:ascii="Times New Roman" w:eastAsia="Times New Roman" w:hAnsi="Times New Roman" w:cs="Times New Roman"/>
          <w:color w:val="000000"/>
          <w:sz w:val="28"/>
          <w:szCs w:val="28"/>
          <w:lang w:eastAsia="ru-RU"/>
        </w:rPr>
        <w:t xml:space="preserve"> Федерального закона от 22.07.2008г. №123-ФЗ </w:t>
      </w:r>
      <w:r w:rsidR="00507375">
        <w:rPr>
          <w:rFonts w:ascii="Times New Roman" w:eastAsia="Times New Roman" w:hAnsi="Times New Roman" w:cs="Times New Roman"/>
          <w:color w:val="000000"/>
          <w:sz w:val="28"/>
          <w:szCs w:val="28"/>
          <w:lang w:eastAsia="ru-RU"/>
        </w:rPr>
        <w:t>«</w:t>
      </w:r>
      <w:r w:rsidRPr="000636E8">
        <w:rPr>
          <w:rFonts w:ascii="Times New Roman" w:eastAsia="Times New Roman" w:hAnsi="Times New Roman" w:cs="Times New Roman"/>
          <w:color w:val="000000"/>
          <w:sz w:val="28"/>
          <w:szCs w:val="28"/>
          <w:lang w:eastAsia="ru-RU"/>
        </w:rPr>
        <w:t>Технический регламент о требованиях пожарной безопасности</w:t>
      </w:r>
      <w:r w:rsidR="00507375">
        <w:rPr>
          <w:rFonts w:ascii="Times New Roman" w:eastAsia="Times New Roman" w:hAnsi="Times New Roman" w:cs="Times New Roman"/>
          <w:color w:val="000000"/>
          <w:sz w:val="28"/>
          <w:szCs w:val="28"/>
          <w:lang w:eastAsia="ru-RU"/>
        </w:rPr>
        <w:t>»</w:t>
      </w:r>
      <w:r w:rsidRPr="000636E8">
        <w:rPr>
          <w:rFonts w:ascii="Times New Roman" w:eastAsia="Times New Roman" w:hAnsi="Times New Roman" w:cs="Times New Roman"/>
          <w:color w:val="000000"/>
          <w:sz w:val="28"/>
          <w:szCs w:val="28"/>
          <w:lang w:eastAsia="ru-RU"/>
        </w:rPr>
        <w:t xml:space="preserve"> пунктов 1, 11, 112 ППБ 01-03)</w:t>
      </w:r>
    </w:p>
    <w:p w:rsidR="000636E8" w:rsidRPr="000636E8" w:rsidRDefault="000636E8" w:rsidP="00AB21BA">
      <w:pPr>
        <w:widowControl w:val="0"/>
        <w:numPr>
          <w:ilvl w:val="0"/>
          <w:numId w:val="116"/>
        </w:numPr>
        <w:suppressAutoHyphen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0636E8">
        <w:rPr>
          <w:rFonts w:ascii="Times New Roman" w:eastAsia="Times New Roman" w:hAnsi="Times New Roman" w:cs="Times New Roman"/>
          <w:color w:val="000000"/>
          <w:sz w:val="28"/>
          <w:szCs w:val="28"/>
          <w:lang w:eastAsia="ru-RU"/>
        </w:rPr>
        <w:t xml:space="preserve">обустройство минерализованных полос вокруг пожароопасных объектов. </w:t>
      </w:r>
    </w:p>
    <w:p w:rsidR="000636E8" w:rsidRPr="000636E8" w:rsidRDefault="000636E8" w:rsidP="000636E8">
      <w:pPr>
        <w:widowControl w:val="0"/>
        <w:suppressAutoHyphens/>
        <w:spacing w:after="0" w:line="240" w:lineRule="auto"/>
        <w:ind w:firstLine="709"/>
        <w:jc w:val="both"/>
        <w:rPr>
          <w:rFonts w:ascii="Times New Roman" w:eastAsia="Lucida Sans Unicode" w:hAnsi="Times New Roman" w:cs="Times New Roman"/>
          <w:color w:val="000000"/>
          <w:kern w:val="1"/>
          <w:sz w:val="28"/>
          <w:szCs w:val="28"/>
          <w:lang w:eastAsia="ru-RU"/>
        </w:rPr>
      </w:pPr>
      <w:r w:rsidRPr="000636E8">
        <w:rPr>
          <w:rFonts w:ascii="Times New Roman" w:eastAsia="Lucida Sans Unicode" w:hAnsi="Times New Roman" w:cs="Times New Roman"/>
          <w:color w:val="000000"/>
          <w:kern w:val="1"/>
          <w:sz w:val="28"/>
          <w:szCs w:val="28"/>
          <w:lang w:eastAsia="ru-RU"/>
        </w:rPr>
        <w:t xml:space="preserve">Согласно </w:t>
      </w:r>
      <w:hyperlink r:id="rId16" w:anchor="/document/70170244/entry/1000" w:history="1">
        <w:r w:rsidRPr="000636E8">
          <w:rPr>
            <w:rFonts w:ascii="Times New Roman" w:eastAsia="Lucida Sans Unicode" w:hAnsi="Times New Roman" w:cs="Times New Roman"/>
            <w:color w:val="000000"/>
            <w:kern w:val="1"/>
            <w:sz w:val="28"/>
            <w:szCs w:val="28"/>
            <w:lang w:eastAsia="ru-RU"/>
          </w:rPr>
          <w:t>Правила</w:t>
        </w:r>
      </w:hyperlink>
      <w:r w:rsidRPr="000636E8">
        <w:rPr>
          <w:rFonts w:ascii="Times New Roman" w:eastAsia="Lucida Sans Unicode" w:hAnsi="Times New Roman" w:cs="Times New Roman"/>
          <w:color w:val="000000"/>
          <w:kern w:val="1"/>
          <w:sz w:val="28"/>
          <w:szCs w:val="28"/>
          <w:lang w:eastAsia="ru-RU"/>
        </w:rPr>
        <w:t xml:space="preserve">м противопожарного режима в Российской Федерации, утвержденные </w:t>
      </w:r>
      <w:hyperlink r:id="rId17" w:anchor="/document/70170244/entry/0" w:history="1">
        <w:r w:rsidRPr="000636E8">
          <w:rPr>
            <w:rFonts w:ascii="Times New Roman" w:eastAsia="Lucida Sans Unicode" w:hAnsi="Times New Roman" w:cs="Times New Roman"/>
            <w:color w:val="000000"/>
            <w:kern w:val="1"/>
            <w:sz w:val="28"/>
            <w:szCs w:val="28"/>
            <w:lang w:eastAsia="ru-RU"/>
          </w:rPr>
          <w:t>постановлением</w:t>
        </w:r>
      </w:hyperlink>
      <w:r w:rsidRPr="000636E8">
        <w:rPr>
          <w:rFonts w:ascii="Times New Roman" w:eastAsia="Lucida Sans Unicode" w:hAnsi="Times New Roman" w:cs="Times New Roman"/>
          <w:color w:val="000000"/>
          <w:kern w:val="1"/>
          <w:sz w:val="28"/>
          <w:szCs w:val="28"/>
          <w:lang w:eastAsia="ru-RU"/>
        </w:rPr>
        <w:t xml:space="preserve"> Правительства Российской Федерации от 25.04.2012 г. №390 </w:t>
      </w:r>
      <w:r w:rsidR="00507375">
        <w:rPr>
          <w:rFonts w:ascii="Times New Roman" w:eastAsia="Lucida Sans Unicode" w:hAnsi="Times New Roman" w:cs="Times New Roman"/>
          <w:color w:val="000000"/>
          <w:kern w:val="1"/>
          <w:sz w:val="28"/>
          <w:szCs w:val="28"/>
          <w:lang w:eastAsia="ru-RU"/>
        </w:rPr>
        <w:t>«</w:t>
      </w:r>
      <w:r w:rsidRPr="000636E8">
        <w:rPr>
          <w:rFonts w:ascii="Times New Roman" w:eastAsia="Lucida Sans Unicode" w:hAnsi="Times New Roman" w:cs="Times New Roman"/>
          <w:color w:val="000000"/>
          <w:kern w:val="1"/>
          <w:sz w:val="28"/>
          <w:szCs w:val="28"/>
          <w:lang w:eastAsia="ru-RU"/>
        </w:rPr>
        <w:t>О противопожарном режиме</w:t>
      </w:r>
      <w:r w:rsidR="00507375">
        <w:rPr>
          <w:rFonts w:ascii="Times New Roman" w:eastAsia="Lucida Sans Unicode" w:hAnsi="Times New Roman" w:cs="Times New Roman"/>
          <w:color w:val="000000"/>
          <w:kern w:val="1"/>
          <w:sz w:val="28"/>
          <w:szCs w:val="28"/>
          <w:lang w:eastAsia="ru-RU"/>
        </w:rPr>
        <w:t>»</w:t>
      </w:r>
      <w:r w:rsidRPr="000636E8">
        <w:rPr>
          <w:rFonts w:ascii="Times New Roman" w:eastAsia="Lucida Sans Unicode" w:hAnsi="Times New Roman" w:cs="Times New Roman"/>
          <w:color w:val="000000"/>
          <w:kern w:val="1"/>
          <w:sz w:val="28"/>
          <w:szCs w:val="28"/>
          <w:lang w:eastAsia="ru-RU"/>
        </w:rPr>
        <w:t xml:space="preserve">, а также </w:t>
      </w:r>
      <w:hyperlink r:id="rId18" w:anchor="/document/12154455/entry/1000" w:history="1">
        <w:r w:rsidRPr="000636E8">
          <w:rPr>
            <w:rFonts w:ascii="Times New Roman" w:eastAsia="Lucida Sans Unicode" w:hAnsi="Times New Roman" w:cs="Times New Roman"/>
            <w:color w:val="000000"/>
            <w:kern w:val="1"/>
            <w:sz w:val="28"/>
            <w:szCs w:val="28"/>
            <w:lang w:eastAsia="ru-RU"/>
          </w:rPr>
          <w:t>Правила</w:t>
        </w:r>
      </w:hyperlink>
      <w:r w:rsidRPr="000636E8">
        <w:rPr>
          <w:rFonts w:ascii="Times New Roman" w:eastAsia="Lucida Sans Unicode" w:hAnsi="Times New Roman" w:cs="Times New Roman"/>
          <w:color w:val="000000"/>
          <w:kern w:val="1"/>
          <w:sz w:val="28"/>
          <w:szCs w:val="28"/>
          <w:lang w:eastAsia="ru-RU"/>
        </w:rPr>
        <w:t xml:space="preserve">м пожарной безопасности в лесах, утвержденные </w:t>
      </w:r>
      <w:hyperlink r:id="rId19" w:anchor="/document/12154455/entry/0" w:history="1">
        <w:r w:rsidRPr="000636E8">
          <w:rPr>
            <w:rFonts w:ascii="Times New Roman" w:eastAsia="Lucida Sans Unicode" w:hAnsi="Times New Roman" w:cs="Times New Roman"/>
            <w:color w:val="000000"/>
            <w:kern w:val="1"/>
            <w:sz w:val="28"/>
            <w:szCs w:val="28"/>
            <w:lang w:eastAsia="ru-RU"/>
          </w:rPr>
          <w:t>постановлением</w:t>
        </w:r>
      </w:hyperlink>
      <w:r w:rsidRPr="000636E8">
        <w:rPr>
          <w:rFonts w:ascii="Times New Roman" w:eastAsia="Lucida Sans Unicode" w:hAnsi="Times New Roman" w:cs="Times New Roman"/>
          <w:color w:val="000000"/>
          <w:kern w:val="1"/>
          <w:sz w:val="28"/>
          <w:szCs w:val="28"/>
          <w:lang w:eastAsia="ru-RU"/>
        </w:rPr>
        <w:t xml:space="preserve"> Правительства Российской Федерации от 30.06.2017 г. №417 </w:t>
      </w:r>
      <w:r w:rsidR="00507375">
        <w:rPr>
          <w:rFonts w:ascii="Times New Roman" w:eastAsia="Lucida Sans Unicode" w:hAnsi="Times New Roman" w:cs="Times New Roman"/>
          <w:color w:val="000000"/>
          <w:kern w:val="1"/>
          <w:sz w:val="28"/>
          <w:szCs w:val="28"/>
          <w:lang w:eastAsia="ru-RU"/>
        </w:rPr>
        <w:t>«</w:t>
      </w:r>
      <w:r w:rsidRPr="000636E8">
        <w:rPr>
          <w:rFonts w:ascii="Times New Roman" w:eastAsia="Lucida Sans Unicode" w:hAnsi="Times New Roman" w:cs="Times New Roman"/>
          <w:color w:val="000000"/>
          <w:kern w:val="1"/>
          <w:sz w:val="28"/>
          <w:szCs w:val="28"/>
          <w:lang w:eastAsia="ru-RU"/>
        </w:rPr>
        <w:t>Об утверждении Правил пожарной безопасности в лесах</w:t>
      </w:r>
      <w:r w:rsidR="00507375">
        <w:rPr>
          <w:rFonts w:ascii="Times New Roman" w:eastAsia="Lucida Sans Unicode" w:hAnsi="Times New Roman" w:cs="Times New Roman"/>
          <w:color w:val="000000"/>
          <w:kern w:val="1"/>
          <w:sz w:val="28"/>
          <w:szCs w:val="28"/>
          <w:lang w:eastAsia="ru-RU"/>
        </w:rPr>
        <w:t>»</w:t>
      </w:r>
      <w:r w:rsidRPr="000636E8">
        <w:rPr>
          <w:rFonts w:ascii="Times New Roman" w:eastAsia="Lucida Sans Unicode" w:hAnsi="Times New Roman" w:cs="Times New Roman"/>
          <w:color w:val="000000"/>
          <w:kern w:val="1"/>
          <w:sz w:val="28"/>
          <w:szCs w:val="28"/>
          <w:lang w:eastAsia="ru-RU"/>
        </w:rPr>
        <w:t xml:space="preserve"> в период со дня схода снежного покрова до установления устойчивой дождливой осенней погоды или образования снежного покрова физические, юридические лица, а также иностранные граждане и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 Запрещается использовать противопожарные минерализованные полосы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0636E8" w:rsidRPr="000636E8" w:rsidRDefault="000636E8" w:rsidP="000636E8">
      <w:pPr>
        <w:widowControl w:val="0"/>
        <w:suppressAutoHyphens/>
        <w:spacing w:after="0" w:line="240" w:lineRule="auto"/>
        <w:ind w:firstLine="709"/>
        <w:jc w:val="both"/>
        <w:rPr>
          <w:rFonts w:ascii="Times New Roman" w:eastAsia="Lucida Sans Unicode" w:hAnsi="Times New Roman" w:cs="Times New Roman"/>
          <w:color w:val="000000"/>
          <w:kern w:val="1"/>
          <w:sz w:val="8"/>
          <w:szCs w:val="8"/>
          <w:lang w:eastAsia="ru-RU"/>
        </w:rPr>
      </w:pPr>
    </w:p>
    <w:p w:rsidR="000636E8" w:rsidRPr="000636E8" w:rsidRDefault="000636E8" w:rsidP="000636E8">
      <w:pPr>
        <w:widowControl w:val="0"/>
        <w:suppressAutoHyphens/>
        <w:spacing w:after="0" w:line="240" w:lineRule="auto"/>
        <w:ind w:firstLine="709"/>
        <w:jc w:val="both"/>
        <w:rPr>
          <w:rFonts w:ascii="Times New Roman" w:eastAsia="Lucida Sans Unicode" w:hAnsi="Times New Roman" w:cs="Times New Roman"/>
          <w:color w:val="000000"/>
          <w:kern w:val="1"/>
          <w:sz w:val="8"/>
          <w:szCs w:val="8"/>
          <w:lang w:eastAsia="ru-RU"/>
        </w:rPr>
      </w:pPr>
    </w:p>
    <w:p w:rsidR="000636E8" w:rsidRPr="000636E8" w:rsidRDefault="000636E8" w:rsidP="000636E8">
      <w:pPr>
        <w:widowControl w:val="0"/>
        <w:suppressAutoHyphens/>
        <w:spacing w:after="0" w:line="240" w:lineRule="auto"/>
        <w:ind w:firstLine="709"/>
        <w:jc w:val="center"/>
        <w:rPr>
          <w:rFonts w:ascii="Times New Roman" w:eastAsia="Lucida Sans Unicode" w:hAnsi="Times New Roman" w:cs="Times New Roman"/>
          <w:color w:val="000000"/>
          <w:kern w:val="1"/>
          <w:sz w:val="28"/>
          <w:szCs w:val="28"/>
          <w:u w:val="single"/>
          <w:lang w:eastAsia="ru-RU"/>
        </w:rPr>
      </w:pPr>
      <w:r w:rsidRPr="000636E8">
        <w:rPr>
          <w:rFonts w:ascii="Times New Roman" w:eastAsia="Lucida Sans Unicode" w:hAnsi="Times New Roman" w:cs="Times New Roman"/>
          <w:color w:val="000000"/>
          <w:kern w:val="1"/>
          <w:sz w:val="28"/>
          <w:szCs w:val="28"/>
          <w:u w:val="single"/>
          <w:lang w:eastAsia="ru-RU"/>
        </w:rPr>
        <w:lastRenderedPageBreak/>
        <w:t>Мероприятия по обеспечению пожарной безопасности в лесах</w:t>
      </w:r>
    </w:p>
    <w:p w:rsidR="000636E8" w:rsidRPr="000636E8" w:rsidRDefault="000636E8" w:rsidP="000636E8">
      <w:pPr>
        <w:widowControl w:val="0"/>
        <w:suppressAutoHyphens/>
        <w:spacing w:after="0" w:line="240" w:lineRule="auto"/>
        <w:ind w:firstLine="709"/>
        <w:jc w:val="both"/>
        <w:rPr>
          <w:rFonts w:ascii="Times New Roman" w:eastAsia="Lucida Sans Unicode" w:hAnsi="Times New Roman" w:cs="Times New Roman"/>
          <w:color w:val="000000"/>
          <w:kern w:val="1"/>
          <w:sz w:val="28"/>
          <w:szCs w:val="28"/>
          <w:lang w:eastAsia="ru-RU"/>
        </w:rPr>
      </w:pPr>
      <w:r w:rsidRPr="000636E8">
        <w:rPr>
          <w:rFonts w:ascii="Times New Roman" w:eastAsia="Lucida Sans Unicode" w:hAnsi="Times New Roman" w:cs="Times New Roman"/>
          <w:color w:val="000000"/>
          <w:kern w:val="1"/>
          <w:sz w:val="28"/>
          <w:szCs w:val="28"/>
          <w:lang w:eastAsia="ru-RU"/>
        </w:rPr>
        <w:t>Противопожарная профилактика на природных территориях предусматривает проведение комплекса мероприятий, направленных на предупреждение возникновения пожаров, ограничение их распространения и организационно-технические и другие мероприятия, обеспечивающие условия для успешной борьбы с пожарами и пожарную устойчивость лесов.</w:t>
      </w:r>
    </w:p>
    <w:p w:rsidR="000636E8" w:rsidRPr="000636E8" w:rsidRDefault="000636E8" w:rsidP="000636E8">
      <w:pPr>
        <w:widowControl w:val="0"/>
        <w:suppressAutoHyphens/>
        <w:spacing w:after="0" w:line="240" w:lineRule="auto"/>
        <w:ind w:firstLine="709"/>
        <w:jc w:val="both"/>
        <w:rPr>
          <w:rFonts w:ascii="Times New Roman" w:eastAsia="Lucida Sans Unicode" w:hAnsi="Times New Roman" w:cs="Times New Roman"/>
          <w:color w:val="000000"/>
          <w:kern w:val="1"/>
          <w:sz w:val="28"/>
          <w:szCs w:val="28"/>
          <w:lang w:eastAsia="ru-RU"/>
        </w:rPr>
      </w:pPr>
      <w:r w:rsidRPr="000636E8">
        <w:rPr>
          <w:rFonts w:ascii="Times New Roman" w:eastAsia="Lucida Sans Unicode" w:hAnsi="Times New Roman" w:cs="Times New Roman"/>
          <w:color w:val="000000"/>
          <w:kern w:val="1"/>
          <w:sz w:val="28"/>
          <w:szCs w:val="28"/>
          <w:lang w:eastAsia="ru-RU"/>
        </w:rPr>
        <w:t>Предупреждение возникновения природных пожаров осуществляется посредством пропаганды и агитации, регулирования посещаемости природных территорий населением, государственного пожарного надзора в целях контроля за соблюдением правил пожарной безопасности, организационно-технических мероприятий, снижающих вероятность возникновения пожаров.</w:t>
      </w:r>
    </w:p>
    <w:p w:rsidR="000636E8" w:rsidRPr="000636E8" w:rsidRDefault="000636E8" w:rsidP="000636E8">
      <w:pPr>
        <w:widowControl w:val="0"/>
        <w:suppressAutoHyphens/>
        <w:spacing w:after="0" w:line="240" w:lineRule="auto"/>
        <w:ind w:firstLine="709"/>
        <w:jc w:val="both"/>
        <w:rPr>
          <w:rFonts w:ascii="Times New Roman" w:eastAsia="Lucida Sans Unicode" w:hAnsi="Times New Roman" w:cs="Times New Roman"/>
          <w:color w:val="000000"/>
          <w:kern w:val="1"/>
          <w:sz w:val="28"/>
          <w:szCs w:val="28"/>
          <w:lang w:eastAsia="ru-RU"/>
        </w:rPr>
      </w:pPr>
      <w:r w:rsidRPr="000636E8">
        <w:rPr>
          <w:rFonts w:ascii="Times New Roman" w:eastAsia="Lucida Sans Unicode" w:hAnsi="Times New Roman" w:cs="Times New Roman"/>
          <w:color w:val="000000"/>
          <w:kern w:val="1"/>
          <w:sz w:val="28"/>
          <w:szCs w:val="28"/>
          <w:lang w:eastAsia="ru-RU"/>
        </w:rPr>
        <w:t xml:space="preserve">Ограничение распространения пожаров заключается в повышении пожароустойчивости насаждений (естественного и искусственного происхождения) за счет регулирования состава древостоев, очистки их от захламленности, противопожарного обустройства территорий, включающего создание системы противопожарных барьеров, сети дорог и водоемов, а также в контролируемом выжигании территорий. </w:t>
      </w:r>
    </w:p>
    <w:p w:rsidR="000636E8" w:rsidRPr="000636E8" w:rsidRDefault="000636E8" w:rsidP="000636E8">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8"/>
          <w:szCs w:val="28"/>
          <w:lang w:eastAsia="ru-RU"/>
        </w:rPr>
      </w:pPr>
      <w:r w:rsidRPr="000636E8">
        <w:rPr>
          <w:rFonts w:ascii="Times New Roman" w:eastAsia="Lucida Sans Unicode" w:hAnsi="Times New Roman" w:cs="Times New Roman"/>
          <w:color w:val="000000"/>
          <w:kern w:val="1"/>
          <w:sz w:val="28"/>
          <w:szCs w:val="28"/>
          <w:lang w:eastAsia="ru-RU"/>
        </w:rPr>
        <w:t>Организационно-технические и другие мероприятия, повышающие пожарную устойчивость природных территорий, заключаются в подготовке местного населения к работам по предупреждению, обнаружению, тушению пожаров в поселении; строительству и ремонту противопожарных объектов; работе с органами власти, арендаторами и т.д.</w:t>
      </w:r>
    </w:p>
    <w:p w:rsidR="00FE263D" w:rsidRDefault="000636E8" w:rsidP="00FE263D">
      <w:pPr>
        <w:widowControl w:val="0"/>
        <w:tabs>
          <w:tab w:val="num" w:pos="325"/>
        </w:tabs>
        <w:suppressAutoHyphens/>
        <w:spacing w:after="0" w:line="240" w:lineRule="auto"/>
        <w:ind w:firstLine="709"/>
        <w:jc w:val="both"/>
        <w:rPr>
          <w:rFonts w:ascii="Times New Roman" w:eastAsia="Calibri" w:hAnsi="Times New Roman" w:cs="Times New Roman"/>
          <w:kern w:val="1"/>
          <w:sz w:val="28"/>
          <w:szCs w:val="28"/>
          <w:lang w:eastAsia="ru-RU"/>
        </w:rPr>
      </w:pPr>
      <w:r w:rsidRPr="000636E8">
        <w:rPr>
          <w:rFonts w:ascii="Times New Roman" w:eastAsia="Calibri" w:hAnsi="Times New Roman" w:cs="Times New Roman"/>
          <w:kern w:val="1"/>
          <w:sz w:val="28"/>
          <w:szCs w:val="28"/>
          <w:lang w:eastAsia="ru-RU"/>
        </w:rPr>
        <w:t>Организация руководства работами по тушению лесных пожаров осуществляется в соответствии с Планом тушения лесного пожара (Приказ МПР и экологии РФ №313 от 8.07.2014г. «Об утверждении Правил тушения лесных пожаров»).</w:t>
      </w:r>
      <w:bookmarkStart w:id="22" w:name="_Toc81566930"/>
    </w:p>
    <w:p w:rsidR="00FE263D" w:rsidRPr="00FE263D" w:rsidRDefault="00FE263D" w:rsidP="00D4316B">
      <w:pPr>
        <w:widowControl w:val="0"/>
        <w:tabs>
          <w:tab w:val="num" w:pos="325"/>
        </w:tabs>
        <w:suppressAutoHyphens/>
        <w:spacing w:before="240" w:after="0" w:line="240" w:lineRule="auto"/>
        <w:ind w:firstLine="709"/>
        <w:jc w:val="center"/>
        <w:rPr>
          <w:rFonts w:ascii="Times New Roman" w:eastAsia="Calibri" w:hAnsi="Times New Roman" w:cs="Times New Roman"/>
          <w:kern w:val="1"/>
          <w:sz w:val="28"/>
          <w:szCs w:val="28"/>
          <w:lang w:eastAsia="ru-RU"/>
        </w:rPr>
      </w:pPr>
      <w:r w:rsidRPr="00FE263D">
        <w:rPr>
          <w:rFonts w:ascii="Times New Roman" w:eastAsia="Times New Roman" w:hAnsi="Times New Roman" w:cs="Times New Roman"/>
          <w:b/>
          <w:iCs/>
          <w:sz w:val="28"/>
          <w:szCs w:val="28"/>
          <w:lang w:val="x-none" w:eastAsia="x-none"/>
        </w:rPr>
        <w:t>Пункты и зоны охвата сетей мониторинга ЧС природного и техногенного характера</w:t>
      </w:r>
      <w:bookmarkEnd w:id="22"/>
    </w:p>
    <w:p w:rsidR="00FE263D" w:rsidRPr="00FE263D" w:rsidRDefault="00FE263D" w:rsidP="00FE263D">
      <w:pPr>
        <w:widowControl w:val="0"/>
        <w:tabs>
          <w:tab w:val="left" w:pos="240"/>
          <w:tab w:val="left" w:pos="1080"/>
          <w:tab w:val="left" w:pos="1330"/>
        </w:tabs>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 xml:space="preserve">Мониторинг и прогноз событий гидрометеорологического характера осуществляется </w:t>
      </w:r>
      <w:r>
        <w:rPr>
          <w:rFonts w:ascii="Times New Roman" w:eastAsia="Lucida Sans Unicode" w:hAnsi="Times New Roman" w:cs="Times New Roman"/>
          <w:kern w:val="1"/>
          <w:sz w:val="28"/>
          <w:szCs w:val="28"/>
          <w:lang w:eastAsia="ru-RU"/>
        </w:rPr>
        <w:t>Краснодарским центром</w:t>
      </w:r>
      <w:r w:rsidRPr="00FE263D">
        <w:rPr>
          <w:rFonts w:ascii="Times New Roman" w:eastAsia="Lucida Sans Unicode" w:hAnsi="Times New Roman" w:cs="Times New Roman"/>
          <w:kern w:val="1"/>
          <w:sz w:val="28"/>
          <w:szCs w:val="28"/>
          <w:lang w:eastAsia="ru-RU"/>
        </w:rPr>
        <w:t xml:space="preserve"> по гидрометеорологии и мониторингу окружающей среды - филиа</w:t>
      </w:r>
      <w:r w:rsidR="00512E8C">
        <w:rPr>
          <w:rFonts w:ascii="Times New Roman" w:eastAsia="Lucida Sans Unicode" w:hAnsi="Times New Roman" w:cs="Times New Roman"/>
          <w:kern w:val="1"/>
          <w:sz w:val="28"/>
          <w:szCs w:val="28"/>
          <w:lang w:eastAsia="ru-RU"/>
        </w:rPr>
        <w:t>л ФГБУ "Северо-Кавказское УГМС"</w:t>
      </w:r>
      <w:r w:rsidRPr="00FE263D">
        <w:rPr>
          <w:rFonts w:ascii="Times New Roman" w:eastAsia="Lucida Sans Unicode" w:hAnsi="Times New Roman" w:cs="Times New Roman"/>
          <w:kern w:val="1"/>
          <w:sz w:val="28"/>
          <w:szCs w:val="28"/>
          <w:lang w:eastAsia="ru-RU"/>
        </w:rPr>
        <w:t xml:space="preserve">. </w:t>
      </w:r>
    </w:p>
    <w:p w:rsidR="00FE263D" w:rsidRPr="00FE263D" w:rsidRDefault="00FE263D" w:rsidP="00FE263D">
      <w:pPr>
        <w:widowControl w:val="0"/>
        <w:tabs>
          <w:tab w:val="left" w:pos="240"/>
          <w:tab w:val="left" w:pos="1080"/>
          <w:tab w:val="left" w:pos="1330"/>
        </w:tabs>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Социально-гигиенический мониторинг и прогнозирование осуществляют территориальные органы санитарно-эпидемиологического надзора России.</w:t>
      </w:r>
    </w:p>
    <w:p w:rsidR="00FE263D" w:rsidRPr="00FE263D" w:rsidRDefault="00FE263D" w:rsidP="00FE263D">
      <w:pPr>
        <w:widowControl w:val="0"/>
        <w:tabs>
          <w:tab w:val="left" w:pos="240"/>
          <w:tab w:val="left" w:pos="1080"/>
          <w:tab w:val="left" w:pos="1330"/>
        </w:tabs>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 xml:space="preserve">Мониторинг состояния техногенных объектов и прогноз аварийности осуществляют профильные министерства </w:t>
      </w:r>
      <w:r>
        <w:rPr>
          <w:rFonts w:ascii="Times New Roman" w:eastAsia="Lucida Sans Unicode" w:hAnsi="Times New Roman" w:cs="Times New Roman"/>
          <w:kern w:val="1"/>
          <w:sz w:val="28"/>
          <w:szCs w:val="28"/>
          <w:lang w:eastAsia="ru-RU"/>
        </w:rPr>
        <w:t>края</w:t>
      </w:r>
      <w:r w:rsidRPr="00FE263D">
        <w:rPr>
          <w:rFonts w:ascii="Times New Roman" w:eastAsia="Lucida Sans Unicode" w:hAnsi="Times New Roman" w:cs="Times New Roman"/>
          <w:kern w:val="1"/>
          <w:sz w:val="28"/>
          <w:szCs w:val="28"/>
          <w:lang w:eastAsia="ru-RU"/>
        </w:rPr>
        <w:t xml:space="preserve">, а также надзорные органы в составе органов исполнительной власти </w:t>
      </w:r>
      <w:r>
        <w:rPr>
          <w:rFonts w:ascii="Times New Roman" w:eastAsia="Lucida Sans Unicode" w:hAnsi="Times New Roman" w:cs="Times New Roman"/>
          <w:kern w:val="1"/>
          <w:sz w:val="28"/>
          <w:szCs w:val="28"/>
          <w:lang w:eastAsia="ru-RU"/>
        </w:rPr>
        <w:t>Краснодарского края</w:t>
      </w:r>
      <w:r w:rsidRPr="00FE263D">
        <w:rPr>
          <w:rFonts w:ascii="Times New Roman" w:eastAsia="Lucida Sans Unicode" w:hAnsi="Times New Roman" w:cs="Times New Roman"/>
          <w:kern w:val="1"/>
          <w:sz w:val="28"/>
          <w:szCs w:val="28"/>
          <w:lang w:eastAsia="ru-RU"/>
        </w:rPr>
        <w:t>, а на предприятиях и в организациях - подразделения по промышленной безопасности предприятий и организаций.</w:t>
      </w:r>
      <w:bookmarkStart w:id="23" w:name="_Toc52282979"/>
    </w:p>
    <w:p w:rsidR="00FE263D" w:rsidRPr="00FE263D" w:rsidRDefault="00FE263D" w:rsidP="00FE263D">
      <w:pPr>
        <w:widowControl w:val="0"/>
        <w:tabs>
          <w:tab w:val="left" w:pos="240"/>
          <w:tab w:val="left" w:pos="1080"/>
          <w:tab w:val="left" w:pos="1330"/>
        </w:tabs>
        <w:suppressAutoHyphens/>
        <w:autoSpaceDE w:val="0"/>
        <w:autoSpaceDN w:val="0"/>
        <w:adjustRightInd w:val="0"/>
        <w:spacing w:after="0" w:line="240" w:lineRule="auto"/>
        <w:ind w:firstLine="709"/>
        <w:jc w:val="center"/>
        <w:rPr>
          <w:rFonts w:ascii="Times New Roman" w:eastAsia="Lucida Sans Unicode" w:hAnsi="Times New Roman" w:cs="Times New Roman"/>
          <w:kern w:val="1"/>
          <w:sz w:val="28"/>
          <w:szCs w:val="28"/>
          <w:u w:val="single"/>
          <w:lang w:eastAsia="ru-RU"/>
        </w:rPr>
      </w:pPr>
      <w:r w:rsidRPr="00FE263D">
        <w:rPr>
          <w:rFonts w:ascii="Times New Roman" w:eastAsia="Times New Roman" w:hAnsi="Times New Roman" w:cs="Times New Roman"/>
          <w:bCs/>
          <w:sz w:val="28"/>
          <w:szCs w:val="28"/>
          <w:u w:val="single"/>
          <w:lang w:eastAsia="x-none"/>
        </w:rPr>
        <w:t>Спасательные формирования</w:t>
      </w:r>
      <w:bookmarkEnd w:id="23"/>
    </w:p>
    <w:p w:rsidR="00FE263D" w:rsidRPr="00FE263D" w:rsidRDefault="00FE263D" w:rsidP="00FE263D">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Для проведения работ по ликвидации чрезвычайных ситуаций и их последствий могут быть привлечены:</w:t>
      </w:r>
    </w:p>
    <w:p w:rsidR="00FE263D" w:rsidRPr="00FE263D" w:rsidRDefault="00FE263D" w:rsidP="00FE263D">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 пожарные части;</w:t>
      </w:r>
    </w:p>
    <w:p w:rsidR="00FE263D" w:rsidRPr="00FE263D" w:rsidRDefault="00FE263D" w:rsidP="00FE263D">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 штатные и нештатные аварийно-спасательные формирования;</w:t>
      </w:r>
    </w:p>
    <w:p w:rsidR="00FE263D" w:rsidRPr="00FE263D" w:rsidRDefault="00FE263D" w:rsidP="00FE263D">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 персонал учреждений здравоохранения;</w:t>
      </w:r>
    </w:p>
    <w:p w:rsidR="00FE263D" w:rsidRPr="00FE263D" w:rsidRDefault="00FE263D" w:rsidP="00FE263D">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 персонал и техника других учреждений.</w:t>
      </w:r>
    </w:p>
    <w:p w:rsidR="00FE263D" w:rsidRPr="00FE263D" w:rsidRDefault="00FE263D" w:rsidP="00FE263D">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lastRenderedPageBreak/>
        <w:t>Для перевозки (эвакуации) населения и материальных средств может быть использована автомобильная техника предприятий и организаций района.</w:t>
      </w:r>
    </w:p>
    <w:p w:rsidR="00FE263D" w:rsidRPr="00FE263D" w:rsidRDefault="00FE263D" w:rsidP="00FE263D">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 xml:space="preserve">Для проведения инженерных, аварийно-спасательных и восстановительных работ также может быть привлечена инженерная техника, предприятий и организаций </w:t>
      </w:r>
      <w:r w:rsidR="00512E8C">
        <w:rPr>
          <w:rFonts w:ascii="Times New Roman" w:eastAsia="Lucida Sans Unicode" w:hAnsi="Times New Roman" w:cs="Times New Roman"/>
          <w:kern w:val="1"/>
          <w:sz w:val="28"/>
          <w:szCs w:val="28"/>
          <w:lang w:eastAsia="ru-RU"/>
        </w:rPr>
        <w:t>края</w:t>
      </w:r>
      <w:r w:rsidRPr="00FE263D">
        <w:rPr>
          <w:rFonts w:ascii="Times New Roman" w:eastAsia="Lucida Sans Unicode" w:hAnsi="Times New Roman" w:cs="Times New Roman"/>
          <w:kern w:val="1"/>
          <w:sz w:val="28"/>
          <w:szCs w:val="28"/>
          <w:lang w:eastAsia="ru-RU"/>
        </w:rPr>
        <w:t xml:space="preserve"> и муниципальных образований, входящих в состав </w:t>
      </w:r>
      <w:r w:rsidR="00512E8C">
        <w:rPr>
          <w:rFonts w:ascii="Times New Roman" w:eastAsia="Lucida Sans Unicode" w:hAnsi="Times New Roman" w:cs="Times New Roman"/>
          <w:kern w:val="1"/>
          <w:sz w:val="28"/>
          <w:szCs w:val="28"/>
          <w:lang w:eastAsia="ru-RU"/>
        </w:rPr>
        <w:t>края</w:t>
      </w:r>
      <w:r w:rsidRPr="00FE263D">
        <w:rPr>
          <w:rFonts w:ascii="Times New Roman" w:eastAsia="Lucida Sans Unicode" w:hAnsi="Times New Roman" w:cs="Times New Roman"/>
          <w:kern w:val="1"/>
          <w:sz w:val="28"/>
          <w:szCs w:val="28"/>
          <w:lang w:eastAsia="ru-RU"/>
        </w:rPr>
        <w:t>.</w:t>
      </w:r>
    </w:p>
    <w:p w:rsidR="00FE263D" w:rsidRPr="00FE263D" w:rsidRDefault="00FE263D" w:rsidP="00FE263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 xml:space="preserve">Предметом регулирования данного Закона является определение общих организационно-правовых и экономических основ создания и деятельности аварийно-спасательных служб и аварийно-спасательных формирований </w:t>
      </w:r>
      <w:r>
        <w:rPr>
          <w:rFonts w:ascii="Times New Roman" w:eastAsia="Lucida Sans Unicode" w:hAnsi="Times New Roman" w:cs="Times New Roman"/>
          <w:kern w:val="1"/>
          <w:sz w:val="28"/>
          <w:szCs w:val="28"/>
          <w:lang w:eastAsia="ru-RU"/>
        </w:rPr>
        <w:t>Краснодарского края</w:t>
      </w:r>
      <w:r w:rsidRPr="00FE263D">
        <w:rPr>
          <w:rFonts w:ascii="Times New Roman" w:eastAsia="Lucida Sans Unicode" w:hAnsi="Times New Roman" w:cs="Times New Roman"/>
          <w:kern w:val="1"/>
          <w:sz w:val="28"/>
          <w:szCs w:val="28"/>
          <w:lang w:eastAsia="ru-RU"/>
        </w:rPr>
        <w:t xml:space="preserve">, порядка взаимодействия в этой области между органами государственной власти </w:t>
      </w:r>
      <w:r w:rsidR="003A46D7">
        <w:rPr>
          <w:rFonts w:ascii="Times New Roman" w:eastAsia="Lucida Sans Unicode" w:hAnsi="Times New Roman" w:cs="Times New Roman"/>
          <w:kern w:val="1"/>
          <w:sz w:val="28"/>
          <w:szCs w:val="28"/>
          <w:lang w:eastAsia="ru-RU"/>
        </w:rPr>
        <w:t>края</w:t>
      </w:r>
      <w:r w:rsidRPr="00FE263D">
        <w:rPr>
          <w:rFonts w:ascii="Times New Roman" w:eastAsia="Lucida Sans Unicode" w:hAnsi="Times New Roman" w:cs="Times New Roman"/>
          <w:kern w:val="1"/>
          <w:sz w:val="28"/>
          <w:szCs w:val="28"/>
          <w:lang w:eastAsia="ru-RU"/>
        </w:rPr>
        <w:t xml:space="preserve">, органами местного самоуправления, а также предприятиями,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общественными объединениями, должностными лицами и гражданами на территории </w:t>
      </w:r>
      <w:r w:rsidR="003A46D7">
        <w:rPr>
          <w:rFonts w:ascii="Times New Roman" w:eastAsia="Lucida Sans Unicode" w:hAnsi="Times New Roman" w:cs="Times New Roman"/>
          <w:kern w:val="1"/>
          <w:sz w:val="28"/>
          <w:szCs w:val="28"/>
          <w:lang w:eastAsia="ru-RU"/>
        </w:rPr>
        <w:t>края</w:t>
      </w:r>
      <w:r w:rsidRPr="00FE263D">
        <w:rPr>
          <w:rFonts w:ascii="Times New Roman" w:eastAsia="Lucida Sans Unicode" w:hAnsi="Times New Roman" w:cs="Times New Roman"/>
          <w:kern w:val="1"/>
          <w:sz w:val="28"/>
          <w:szCs w:val="28"/>
          <w:lang w:eastAsia="ru-RU"/>
        </w:rPr>
        <w:t xml:space="preserve">; основ государственной политики в области правовой и социальной защиты спасателей </w:t>
      </w:r>
      <w:r w:rsidR="00512E8C">
        <w:rPr>
          <w:rFonts w:ascii="Times New Roman" w:eastAsia="Lucida Sans Unicode" w:hAnsi="Times New Roman" w:cs="Times New Roman"/>
          <w:kern w:val="1"/>
          <w:sz w:val="28"/>
          <w:szCs w:val="28"/>
          <w:lang w:eastAsia="ru-RU"/>
        </w:rPr>
        <w:t>края</w:t>
      </w:r>
      <w:r w:rsidRPr="00FE263D">
        <w:rPr>
          <w:rFonts w:ascii="Times New Roman" w:eastAsia="Lucida Sans Unicode" w:hAnsi="Times New Roman" w:cs="Times New Roman"/>
          <w:kern w:val="1"/>
          <w:sz w:val="28"/>
          <w:szCs w:val="28"/>
          <w:lang w:eastAsia="ru-RU"/>
        </w:rPr>
        <w:t>, других граждан, принимающих участие в ликвидации чрезвычайных ситуаций природного и техногенного характера, и членов их семей.</w:t>
      </w:r>
    </w:p>
    <w:p w:rsidR="00FE263D" w:rsidRPr="00FE263D" w:rsidRDefault="00FE263D" w:rsidP="00FE263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Силы ликвидации ЧС состоят из сил и средств постоянной готовности (штатные объектовые формирования и специальные подразделения организаций и учреждений), гражданских организаций гражданской обороны, подразделений войсковых частей.</w:t>
      </w:r>
    </w:p>
    <w:p w:rsidR="00FE263D" w:rsidRPr="00FE263D" w:rsidRDefault="00FE263D" w:rsidP="00FE263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Группировка сил и средств состоит из первого, второго эшелонов и усилий.</w:t>
      </w:r>
    </w:p>
    <w:p w:rsidR="00FE263D" w:rsidRPr="00FE263D" w:rsidRDefault="00FE263D" w:rsidP="00FE263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В первый эшелон входят: силы и средства постоянной готовности, срок готовности до 30 минут.</w:t>
      </w:r>
    </w:p>
    <w:p w:rsidR="00FE263D" w:rsidRPr="00FE263D" w:rsidRDefault="00FE263D" w:rsidP="00FE263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 xml:space="preserve">Во второй эшелон входят: силы и средства подразделений МЧС </w:t>
      </w:r>
      <w:r>
        <w:rPr>
          <w:rFonts w:ascii="Times New Roman" w:eastAsia="Lucida Sans Unicode" w:hAnsi="Times New Roman" w:cs="Times New Roman"/>
          <w:kern w:val="1"/>
          <w:sz w:val="28"/>
          <w:szCs w:val="28"/>
          <w:lang w:eastAsia="ru-RU"/>
        </w:rPr>
        <w:t>Краснодарского края</w:t>
      </w:r>
      <w:r w:rsidRPr="00FE263D">
        <w:rPr>
          <w:rFonts w:ascii="Times New Roman" w:eastAsia="Lucida Sans Unicode" w:hAnsi="Times New Roman" w:cs="Times New Roman"/>
          <w:kern w:val="1"/>
          <w:sz w:val="28"/>
          <w:szCs w:val="28"/>
          <w:lang w:eastAsia="ru-RU"/>
        </w:rPr>
        <w:t>, ГУВД, войсковых подразделений. Срок готовности до 24 часов.</w:t>
      </w:r>
    </w:p>
    <w:p w:rsidR="00FE263D" w:rsidRPr="00FE263D" w:rsidRDefault="00FE263D" w:rsidP="00FE263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 xml:space="preserve">Ввод сил ликвидации ЧС предусматривается по существующим дорогам. </w:t>
      </w:r>
    </w:p>
    <w:p w:rsidR="00FE263D" w:rsidRPr="00FE263D" w:rsidRDefault="00FE263D" w:rsidP="00FE263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val="x-none" w:eastAsia="ru-RU"/>
        </w:rPr>
      </w:pPr>
      <w:r w:rsidRPr="00FE263D">
        <w:rPr>
          <w:rFonts w:ascii="Times New Roman" w:eastAsia="Lucida Sans Unicode" w:hAnsi="Times New Roman" w:cs="Times New Roman"/>
          <w:kern w:val="1"/>
          <w:sz w:val="28"/>
          <w:szCs w:val="28"/>
          <w:lang w:eastAsia="ru-RU"/>
        </w:rPr>
        <w:t>Территориальные нештатные аварийно-спасательных формирования создаются в соответствии с Приказом МЧС РФ №701 от 18.12.2014г. «Об утверждении Типового порядка создания нештатных формирований по обеспечению выполнения мероприятий по гражданской обороне», утвержденным Приказом МЧС России от 18.12.2014 г. №701. В соответствии с Федеральный закон от 01.05.2019 г. № 84-ФЗ “О внесении изменений в Федеральный закон "О гражданской обороне" организации, эксплуатирующие опасные производственные объекты I и II классов опасности, особо радиационно опасные и ядерно опасные производства и объекты, гидротехнические сооружения чрезвычайно высокой опасности и гидротехнические сооружения высокой опасности, за исключением организаций, не имеющих мобилизационных заданий (заказов) и не входящих в перечень организаций, обеспечивающих выполнение мероприятий по гражданской обороне федерального органа исполнительной власти, и организаций, обеспечивающих выполнение мероприятий регионального и местного уровней по гражданской обороне, создают и поддерживают в состоянии готовности нештатные аварийно-спасательные формирования.</w:t>
      </w:r>
    </w:p>
    <w:p w:rsidR="00FE263D" w:rsidRDefault="00FE263D" w:rsidP="00FE263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 xml:space="preserve">Группировка сил и средств ликвидации ЧС создается решением комиссии по чрезвычайным ситуациям </w:t>
      </w:r>
      <w:r w:rsidR="001E175A">
        <w:rPr>
          <w:rFonts w:ascii="Times New Roman" w:eastAsia="Lucida Sans Unicode" w:hAnsi="Times New Roman" w:cs="Times New Roman"/>
          <w:kern w:val="1"/>
          <w:sz w:val="28"/>
          <w:szCs w:val="28"/>
          <w:lang w:eastAsia="ru-RU"/>
        </w:rPr>
        <w:t>Кавказского района</w:t>
      </w:r>
      <w:r w:rsidRPr="00FE263D">
        <w:rPr>
          <w:rFonts w:ascii="Times New Roman" w:eastAsia="Lucida Sans Unicode" w:hAnsi="Times New Roman" w:cs="Times New Roman"/>
          <w:kern w:val="1"/>
          <w:sz w:val="28"/>
          <w:szCs w:val="28"/>
          <w:lang w:eastAsia="ru-RU"/>
        </w:rPr>
        <w:t xml:space="preserve">. Состав и численность группировки </w:t>
      </w:r>
      <w:r w:rsidRPr="00FE263D">
        <w:rPr>
          <w:rFonts w:ascii="Times New Roman" w:eastAsia="Lucida Sans Unicode" w:hAnsi="Times New Roman" w:cs="Times New Roman"/>
          <w:kern w:val="1"/>
          <w:sz w:val="28"/>
          <w:szCs w:val="28"/>
          <w:lang w:eastAsia="ru-RU"/>
        </w:rPr>
        <w:lastRenderedPageBreak/>
        <w:t>определяется в каждом конкретном случае и зависит от характера и масштаба чрезвычайной ситуации.</w:t>
      </w:r>
    </w:p>
    <w:p w:rsidR="007805A8" w:rsidRPr="007805A8" w:rsidRDefault="007805A8" w:rsidP="007805A8">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ru-RU"/>
        </w:rPr>
      </w:pPr>
      <w:bookmarkStart w:id="24" w:name="_Toc445812708"/>
      <w:bookmarkStart w:id="25" w:name="_Toc26625346"/>
      <w:bookmarkStart w:id="26" w:name="_Toc52282980"/>
      <w:r w:rsidRPr="007805A8">
        <w:rPr>
          <w:rFonts w:ascii="Times New Roman" w:eastAsia="Lucida Sans Unicode" w:hAnsi="Times New Roman" w:cs="Times New Roman"/>
          <w:kern w:val="1"/>
          <w:sz w:val="28"/>
          <w:szCs w:val="28"/>
          <w:lang w:eastAsia="ru-RU"/>
        </w:rPr>
        <w:t>Границы территории, в пределах которой организуется гарнизонная служба, а также пожаротушение - муниципальное образование Кавказский район в границах, описанных в Законе Краснодарского края от 7 июня 2004 года N 713-КЗ "Об установлении границ муниципального образования Кавказский район, образовании в его составе муниципальных образований - городских и сельских поселен</w:t>
      </w:r>
      <w:r>
        <w:rPr>
          <w:rFonts w:ascii="Times New Roman" w:eastAsia="Lucida Sans Unicode" w:hAnsi="Times New Roman" w:cs="Times New Roman"/>
          <w:kern w:val="1"/>
          <w:sz w:val="28"/>
          <w:szCs w:val="28"/>
          <w:lang w:eastAsia="ru-RU"/>
        </w:rPr>
        <w:t>ий - и установлении их границ".</w:t>
      </w:r>
    </w:p>
    <w:p w:rsidR="007805A8" w:rsidRPr="007805A8" w:rsidRDefault="007805A8" w:rsidP="007805A8">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ru-RU"/>
        </w:rPr>
      </w:pPr>
      <w:r w:rsidRPr="007805A8">
        <w:rPr>
          <w:rFonts w:ascii="Times New Roman" w:eastAsia="Lucida Sans Unicode" w:hAnsi="Times New Roman" w:cs="Times New Roman"/>
          <w:kern w:val="1"/>
          <w:sz w:val="28"/>
          <w:szCs w:val="28"/>
          <w:lang w:eastAsia="ru-RU"/>
        </w:rPr>
        <w:t xml:space="preserve">Район выезда 156-ОП (по охране ст-ца Мирской 117-ПСЧ): </w:t>
      </w:r>
    </w:p>
    <w:p w:rsidR="007805A8" w:rsidRPr="007805A8" w:rsidRDefault="007805A8" w:rsidP="007805A8">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ru-RU"/>
        </w:rPr>
      </w:pPr>
      <w:r w:rsidRPr="007805A8">
        <w:rPr>
          <w:rFonts w:ascii="Times New Roman" w:eastAsia="Lucida Sans Unicode" w:hAnsi="Times New Roman" w:cs="Times New Roman"/>
          <w:kern w:val="1"/>
          <w:sz w:val="28"/>
          <w:szCs w:val="28"/>
          <w:lang w:eastAsia="ru-RU"/>
        </w:rPr>
        <w:t>Участки территорий Привольного сельского поселения, в которые входят следующие населенные пункты:</w:t>
      </w:r>
    </w:p>
    <w:p w:rsidR="007805A8" w:rsidRPr="007805A8" w:rsidRDefault="007805A8" w:rsidP="00AB21BA">
      <w:pPr>
        <w:pStyle w:val="affd"/>
        <w:widowControl w:val="0"/>
        <w:numPr>
          <w:ilvl w:val="0"/>
          <w:numId w:val="125"/>
        </w:numPr>
        <w:tabs>
          <w:tab w:val="left" w:pos="1134"/>
        </w:tabs>
        <w:suppressAutoHyphens/>
        <w:spacing w:after="0" w:line="240" w:lineRule="auto"/>
        <w:ind w:left="0" w:firstLine="1069"/>
        <w:jc w:val="both"/>
        <w:rPr>
          <w:rFonts w:ascii="Times New Roman" w:eastAsia="Lucida Sans Unicode" w:hAnsi="Times New Roman" w:cs="Times New Roman"/>
          <w:kern w:val="1"/>
          <w:sz w:val="28"/>
          <w:szCs w:val="28"/>
          <w:lang w:eastAsia="ru-RU"/>
        </w:rPr>
      </w:pPr>
      <w:r w:rsidRPr="007805A8">
        <w:rPr>
          <w:rFonts w:ascii="Times New Roman" w:eastAsia="Lucida Sans Unicode" w:hAnsi="Times New Roman" w:cs="Times New Roman"/>
          <w:kern w:val="1"/>
          <w:sz w:val="28"/>
          <w:szCs w:val="28"/>
          <w:lang w:eastAsia="ru-RU"/>
        </w:rPr>
        <w:t>Привольное сельское поселение – хут. Привольный, хут. Прибрежный, хут. Полтавский, хут. Красная Звезда, хут. Восточный, хут. Внуковский.</w:t>
      </w:r>
    </w:p>
    <w:p w:rsidR="007805A8" w:rsidRPr="007805A8" w:rsidRDefault="007805A8" w:rsidP="007805A8">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ru-RU"/>
        </w:rPr>
      </w:pPr>
      <w:r w:rsidRPr="007805A8">
        <w:rPr>
          <w:rFonts w:ascii="Times New Roman" w:eastAsia="Lucida Sans Unicode" w:hAnsi="Times New Roman" w:cs="Times New Roman"/>
          <w:kern w:val="1"/>
          <w:sz w:val="28"/>
          <w:szCs w:val="28"/>
          <w:lang w:eastAsia="ru-RU"/>
        </w:rPr>
        <w:t>Район выезда подразделений аварийно-спасательных формирований в границах муниципальног</w:t>
      </w:r>
      <w:r>
        <w:rPr>
          <w:rFonts w:ascii="Times New Roman" w:eastAsia="Lucida Sans Unicode" w:hAnsi="Times New Roman" w:cs="Times New Roman"/>
          <w:kern w:val="1"/>
          <w:sz w:val="28"/>
          <w:szCs w:val="28"/>
          <w:lang w:eastAsia="ru-RU"/>
        </w:rPr>
        <w:t>о образования Кавказский район.</w:t>
      </w:r>
    </w:p>
    <w:p w:rsidR="007805A8" w:rsidRPr="007805A8" w:rsidRDefault="007805A8" w:rsidP="00AB21BA">
      <w:pPr>
        <w:pStyle w:val="affd"/>
        <w:widowControl w:val="0"/>
        <w:numPr>
          <w:ilvl w:val="0"/>
          <w:numId w:val="125"/>
        </w:numPr>
        <w:tabs>
          <w:tab w:val="left" w:pos="1134"/>
        </w:tabs>
        <w:suppressAutoHyphens/>
        <w:spacing w:after="0" w:line="240" w:lineRule="auto"/>
        <w:jc w:val="both"/>
        <w:rPr>
          <w:rFonts w:ascii="Times New Roman" w:eastAsia="Lucida Sans Unicode" w:hAnsi="Times New Roman" w:cs="Times New Roman"/>
          <w:kern w:val="1"/>
          <w:sz w:val="28"/>
          <w:szCs w:val="28"/>
          <w:lang w:eastAsia="ru-RU"/>
        </w:rPr>
      </w:pPr>
      <w:r w:rsidRPr="007805A8">
        <w:rPr>
          <w:rFonts w:ascii="Times New Roman" w:eastAsia="Lucida Sans Unicode" w:hAnsi="Times New Roman" w:cs="Times New Roman"/>
          <w:kern w:val="1"/>
          <w:sz w:val="28"/>
          <w:szCs w:val="28"/>
          <w:lang w:eastAsia="ru-RU"/>
        </w:rPr>
        <w:t>АСО «МО Кавказский район»</w:t>
      </w:r>
      <w:r>
        <w:rPr>
          <w:rFonts w:ascii="Times New Roman" w:eastAsia="Lucida Sans Unicode" w:hAnsi="Times New Roman" w:cs="Times New Roman"/>
          <w:kern w:val="1"/>
          <w:sz w:val="28"/>
          <w:szCs w:val="28"/>
          <w:lang w:eastAsia="ru-RU"/>
        </w:rPr>
        <w:t>.</w:t>
      </w:r>
    </w:p>
    <w:p w:rsidR="007805A8" w:rsidRPr="007805A8" w:rsidRDefault="007805A8" w:rsidP="007805A8">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kern w:val="1"/>
          <w:sz w:val="28"/>
          <w:szCs w:val="28"/>
          <w:lang w:eastAsia="ru-RU"/>
        </w:rPr>
        <w:t>Зона ответственности: муниципал</w:t>
      </w:r>
      <w:r w:rsidRPr="007805A8">
        <w:rPr>
          <w:rFonts w:ascii="Times New Roman" w:eastAsia="Lucida Sans Unicode" w:hAnsi="Times New Roman" w:cs="Times New Roman"/>
          <w:kern w:val="1"/>
          <w:sz w:val="28"/>
          <w:szCs w:val="28"/>
          <w:lang w:eastAsia="ru-RU"/>
        </w:rPr>
        <w:t>ьное</w:t>
      </w:r>
      <w:r>
        <w:rPr>
          <w:rFonts w:ascii="Times New Roman" w:eastAsia="Lucida Sans Unicode" w:hAnsi="Times New Roman" w:cs="Times New Roman"/>
          <w:kern w:val="1"/>
          <w:sz w:val="28"/>
          <w:szCs w:val="28"/>
          <w:lang w:eastAsia="ru-RU"/>
        </w:rPr>
        <w:t xml:space="preserve"> образование Кавказский район.</w:t>
      </w:r>
    </w:p>
    <w:p w:rsidR="007805A8" w:rsidRPr="007805A8" w:rsidRDefault="007805A8" w:rsidP="007805A8">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ru-RU"/>
        </w:rPr>
      </w:pPr>
      <w:r w:rsidRPr="007805A8">
        <w:rPr>
          <w:rFonts w:ascii="Times New Roman" w:eastAsia="Lucida Sans Unicode" w:hAnsi="Times New Roman" w:cs="Times New Roman"/>
          <w:kern w:val="1"/>
          <w:sz w:val="28"/>
          <w:szCs w:val="28"/>
          <w:lang w:eastAsia="ru-RU"/>
        </w:rPr>
        <w:t>На территории района выезда подразделения пожарной охраны предусмотрены подрайоны выезда для ближайших подразделений пожарной охраны. Критерием для отправки подразделения в подрайон выезда может стать занятость основного подразделения на пожаре, аварии, любом виде занятий (при невозможности быстрого сбора ПТВ, или значител</w:t>
      </w:r>
      <w:r>
        <w:rPr>
          <w:rFonts w:ascii="Times New Roman" w:eastAsia="Lucida Sans Unicode" w:hAnsi="Times New Roman" w:cs="Times New Roman"/>
          <w:kern w:val="1"/>
          <w:sz w:val="28"/>
          <w:szCs w:val="28"/>
          <w:lang w:eastAsia="ru-RU"/>
        </w:rPr>
        <w:t>ьном удалении от места вызова).</w:t>
      </w:r>
    </w:p>
    <w:p w:rsidR="007805A8" w:rsidRPr="007805A8" w:rsidRDefault="007805A8" w:rsidP="007805A8">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ru-RU"/>
        </w:rPr>
      </w:pPr>
      <w:r w:rsidRPr="007805A8">
        <w:rPr>
          <w:rFonts w:ascii="Times New Roman" w:eastAsia="Lucida Sans Unicode" w:hAnsi="Times New Roman" w:cs="Times New Roman"/>
          <w:kern w:val="1"/>
          <w:sz w:val="28"/>
          <w:szCs w:val="28"/>
          <w:lang w:eastAsia="ru-RU"/>
        </w:rPr>
        <w:t>Подрайон выезда 33-ПСЧ (1 разряда, по охране г. Кропоткина)</w:t>
      </w:r>
    </w:p>
    <w:p w:rsidR="007805A8" w:rsidRPr="007805A8" w:rsidRDefault="007805A8" w:rsidP="007805A8">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ru-RU"/>
        </w:rPr>
      </w:pPr>
      <w:r w:rsidRPr="007805A8">
        <w:rPr>
          <w:rFonts w:ascii="Times New Roman" w:eastAsia="Lucida Sans Unicode" w:hAnsi="Times New Roman" w:cs="Times New Roman"/>
          <w:kern w:val="1"/>
          <w:sz w:val="28"/>
          <w:szCs w:val="28"/>
          <w:lang w:eastAsia="ru-RU"/>
        </w:rPr>
        <w:t>Участки территорий Кропоткинского городского поселения, Мирского и Привольненского сельских поселений, в которые входят следующие населенные пункты:</w:t>
      </w:r>
    </w:p>
    <w:p w:rsidR="00FE263D" w:rsidRPr="00FE263D" w:rsidRDefault="007805A8" w:rsidP="007805A8">
      <w:pPr>
        <w:widowControl w:val="0"/>
        <w:tabs>
          <w:tab w:val="left" w:pos="1134"/>
        </w:tabs>
        <w:suppressAutoHyphens/>
        <w:spacing w:after="0" w:line="240" w:lineRule="auto"/>
        <w:ind w:firstLine="709"/>
        <w:jc w:val="both"/>
        <w:rPr>
          <w:rFonts w:ascii="Times New Roman" w:eastAsia="Times New Roman" w:hAnsi="Times New Roman" w:cs="Times New Roman"/>
          <w:b/>
          <w:bCs/>
          <w:sz w:val="8"/>
          <w:szCs w:val="8"/>
          <w:lang w:val="x-none" w:eastAsia="x-none"/>
        </w:rPr>
      </w:pPr>
      <w:r w:rsidRPr="007805A8">
        <w:rPr>
          <w:rFonts w:ascii="Times New Roman" w:eastAsia="Lucida Sans Unicode" w:hAnsi="Times New Roman" w:cs="Times New Roman"/>
          <w:kern w:val="1"/>
          <w:sz w:val="28"/>
          <w:szCs w:val="28"/>
          <w:lang w:eastAsia="ru-RU"/>
        </w:rPr>
        <w:t>Привольное сельское поселение – хут. Привольный, хут. Прибрежный, хут. Полтавский, хут. Красная Звезда, хут. Восточный, хут. Внуковский.</w:t>
      </w:r>
    </w:p>
    <w:p w:rsidR="00FE263D" w:rsidRPr="00FE263D" w:rsidRDefault="00FE263D" w:rsidP="00FE263D">
      <w:pPr>
        <w:widowControl w:val="0"/>
        <w:tabs>
          <w:tab w:val="left" w:pos="1134"/>
        </w:tabs>
        <w:suppressAutoHyphens/>
        <w:spacing w:after="0" w:line="240" w:lineRule="auto"/>
        <w:ind w:firstLine="709"/>
        <w:jc w:val="center"/>
        <w:rPr>
          <w:rFonts w:ascii="Times New Roman" w:eastAsia="Times New Roman" w:hAnsi="Times New Roman" w:cs="Times New Roman"/>
          <w:bCs/>
          <w:sz w:val="28"/>
          <w:szCs w:val="28"/>
          <w:u w:val="single"/>
          <w:lang w:val="x-none" w:eastAsia="x-none"/>
        </w:rPr>
      </w:pPr>
      <w:r w:rsidRPr="00FE263D">
        <w:rPr>
          <w:rFonts w:ascii="Times New Roman" w:eastAsia="Times New Roman" w:hAnsi="Times New Roman" w:cs="Times New Roman"/>
          <w:bCs/>
          <w:sz w:val="28"/>
          <w:szCs w:val="28"/>
          <w:u w:val="single"/>
          <w:lang w:val="x-none" w:eastAsia="x-none"/>
        </w:rPr>
        <w:t>Индивидуальная защита</w:t>
      </w:r>
      <w:bookmarkEnd w:id="24"/>
      <w:bookmarkEnd w:id="25"/>
      <w:bookmarkEnd w:id="26"/>
    </w:p>
    <w:p w:rsidR="00FE263D" w:rsidRPr="00FE263D" w:rsidRDefault="00FE263D" w:rsidP="00FE263D">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В соответствии с исходными данными проектируемая территория не попадает в зону возможного химического заражения, возможного радиоактивного заражения.</w:t>
      </w:r>
    </w:p>
    <w:p w:rsidR="00FE263D" w:rsidRPr="00FE263D" w:rsidRDefault="00FE263D" w:rsidP="00FE263D">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Поэтому нет необходимости в обеспечении населения средствами индивидуальной защиты.</w:t>
      </w:r>
      <w:bookmarkStart w:id="27" w:name="_Toc26625347"/>
      <w:bookmarkStart w:id="28" w:name="_Toc52282981"/>
    </w:p>
    <w:p w:rsidR="00FE263D" w:rsidRPr="00FE263D" w:rsidRDefault="00FE263D" w:rsidP="00FE263D">
      <w:pPr>
        <w:widowControl w:val="0"/>
        <w:suppressAutoHyphens/>
        <w:spacing w:after="0" w:line="240" w:lineRule="auto"/>
        <w:ind w:firstLine="709"/>
        <w:jc w:val="both"/>
        <w:rPr>
          <w:rFonts w:ascii="Times New Roman" w:eastAsia="Lucida Sans Unicode" w:hAnsi="Times New Roman" w:cs="Times New Roman"/>
          <w:kern w:val="1"/>
          <w:sz w:val="8"/>
          <w:szCs w:val="8"/>
          <w:lang w:eastAsia="ru-RU"/>
        </w:rPr>
      </w:pPr>
    </w:p>
    <w:p w:rsidR="00FE263D" w:rsidRPr="00FE263D" w:rsidRDefault="00FE263D" w:rsidP="00FE263D">
      <w:pPr>
        <w:spacing w:after="0" w:line="240" w:lineRule="auto"/>
        <w:contextualSpacing/>
        <w:jc w:val="center"/>
        <w:rPr>
          <w:rFonts w:ascii="Times New Roman" w:eastAsia="Times New Roman" w:hAnsi="Times New Roman" w:cs="Times New Roman"/>
          <w:color w:val="000000"/>
          <w:sz w:val="28"/>
          <w:szCs w:val="28"/>
          <w:u w:val="single"/>
          <w:lang w:eastAsia="ru-RU"/>
        </w:rPr>
      </w:pPr>
      <w:r w:rsidRPr="00FE263D">
        <w:rPr>
          <w:rFonts w:ascii="Times New Roman" w:eastAsia="Times New Roman" w:hAnsi="Times New Roman" w:cs="Times New Roman"/>
          <w:color w:val="000000"/>
          <w:sz w:val="28"/>
          <w:szCs w:val="28"/>
          <w:u w:val="single"/>
          <w:lang w:eastAsia="ru-RU"/>
        </w:rPr>
        <w:t>Оповещение по гражданской обороне</w:t>
      </w:r>
    </w:p>
    <w:p w:rsidR="007805A8" w:rsidRPr="007805A8" w:rsidRDefault="007805A8" w:rsidP="007805A8">
      <w:pPr>
        <w:spacing w:after="0" w:line="240" w:lineRule="auto"/>
        <w:ind w:firstLine="700"/>
        <w:contextualSpacing/>
        <w:jc w:val="both"/>
        <w:rPr>
          <w:rFonts w:ascii="Times New Roman" w:eastAsia="Times New Roman" w:hAnsi="Times New Roman" w:cs="Times New Roman"/>
          <w:sz w:val="28"/>
          <w:szCs w:val="28"/>
          <w:lang w:eastAsia="ru-RU"/>
        </w:rPr>
      </w:pPr>
      <w:r w:rsidRPr="007805A8">
        <w:rPr>
          <w:rFonts w:ascii="Times New Roman" w:eastAsia="Times New Roman" w:hAnsi="Times New Roman" w:cs="Times New Roman"/>
          <w:sz w:val="28"/>
          <w:szCs w:val="28"/>
          <w:lang w:eastAsia="ru-RU"/>
        </w:rPr>
        <w:t xml:space="preserve">Технические средства оповещение населения Привольного сельского по-селения Муниципального образования Кавказский район предназначены для своевременного доведения сигналов оповещения населению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7805A8" w:rsidRPr="007805A8" w:rsidRDefault="007805A8" w:rsidP="007805A8">
      <w:pPr>
        <w:spacing w:after="0" w:line="240" w:lineRule="auto"/>
        <w:ind w:firstLine="700"/>
        <w:contextualSpacing/>
        <w:jc w:val="both"/>
        <w:rPr>
          <w:rFonts w:ascii="Times New Roman" w:eastAsia="Times New Roman" w:hAnsi="Times New Roman" w:cs="Times New Roman"/>
          <w:sz w:val="28"/>
          <w:szCs w:val="28"/>
          <w:lang w:eastAsia="ru-RU"/>
        </w:rPr>
      </w:pPr>
      <w:r w:rsidRPr="007805A8">
        <w:rPr>
          <w:rFonts w:ascii="Times New Roman" w:eastAsia="Times New Roman" w:hAnsi="Times New Roman" w:cs="Times New Roman"/>
          <w:sz w:val="28"/>
          <w:szCs w:val="28"/>
          <w:lang w:eastAsia="ru-RU"/>
        </w:rPr>
        <w:t>Оповещение осуществляется при задействовании четырех оконечных устройств (три электромеханическ</w:t>
      </w:r>
      <w:r>
        <w:rPr>
          <w:rFonts w:ascii="Times New Roman" w:eastAsia="Times New Roman" w:hAnsi="Times New Roman" w:cs="Times New Roman"/>
          <w:sz w:val="28"/>
          <w:szCs w:val="28"/>
          <w:lang w:eastAsia="ru-RU"/>
        </w:rPr>
        <w:t>ие сирены С-40МА и одна сиренно-</w:t>
      </w:r>
      <w:r w:rsidRPr="007805A8">
        <w:rPr>
          <w:rFonts w:ascii="Times New Roman" w:eastAsia="Times New Roman" w:hAnsi="Times New Roman" w:cs="Times New Roman"/>
          <w:sz w:val="28"/>
          <w:szCs w:val="28"/>
          <w:lang w:eastAsia="ru-RU"/>
        </w:rPr>
        <w:t>речевая установка), установленным на территории Привольного сельского поселения, входящие в комплектацию Рег</w:t>
      </w:r>
      <w:r>
        <w:rPr>
          <w:rFonts w:ascii="Times New Roman" w:eastAsia="Times New Roman" w:hAnsi="Times New Roman" w:cs="Times New Roman"/>
          <w:sz w:val="28"/>
          <w:szCs w:val="28"/>
          <w:lang w:eastAsia="ru-RU"/>
        </w:rPr>
        <w:t>иональной автоматизированной си</w:t>
      </w:r>
      <w:r w:rsidRPr="007805A8">
        <w:rPr>
          <w:rFonts w:ascii="Times New Roman" w:eastAsia="Times New Roman" w:hAnsi="Times New Roman" w:cs="Times New Roman"/>
          <w:sz w:val="28"/>
          <w:szCs w:val="28"/>
          <w:lang w:eastAsia="ru-RU"/>
        </w:rPr>
        <w:t xml:space="preserve">стемой </w:t>
      </w:r>
      <w:r w:rsidRPr="007805A8">
        <w:rPr>
          <w:rFonts w:ascii="Times New Roman" w:eastAsia="Times New Roman" w:hAnsi="Times New Roman" w:cs="Times New Roman"/>
          <w:sz w:val="28"/>
          <w:szCs w:val="28"/>
          <w:lang w:eastAsia="ru-RU"/>
        </w:rPr>
        <w:lastRenderedPageBreak/>
        <w:t xml:space="preserve">централизованного оповещения Краснодарского края (далее - РАС-ЦО) и муниципальной Комплексной системы экстренного оповещения насе-ления. </w:t>
      </w:r>
    </w:p>
    <w:p w:rsidR="007805A8" w:rsidRPr="007805A8" w:rsidRDefault="007805A8" w:rsidP="007805A8">
      <w:pPr>
        <w:spacing w:after="0" w:line="240" w:lineRule="auto"/>
        <w:ind w:firstLine="700"/>
        <w:contextualSpacing/>
        <w:jc w:val="both"/>
        <w:rPr>
          <w:rFonts w:ascii="Times New Roman" w:eastAsia="Times New Roman" w:hAnsi="Times New Roman" w:cs="Times New Roman"/>
          <w:sz w:val="28"/>
          <w:szCs w:val="28"/>
          <w:lang w:eastAsia="ru-RU"/>
        </w:rPr>
      </w:pPr>
      <w:r w:rsidRPr="007805A8">
        <w:rPr>
          <w:rFonts w:ascii="Times New Roman" w:eastAsia="Times New Roman" w:hAnsi="Times New Roman" w:cs="Times New Roman"/>
          <w:sz w:val="28"/>
          <w:szCs w:val="28"/>
          <w:lang w:eastAsia="ru-RU"/>
        </w:rPr>
        <w:t>Охват населения Привольного сельск</w:t>
      </w:r>
      <w:r>
        <w:rPr>
          <w:rFonts w:ascii="Times New Roman" w:eastAsia="Times New Roman" w:hAnsi="Times New Roman" w:cs="Times New Roman"/>
          <w:sz w:val="28"/>
          <w:szCs w:val="28"/>
          <w:lang w:eastAsia="ru-RU"/>
        </w:rPr>
        <w:t>ого поселения составляет 75 про</w:t>
      </w:r>
      <w:r w:rsidRPr="007805A8">
        <w:rPr>
          <w:rFonts w:ascii="Times New Roman" w:eastAsia="Times New Roman" w:hAnsi="Times New Roman" w:cs="Times New Roman"/>
          <w:sz w:val="28"/>
          <w:szCs w:val="28"/>
          <w:lang w:eastAsia="ru-RU"/>
        </w:rPr>
        <w:t>центов от общего количества проживающего населения. Эффективный радиус действия электросирены С-40 в населенных пунктах составляет от 700 до 800 метров в зависимости от рельефа местности и атмосферной ситуации.</w:t>
      </w:r>
    </w:p>
    <w:p w:rsidR="007805A8" w:rsidRPr="007805A8" w:rsidRDefault="007805A8" w:rsidP="007805A8">
      <w:pPr>
        <w:spacing w:after="0" w:line="240" w:lineRule="auto"/>
        <w:ind w:firstLine="700"/>
        <w:contextualSpacing/>
        <w:jc w:val="both"/>
        <w:rPr>
          <w:rFonts w:ascii="Times New Roman" w:eastAsia="Times New Roman" w:hAnsi="Times New Roman" w:cs="Times New Roman"/>
          <w:sz w:val="28"/>
          <w:szCs w:val="28"/>
          <w:lang w:eastAsia="ru-RU"/>
        </w:rPr>
      </w:pPr>
      <w:r w:rsidRPr="007805A8">
        <w:rPr>
          <w:rFonts w:ascii="Times New Roman" w:eastAsia="Times New Roman" w:hAnsi="Times New Roman" w:cs="Times New Roman"/>
          <w:sz w:val="28"/>
          <w:szCs w:val="28"/>
          <w:lang w:eastAsia="ru-RU"/>
        </w:rPr>
        <w:t>РАСЦО запускается с пультов управления ЦПУ ОД Краснодарского края и ЕДДС МКУ «Управления по делам ГО и ЧС» Кавказского района.</w:t>
      </w:r>
    </w:p>
    <w:p w:rsidR="007805A8" w:rsidRPr="007805A8" w:rsidRDefault="007805A8" w:rsidP="007805A8">
      <w:pPr>
        <w:spacing w:after="0" w:line="240" w:lineRule="auto"/>
        <w:ind w:firstLine="700"/>
        <w:contextualSpacing/>
        <w:jc w:val="both"/>
        <w:rPr>
          <w:rFonts w:ascii="Times New Roman" w:eastAsia="Times New Roman" w:hAnsi="Times New Roman" w:cs="Times New Roman"/>
          <w:sz w:val="28"/>
          <w:szCs w:val="28"/>
          <w:lang w:eastAsia="ru-RU"/>
        </w:rPr>
      </w:pPr>
      <w:r w:rsidRPr="007805A8">
        <w:rPr>
          <w:rFonts w:ascii="Times New Roman" w:eastAsia="Times New Roman" w:hAnsi="Times New Roman" w:cs="Times New Roman"/>
          <w:sz w:val="28"/>
          <w:szCs w:val="28"/>
          <w:lang w:eastAsia="ru-RU"/>
        </w:rPr>
        <w:t>Решение на задействование муниципальной составляющей системы РАСЦО принимается Главой Муниципаль</w:t>
      </w:r>
      <w:r>
        <w:rPr>
          <w:rFonts w:ascii="Times New Roman" w:eastAsia="Times New Roman" w:hAnsi="Times New Roman" w:cs="Times New Roman"/>
          <w:sz w:val="28"/>
          <w:szCs w:val="28"/>
          <w:lang w:eastAsia="ru-RU"/>
        </w:rPr>
        <w:t>ного образования Кавказский рай</w:t>
      </w:r>
      <w:r w:rsidRPr="007805A8">
        <w:rPr>
          <w:rFonts w:ascii="Times New Roman" w:eastAsia="Times New Roman" w:hAnsi="Times New Roman" w:cs="Times New Roman"/>
          <w:sz w:val="28"/>
          <w:szCs w:val="28"/>
          <w:lang w:eastAsia="ru-RU"/>
        </w:rPr>
        <w:t>он.</w:t>
      </w:r>
    </w:p>
    <w:p w:rsidR="007805A8" w:rsidRPr="007805A8" w:rsidRDefault="007805A8" w:rsidP="007805A8">
      <w:pPr>
        <w:spacing w:after="0" w:line="240" w:lineRule="auto"/>
        <w:ind w:firstLine="700"/>
        <w:contextualSpacing/>
        <w:jc w:val="both"/>
        <w:rPr>
          <w:rFonts w:ascii="Times New Roman" w:eastAsia="Times New Roman" w:hAnsi="Times New Roman" w:cs="Times New Roman"/>
          <w:sz w:val="28"/>
          <w:szCs w:val="28"/>
          <w:lang w:eastAsia="ru-RU"/>
        </w:rPr>
      </w:pPr>
      <w:r w:rsidRPr="007805A8">
        <w:rPr>
          <w:rFonts w:ascii="Times New Roman" w:eastAsia="Times New Roman" w:hAnsi="Times New Roman" w:cs="Times New Roman"/>
          <w:sz w:val="28"/>
          <w:szCs w:val="28"/>
          <w:lang w:eastAsia="ru-RU"/>
        </w:rPr>
        <w:t>Система управления (пультовое об</w:t>
      </w:r>
      <w:r>
        <w:rPr>
          <w:rFonts w:ascii="Times New Roman" w:eastAsia="Times New Roman" w:hAnsi="Times New Roman" w:cs="Times New Roman"/>
          <w:sz w:val="28"/>
          <w:szCs w:val="28"/>
          <w:lang w:eastAsia="ru-RU"/>
        </w:rPr>
        <w:t>орудование П166-Ц АПУ-Ц-01) рас</w:t>
      </w:r>
      <w:r w:rsidRPr="007805A8">
        <w:rPr>
          <w:rFonts w:ascii="Times New Roman" w:eastAsia="Times New Roman" w:hAnsi="Times New Roman" w:cs="Times New Roman"/>
          <w:sz w:val="28"/>
          <w:szCs w:val="28"/>
          <w:lang w:eastAsia="ru-RU"/>
        </w:rPr>
        <w:t xml:space="preserve">положена по адресу г. Кропоткин ул. Красная д.37, ЕДДС и взаимодействует с пультом управления ГОЧС Краснодарского края. </w:t>
      </w:r>
    </w:p>
    <w:p w:rsidR="007805A8" w:rsidRPr="007805A8" w:rsidRDefault="007805A8" w:rsidP="007805A8">
      <w:pPr>
        <w:spacing w:after="0" w:line="240" w:lineRule="auto"/>
        <w:ind w:firstLine="700"/>
        <w:contextualSpacing/>
        <w:jc w:val="both"/>
        <w:rPr>
          <w:rFonts w:ascii="Times New Roman" w:eastAsia="Times New Roman" w:hAnsi="Times New Roman" w:cs="Times New Roman"/>
          <w:sz w:val="28"/>
          <w:szCs w:val="28"/>
          <w:lang w:eastAsia="ru-RU"/>
        </w:rPr>
      </w:pPr>
      <w:r w:rsidRPr="007805A8">
        <w:rPr>
          <w:rFonts w:ascii="Times New Roman" w:eastAsia="Times New Roman" w:hAnsi="Times New Roman" w:cs="Times New Roman"/>
          <w:sz w:val="28"/>
          <w:szCs w:val="28"/>
          <w:lang w:eastAsia="ru-RU"/>
        </w:rPr>
        <w:t>В 2021 году, в соответствии с требованиями приказы Министерства Российской Федерации по делам граждан</w:t>
      </w:r>
      <w:r>
        <w:rPr>
          <w:rFonts w:ascii="Times New Roman" w:eastAsia="Times New Roman" w:hAnsi="Times New Roman" w:cs="Times New Roman"/>
          <w:sz w:val="28"/>
          <w:szCs w:val="28"/>
          <w:lang w:eastAsia="ru-RU"/>
        </w:rPr>
        <w:t>ской обороны, чрезвычайным ситу</w:t>
      </w:r>
      <w:r w:rsidRPr="007805A8">
        <w:rPr>
          <w:rFonts w:ascii="Times New Roman" w:eastAsia="Times New Roman" w:hAnsi="Times New Roman" w:cs="Times New Roman"/>
          <w:sz w:val="28"/>
          <w:szCs w:val="28"/>
          <w:lang w:eastAsia="ru-RU"/>
        </w:rPr>
        <w:t>ациям и ликвидации последствий стихий</w:t>
      </w:r>
      <w:r>
        <w:rPr>
          <w:rFonts w:ascii="Times New Roman" w:eastAsia="Times New Roman" w:hAnsi="Times New Roman" w:cs="Times New Roman"/>
          <w:sz w:val="28"/>
          <w:szCs w:val="28"/>
          <w:lang w:eastAsia="ru-RU"/>
        </w:rPr>
        <w:t>ных бедствий и Министерства циф</w:t>
      </w:r>
      <w:r w:rsidRPr="007805A8">
        <w:rPr>
          <w:rFonts w:ascii="Times New Roman" w:eastAsia="Times New Roman" w:hAnsi="Times New Roman" w:cs="Times New Roman"/>
          <w:sz w:val="28"/>
          <w:szCs w:val="28"/>
          <w:lang w:eastAsia="ru-RU"/>
        </w:rPr>
        <w:t>рового развития, связи и массовых коммуникаций Российской Федерации от 31 июля 2020 г. № 578/365 «Об утвержд</w:t>
      </w:r>
      <w:r>
        <w:rPr>
          <w:rFonts w:ascii="Times New Roman" w:eastAsia="Times New Roman" w:hAnsi="Times New Roman" w:cs="Times New Roman"/>
          <w:sz w:val="28"/>
          <w:szCs w:val="28"/>
          <w:lang w:eastAsia="ru-RU"/>
        </w:rPr>
        <w:t>ении Положения о системах опове</w:t>
      </w:r>
      <w:r w:rsidRPr="007805A8">
        <w:rPr>
          <w:rFonts w:ascii="Times New Roman" w:eastAsia="Times New Roman" w:hAnsi="Times New Roman" w:cs="Times New Roman"/>
          <w:sz w:val="28"/>
          <w:szCs w:val="28"/>
          <w:lang w:eastAsia="ru-RU"/>
        </w:rPr>
        <w:t>щения населения» в МО Кавказский район проводились</w:t>
      </w:r>
      <w:r>
        <w:rPr>
          <w:rFonts w:ascii="Times New Roman" w:eastAsia="Times New Roman" w:hAnsi="Times New Roman" w:cs="Times New Roman"/>
          <w:sz w:val="28"/>
          <w:szCs w:val="28"/>
          <w:lang w:eastAsia="ru-RU"/>
        </w:rPr>
        <w:t xml:space="preserve"> мероприятия по со</w:t>
      </w:r>
      <w:r w:rsidRPr="007805A8">
        <w:rPr>
          <w:rFonts w:ascii="Times New Roman" w:eastAsia="Times New Roman" w:hAnsi="Times New Roman" w:cs="Times New Roman"/>
          <w:sz w:val="28"/>
          <w:szCs w:val="28"/>
          <w:lang w:eastAsia="ru-RU"/>
        </w:rPr>
        <w:t>зданию и реконструкции муниципальной системы оповещения населения.</w:t>
      </w:r>
    </w:p>
    <w:p w:rsidR="00FE263D" w:rsidRPr="00D408BA" w:rsidRDefault="007805A8" w:rsidP="007805A8">
      <w:pPr>
        <w:spacing w:after="0" w:line="240" w:lineRule="auto"/>
        <w:ind w:firstLine="70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Привольном</w:t>
      </w:r>
      <w:r w:rsidRPr="007805A8">
        <w:rPr>
          <w:rFonts w:ascii="Times New Roman" w:eastAsia="Times New Roman" w:hAnsi="Times New Roman" w:cs="Times New Roman"/>
          <w:sz w:val="28"/>
          <w:szCs w:val="28"/>
          <w:lang w:eastAsia="ru-RU"/>
        </w:rPr>
        <w:t xml:space="preserve"> сельско</w:t>
      </w:r>
      <w:r>
        <w:rPr>
          <w:rFonts w:ascii="Times New Roman" w:eastAsia="Times New Roman" w:hAnsi="Times New Roman" w:cs="Times New Roman"/>
          <w:sz w:val="28"/>
          <w:szCs w:val="28"/>
          <w:lang w:eastAsia="ru-RU"/>
        </w:rPr>
        <w:t>м</w:t>
      </w:r>
      <w:r w:rsidRPr="007805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поселении </w:t>
      </w:r>
      <w:r w:rsidRPr="007805A8">
        <w:rPr>
          <w:rFonts w:ascii="Times New Roman" w:eastAsia="Times New Roman" w:hAnsi="Times New Roman" w:cs="Times New Roman"/>
          <w:sz w:val="28"/>
          <w:szCs w:val="28"/>
          <w:lang w:eastAsia="ru-RU"/>
        </w:rPr>
        <w:t xml:space="preserve">запланировано установка трех оконечных устройств муниципальной автоматизированной системы центра-лизированного оповещения (МАСЦО) Кавказского района с </w:t>
      </w:r>
      <w:r>
        <w:rPr>
          <w:rFonts w:ascii="Times New Roman" w:eastAsia="Times New Roman" w:hAnsi="Times New Roman" w:cs="Times New Roman"/>
          <w:sz w:val="28"/>
          <w:szCs w:val="28"/>
          <w:lang w:eastAsia="ru-RU"/>
        </w:rPr>
        <w:t>дальнейшим сопряжениям с РАСЦО</w:t>
      </w:r>
      <w:r w:rsidR="00D408BA">
        <w:rPr>
          <w:rFonts w:ascii="Times New Roman" w:eastAsia="Times New Roman" w:hAnsi="Times New Roman" w:cs="Times New Roman"/>
          <w:sz w:val="28"/>
          <w:szCs w:val="28"/>
          <w:lang w:eastAsia="ru-RU"/>
        </w:rPr>
        <w:t>.</w:t>
      </w:r>
    </w:p>
    <w:p w:rsidR="00FE263D" w:rsidRPr="00FE263D" w:rsidRDefault="00FE263D" w:rsidP="00FE263D">
      <w:pPr>
        <w:widowControl w:val="0"/>
        <w:suppressAutoHyphens/>
        <w:spacing w:after="0" w:line="240" w:lineRule="auto"/>
        <w:ind w:firstLine="709"/>
        <w:jc w:val="center"/>
        <w:rPr>
          <w:rFonts w:ascii="Times New Roman" w:eastAsia="Times New Roman" w:hAnsi="Times New Roman" w:cs="Times New Roman"/>
          <w:bCs/>
          <w:sz w:val="28"/>
          <w:szCs w:val="28"/>
          <w:u w:val="single"/>
          <w:lang w:val="x-none" w:eastAsia="x-none"/>
        </w:rPr>
      </w:pPr>
      <w:r w:rsidRPr="00FE263D">
        <w:rPr>
          <w:rFonts w:ascii="Times New Roman" w:eastAsia="Times New Roman" w:hAnsi="Times New Roman" w:cs="Times New Roman"/>
          <w:bCs/>
          <w:sz w:val="28"/>
          <w:szCs w:val="28"/>
          <w:u w:val="single"/>
          <w:lang w:val="x-none" w:eastAsia="x-none"/>
        </w:rPr>
        <w:t>Мероприятия по организации эвакуации населения при чрезвычайных ситуациях природного и техногенного характера</w:t>
      </w:r>
      <w:bookmarkEnd w:id="27"/>
      <w:bookmarkEnd w:id="28"/>
    </w:p>
    <w:p w:rsidR="00FE263D" w:rsidRPr="00FE263D" w:rsidRDefault="00FE263D" w:rsidP="00FE263D">
      <w:pPr>
        <w:spacing w:after="0" w:line="240" w:lineRule="auto"/>
        <w:ind w:firstLine="710"/>
        <w:contextualSpacing/>
        <w:jc w:val="both"/>
        <w:rPr>
          <w:rFonts w:ascii="Times New Roman" w:eastAsia="Times New Roman" w:hAnsi="Times New Roman" w:cs="Times New Roman"/>
          <w:sz w:val="28"/>
          <w:szCs w:val="28"/>
          <w:lang w:eastAsia="ru-RU"/>
        </w:rPr>
      </w:pPr>
      <w:r w:rsidRPr="00FE263D">
        <w:rPr>
          <w:rFonts w:ascii="Times New Roman" w:eastAsia="Times New Roman" w:hAnsi="Times New Roman" w:cs="Times New Roman"/>
          <w:sz w:val="28"/>
          <w:szCs w:val="28"/>
          <w:lang w:eastAsia="ru-RU"/>
        </w:rPr>
        <w:t>Необходимо отметить, что организация эвакуационных мероприятий, как в условиях ЧС, так и в условиях военного времени в основном аналогична.</w:t>
      </w:r>
    </w:p>
    <w:p w:rsidR="00FE263D" w:rsidRPr="00FE263D" w:rsidRDefault="00FE263D" w:rsidP="00FE263D">
      <w:pPr>
        <w:spacing w:after="0" w:line="240" w:lineRule="auto"/>
        <w:ind w:firstLine="710"/>
        <w:contextualSpacing/>
        <w:jc w:val="both"/>
        <w:rPr>
          <w:rFonts w:ascii="Times New Roman" w:eastAsia="Times New Roman" w:hAnsi="Times New Roman" w:cs="Times New Roman"/>
          <w:sz w:val="28"/>
          <w:szCs w:val="28"/>
          <w:lang w:eastAsia="ru-RU"/>
        </w:rPr>
      </w:pPr>
      <w:r w:rsidRPr="00FE263D">
        <w:rPr>
          <w:rFonts w:ascii="Times New Roman" w:eastAsia="Times New Roman" w:hAnsi="Times New Roman" w:cs="Times New Roman"/>
          <w:sz w:val="28"/>
          <w:szCs w:val="28"/>
          <w:lang w:eastAsia="ru-RU"/>
        </w:rPr>
        <w:t>В соответствии с исходными данными и требованиями территория поселения не попадает в зоны возможного химического заражения, возможного радиоактивного заражения, возможных разрушений и возможного катастрофического затопления.</w:t>
      </w:r>
    </w:p>
    <w:p w:rsidR="00FE263D" w:rsidRPr="00FE263D" w:rsidRDefault="00512E8C" w:rsidP="00FE263D">
      <w:pPr>
        <w:widowControl w:val="0"/>
        <w:suppressAutoHyphens/>
        <w:spacing w:after="0" w:line="240" w:lineRule="auto"/>
        <w:ind w:firstLine="710"/>
        <w:contextualSpacing/>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kern w:val="1"/>
          <w:sz w:val="28"/>
          <w:szCs w:val="28"/>
          <w:lang w:eastAsia="ru-RU"/>
        </w:rPr>
        <w:t>В</w:t>
      </w:r>
      <w:r w:rsidR="00FE263D" w:rsidRPr="00FE263D">
        <w:rPr>
          <w:rFonts w:ascii="Times New Roman" w:eastAsia="Lucida Sans Unicode" w:hAnsi="Times New Roman" w:cs="Times New Roman"/>
          <w:kern w:val="1"/>
          <w:sz w:val="28"/>
          <w:szCs w:val="28"/>
          <w:lang w:eastAsia="ru-RU"/>
        </w:rPr>
        <w:t xml:space="preserve"> поселении выявлены зоны опасных природных процессов и явлений, территория попадает в зоны возможной опасности при авариях на объектах трубопроводного транспорта, на территории расположены сети газоснабжения высокого давления которые, в соответствии с ФЗ №170-ФЗ «О внесении изменений в Федеральный закон «О промышленной безопасности опасных производственных объектов», относятся к опасным производственным объектам, возможны чрезвычайные ситуации при транспортировки по территории опасных веществ.</w:t>
      </w:r>
    </w:p>
    <w:p w:rsidR="00FE263D" w:rsidRPr="00FE263D" w:rsidRDefault="00FE263D" w:rsidP="00FE263D">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8"/>
          <w:szCs w:val="28"/>
          <w:lang w:eastAsia="ru-RU"/>
        </w:rPr>
      </w:pPr>
      <w:r w:rsidRPr="00FE263D">
        <w:rPr>
          <w:rFonts w:ascii="Times New Roman" w:eastAsia="Lucida Sans Unicode" w:hAnsi="Times New Roman" w:cs="Times New Roman"/>
          <w:kern w:val="1"/>
          <w:sz w:val="28"/>
          <w:szCs w:val="28"/>
          <w:lang w:eastAsia="ru-RU"/>
        </w:rPr>
        <w:t xml:space="preserve">Таким образом, в поселении необходимо </w:t>
      </w:r>
      <w:r w:rsidRPr="00FE263D">
        <w:rPr>
          <w:rFonts w:ascii="Times New Roman" w:eastAsia="Lucida Sans Unicode" w:hAnsi="Times New Roman" w:cs="Times New Roman"/>
          <w:color w:val="000000"/>
          <w:kern w:val="1"/>
          <w:sz w:val="28"/>
          <w:szCs w:val="28"/>
          <w:lang w:eastAsia="ru-RU"/>
        </w:rPr>
        <w:t>предусмотреть</w:t>
      </w:r>
      <w:r w:rsidRPr="00FE263D">
        <w:rPr>
          <w:rFonts w:ascii="Times New Roman" w:eastAsia="Lucida Sans Unicode" w:hAnsi="Times New Roman" w:cs="Times New Roman"/>
          <w:color w:val="000000"/>
          <w:kern w:val="1"/>
          <w:sz w:val="28"/>
          <w:szCs w:val="28"/>
          <w:u w:val="single"/>
          <w:lang w:eastAsia="ru-RU"/>
        </w:rPr>
        <w:t xml:space="preserve"> упреждающую и экстренную</w:t>
      </w:r>
      <w:r w:rsidRPr="00FE263D">
        <w:rPr>
          <w:rFonts w:ascii="Times New Roman" w:eastAsia="Lucida Sans Unicode" w:hAnsi="Times New Roman" w:cs="Times New Roman"/>
          <w:color w:val="000000"/>
          <w:kern w:val="1"/>
          <w:sz w:val="28"/>
          <w:szCs w:val="28"/>
          <w:lang w:eastAsia="ru-RU"/>
        </w:rPr>
        <w:t xml:space="preserve"> населения, </w:t>
      </w:r>
      <w:r w:rsidRPr="00FE263D">
        <w:rPr>
          <w:rFonts w:ascii="Times New Roman" w:eastAsia="Lucida Sans Unicode" w:hAnsi="Times New Roman" w:cs="Times New Roman"/>
          <w:kern w:val="1"/>
          <w:sz w:val="28"/>
          <w:szCs w:val="28"/>
          <w:lang w:eastAsia="ru-RU"/>
        </w:rPr>
        <w:t>когда этот способ является единственно приемлемым способом защиты.</w:t>
      </w:r>
    </w:p>
    <w:p w:rsidR="00FE263D" w:rsidRPr="00FE263D" w:rsidRDefault="00FE263D" w:rsidP="00FE263D">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8"/>
          <w:szCs w:val="28"/>
          <w:lang w:eastAsia="ru-RU"/>
        </w:rPr>
      </w:pPr>
      <w:r w:rsidRPr="00FE263D">
        <w:rPr>
          <w:rFonts w:ascii="Times New Roman" w:eastAsia="Lucida Sans Unicode" w:hAnsi="Times New Roman" w:cs="Times New Roman"/>
          <w:color w:val="000000"/>
          <w:kern w:val="1"/>
          <w:sz w:val="28"/>
          <w:szCs w:val="28"/>
          <w:lang w:eastAsia="ru-RU"/>
        </w:rPr>
        <w:t>Эвакуация и сроки её проведения зависят от масштабов ЧС, численности оставшегося в опасной зоне населения, наличия транспорта и других местных условий.</w:t>
      </w:r>
    </w:p>
    <w:p w:rsidR="00FE263D" w:rsidRPr="00FE263D" w:rsidRDefault="00FE263D" w:rsidP="00FE263D">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 xml:space="preserve">Выбор вариантов проведения эвакуации определяется в зависимости от масштабов распространения и характера опасности, достоверности прогноза ее </w:t>
      </w:r>
      <w:r w:rsidRPr="00FE263D">
        <w:rPr>
          <w:rFonts w:ascii="Times New Roman" w:eastAsia="Lucida Sans Unicode" w:hAnsi="Times New Roman" w:cs="Times New Roman"/>
          <w:kern w:val="1"/>
          <w:sz w:val="28"/>
          <w:szCs w:val="28"/>
          <w:lang w:eastAsia="ru-RU"/>
        </w:rPr>
        <w:lastRenderedPageBreak/>
        <w:t>реализации, а также перспектив хозяйственного использования производственных объектов, размещенных в зоне действия поражающих воздействий.</w:t>
      </w:r>
    </w:p>
    <w:p w:rsidR="00FE263D" w:rsidRPr="00FE263D" w:rsidRDefault="00FE263D" w:rsidP="00FE263D">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Основанием для принятия решения на проведение эвакуации является наличие угрозы жизни и здоровью людей, оцениваемой по заранее установленным для каждого вида опасностей критериям.</w:t>
      </w:r>
    </w:p>
    <w:p w:rsidR="00FE263D" w:rsidRPr="00FE263D" w:rsidRDefault="00FE263D" w:rsidP="00FE263D">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Эвакуация проводится, как правило, по территориально-производственному принципу.</w:t>
      </w:r>
    </w:p>
    <w:p w:rsidR="00FE263D" w:rsidRPr="00FE263D" w:rsidRDefault="00FE263D" w:rsidP="00FE263D">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В определенных случаях эвакуация осуществляется по территориальному принципу, т.е. непосредственно из мест нахождения населения на момент объявления эвакуации.</w:t>
      </w:r>
    </w:p>
    <w:p w:rsidR="00FE263D" w:rsidRPr="00FE263D" w:rsidRDefault="00FE263D" w:rsidP="00FE263D">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Способы эвакуации и сроки ее проведения зависят от масштабов чрезвычайной ситуации, численности оставшегося в опасной зоне населения, наличия транспорта и др. местных условий.</w:t>
      </w:r>
    </w:p>
    <w:p w:rsidR="00FE263D" w:rsidRPr="00FE263D" w:rsidRDefault="00FE263D" w:rsidP="00FE263D">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В безопасных районах эвакуированное население находится до особого распоряжения, в зависимости от обстановки.</w:t>
      </w:r>
    </w:p>
    <w:p w:rsidR="00FE263D" w:rsidRPr="00FE263D" w:rsidRDefault="00FE263D" w:rsidP="00FE263D">
      <w:pPr>
        <w:widowControl w:val="0"/>
        <w:suppressAutoHyphens/>
        <w:spacing w:after="0" w:line="240" w:lineRule="auto"/>
        <w:ind w:firstLine="567"/>
        <w:jc w:val="both"/>
        <w:rPr>
          <w:rFonts w:ascii="Times New Roman" w:eastAsia="Lucida Sans Unicode" w:hAnsi="Times New Roman" w:cs="Times New Roman"/>
          <w:kern w:val="1"/>
          <w:sz w:val="28"/>
          <w:szCs w:val="32"/>
          <w:lang w:eastAsia="ru-RU"/>
        </w:rPr>
      </w:pPr>
      <w:r w:rsidRPr="00FE263D">
        <w:rPr>
          <w:rFonts w:ascii="Times New Roman" w:eastAsia="Lucida Sans Unicode" w:hAnsi="Times New Roman" w:cs="Times New Roman"/>
          <w:kern w:val="1"/>
          <w:sz w:val="28"/>
          <w:szCs w:val="32"/>
          <w:lang w:eastAsia="ru-RU"/>
        </w:rPr>
        <w:t>Планирование, организация и проведение эвакуации населения непосредственно возлагаются на эвакуационные органы, органы управления ГОЧС.</w:t>
      </w:r>
    </w:p>
    <w:p w:rsidR="00FE263D" w:rsidRPr="00FE263D" w:rsidRDefault="00FE263D" w:rsidP="00FE263D">
      <w:pPr>
        <w:widowControl w:val="0"/>
        <w:suppressAutoHyphens/>
        <w:spacing w:after="0" w:line="240" w:lineRule="auto"/>
        <w:ind w:firstLine="567"/>
        <w:jc w:val="both"/>
        <w:rPr>
          <w:rFonts w:ascii="Times New Roman" w:eastAsia="Lucida Sans Unicode" w:hAnsi="Times New Roman" w:cs="Times New Roman"/>
          <w:kern w:val="1"/>
          <w:sz w:val="28"/>
          <w:szCs w:val="32"/>
          <w:lang w:eastAsia="ru-RU"/>
        </w:rPr>
      </w:pPr>
      <w:r w:rsidRPr="00FE263D">
        <w:rPr>
          <w:rFonts w:ascii="Times New Roman" w:eastAsia="Lucida Sans Unicode" w:hAnsi="Times New Roman" w:cs="Times New Roman"/>
          <w:kern w:val="1"/>
          <w:sz w:val="28"/>
          <w:szCs w:val="32"/>
          <w:lang w:eastAsia="ru-RU"/>
        </w:rPr>
        <w:t>Упреждающая эвакуация осуществляется с развертыванием СЭП и ПЭП, местоположение которых определяется исходя из размеров зоны возможной опасности.</w:t>
      </w:r>
    </w:p>
    <w:p w:rsidR="00FE263D" w:rsidRPr="00FE263D" w:rsidRDefault="00FE263D" w:rsidP="00FE263D">
      <w:pPr>
        <w:spacing w:after="0" w:line="240" w:lineRule="auto"/>
        <w:ind w:firstLine="710"/>
        <w:contextualSpacing/>
        <w:jc w:val="both"/>
        <w:rPr>
          <w:rFonts w:ascii="Times New Roman" w:eastAsia="Times New Roman" w:hAnsi="Times New Roman" w:cs="Times New Roman"/>
          <w:sz w:val="28"/>
          <w:szCs w:val="28"/>
          <w:lang w:eastAsia="ru-RU"/>
        </w:rPr>
      </w:pPr>
      <w:r w:rsidRPr="00FE263D">
        <w:rPr>
          <w:rFonts w:ascii="Times New Roman" w:eastAsia="Times New Roman" w:hAnsi="Times New Roman" w:cs="Times New Roman"/>
          <w:sz w:val="28"/>
          <w:szCs w:val="28"/>
          <w:lang w:eastAsia="ru-RU"/>
        </w:rPr>
        <w:t>Для спасения людей, пострадавших в ходе чрезвычайной ситуации, проводятся мероприятия медицинской защиты. На случай возникновения ЧС для приема раненых предусматривается использование медицинские учреждения, имеющие коечный фонд.</w:t>
      </w:r>
    </w:p>
    <w:p w:rsidR="00FE263D" w:rsidRDefault="00FE263D" w:rsidP="00FE263D">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8"/>
          <w:szCs w:val="28"/>
          <w:lang w:eastAsia="ru-RU"/>
        </w:rPr>
      </w:pPr>
      <w:r w:rsidRPr="00FE263D">
        <w:rPr>
          <w:rFonts w:ascii="Times New Roman" w:eastAsia="Lucida Sans Unicode" w:hAnsi="Times New Roman" w:cs="Times New Roman"/>
          <w:color w:val="000000"/>
          <w:kern w:val="1"/>
          <w:sz w:val="28"/>
          <w:szCs w:val="28"/>
          <w:lang w:eastAsia="ru-RU"/>
        </w:rPr>
        <w:t>Следует отметить, что в ходе кризисных ситуаций мирного времени, а особенно в военное время, возможно неорганизованное перемещение большого количества населения в более безопасные районы. Речь идет о миграции населения и так называемых беженцах. В этом случае задачей органов государственной власти становится оперативное решение вопросов по регистрации и жизнеобеспечению беженцев.</w:t>
      </w:r>
    </w:p>
    <w:p w:rsidR="00031869" w:rsidRDefault="00031869" w:rsidP="00FE263D">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8"/>
          <w:szCs w:val="28"/>
          <w:lang w:eastAsia="ru-RU"/>
        </w:rPr>
      </w:pPr>
      <w:r>
        <w:rPr>
          <w:rFonts w:ascii="Times New Roman" w:eastAsia="Lucida Sans Unicode" w:hAnsi="Times New Roman" w:cs="Times New Roman"/>
          <w:color w:val="000000"/>
          <w:kern w:val="1"/>
          <w:sz w:val="28"/>
          <w:szCs w:val="28"/>
          <w:lang w:eastAsia="ru-RU"/>
        </w:rPr>
        <w:t xml:space="preserve">Также на территории </w:t>
      </w:r>
      <w:r w:rsidR="00B03C4C">
        <w:rPr>
          <w:rFonts w:ascii="Times New Roman" w:eastAsia="Lucida Sans Unicode" w:hAnsi="Times New Roman" w:cs="Times New Roman"/>
          <w:color w:val="000000"/>
          <w:kern w:val="1"/>
          <w:sz w:val="28"/>
          <w:szCs w:val="28"/>
          <w:lang w:eastAsia="ru-RU"/>
        </w:rPr>
        <w:t>Привольного сельского поселения</w:t>
      </w:r>
      <w:r>
        <w:rPr>
          <w:rFonts w:ascii="Times New Roman" w:eastAsia="Lucida Sans Unicode" w:hAnsi="Times New Roman" w:cs="Times New Roman"/>
          <w:color w:val="000000"/>
          <w:kern w:val="1"/>
          <w:sz w:val="28"/>
          <w:szCs w:val="28"/>
          <w:lang w:eastAsia="ru-RU"/>
        </w:rPr>
        <w:t xml:space="preserve"> проводятся муниципальные программы:</w:t>
      </w:r>
    </w:p>
    <w:p w:rsidR="00031869" w:rsidRDefault="00031869" w:rsidP="00AB21BA">
      <w:pPr>
        <w:pStyle w:val="affd"/>
        <w:widowControl w:val="0"/>
        <w:numPr>
          <w:ilvl w:val="0"/>
          <w:numId w:val="124"/>
        </w:numPr>
        <w:suppressAutoHyphens/>
        <w:spacing w:after="0" w:line="240" w:lineRule="auto"/>
        <w:jc w:val="both"/>
        <w:rPr>
          <w:rFonts w:ascii="Times New Roman" w:eastAsia="Lucida Sans Unicode" w:hAnsi="Times New Roman" w:cs="Times New Roman"/>
          <w:color w:val="000000"/>
          <w:kern w:val="1"/>
          <w:sz w:val="28"/>
          <w:szCs w:val="28"/>
          <w:lang w:eastAsia="ru-RU"/>
        </w:rPr>
      </w:pPr>
      <w:r w:rsidRPr="00031869">
        <w:rPr>
          <w:rFonts w:ascii="Times New Roman" w:eastAsia="Lucida Sans Unicode" w:hAnsi="Times New Roman" w:cs="Times New Roman"/>
          <w:color w:val="000000"/>
          <w:kern w:val="1"/>
          <w:sz w:val="28"/>
          <w:szCs w:val="28"/>
          <w:u w:val="single"/>
          <w:lang w:eastAsia="ru-RU"/>
        </w:rPr>
        <w:t>«Защита населения и территорий от чрезвычайных ситуаций природного и техногенного характера»</w:t>
      </w:r>
      <w:r>
        <w:rPr>
          <w:rFonts w:ascii="Times New Roman" w:eastAsia="Lucida Sans Unicode" w:hAnsi="Times New Roman" w:cs="Times New Roman"/>
          <w:color w:val="000000"/>
          <w:kern w:val="1"/>
          <w:sz w:val="28"/>
          <w:szCs w:val="28"/>
          <w:lang w:eastAsia="ru-RU"/>
        </w:rPr>
        <w:t xml:space="preserve"> (о</w:t>
      </w:r>
      <w:r w:rsidRPr="00031869">
        <w:rPr>
          <w:rFonts w:ascii="Times New Roman" w:eastAsia="Lucida Sans Unicode" w:hAnsi="Times New Roman" w:cs="Times New Roman"/>
          <w:color w:val="000000"/>
          <w:kern w:val="1"/>
          <w:sz w:val="28"/>
          <w:szCs w:val="28"/>
          <w:lang w:eastAsia="ru-RU"/>
        </w:rPr>
        <w:t>дним из направлений реализации муниципальной программы является предупреждение развития и ликвидация последствий чрезвычайных ситуаций, стихийных бедствий, обеспечении защиты населения, территорий и объектов жизнеобеспечения от угроз прир</w:t>
      </w:r>
      <w:r>
        <w:rPr>
          <w:rFonts w:ascii="Times New Roman" w:eastAsia="Lucida Sans Unicode" w:hAnsi="Times New Roman" w:cs="Times New Roman"/>
          <w:color w:val="000000"/>
          <w:kern w:val="1"/>
          <w:sz w:val="28"/>
          <w:szCs w:val="28"/>
          <w:lang w:eastAsia="ru-RU"/>
        </w:rPr>
        <w:t>одного и техногенного характера);</w:t>
      </w:r>
    </w:p>
    <w:p w:rsidR="00031869" w:rsidRPr="000D57DD" w:rsidRDefault="00031869" w:rsidP="00AB21BA">
      <w:pPr>
        <w:pStyle w:val="affd"/>
        <w:widowControl w:val="0"/>
        <w:numPr>
          <w:ilvl w:val="0"/>
          <w:numId w:val="124"/>
        </w:numPr>
        <w:suppressAutoHyphens/>
        <w:spacing w:after="0" w:line="240" w:lineRule="auto"/>
        <w:jc w:val="both"/>
        <w:rPr>
          <w:rFonts w:ascii="Times New Roman" w:eastAsia="Lucida Sans Unicode" w:hAnsi="Times New Roman" w:cs="Times New Roman"/>
          <w:color w:val="000000"/>
          <w:kern w:val="1"/>
          <w:sz w:val="28"/>
          <w:szCs w:val="28"/>
          <w:u w:val="single"/>
          <w:lang w:eastAsia="ru-RU"/>
        </w:rPr>
      </w:pPr>
      <w:r w:rsidRPr="000D57DD">
        <w:rPr>
          <w:rFonts w:ascii="Times New Roman" w:eastAsia="Lucida Sans Unicode" w:hAnsi="Times New Roman" w:cs="Times New Roman"/>
          <w:color w:val="000000"/>
          <w:kern w:val="1"/>
          <w:sz w:val="28"/>
          <w:szCs w:val="28"/>
          <w:u w:val="single"/>
          <w:lang w:eastAsia="ru-RU"/>
        </w:rPr>
        <w:t>«Обеспечение безопасности населения»</w:t>
      </w:r>
      <w:r w:rsidRPr="000D57DD">
        <w:rPr>
          <w:rFonts w:ascii="Times New Roman" w:eastAsia="Lucida Sans Unicode" w:hAnsi="Times New Roman" w:cs="Times New Roman"/>
          <w:color w:val="000000"/>
          <w:kern w:val="1"/>
          <w:sz w:val="28"/>
          <w:szCs w:val="28"/>
          <w:lang w:eastAsia="ru-RU"/>
        </w:rPr>
        <w:t xml:space="preserve"> </w:t>
      </w:r>
      <w:r w:rsidR="000D57DD">
        <w:rPr>
          <w:rFonts w:ascii="Times New Roman" w:eastAsia="Lucida Sans Unicode" w:hAnsi="Times New Roman" w:cs="Times New Roman"/>
          <w:color w:val="000000"/>
          <w:kern w:val="1"/>
          <w:sz w:val="28"/>
          <w:szCs w:val="28"/>
          <w:lang w:eastAsia="ru-RU"/>
        </w:rPr>
        <w:t>(</w:t>
      </w:r>
      <w:r w:rsidR="000D57DD" w:rsidRPr="000D57DD">
        <w:rPr>
          <w:rFonts w:ascii="Times New Roman" w:eastAsia="Lucida Sans Unicode" w:hAnsi="Times New Roman" w:cs="Times New Roman"/>
          <w:color w:val="000000"/>
          <w:kern w:val="1"/>
          <w:sz w:val="28"/>
          <w:szCs w:val="28"/>
          <w:lang w:eastAsia="ru-RU"/>
        </w:rPr>
        <w:t>профилактика террористичес</w:t>
      </w:r>
      <w:r w:rsidR="000D57DD">
        <w:rPr>
          <w:rFonts w:ascii="Times New Roman" w:eastAsia="Lucida Sans Unicode" w:hAnsi="Times New Roman" w:cs="Times New Roman"/>
          <w:color w:val="000000"/>
          <w:kern w:val="1"/>
          <w:sz w:val="28"/>
          <w:szCs w:val="28"/>
          <w:lang w:eastAsia="ru-RU"/>
        </w:rPr>
        <w:t>ких и экстремистских проявлений).</w:t>
      </w:r>
    </w:p>
    <w:p w:rsidR="00FE263D" w:rsidRPr="00FE263D" w:rsidRDefault="00FE263D" w:rsidP="00FE263D">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8"/>
          <w:szCs w:val="8"/>
          <w:lang w:eastAsia="ru-RU"/>
        </w:rPr>
      </w:pPr>
    </w:p>
    <w:p w:rsidR="00FE263D" w:rsidRPr="00FE263D" w:rsidRDefault="00FE263D" w:rsidP="00FE263D">
      <w:pPr>
        <w:keepNext/>
        <w:tabs>
          <w:tab w:val="num" w:pos="432"/>
        </w:tabs>
        <w:spacing w:after="0" w:line="240" w:lineRule="auto"/>
        <w:jc w:val="center"/>
        <w:rPr>
          <w:rFonts w:ascii="Times New Roman" w:eastAsia="Times New Roman" w:hAnsi="Times New Roman" w:cs="Times New Roman"/>
          <w:bCs/>
          <w:color w:val="000000"/>
          <w:sz w:val="28"/>
          <w:szCs w:val="20"/>
          <w:u w:val="single"/>
          <w:lang w:eastAsia="ru-RU"/>
        </w:rPr>
      </w:pPr>
      <w:r w:rsidRPr="00FE263D">
        <w:rPr>
          <w:rFonts w:ascii="Times New Roman" w:eastAsia="Times New Roman" w:hAnsi="Times New Roman" w:cs="Times New Roman"/>
          <w:bCs/>
          <w:color w:val="000000"/>
          <w:sz w:val="28"/>
          <w:szCs w:val="20"/>
          <w:u w:val="single"/>
          <w:lang w:eastAsia="ru-RU"/>
        </w:rPr>
        <w:t>Общие рекомендации (ВЫВОДЫ)</w:t>
      </w:r>
    </w:p>
    <w:p w:rsidR="00FE263D" w:rsidRPr="00FE263D" w:rsidRDefault="00FE263D" w:rsidP="00FE263D">
      <w:pPr>
        <w:widowControl w:val="0"/>
        <w:tabs>
          <w:tab w:val="num" w:pos="325"/>
        </w:tabs>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Генеральным планом предусматривается проведение следующих мероприятий гражданской обороны:</w:t>
      </w:r>
    </w:p>
    <w:p w:rsidR="00FE263D" w:rsidRPr="00FE263D" w:rsidRDefault="00FE263D" w:rsidP="00FE263D">
      <w:pPr>
        <w:widowControl w:val="0"/>
        <w:tabs>
          <w:tab w:val="num" w:pos="325"/>
        </w:tabs>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 xml:space="preserve">1. Территория не попадает в зоны возможного химического заражения, возможного радиоактивного заражения, возможных разрушений и возможного катастрофического затопления, в связи с этим подготовка и проведение </w:t>
      </w:r>
      <w:r w:rsidRPr="00FE263D">
        <w:rPr>
          <w:rFonts w:ascii="Times New Roman" w:eastAsia="Lucida Sans Unicode" w:hAnsi="Times New Roman" w:cs="Times New Roman"/>
          <w:kern w:val="1"/>
          <w:sz w:val="28"/>
          <w:szCs w:val="28"/>
          <w:lang w:eastAsia="ru-RU"/>
        </w:rPr>
        <w:lastRenderedPageBreak/>
        <w:t>специальных мероприятий по защите от указанных опасностей не требуется.</w:t>
      </w:r>
    </w:p>
    <w:p w:rsidR="00FE263D" w:rsidRPr="00FE263D" w:rsidRDefault="00FE263D" w:rsidP="00FE263D">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 xml:space="preserve">2. Строительство защитных сооружений не требуется, в соответствии с Исходными данными и требованиями. </w:t>
      </w:r>
    </w:p>
    <w:p w:rsidR="00FE263D" w:rsidRPr="00FE263D" w:rsidRDefault="00FE263D" w:rsidP="00FE263D">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color w:val="000000"/>
          <w:kern w:val="1"/>
          <w:sz w:val="28"/>
          <w:szCs w:val="28"/>
          <w:lang w:eastAsia="ru-RU"/>
        </w:rPr>
        <w:t xml:space="preserve">При необходимости возможно организация укрытий </w:t>
      </w:r>
      <w:r w:rsidRPr="00FE263D">
        <w:rPr>
          <w:rFonts w:ascii="Times New Roman" w:eastAsia="Lucida Sans Unicode" w:hAnsi="Times New Roman" w:cs="Times New Roman"/>
          <w:kern w:val="1"/>
          <w:sz w:val="28"/>
          <w:szCs w:val="28"/>
          <w:lang w:eastAsia="ru-RU"/>
        </w:rPr>
        <w:t>в приспосабливаемых для этих целей подвальных, цокольных и первых этажей помещений общественных зданий (детские дошкольные учреждения, общеобразовательная школа, спортивный комплекс, объекты медицинского обслуживания и т.д.),</w:t>
      </w:r>
      <w:r w:rsidRPr="00FE263D">
        <w:rPr>
          <w:rFonts w:ascii="Times New Roman" w:eastAsia="Lucida Sans Unicode" w:hAnsi="Times New Roman" w:cs="Times New Roman"/>
          <w:color w:val="000000"/>
          <w:kern w:val="1"/>
          <w:sz w:val="28"/>
          <w:szCs w:val="28"/>
          <w:lang w:eastAsia="ru-RU"/>
        </w:rPr>
        <w:t xml:space="preserve"> </w:t>
      </w:r>
      <w:r w:rsidRPr="00FE263D">
        <w:rPr>
          <w:rFonts w:ascii="Times New Roman" w:eastAsia="Lucida Sans Unicode" w:hAnsi="Times New Roman" w:cs="Times New Roman"/>
          <w:kern w:val="1"/>
          <w:sz w:val="28"/>
          <w:szCs w:val="28"/>
          <w:lang w:eastAsia="ru-RU"/>
        </w:rPr>
        <w:t>в соответствии с п. 4.1. СП 88.13330.2014.</w:t>
      </w:r>
    </w:p>
    <w:p w:rsidR="00FE263D" w:rsidRPr="00FE263D" w:rsidRDefault="00FE263D" w:rsidP="00FE263D">
      <w:pPr>
        <w:widowControl w:val="0"/>
        <w:suppressAutoHyphens/>
        <w:spacing w:after="0" w:line="240" w:lineRule="auto"/>
        <w:ind w:firstLine="709"/>
        <w:jc w:val="both"/>
        <w:rPr>
          <w:rFonts w:ascii="Times New Roman" w:eastAsia="Lucida Sans Unicode" w:hAnsi="Times New Roman" w:cs="Times New Roman"/>
          <w:color w:val="000000"/>
          <w:kern w:val="1"/>
          <w:sz w:val="28"/>
          <w:szCs w:val="28"/>
          <w:lang w:eastAsia="ru-RU"/>
        </w:rPr>
      </w:pPr>
      <w:r w:rsidRPr="00FE263D">
        <w:rPr>
          <w:rFonts w:ascii="Times New Roman" w:eastAsia="Lucida Sans Unicode" w:hAnsi="Times New Roman" w:cs="Times New Roman"/>
          <w:color w:val="000000"/>
          <w:kern w:val="1"/>
          <w:sz w:val="28"/>
          <w:szCs w:val="28"/>
          <w:lang w:eastAsia="ru-RU"/>
        </w:rPr>
        <w:t>3. Эвакуационные мероприятия по гражданской обороне необходимо осуществлять в соответствии с Планом граждан</w:t>
      </w:r>
      <w:r w:rsidR="00512E8C">
        <w:rPr>
          <w:rFonts w:ascii="Times New Roman" w:eastAsia="Lucida Sans Unicode" w:hAnsi="Times New Roman" w:cs="Times New Roman"/>
          <w:color w:val="000000"/>
          <w:kern w:val="1"/>
          <w:sz w:val="28"/>
          <w:szCs w:val="28"/>
          <w:lang w:eastAsia="ru-RU"/>
        </w:rPr>
        <w:t>ской обороны и защиты населения.</w:t>
      </w:r>
    </w:p>
    <w:p w:rsidR="00FE263D" w:rsidRPr="00FE263D" w:rsidRDefault="00FE263D" w:rsidP="00FE263D">
      <w:pPr>
        <w:widowControl w:val="0"/>
        <w:suppressAutoHyphens/>
        <w:spacing w:after="0" w:line="240" w:lineRule="auto"/>
        <w:ind w:firstLine="709"/>
        <w:jc w:val="both"/>
        <w:rPr>
          <w:rFonts w:ascii="Times New Roman" w:eastAsia="Lucida Sans Unicode" w:hAnsi="Times New Roman" w:cs="Times New Roman"/>
          <w:color w:val="000000"/>
          <w:kern w:val="1"/>
          <w:sz w:val="28"/>
          <w:szCs w:val="28"/>
          <w:lang w:eastAsia="ru-RU"/>
        </w:rPr>
      </w:pPr>
      <w:r w:rsidRPr="00FE263D">
        <w:rPr>
          <w:rFonts w:ascii="Times New Roman" w:eastAsia="Lucida Sans Unicode" w:hAnsi="Times New Roman" w:cs="Times New Roman"/>
          <w:color w:val="000000"/>
          <w:kern w:val="1"/>
          <w:sz w:val="28"/>
          <w:szCs w:val="28"/>
          <w:lang w:eastAsia="ru-RU"/>
        </w:rPr>
        <w:t>При необходимости эвакуации населения предусматривается осуществление мероприятий по:</w:t>
      </w:r>
    </w:p>
    <w:p w:rsidR="00FE263D" w:rsidRPr="00FE263D" w:rsidRDefault="00FE263D" w:rsidP="00FE263D">
      <w:pPr>
        <w:widowControl w:val="0"/>
        <w:suppressAutoHyphens/>
        <w:spacing w:after="0" w:line="240" w:lineRule="auto"/>
        <w:ind w:firstLine="709"/>
        <w:jc w:val="both"/>
        <w:rPr>
          <w:rFonts w:ascii="Times New Roman" w:eastAsia="Lucida Sans Unicode" w:hAnsi="Times New Roman" w:cs="Times New Roman"/>
          <w:color w:val="000000"/>
          <w:kern w:val="1"/>
          <w:sz w:val="28"/>
          <w:szCs w:val="28"/>
          <w:lang w:eastAsia="ru-RU"/>
        </w:rPr>
      </w:pPr>
      <w:r w:rsidRPr="00FE263D">
        <w:rPr>
          <w:rFonts w:ascii="Times New Roman" w:eastAsia="Lucida Sans Unicode" w:hAnsi="Times New Roman" w:cs="Times New Roman"/>
          <w:color w:val="000000"/>
          <w:kern w:val="1"/>
          <w:sz w:val="28"/>
          <w:szCs w:val="28"/>
          <w:lang w:eastAsia="ru-RU"/>
        </w:rPr>
        <w:t>–</w:t>
      </w:r>
      <w:r w:rsidRPr="00FE263D">
        <w:rPr>
          <w:rFonts w:ascii="Times New Roman" w:eastAsia="Lucida Sans Unicode" w:hAnsi="Times New Roman" w:cs="Times New Roman"/>
          <w:color w:val="000000"/>
          <w:kern w:val="1"/>
          <w:sz w:val="28"/>
          <w:szCs w:val="28"/>
          <w:lang w:eastAsia="ru-RU"/>
        </w:rPr>
        <w:tab/>
        <w:t>проверке готовности приемно-эвакуационных пунктов;</w:t>
      </w:r>
    </w:p>
    <w:p w:rsidR="00FE263D" w:rsidRPr="00FE263D" w:rsidRDefault="00FE263D" w:rsidP="00FE263D">
      <w:pPr>
        <w:widowControl w:val="0"/>
        <w:suppressAutoHyphens/>
        <w:spacing w:after="0" w:line="240" w:lineRule="auto"/>
        <w:ind w:firstLine="709"/>
        <w:jc w:val="both"/>
        <w:rPr>
          <w:rFonts w:ascii="Times New Roman" w:eastAsia="Lucida Sans Unicode" w:hAnsi="Times New Roman" w:cs="Times New Roman"/>
          <w:color w:val="000000"/>
          <w:kern w:val="1"/>
          <w:sz w:val="28"/>
          <w:szCs w:val="28"/>
          <w:lang w:eastAsia="ru-RU"/>
        </w:rPr>
      </w:pPr>
      <w:r w:rsidRPr="00FE263D">
        <w:rPr>
          <w:rFonts w:ascii="Times New Roman" w:eastAsia="Lucida Sans Unicode" w:hAnsi="Times New Roman" w:cs="Times New Roman"/>
          <w:color w:val="000000"/>
          <w:kern w:val="1"/>
          <w:sz w:val="28"/>
          <w:szCs w:val="28"/>
          <w:lang w:eastAsia="ru-RU"/>
        </w:rPr>
        <w:t>–</w:t>
      </w:r>
      <w:r w:rsidRPr="00FE263D">
        <w:rPr>
          <w:rFonts w:ascii="Times New Roman" w:eastAsia="Lucida Sans Unicode" w:hAnsi="Times New Roman" w:cs="Times New Roman"/>
          <w:color w:val="000000"/>
          <w:kern w:val="1"/>
          <w:sz w:val="28"/>
          <w:szCs w:val="28"/>
          <w:lang w:eastAsia="ru-RU"/>
        </w:rPr>
        <w:tab/>
        <w:t>подготовке эвакоприемной комиссии и сельских администраций к приему и размещению эваконаселения, его трудоустройству, медицинскому обеспечению и обеспечению продовольствием и предметами первой необходимости;</w:t>
      </w:r>
    </w:p>
    <w:p w:rsidR="00FE263D" w:rsidRPr="00FE263D" w:rsidRDefault="00FE263D" w:rsidP="00FE263D">
      <w:pPr>
        <w:widowControl w:val="0"/>
        <w:suppressAutoHyphens/>
        <w:spacing w:after="0" w:line="240" w:lineRule="auto"/>
        <w:ind w:firstLine="709"/>
        <w:jc w:val="both"/>
        <w:rPr>
          <w:rFonts w:ascii="Times New Roman" w:eastAsia="Lucida Sans Unicode" w:hAnsi="Times New Roman" w:cs="Times New Roman"/>
          <w:color w:val="000000"/>
          <w:kern w:val="1"/>
          <w:sz w:val="28"/>
          <w:szCs w:val="28"/>
          <w:lang w:eastAsia="ru-RU"/>
        </w:rPr>
      </w:pPr>
      <w:r w:rsidRPr="00FE263D">
        <w:rPr>
          <w:rFonts w:ascii="Times New Roman" w:eastAsia="Lucida Sans Unicode" w:hAnsi="Times New Roman" w:cs="Times New Roman"/>
          <w:color w:val="000000"/>
          <w:kern w:val="1"/>
          <w:sz w:val="28"/>
          <w:szCs w:val="28"/>
          <w:lang w:eastAsia="ru-RU"/>
        </w:rPr>
        <w:t>–</w:t>
      </w:r>
      <w:r w:rsidRPr="00FE263D">
        <w:rPr>
          <w:rFonts w:ascii="Times New Roman" w:eastAsia="Lucida Sans Unicode" w:hAnsi="Times New Roman" w:cs="Times New Roman"/>
          <w:color w:val="000000"/>
          <w:kern w:val="1"/>
          <w:sz w:val="28"/>
          <w:szCs w:val="28"/>
          <w:lang w:eastAsia="ru-RU"/>
        </w:rPr>
        <w:tab/>
        <w:t>организации упорядоченного процесса посадки и высадки людей</w:t>
      </w:r>
    </w:p>
    <w:p w:rsidR="00FE263D" w:rsidRPr="00FE263D" w:rsidRDefault="00FE263D" w:rsidP="00FE263D">
      <w:pPr>
        <w:widowControl w:val="0"/>
        <w:suppressAutoHyphens/>
        <w:autoSpaceDE w:val="0"/>
        <w:autoSpaceDN w:val="0"/>
        <w:adjustRightInd w:val="0"/>
        <w:spacing w:after="0" w:line="240" w:lineRule="auto"/>
        <w:ind w:firstLine="720"/>
        <w:contextualSpacing/>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Проведение эвакуационных приемных мероприятий является основным способом защиты населения городов, отнесенных к группам по ГО с объектами экономики особой важности от современных средств поражения.</w:t>
      </w:r>
    </w:p>
    <w:p w:rsidR="00FE263D" w:rsidRPr="00FE263D" w:rsidRDefault="00FE263D" w:rsidP="00FE263D">
      <w:pPr>
        <w:widowControl w:val="0"/>
        <w:suppressAutoHyphens/>
        <w:autoSpaceDE w:val="0"/>
        <w:autoSpaceDN w:val="0"/>
        <w:adjustRightInd w:val="0"/>
        <w:spacing w:after="0" w:line="240" w:lineRule="auto"/>
        <w:ind w:firstLine="720"/>
        <w:contextualSpacing/>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Подготовка территории к приему, размещению и первоочередному жизнеобеспечению эвакуации населения, осуществляется эвакуирующимися организациями городов, отнесенных к группам по ГО, совместно с эвакуационными органами администрации заблаговременно, в мирное время.</w:t>
      </w:r>
    </w:p>
    <w:p w:rsidR="00FE263D" w:rsidRPr="00FE263D" w:rsidRDefault="00FE263D" w:rsidP="00FE263D">
      <w:pPr>
        <w:widowControl w:val="0"/>
        <w:suppressAutoHyphens/>
        <w:spacing w:after="0" w:line="240" w:lineRule="auto"/>
        <w:ind w:firstLine="709"/>
        <w:jc w:val="both"/>
        <w:rPr>
          <w:rFonts w:ascii="Times New Roman" w:eastAsia="Lucida Sans Unicode" w:hAnsi="Times New Roman" w:cs="Times New Roman"/>
          <w:color w:val="000000"/>
          <w:kern w:val="1"/>
          <w:sz w:val="28"/>
          <w:szCs w:val="28"/>
          <w:lang w:eastAsia="ru-RU"/>
        </w:rPr>
      </w:pPr>
      <w:r w:rsidRPr="00FE263D">
        <w:rPr>
          <w:rFonts w:ascii="Times New Roman" w:eastAsia="Lucida Sans Unicode" w:hAnsi="Times New Roman" w:cs="Times New Roman"/>
          <w:color w:val="000000"/>
          <w:kern w:val="1"/>
          <w:sz w:val="28"/>
          <w:szCs w:val="28"/>
          <w:lang w:eastAsia="ru-RU"/>
        </w:rPr>
        <w:t>4. Маскировочные мероприятия</w:t>
      </w:r>
      <w:r w:rsidRPr="00FE263D">
        <w:rPr>
          <w:rFonts w:ascii="Times New Roman" w:eastAsia="Lucida Sans Unicode" w:hAnsi="Times New Roman" w:cs="Times New Roman"/>
          <w:b/>
          <w:color w:val="000000"/>
          <w:kern w:val="1"/>
          <w:sz w:val="28"/>
          <w:szCs w:val="28"/>
          <w:lang w:eastAsia="ru-RU"/>
        </w:rPr>
        <w:t xml:space="preserve"> </w:t>
      </w:r>
      <w:r w:rsidRPr="00FE263D">
        <w:rPr>
          <w:rFonts w:ascii="Times New Roman" w:eastAsia="Lucida Sans Unicode" w:hAnsi="Times New Roman" w:cs="Times New Roman"/>
          <w:color w:val="000000"/>
          <w:kern w:val="1"/>
          <w:sz w:val="28"/>
          <w:szCs w:val="28"/>
          <w:lang w:eastAsia="ru-RU"/>
        </w:rPr>
        <w:t xml:space="preserve">в соответствии с п.10 СП 165.1325800.2014 (Актуализированная редакция СНиП 2.01.51-90 «Инженерно-технические мероприятия гражданской обороны») на территории не предусматриваются. </w:t>
      </w:r>
    </w:p>
    <w:p w:rsidR="00FE263D" w:rsidRPr="00FE263D" w:rsidRDefault="00FE263D" w:rsidP="00FE263D">
      <w:pPr>
        <w:spacing w:after="0" w:line="240" w:lineRule="auto"/>
        <w:ind w:firstLine="710"/>
        <w:contextualSpacing/>
        <w:jc w:val="both"/>
        <w:rPr>
          <w:rFonts w:ascii="Times New Roman" w:eastAsia="Times New Roman" w:hAnsi="Times New Roman" w:cs="Times New Roman"/>
          <w:sz w:val="28"/>
          <w:szCs w:val="28"/>
          <w:lang w:eastAsia="ru-RU"/>
        </w:rPr>
      </w:pPr>
      <w:r w:rsidRPr="00FE263D">
        <w:rPr>
          <w:rFonts w:ascii="Times New Roman" w:eastAsia="Times New Roman" w:hAnsi="Times New Roman" w:cs="Times New Roman"/>
          <w:sz w:val="28"/>
          <w:szCs w:val="28"/>
          <w:lang w:eastAsia="ru-RU"/>
        </w:rPr>
        <w:t>5. Предусмотреть установку речевых сиренных установок, в соответствии с Указом Президента РФ от 13.11.2012 г. № 1522 «О создании комплексной системы экстренного оповещения населения об угрозе возникновения или о возникновении чрезвычайных ситуации».</w:t>
      </w:r>
    </w:p>
    <w:p w:rsidR="00FE263D" w:rsidRPr="00FE263D" w:rsidRDefault="00FE263D" w:rsidP="00FE263D">
      <w:pPr>
        <w:spacing w:after="0" w:line="240" w:lineRule="auto"/>
        <w:ind w:firstLine="710"/>
        <w:contextualSpacing/>
        <w:jc w:val="both"/>
        <w:rPr>
          <w:rFonts w:ascii="Times New Roman" w:eastAsia="Times New Roman" w:hAnsi="Times New Roman" w:cs="Times New Roman"/>
          <w:sz w:val="28"/>
          <w:szCs w:val="28"/>
          <w:lang w:eastAsia="ru-RU"/>
        </w:rPr>
      </w:pPr>
      <w:r w:rsidRPr="00FE263D">
        <w:rPr>
          <w:rFonts w:ascii="Times New Roman" w:eastAsia="Times New Roman" w:hAnsi="Times New Roman" w:cs="Times New Roman"/>
          <w:sz w:val="28"/>
          <w:szCs w:val="28"/>
          <w:lang w:eastAsia="ru-RU"/>
        </w:rPr>
        <w:t>6. Суммарная проектная производительность защищенных от радиоактивного загрязнения и (или) химического заражения объектов водоснабжения в безопасной зоне, обеспечивающих водой в условиях прекращения централизованного снабжения электроэнергией, должна быть достаточной для удовлетворения потребностей населения, в том числе эвакуированных, а также сельскохозяйственных животных и птицы, содержащихся на предприятиях всех форм собственности, крестьянских (фермерских) и личных подсобных хозяйств, в питьевой воде и определяться: для населения - из расчета не менее 25 л в сутки на одного человека; для сельскохозяйственных животных и птицы - по нормам, устанавливаемым Минсельхозом России (п.5.23.</w:t>
      </w:r>
      <w:r w:rsidRPr="00FE263D">
        <w:rPr>
          <w:rFonts w:ascii="Times New Roman" w:eastAsia="Times New Roman" w:hAnsi="Times New Roman" w:cs="Times New Roman"/>
          <w:color w:val="000000"/>
          <w:sz w:val="28"/>
          <w:szCs w:val="28"/>
          <w:lang w:eastAsia="ru-RU"/>
        </w:rPr>
        <w:t xml:space="preserve"> СП 165.1325800.2014)</w:t>
      </w:r>
      <w:r w:rsidRPr="00FE263D">
        <w:rPr>
          <w:rFonts w:ascii="Times New Roman" w:eastAsia="Times New Roman" w:hAnsi="Times New Roman" w:cs="Times New Roman"/>
          <w:sz w:val="28"/>
          <w:szCs w:val="28"/>
          <w:lang w:eastAsia="ru-RU"/>
        </w:rPr>
        <w:t>.</w:t>
      </w:r>
    </w:p>
    <w:p w:rsidR="001F3168" w:rsidRPr="00512E8C" w:rsidRDefault="00512E8C" w:rsidP="00512E8C">
      <w:pPr>
        <w:pStyle w:val="24"/>
        <w:numPr>
          <w:ilvl w:val="0"/>
          <w:numId w:val="0"/>
        </w:numPr>
        <w:ind w:left="1440" w:hanging="360"/>
        <w:jc w:val="center"/>
        <w:rPr>
          <w:rFonts w:ascii="Times New Roman" w:eastAsia="Times New Roman" w:hAnsi="Times New Roman" w:cs="Times New Roman"/>
          <w:b/>
          <w:color w:val="auto"/>
          <w:sz w:val="28"/>
          <w:szCs w:val="28"/>
          <w:lang w:eastAsia="ru-RU"/>
        </w:rPr>
      </w:pPr>
      <w:bookmarkStart w:id="29" w:name="_Toc131516350"/>
      <w:r w:rsidRPr="00512E8C">
        <w:rPr>
          <w:rFonts w:ascii="Times New Roman" w:eastAsia="Times New Roman" w:hAnsi="Times New Roman" w:cs="Times New Roman"/>
          <w:b/>
          <w:color w:val="auto"/>
          <w:sz w:val="28"/>
          <w:szCs w:val="28"/>
          <w:lang w:eastAsia="ru-RU"/>
        </w:rPr>
        <w:lastRenderedPageBreak/>
        <w:t xml:space="preserve">1.10. </w:t>
      </w:r>
      <w:r w:rsidR="001F3168" w:rsidRPr="00512E8C">
        <w:rPr>
          <w:rFonts w:ascii="Times New Roman" w:eastAsia="Times New Roman" w:hAnsi="Times New Roman" w:cs="Times New Roman"/>
          <w:b/>
          <w:color w:val="auto"/>
          <w:sz w:val="28"/>
          <w:szCs w:val="28"/>
          <w:lang w:eastAsia="ru-RU"/>
        </w:rPr>
        <w:t>Перечень земельных участков, которые включаются в границы населенных пунктов, входящих в состав поселения или исключаются из их границ</w:t>
      </w:r>
      <w:bookmarkEnd w:id="29"/>
    </w:p>
    <w:bookmarkEnd w:id="19"/>
    <w:p w:rsidR="00A83E18" w:rsidRPr="0021552F" w:rsidRDefault="00A83E18" w:rsidP="00765316">
      <w:pPr>
        <w:spacing w:after="0"/>
        <w:ind w:firstLine="360"/>
        <w:jc w:val="both"/>
        <w:rPr>
          <w:rFonts w:ascii="Times New Roman" w:hAnsi="Times New Roman" w:cs="Times New Roman"/>
          <w:sz w:val="28"/>
          <w:szCs w:val="28"/>
          <w:lang w:eastAsia="ru-RU"/>
        </w:rPr>
      </w:pPr>
      <w:r w:rsidRPr="0021552F">
        <w:rPr>
          <w:rFonts w:ascii="Times New Roman" w:hAnsi="Times New Roman" w:cs="Times New Roman"/>
          <w:sz w:val="28"/>
          <w:szCs w:val="28"/>
          <w:lang w:eastAsia="ru-RU"/>
        </w:rPr>
        <w:t>Согласно пункту 1 части 1 статьи 84 Земельного кодекса Российской Федерации установлением или изменением границ населенных пунктов является утверждение или изменение Генерального плана сельского поселения, отображающего границы населенных пунктов, расположенных в границах соответствующего муниципального образования.</w:t>
      </w:r>
    </w:p>
    <w:p w:rsidR="00A83E18" w:rsidRPr="0021552F" w:rsidRDefault="00A83E18" w:rsidP="00765316">
      <w:pPr>
        <w:spacing w:after="0"/>
        <w:ind w:firstLine="360"/>
        <w:jc w:val="both"/>
        <w:rPr>
          <w:rFonts w:ascii="Times New Roman" w:hAnsi="Times New Roman" w:cs="Times New Roman"/>
          <w:sz w:val="28"/>
          <w:szCs w:val="28"/>
          <w:lang w:eastAsia="ru-RU"/>
        </w:rPr>
      </w:pPr>
      <w:r w:rsidRPr="0021552F">
        <w:rPr>
          <w:rFonts w:ascii="Times New Roman" w:hAnsi="Times New Roman" w:cs="Times New Roman"/>
          <w:sz w:val="28"/>
          <w:szCs w:val="28"/>
          <w:lang w:eastAsia="ru-RU"/>
        </w:rPr>
        <w:t xml:space="preserve">В соответствии с частью 1 статьи 8 Федерального закона от 21.12.2004 № 172-ФЗ «О переводе земель или земельных участков из одной категории в другую» (далее </w:t>
      </w:r>
      <w:r w:rsidR="00507375">
        <w:rPr>
          <w:rFonts w:ascii="Times New Roman" w:hAnsi="Times New Roman" w:cs="Times New Roman"/>
          <w:sz w:val="28"/>
          <w:szCs w:val="28"/>
          <w:lang w:eastAsia="ru-RU"/>
        </w:rPr>
        <w:t>–</w:t>
      </w:r>
      <w:r w:rsidRPr="0021552F">
        <w:rPr>
          <w:rFonts w:ascii="Times New Roman" w:hAnsi="Times New Roman" w:cs="Times New Roman"/>
          <w:sz w:val="28"/>
          <w:szCs w:val="28"/>
          <w:lang w:eastAsia="ru-RU"/>
        </w:rPr>
        <w:t xml:space="preserve"> Закон о переводе) установление или изменение границ населенных пунктов, а также включение земельных участков в границы населенных пунктов либо исключение земельных участков из границ населенных пунктов является переводом земель населенных пунктов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населенных пунктов.</w:t>
      </w:r>
    </w:p>
    <w:p w:rsidR="00A83E18" w:rsidRDefault="00A83E18" w:rsidP="00765316">
      <w:pPr>
        <w:spacing w:after="0"/>
        <w:ind w:firstLine="360"/>
        <w:jc w:val="both"/>
        <w:rPr>
          <w:rFonts w:ascii="Times New Roman" w:hAnsi="Times New Roman" w:cs="Times New Roman"/>
          <w:sz w:val="28"/>
          <w:szCs w:val="28"/>
          <w:lang w:eastAsia="ru-RU"/>
        </w:rPr>
      </w:pPr>
      <w:r w:rsidRPr="0021552F">
        <w:rPr>
          <w:rFonts w:ascii="Times New Roman" w:hAnsi="Times New Roman" w:cs="Times New Roman"/>
          <w:sz w:val="28"/>
          <w:szCs w:val="28"/>
          <w:lang w:eastAsia="ru-RU"/>
        </w:rPr>
        <w:t>Таким образом, в соответствии с письмом Федеральной службы государственной регистрации, кадастра и картографии от 16.06.2010 г. №14-4692-ГЕ, если процедура утверждения Генерального плана муниципального образования не нарушена, то акт об утверждении Генерального плана, является актом о переводе земель или земельных участков.</w:t>
      </w:r>
    </w:p>
    <w:p w:rsidR="00A83E18" w:rsidRPr="0021552F" w:rsidRDefault="00A83E18" w:rsidP="00765316">
      <w:pPr>
        <w:spacing w:after="0"/>
        <w:jc w:val="both"/>
        <w:rPr>
          <w:rFonts w:ascii="Times New Roman" w:hAnsi="Times New Roman" w:cs="Times New Roman"/>
          <w:sz w:val="28"/>
          <w:szCs w:val="28"/>
          <w:lang w:eastAsia="ru-RU"/>
        </w:rPr>
      </w:pPr>
    </w:p>
    <w:p w:rsidR="0032351F" w:rsidRPr="0021552F" w:rsidRDefault="0032351F" w:rsidP="00765316">
      <w:pPr>
        <w:widowControl w:val="0"/>
        <w:suppressAutoHyphens/>
        <w:spacing w:after="0"/>
        <w:ind w:firstLine="709"/>
        <w:jc w:val="both"/>
        <w:rPr>
          <w:rFonts w:ascii="Times New Roman" w:eastAsia="Lucida Sans Unicode" w:hAnsi="Times New Roman" w:cs="Times New Roman"/>
          <w:kern w:val="1"/>
          <w:sz w:val="28"/>
          <w:szCs w:val="28"/>
        </w:rPr>
      </w:pPr>
    </w:p>
    <w:p w:rsidR="0032351F" w:rsidRPr="0021552F" w:rsidRDefault="0032351F" w:rsidP="00765316">
      <w:pPr>
        <w:widowControl w:val="0"/>
        <w:suppressAutoHyphens/>
        <w:spacing w:after="0"/>
        <w:ind w:firstLine="709"/>
        <w:jc w:val="both"/>
        <w:rPr>
          <w:rFonts w:ascii="Times New Roman" w:eastAsia="Lucida Sans Unicode" w:hAnsi="Times New Roman" w:cs="Times New Roman"/>
          <w:kern w:val="1"/>
          <w:sz w:val="28"/>
          <w:szCs w:val="28"/>
        </w:rPr>
      </w:pPr>
    </w:p>
    <w:p w:rsidR="0032351F" w:rsidRPr="0021552F" w:rsidRDefault="0032351F" w:rsidP="00765316">
      <w:pPr>
        <w:pStyle w:val="24"/>
        <w:rPr>
          <w:rFonts w:ascii="Times New Roman" w:eastAsia="Times New Roman" w:hAnsi="Times New Roman" w:cs="Times New Roman"/>
          <w:color w:val="auto"/>
          <w:lang w:eastAsia="ru-RU"/>
        </w:rPr>
        <w:sectPr w:rsidR="0032351F" w:rsidRPr="0021552F" w:rsidSect="0003762E">
          <w:pgSz w:w="11906" w:h="16838"/>
          <w:pgMar w:top="851" w:right="851" w:bottom="851" w:left="1134" w:header="708" w:footer="708" w:gutter="0"/>
          <w:cols w:space="708"/>
          <w:docGrid w:linePitch="360"/>
        </w:sectPr>
      </w:pPr>
      <w:bookmarkStart w:id="30" w:name="_Toc100667172"/>
    </w:p>
    <w:bookmarkEnd w:id="30"/>
    <w:p w:rsidR="0032351F" w:rsidRPr="0021552F" w:rsidRDefault="0032351F" w:rsidP="00765316">
      <w:pPr>
        <w:pStyle w:val="affd"/>
        <w:spacing w:after="0"/>
        <w:jc w:val="right"/>
        <w:rPr>
          <w:rFonts w:ascii="Times New Roman" w:hAnsi="Times New Roman" w:cs="Times New Roman"/>
          <w:sz w:val="28"/>
          <w:szCs w:val="28"/>
        </w:rPr>
      </w:pPr>
      <w:r w:rsidRPr="0021552F">
        <w:rPr>
          <w:rFonts w:ascii="Times New Roman" w:hAnsi="Times New Roman" w:cs="Times New Roman"/>
          <w:sz w:val="28"/>
          <w:szCs w:val="28"/>
        </w:rPr>
        <w:lastRenderedPageBreak/>
        <w:t xml:space="preserve">Таблица </w:t>
      </w:r>
      <w:r w:rsidR="001F3168">
        <w:rPr>
          <w:rFonts w:ascii="Times New Roman" w:hAnsi="Times New Roman" w:cs="Times New Roman"/>
          <w:sz w:val="28"/>
          <w:szCs w:val="28"/>
        </w:rPr>
        <w:t>1.9.3</w:t>
      </w:r>
    </w:p>
    <w:p w:rsidR="0032351F" w:rsidRPr="0021552F" w:rsidRDefault="0032351F" w:rsidP="0003762E">
      <w:pPr>
        <w:pStyle w:val="affd"/>
        <w:jc w:val="center"/>
        <w:rPr>
          <w:rFonts w:ascii="Times New Roman" w:hAnsi="Times New Roman" w:cs="Times New Roman"/>
          <w:sz w:val="28"/>
          <w:szCs w:val="28"/>
        </w:rPr>
      </w:pPr>
      <w:r w:rsidRPr="0021552F">
        <w:rPr>
          <w:rFonts w:ascii="Times New Roman" w:hAnsi="Times New Roman" w:cs="Times New Roman"/>
          <w:iCs/>
          <w:sz w:val="28"/>
          <w:szCs w:val="28"/>
        </w:rPr>
        <w:t xml:space="preserve">Перечень земельных участков, включаемых в границу и исключаемых из границ населённого </w:t>
      </w:r>
      <w:r w:rsidR="00B03C4C">
        <w:rPr>
          <w:rFonts w:ascii="Times New Roman" w:hAnsi="Times New Roman" w:cs="Times New Roman"/>
          <w:iCs/>
          <w:sz w:val="28"/>
          <w:szCs w:val="28"/>
        </w:rPr>
        <w:t>Привольного сельского поселения</w:t>
      </w:r>
      <w:r w:rsidRPr="0021552F">
        <w:rPr>
          <w:rFonts w:ascii="Times New Roman" w:hAnsi="Times New Roman" w:cs="Times New Roman"/>
          <w:iCs/>
          <w:sz w:val="28"/>
          <w:szCs w:val="28"/>
        </w:rPr>
        <w:t xml:space="preserve"> Кавказского района</w:t>
      </w:r>
    </w:p>
    <w:tbl>
      <w:tblPr>
        <w:tblW w:w="0" w:type="auto"/>
        <w:jc w:val="center"/>
        <w:tblLook w:val="04A0" w:firstRow="1" w:lastRow="0" w:firstColumn="1" w:lastColumn="0" w:noHBand="0" w:noVBand="1"/>
      </w:tblPr>
      <w:tblGrid>
        <w:gridCol w:w="640"/>
        <w:gridCol w:w="2257"/>
        <w:gridCol w:w="2937"/>
        <w:gridCol w:w="2694"/>
        <w:gridCol w:w="1499"/>
        <w:gridCol w:w="2937"/>
        <w:gridCol w:w="1879"/>
      </w:tblGrid>
      <w:tr w:rsidR="00DC74CD" w:rsidRPr="007B7211" w:rsidTr="007B7211">
        <w:trPr>
          <w:trHeight w:val="531"/>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2351F" w:rsidRPr="007B7211" w:rsidRDefault="0032351F" w:rsidP="007B7211">
            <w:pPr>
              <w:spacing w:after="0" w:line="240" w:lineRule="auto"/>
              <w:jc w:val="center"/>
              <w:rPr>
                <w:rFonts w:ascii="Times New Roman" w:hAnsi="Times New Roman" w:cs="Times New Roman"/>
                <w:b/>
                <w:sz w:val="24"/>
                <w:szCs w:val="24"/>
              </w:rPr>
            </w:pPr>
            <w:r w:rsidRPr="007B7211">
              <w:rPr>
                <w:rFonts w:ascii="Times New Roman" w:hAnsi="Times New Roman" w:cs="Times New Roman"/>
                <w:b/>
                <w:sz w:val="24"/>
                <w:szCs w:val="24"/>
              </w:rPr>
              <w:t>№ 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2351F" w:rsidRPr="007B7211" w:rsidRDefault="0032351F" w:rsidP="007B7211">
            <w:pPr>
              <w:spacing w:after="0" w:line="240" w:lineRule="auto"/>
              <w:jc w:val="center"/>
              <w:rPr>
                <w:rFonts w:ascii="Times New Roman" w:hAnsi="Times New Roman" w:cs="Times New Roman"/>
                <w:b/>
                <w:sz w:val="24"/>
                <w:szCs w:val="24"/>
              </w:rPr>
            </w:pPr>
            <w:r w:rsidRPr="007B7211">
              <w:rPr>
                <w:rFonts w:ascii="Times New Roman" w:hAnsi="Times New Roman" w:cs="Times New Roman"/>
                <w:b/>
                <w:sz w:val="24"/>
                <w:szCs w:val="24"/>
              </w:rPr>
              <w:t>Кадастровый номер земельного участка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2351F" w:rsidRPr="007B7211" w:rsidRDefault="0032351F" w:rsidP="007B7211">
            <w:pPr>
              <w:spacing w:after="0" w:line="240" w:lineRule="auto"/>
              <w:jc w:val="center"/>
              <w:rPr>
                <w:rFonts w:ascii="Times New Roman" w:hAnsi="Times New Roman" w:cs="Times New Roman"/>
                <w:b/>
                <w:sz w:val="24"/>
                <w:szCs w:val="24"/>
              </w:rPr>
            </w:pPr>
            <w:r w:rsidRPr="007B7211">
              <w:rPr>
                <w:rFonts w:ascii="Times New Roman" w:hAnsi="Times New Roman" w:cs="Times New Roman"/>
                <w:b/>
                <w:sz w:val="24"/>
                <w:szCs w:val="24"/>
              </w:rPr>
              <w:t>Существующая категория земель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2351F" w:rsidRPr="007B7211" w:rsidRDefault="0032351F" w:rsidP="007B7211">
            <w:pPr>
              <w:spacing w:after="0" w:line="240" w:lineRule="auto"/>
              <w:jc w:val="center"/>
              <w:rPr>
                <w:rFonts w:ascii="Times New Roman" w:hAnsi="Times New Roman" w:cs="Times New Roman"/>
                <w:b/>
                <w:sz w:val="24"/>
                <w:szCs w:val="24"/>
              </w:rPr>
            </w:pPr>
            <w:r w:rsidRPr="007B7211">
              <w:rPr>
                <w:rFonts w:ascii="Times New Roman" w:hAnsi="Times New Roman" w:cs="Times New Roman"/>
                <w:b/>
                <w:sz w:val="24"/>
                <w:szCs w:val="24"/>
              </w:rPr>
              <w:t>Существующий вид разрешенного использования по документу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2351F" w:rsidRPr="007B7211" w:rsidRDefault="0032351F" w:rsidP="007B7211">
            <w:pPr>
              <w:spacing w:after="0" w:line="240" w:lineRule="auto"/>
              <w:jc w:val="center"/>
              <w:rPr>
                <w:rFonts w:ascii="Times New Roman" w:hAnsi="Times New Roman" w:cs="Times New Roman"/>
                <w:b/>
                <w:sz w:val="24"/>
                <w:szCs w:val="24"/>
              </w:rPr>
            </w:pPr>
            <w:r w:rsidRPr="007B7211">
              <w:rPr>
                <w:rFonts w:ascii="Times New Roman" w:hAnsi="Times New Roman" w:cs="Times New Roman"/>
                <w:b/>
                <w:sz w:val="24"/>
                <w:szCs w:val="24"/>
              </w:rPr>
              <w:t>Площадь земельного участка по кадастру, га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2351F" w:rsidRPr="007B7211" w:rsidRDefault="0032351F" w:rsidP="007B7211">
            <w:pPr>
              <w:spacing w:after="0" w:line="240" w:lineRule="auto"/>
              <w:jc w:val="center"/>
              <w:rPr>
                <w:rFonts w:ascii="Times New Roman" w:hAnsi="Times New Roman" w:cs="Times New Roman"/>
                <w:b/>
                <w:sz w:val="24"/>
                <w:szCs w:val="24"/>
              </w:rPr>
            </w:pPr>
            <w:r w:rsidRPr="007B7211">
              <w:rPr>
                <w:rFonts w:ascii="Times New Roman" w:hAnsi="Times New Roman" w:cs="Times New Roman"/>
                <w:b/>
                <w:sz w:val="24"/>
                <w:szCs w:val="24"/>
              </w:rPr>
              <w:t>Планируемая категория земель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2351F" w:rsidRPr="007B7211" w:rsidRDefault="0032351F" w:rsidP="007B7211">
            <w:pPr>
              <w:spacing w:after="0" w:line="240" w:lineRule="auto"/>
              <w:jc w:val="center"/>
              <w:rPr>
                <w:rFonts w:ascii="Times New Roman" w:hAnsi="Times New Roman" w:cs="Times New Roman"/>
                <w:b/>
                <w:sz w:val="24"/>
                <w:szCs w:val="24"/>
              </w:rPr>
            </w:pPr>
            <w:r w:rsidRPr="007B7211">
              <w:rPr>
                <w:rFonts w:ascii="Times New Roman" w:hAnsi="Times New Roman" w:cs="Times New Roman"/>
                <w:b/>
                <w:sz w:val="24"/>
                <w:szCs w:val="24"/>
              </w:rPr>
              <w:t>Планируемое разрешенное использование</w:t>
            </w:r>
          </w:p>
        </w:tc>
      </w:tr>
      <w:tr w:rsidR="004E1BC2" w:rsidRPr="007B7211" w:rsidTr="007B7211">
        <w:trPr>
          <w:trHeight w:val="278"/>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32351F" w:rsidRPr="007B7211" w:rsidRDefault="00307D00" w:rsidP="007B7211">
            <w:pPr>
              <w:spacing w:after="0" w:line="240" w:lineRule="auto"/>
              <w:jc w:val="center"/>
              <w:rPr>
                <w:rFonts w:ascii="Times New Roman" w:hAnsi="Times New Roman" w:cs="Times New Roman"/>
                <w:b/>
                <w:sz w:val="24"/>
                <w:szCs w:val="24"/>
              </w:rPr>
            </w:pPr>
            <w:r w:rsidRPr="007B7211">
              <w:rPr>
                <w:rFonts w:ascii="Times New Roman" w:hAnsi="Times New Roman" w:cs="Times New Roman"/>
                <w:b/>
                <w:sz w:val="24"/>
                <w:szCs w:val="24"/>
              </w:rPr>
              <w:t>1</w:t>
            </w:r>
          </w:p>
        </w:tc>
        <w:tc>
          <w:tcPr>
            <w:tcW w:w="0" w:type="auto"/>
            <w:gridSpan w:val="6"/>
            <w:tcBorders>
              <w:top w:val="single" w:sz="4" w:space="0" w:color="auto"/>
              <w:left w:val="nil"/>
              <w:bottom w:val="single" w:sz="4" w:space="0" w:color="auto"/>
              <w:right w:val="single" w:sz="4" w:space="0" w:color="auto"/>
            </w:tcBorders>
            <w:shd w:val="clear" w:color="auto" w:fill="auto"/>
            <w:vAlign w:val="center"/>
          </w:tcPr>
          <w:p w:rsidR="0032351F" w:rsidRPr="007B7211" w:rsidRDefault="0032351F" w:rsidP="007B7211">
            <w:pPr>
              <w:spacing w:after="0" w:line="240" w:lineRule="auto"/>
              <w:jc w:val="center"/>
              <w:rPr>
                <w:rFonts w:ascii="Times New Roman" w:hAnsi="Times New Roman" w:cs="Times New Roman"/>
                <w:b/>
                <w:sz w:val="24"/>
                <w:szCs w:val="24"/>
              </w:rPr>
            </w:pPr>
            <w:r w:rsidRPr="007B7211">
              <w:rPr>
                <w:rFonts w:ascii="Times New Roman" w:hAnsi="Times New Roman" w:cs="Times New Roman"/>
                <w:b/>
                <w:sz w:val="24"/>
                <w:szCs w:val="24"/>
              </w:rPr>
              <w:t xml:space="preserve">Земельные участки, включаемые в границу </w:t>
            </w:r>
            <w:r w:rsidR="00F3509B" w:rsidRPr="007B7211">
              <w:rPr>
                <w:rFonts w:ascii="Times New Roman" w:hAnsi="Times New Roman" w:cs="Times New Roman"/>
                <w:b/>
                <w:sz w:val="24"/>
                <w:szCs w:val="24"/>
              </w:rPr>
              <w:t>х.Полтавский</w:t>
            </w:r>
          </w:p>
        </w:tc>
      </w:tr>
      <w:tr w:rsidR="00DC74CD" w:rsidRPr="007B7211" w:rsidTr="007B7211">
        <w:trPr>
          <w:trHeight w:val="53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2351F" w:rsidRPr="007B7211" w:rsidRDefault="00060D03"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1.1</w:t>
            </w:r>
          </w:p>
        </w:tc>
        <w:tc>
          <w:tcPr>
            <w:tcW w:w="0" w:type="auto"/>
            <w:tcBorders>
              <w:top w:val="single" w:sz="4" w:space="0" w:color="auto"/>
              <w:left w:val="nil"/>
              <w:bottom w:val="single" w:sz="4" w:space="0" w:color="auto"/>
              <w:right w:val="single" w:sz="4" w:space="0" w:color="auto"/>
            </w:tcBorders>
            <w:shd w:val="clear" w:color="auto" w:fill="auto"/>
            <w:vAlign w:val="center"/>
          </w:tcPr>
          <w:p w:rsidR="0032351F" w:rsidRPr="007B7211" w:rsidRDefault="00F3509B"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23:09:0301000:687</w:t>
            </w:r>
          </w:p>
        </w:tc>
        <w:tc>
          <w:tcPr>
            <w:tcW w:w="0" w:type="auto"/>
            <w:tcBorders>
              <w:top w:val="single" w:sz="4" w:space="0" w:color="auto"/>
              <w:left w:val="nil"/>
              <w:bottom w:val="single" w:sz="4" w:space="0" w:color="auto"/>
              <w:right w:val="single" w:sz="4" w:space="0" w:color="auto"/>
            </w:tcBorders>
            <w:shd w:val="clear" w:color="auto" w:fill="auto"/>
            <w:vAlign w:val="center"/>
          </w:tcPr>
          <w:p w:rsidR="0032351F" w:rsidRPr="007B7211" w:rsidRDefault="00F3509B"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32351F" w:rsidRPr="007B7211" w:rsidRDefault="00F3509B"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ритуальная деятельность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32351F" w:rsidRPr="007B7211" w:rsidRDefault="00F3509B"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0,4485</w:t>
            </w:r>
          </w:p>
        </w:tc>
        <w:tc>
          <w:tcPr>
            <w:tcW w:w="0" w:type="auto"/>
            <w:tcBorders>
              <w:top w:val="single" w:sz="4" w:space="0" w:color="auto"/>
              <w:left w:val="nil"/>
              <w:bottom w:val="single" w:sz="4" w:space="0" w:color="auto"/>
              <w:right w:val="single" w:sz="4" w:space="0" w:color="auto"/>
            </w:tcBorders>
            <w:shd w:val="clear" w:color="auto" w:fill="auto"/>
            <w:vAlign w:val="center"/>
          </w:tcPr>
          <w:p w:rsidR="0032351F" w:rsidRPr="007B7211" w:rsidRDefault="00307D00"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32351F" w:rsidRPr="007B7211" w:rsidRDefault="00F3509B"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3D4F2D" w:rsidRPr="007B7211" w:rsidTr="007B7211">
        <w:trPr>
          <w:trHeight w:val="214"/>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3739D1" w:rsidRPr="007B7211" w:rsidRDefault="003739D1"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b/>
                <w:sz w:val="24"/>
                <w:szCs w:val="24"/>
              </w:rPr>
              <w:t>Итого к включению</w:t>
            </w:r>
          </w:p>
        </w:tc>
        <w:tc>
          <w:tcPr>
            <w:tcW w:w="0" w:type="auto"/>
            <w:tcBorders>
              <w:top w:val="single" w:sz="4" w:space="0" w:color="auto"/>
              <w:left w:val="nil"/>
              <w:bottom w:val="single" w:sz="4" w:space="0" w:color="auto"/>
              <w:right w:val="single" w:sz="4" w:space="0" w:color="auto"/>
            </w:tcBorders>
            <w:shd w:val="clear" w:color="auto" w:fill="auto"/>
            <w:vAlign w:val="center"/>
          </w:tcPr>
          <w:p w:rsidR="003739D1" w:rsidRPr="007B7211" w:rsidRDefault="003739D1" w:rsidP="007B7211">
            <w:pPr>
              <w:spacing w:after="0" w:line="240" w:lineRule="auto"/>
              <w:jc w:val="center"/>
              <w:rPr>
                <w:rFonts w:ascii="Times New Roman" w:hAnsi="Times New Roman" w:cs="Times New Roman"/>
                <w:b/>
                <w:sz w:val="24"/>
                <w:szCs w:val="24"/>
              </w:rPr>
            </w:pPr>
            <w:r w:rsidRPr="007B7211">
              <w:rPr>
                <w:rFonts w:ascii="Times New Roman" w:hAnsi="Times New Roman" w:cs="Times New Roman"/>
                <w:b/>
                <w:sz w:val="24"/>
                <w:szCs w:val="24"/>
              </w:rPr>
              <w:t>0,4485</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3739D1" w:rsidRPr="007B7211" w:rsidRDefault="003739D1" w:rsidP="007B7211">
            <w:pPr>
              <w:spacing w:after="0" w:line="240" w:lineRule="auto"/>
              <w:jc w:val="center"/>
              <w:rPr>
                <w:rFonts w:ascii="Times New Roman" w:hAnsi="Times New Roman" w:cs="Times New Roman"/>
                <w:sz w:val="24"/>
                <w:szCs w:val="24"/>
              </w:rPr>
            </w:pPr>
          </w:p>
        </w:tc>
      </w:tr>
      <w:tr w:rsidR="003739D1" w:rsidRPr="007B7211" w:rsidTr="007B7211">
        <w:trPr>
          <w:trHeight w:val="34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739D1" w:rsidRPr="007B7211" w:rsidRDefault="003739D1" w:rsidP="007B7211">
            <w:pPr>
              <w:spacing w:after="0" w:line="240" w:lineRule="auto"/>
              <w:jc w:val="center"/>
              <w:rPr>
                <w:rFonts w:ascii="Times New Roman" w:hAnsi="Times New Roman" w:cs="Times New Roman"/>
                <w:b/>
                <w:sz w:val="24"/>
                <w:szCs w:val="24"/>
              </w:rPr>
            </w:pPr>
            <w:r w:rsidRPr="007B7211">
              <w:rPr>
                <w:rFonts w:ascii="Times New Roman" w:hAnsi="Times New Roman" w:cs="Times New Roman"/>
                <w:b/>
                <w:sz w:val="24"/>
                <w:szCs w:val="24"/>
              </w:rPr>
              <w:t>2</w:t>
            </w:r>
          </w:p>
        </w:tc>
        <w:tc>
          <w:tcPr>
            <w:tcW w:w="0" w:type="auto"/>
            <w:gridSpan w:val="6"/>
            <w:tcBorders>
              <w:top w:val="single" w:sz="4" w:space="0" w:color="auto"/>
              <w:left w:val="nil"/>
              <w:bottom w:val="single" w:sz="4" w:space="0" w:color="auto"/>
              <w:right w:val="single" w:sz="4" w:space="0" w:color="auto"/>
            </w:tcBorders>
            <w:shd w:val="clear" w:color="auto" w:fill="auto"/>
            <w:vAlign w:val="center"/>
          </w:tcPr>
          <w:p w:rsidR="003739D1" w:rsidRPr="007B7211" w:rsidRDefault="003739D1"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b/>
                <w:sz w:val="24"/>
                <w:szCs w:val="24"/>
              </w:rPr>
              <w:t>Земельные участки, исключаемые из границы х.Полтавский</w:t>
            </w:r>
          </w:p>
        </w:tc>
      </w:tr>
      <w:tr w:rsidR="004E1BC2" w:rsidRPr="007B7211" w:rsidTr="007B7211">
        <w:trPr>
          <w:trHeight w:val="53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739D1" w:rsidRPr="007B7211" w:rsidRDefault="003739D1"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2.1</w:t>
            </w:r>
          </w:p>
        </w:tc>
        <w:tc>
          <w:tcPr>
            <w:tcW w:w="0" w:type="auto"/>
            <w:tcBorders>
              <w:top w:val="single" w:sz="4" w:space="0" w:color="auto"/>
              <w:left w:val="nil"/>
              <w:bottom w:val="single" w:sz="4" w:space="0" w:color="auto"/>
              <w:right w:val="single" w:sz="4" w:space="0" w:color="auto"/>
            </w:tcBorders>
            <w:shd w:val="clear" w:color="auto" w:fill="auto"/>
            <w:vAlign w:val="center"/>
          </w:tcPr>
          <w:p w:rsidR="003739D1" w:rsidRPr="007B7211" w:rsidRDefault="003739D1"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Часть 23:09:0000000:174</w:t>
            </w:r>
          </w:p>
        </w:tc>
        <w:tc>
          <w:tcPr>
            <w:tcW w:w="0" w:type="auto"/>
            <w:tcBorders>
              <w:top w:val="single" w:sz="4" w:space="0" w:color="auto"/>
              <w:left w:val="nil"/>
              <w:bottom w:val="single" w:sz="4" w:space="0" w:color="auto"/>
              <w:right w:val="single" w:sz="4" w:space="0" w:color="auto"/>
            </w:tcBorders>
            <w:shd w:val="clear" w:color="auto" w:fill="auto"/>
            <w:vAlign w:val="center"/>
          </w:tcPr>
          <w:p w:rsidR="003739D1" w:rsidRPr="007B7211" w:rsidRDefault="0037184C"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3739D1" w:rsidRPr="007B7211" w:rsidRDefault="0037184C"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3739D1" w:rsidRPr="007B7211" w:rsidRDefault="003739D1"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0,0009</w:t>
            </w:r>
          </w:p>
        </w:tc>
        <w:tc>
          <w:tcPr>
            <w:tcW w:w="0" w:type="auto"/>
            <w:tcBorders>
              <w:top w:val="single" w:sz="4" w:space="0" w:color="auto"/>
              <w:left w:val="nil"/>
              <w:bottom w:val="single" w:sz="4" w:space="0" w:color="auto"/>
              <w:right w:val="single" w:sz="4" w:space="0" w:color="auto"/>
            </w:tcBorders>
            <w:shd w:val="clear" w:color="auto" w:fill="auto"/>
            <w:vAlign w:val="center"/>
          </w:tcPr>
          <w:p w:rsidR="003739D1" w:rsidRPr="007B7211" w:rsidRDefault="0037184C"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3739D1" w:rsidRPr="007B7211" w:rsidRDefault="0037184C"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1959BA" w:rsidRPr="007B7211" w:rsidTr="007B7211">
        <w:trPr>
          <w:trHeight w:val="208"/>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307D00" w:rsidRPr="007B7211" w:rsidRDefault="00307D00" w:rsidP="007B7211">
            <w:pPr>
              <w:spacing w:after="0" w:line="240" w:lineRule="auto"/>
              <w:jc w:val="center"/>
              <w:rPr>
                <w:rFonts w:ascii="Times New Roman" w:hAnsi="Times New Roman" w:cs="Times New Roman"/>
                <w:b/>
                <w:sz w:val="24"/>
                <w:szCs w:val="24"/>
              </w:rPr>
            </w:pPr>
            <w:r w:rsidRPr="007B7211">
              <w:rPr>
                <w:rFonts w:ascii="Times New Roman" w:hAnsi="Times New Roman" w:cs="Times New Roman"/>
                <w:b/>
                <w:sz w:val="24"/>
                <w:szCs w:val="24"/>
              </w:rPr>
              <w:t xml:space="preserve">Итого к </w:t>
            </w:r>
            <w:r w:rsidR="003739D1" w:rsidRPr="007B7211">
              <w:rPr>
                <w:rFonts w:ascii="Times New Roman" w:hAnsi="Times New Roman" w:cs="Times New Roman"/>
                <w:b/>
                <w:sz w:val="24"/>
                <w:szCs w:val="24"/>
              </w:rPr>
              <w:t>исключению</w:t>
            </w:r>
          </w:p>
        </w:tc>
        <w:tc>
          <w:tcPr>
            <w:tcW w:w="0" w:type="auto"/>
            <w:tcBorders>
              <w:top w:val="nil"/>
              <w:left w:val="nil"/>
              <w:bottom w:val="single" w:sz="4" w:space="0" w:color="auto"/>
              <w:right w:val="single" w:sz="4" w:space="0" w:color="auto"/>
            </w:tcBorders>
            <w:shd w:val="clear" w:color="auto" w:fill="auto"/>
            <w:vAlign w:val="center"/>
          </w:tcPr>
          <w:p w:rsidR="00307D00" w:rsidRPr="007B7211" w:rsidRDefault="003739D1" w:rsidP="007B7211">
            <w:pPr>
              <w:spacing w:after="0" w:line="240" w:lineRule="auto"/>
              <w:jc w:val="center"/>
              <w:rPr>
                <w:rFonts w:ascii="Times New Roman" w:hAnsi="Times New Roman" w:cs="Times New Roman"/>
                <w:b/>
                <w:sz w:val="24"/>
                <w:szCs w:val="24"/>
              </w:rPr>
            </w:pPr>
            <w:r w:rsidRPr="007B7211">
              <w:rPr>
                <w:rFonts w:ascii="Times New Roman" w:hAnsi="Times New Roman" w:cs="Times New Roman"/>
                <w:b/>
                <w:sz w:val="24"/>
                <w:szCs w:val="24"/>
              </w:rPr>
              <w:t>0,0009</w:t>
            </w:r>
          </w:p>
        </w:tc>
        <w:tc>
          <w:tcPr>
            <w:tcW w:w="0" w:type="auto"/>
            <w:gridSpan w:val="2"/>
            <w:tcBorders>
              <w:top w:val="nil"/>
              <w:left w:val="nil"/>
              <w:bottom w:val="single" w:sz="4" w:space="0" w:color="auto"/>
              <w:right w:val="single" w:sz="4" w:space="0" w:color="auto"/>
            </w:tcBorders>
            <w:shd w:val="clear" w:color="auto" w:fill="auto"/>
            <w:vAlign w:val="center"/>
          </w:tcPr>
          <w:p w:rsidR="00307D00" w:rsidRPr="007B7211" w:rsidRDefault="00307D00" w:rsidP="007B7211">
            <w:pPr>
              <w:spacing w:after="0" w:line="240" w:lineRule="auto"/>
              <w:jc w:val="center"/>
              <w:rPr>
                <w:rFonts w:ascii="Times New Roman" w:hAnsi="Times New Roman" w:cs="Times New Roman"/>
                <w:b/>
                <w:sz w:val="24"/>
                <w:szCs w:val="24"/>
              </w:rPr>
            </w:pPr>
          </w:p>
        </w:tc>
      </w:tr>
      <w:tr w:rsidR="004E1BC2" w:rsidRPr="007B7211" w:rsidTr="007B7211">
        <w:trPr>
          <w:trHeight w:val="12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2351F" w:rsidRPr="007B7211" w:rsidRDefault="003739D1" w:rsidP="007B7211">
            <w:pPr>
              <w:spacing w:after="0" w:line="240" w:lineRule="auto"/>
              <w:jc w:val="center"/>
              <w:rPr>
                <w:rFonts w:ascii="Times New Roman" w:hAnsi="Times New Roman" w:cs="Times New Roman"/>
                <w:b/>
                <w:sz w:val="24"/>
                <w:szCs w:val="24"/>
              </w:rPr>
            </w:pPr>
            <w:r w:rsidRPr="007B7211">
              <w:rPr>
                <w:rFonts w:ascii="Times New Roman" w:hAnsi="Times New Roman" w:cs="Times New Roman"/>
                <w:b/>
                <w:sz w:val="24"/>
                <w:szCs w:val="24"/>
              </w:rPr>
              <w:t>1</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32351F" w:rsidRPr="007B7211" w:rsidRDefault="0032351F" w:rsidP="007B7211">
            <w:pPr>
              <w:spacing w:after="0" w:line="240" w:lineRule="auto"/>
              <w:jc w:val="center"/>
              <w:rPr>
                <w:rFonts w:ascii="Times New Roman" w:hAnsi="Times New Roman" w:cs="Times New Roman"/>
                <w:b/>
                <w:sz w:val="24"/>
                <w:szCs w:val="24"/>
              </w:rPr>
            </w:pPr>
            <w:r w:rsidRPr="007B7211">
              <w:rPr>
                <w:rFonts w:ascii="Times New Roman" w:hAnsi="Times New Roman" w:cs="Times New Roman"/>
                <w:b/>
                <w:sz w:val="24"/>
                <w:szCs w:val="24"/>
              </w:rPr>
              <w:t xml:space="preserve">Земельные участки, исключаемые из границы </w:t>
            </w:r>
            <w:r w:rsidR="00F3509B" w:rsidRPr="007B7211">
              <w:rPr>
                <w:rFonts w:ascii="Times New Roman" w:hAnsi="Times New Roman" w:cs="Times New Roman"/>
                <w:b/>
                <w:sz w:val="24"/>
                <w:szCs w:val="24"/>
              </w:rPr>
              <w:t>х.Прибрежный</w:t>
            </w:r>
          </w:p>
        </w:tc>
      </w:tr>
      <w:tr w:rsidR="00DC74CD"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572212" w:rsidRPr="007B7211" w:rsidRDefault="003739D1"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w:t>
            </w:r>
            <w:r w:rsidR="00572212" w:rsidRPr="007B7211">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FFFFFF" w:themeFill="background1"/>
            <w:vAlign w:val="center"/>
          </w:tcPr>
          <w:p w:rsidR="00572212" w:rsidRPr="007B7211" w:rsidRDefault="00F3509B"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23:09:0301000:276</w:t>
            </w:r>
          </w:p>
        </w:tc>
        <w:tc>
          <w:tcPr>
            <w:tcW w:w="0" w:type="auto"/>
            <w:tcBorders>
              <w:top w:val="nil"/>
              <w:left w:val="nil"/>
              <w:bottom w:val="single" w:sz="4" w:space="0" w:color="auto"/>
              <w:right w:val="single" w:sz="4" w:space="0" w:color="auto"/>
            </w:tcBorders>
            <w:shd w:val="clear" w:color="auto" w:fill="FFFFFF" w:themeFill="background1"/>
            <w:vAlign w:val="center"/>
          </w:tcPr>
          <w:p w:rsidR="00572212" w:rsidRPr="007B7211" w:rsidRDefault="00F3509B"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572212" w:rsidRPr="007B7211" w:rsidRDefault="00F3509B"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обслуживания и эксплуатации зданий и сооружений</w:t>
            </w:r>
          </w:p>
        </w:tc>
        <w:tc>
          <w:tcPr>
            <w:tcW w:w="0" w:type="auto"/>
            <w:tcBorders>
              <w:top w:val="nil"/>
              <w:left w:val="nil"/>
              <w:bottom w:val="single" w:sz="4" w:space="0" w:color="auto"/>
              <w:right w:val="single" w:sz="4" w:space="0" w:color="auto"/>
            </w:tcBorders>
            <w:shd w:val="clear" w:color="auto" w:fill="FFFFFF" w:themeFill="background1"/>
            <w:vAlign w:val="center"/>
          </w:tcPr>
          <w:p w:rsidR="00572212" w:rsidRPr="007B7211" w:rsidRDefault="00F3509B"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2,7304</w:t>
            </w:r>
          </w:p>
        </w:tc>
        <w:tc>
          <w:tcPr>
            <w:tcW w:w="0" w:type="auto"/>
            <w:tcBorders>
              <w:top w:val="nil"/>
              <w:left w:val="nil"/>
              <w:bottom w:val="single" w:sz="4" w:space="0" w:color="auto"/>
              <w:right w:val="single" w:sz="4" w:space="0" w:color="auto"/>
            </w:tcBorders>
            <w:shd w:val="clear" w:color="auto" w:fill="FFFFFF" w:themeFill="background1"/>
            <w:vAlign w:val="center"/>
          </w:tcPr>
          <w:p w:rsidR="00572212" w:rsidRPr="007B7211" w:rsidRDefault="0057221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572212" w:rsidRPr="007B7211" w:rsidRDefault="0057221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DC74CD" w:rsidRPr="007B7211" w:rsidTr="007B7211">
        <w:trPr>
          <w:trHeight w:val="406"/>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572212" w:rsidRPr="007B7211" w:rsidRDefault="003739D1"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w:t>
            </w:r>
            <w:r w:rsidR="00572212" w:rsidRPr="007B7211">
              <w:rPr>
                <w:rFonts w:ascii="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FFFFFF" w:themeFill="background1"/>
            <w:vAlign w:val="center"/>
          </w:tcPr>
          <w:p w:rsidR="00572212" w:rsidRPr="007B7211" w:rsidRDefault="00F3509B"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23:09:0301000:273</w:t>
            </w:r>
          </w:p>
        </w:tc>
        <w:tc>
          <w:tcPr>
            <w:tcW w:w="0" w:type="auto"/>
            <w:tcBorders>
              <w:top w:val="nil"/>
              <w:left w:val="nil"/>
              <w:bottom w:val="single" w:sz="4" w:space="0" w:color="auto"/>
              <w:right w:val="single" w:sz="4" w:space="0" w:color="auto"/>
            </w:tcBorders>
            <w:shd w:val="clear" w:color="auto" w:fill="FFFFFF" w:themeFill="background1"/>
            <w:vAlign w:val="center"/>
          </w:tcPr>
          <w:p w:rsidR="00572212" w:rsidRPr="007B7211" w:rsidRDefault="00F3509B"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572212" w:rsidRPr="007B7211" w:rsidRDefault="00F3509B"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обслуживания и эксплуатации зданий и сооружений</w:t>
            </w:r>
          </w:p>
        </w:tc>
        <w:tc>
          <w:tcPr>
            <w:tcW w:w="0" w:type="auto"/>
            <w:tcBorders>
              <w:top w:val="nil"/>
              <w:left w:val="nil"/>
              <w:bottom w:val="single" w:sz="4" w:space="0" w:color="auto"/>
              <w:right w:val="single" w:sz="4" w:space="0" w:color="auto"/>
            </w:tcBorders>
            <w:shd w:val="clear" w:color="auto" w:fill="FFFFFF" w:themeFill="background1"/>
            <w:vAlign w:val="center"/>
          </w:tcPr>
          <w:p w:rsidR="00572212" w:rsidRPr="007B7211" w:rsidRDefault="00F3509B"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3,4801</w:t>
            </w:r>
          </w:p>
        </w:tc>
        <w:tc>
          <w:tcPr>
            <w:tcW w:w="0" w:type="auto"/>
            <w:tcBorders>
              <w:top w:val="nil"/>
              <w:left w:val="nil"/>
              <w:bottom w:val="single" w:sz="4" w:space="0" w:color="auto"/>
              <w:right w:val="single" w:sz="4" w:space="0" w:color="auto"/>
            </w:tcBorders>
            <w:shd w:val="clear" w:color="auto" w:fill="FFFFFF" w:themeFill="background1"/>
            <w:vAlign w:val="center"/>
          </w:tcPr>
          <w:p w:rsidR="00572212" w:rsidRPr="007B7211" w:rsidRDefault="0057221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572212" w:rsidRPr="007B7211" w:rsidRDefault="0057221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DC74CD"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572212" w:rsidRPr="007B7211" w:rsidRDefault="003739D1"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w:t>
            </w:r>
            <w:r w:rsidR="00572212" w:rsidRPr="007B7211">
              <w:rPr>
                <w:rFonts w:ascii="Times New Roman" w:hAnsi="Times New Roman" w:cs="Times New Roman"/>
                <w:sz w:val="24"/>
                <w:szCs w:val="24"/>
              </w:rPr>
              <w:t>.3</w:t>
            </w:r>
          </w:p>
        </w:tc>
        <w:tc>
          <w:tcPr>
            <w:tcW w:w="0" w:type="auto"/>
            <w:tcBorders>
              <w:top w:val="nil"/>
              <w:left w:val="nil"/>
              <w:bottom w:val="single" w:sz="4" w:space="0" w:color="auto"/>
              <w:right w:val="single" w:sz="4" w:space="0" w:color="auto"/>
            </w:tcBorders>
            <w:shd w:val="clear" w:color="auto" w:fill="FFFFFF" w:themeFill="background1"/>
            <w:vAlign w:val="center"/>
          </w:tcPr>
          <w:p w:rsidR="00572212" w:rsidRPr="007B7211" w:rsidRDefault="00F3509B"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23:09:0301000:690</w:t>
            </w:r>
          </w:p>
        </w:tc>
        <w:tc>
          <w:tcPr>
            <w:tcW w:w="0" w:type="auto"/>
            <w:tcBorders>
              <w:top w:val="nil"/>
              <w:left w:val="nil"/>
              <w:bottom w:val="single" w:sz="4" w:space="0" w:color="auto"/>
              <w:right w:val="single" w:sz="4" w:space="0" w:color="auto"/>
            </w:tcBorders>
            <w:shd w:val="clear" w:color="auto" w:fill="FFFFFF" w:themeFill="background1"/>
            <w:vAlign w:val="center"/>
          </w:tcPr>
          <w:p w:rsidR="00572212" w:rsidRPr="007B7211" w:rsidRDefault="00F3509B"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572212" w:rsidRPr="007B7211" w:rsidRDefault="00F3509B"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коммунальное обслуживание</w:t>
            </w:r>
          </w:p>
        </w:tc>
        <w:tc>
          <w:tcPr>
            <w:tcW w:w="0" w:type="auto"/>
            <w:tcBorders>
              <w:top w:val="nil"/>
              <w:left w:val="nil"/>
              <w:bottom w:val="single" w:sz="4" w:space="0" w:color="auto"/>
              <w:right w:val="single" w:sz="4" w:space="0" w:color="auto"/>
            </w:tcBorders>
            <w:shd w:val="clear" w:color="auto" w:fill="FFFFFF" w:themeFill="background1"/>
            <w:vAlign w:val="center"/>
          </w:tcPr>
          <w:p w:rsidR="00572212" w:rsidRPr="007B7211" w:rsidRDefault="00F3509B"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0,6542</w:t>
            </w:r>
          </w:p>
        </w:tc>
        <w:tc>
          <w:tcPr>
            <w:tcW w:w="0" w:type="auto"/>
            <w:tcBorders>
              <w:top w:val="nil"/>
              <w:left w:val="nil"/>
              <w:bottom w:val="single" w:sz="4" w:space="0" w:color="auto"/>
              <w:right w:val="single" w:sz="4" w:space="0" w:color="auto"/>
            </w:tcBorders>
            <w:shd w:val="clear" w:color="auto" w:fill="FFFFFF" w:themeFill="background1"/>
            <w:vAlign w:val="center"/>
          </w:tcPr>
          <w:p w:rsidR="00572212" w:rsidRPr="007B7211" w:rsidRDefault="00F3509B"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572212" w:rsidRPr="007B7211" w:rsidRDefault="0057221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DC74CD"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F3509B" w:rsidRPr="007B7211" w:rsidRDefault="003739D1"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lastRenderedPageBreak/>
              <w:t>1.4</w:t>
            </w:r>
          </w:p>
        </w:tc>
        <w:tc>
          <w:tcPr>
            <w:tcW w:w="0" w:type="auto"/>
            <w:tcBorders>
              <w:top w:val="nil"/>
              <w:left w:val="nil"/>
              <w:bottom w:val="single" w:sz="4" w:space="0" w:color="auto"/>
              <w:right w:val="single" w:sz="4" w:space="0" w:color="auto"/>
            </w:tcBorders>
            <w:shd w:val="clear" w:color="auto" w:fill="FFFFFF" w:themeFill="background1"/>
            <w:vAlign w:val="center"/>
          </w:tcPr>
          <w:p w:rsidR="00F3509B" w:rsidRPr="007B7211" w:rsidRDefault="00F3509B"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23:09:0301000:714</w:t>
            </w:r>
          </w:p>
        </w:tc>
        <w:tc>
          <w:tcPr>
            <w:tcW w:w="0" w:type="auto"/>
            <w:tcBorders>
              <w:top w:val="nil"/>
              <w:left w:val="nil"/>
              <w:bottom w:val="single" w:sz="4" w:space="0" w:color="auto"/>
              <w:right w:val="single" w:sz="4" w:space="0" w:color="auto"/>
            </w:tcBorders>
            <w:shd w:val="clear" w:color="auto" w:fill="FFFFFF" w:themeFill="background1"/>
            <w:vAlign w:val="center"/>
          </w:tcPr>
          <w:p w:rsidR="00F3509B" w:rsidRPr="007B7211" w:rsidRDefault="00F3509B"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F3509B" w:rsidRPr="007B7211" w:rsidRDefault="00F3509B"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земельные участки(территории) общего пользования</w:t>
            </w:r>
          </w:p>
        </w:tc>
        <w:tc>
          <w:tcPr>
            <w:tcW w:w="0" w:type="auto"/>
            <w:tcBorders>
              <w:top w:val="nil"/>
              <w:left w:val="nil"/>
              <w:bottom w:val="single" w:sz="4" w:space="0" w:color="auto"/>
              <w:right w:val="single" w:sz="4" w:space="0" w:color="auto"/>
            </w:tcBorders>
            <w:shd w:val="clear" w:color="auto" w:fill="FFFFFF" w:themeFill="background1"/>
            <w:vAlign w:val="center"/>
          </w:tcPr>
          <w:p w:rsidR="00F3509B" w:rsidRPr="007B7211" w:rsidRDefault="00F3509B"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0,2506</w:t>
            </w:r>
          </w:p>
        </w:tc>
        <w:tc>
          <w:tcPr>
            <w:tcW w:w="0" w:type="auto"/>
            <w:tcBorders>
              <w:top w:val="nil"/>
              <w:left w:val="nil"/>
              <w:bottom w:val="single" w:sz="4" w:space="0" w:color="auto"/>
              <w:right w:val="single" w:sz="4" w:space="0" w:color="auto"/>
            </w:tcBorders>
            <w:shd w:val="clear" w:color="auto" w:fill="FFFFFF" w:themeFill="background1"/>
            <w:vAlign w:val="center"/>
          </w:tcPr>
          <w:p w:rsidR="00F3509B" w:rsidRPr="007B7211" w:rsidRDefault="00F3509B"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F3509B" w:rsidRPr="007B7211" w:rsidRDefault="00F3509B"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DC74CD"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F3509B" w:rsidRPr="007B7211" w:rsidRDefault="003739D1"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1.5</w:t>
            </w:r>
          </w:p>
        </w:tc>
        <w:tc>
          <w:tcPr>
            <w:tcW w:w="0" w:type="auto"/>
            <w:tcBorders>
              <w:top w:val="nil"/>
              <w:left w:val="nil"/>
              <w:bottom w:val="single" w:sz="4" w:space="0" w:color="auto"/>
              <w:right w:val="single" w:sz="4" w:space="0" w:color="auto"/>
            </w:tcBorders>
            <w:shd w:val="clear" w:color="auto" w:fill="FFFFFF" w:themeFill="background1"/>
            <w:vAlign w:val="center"/>
          </w:tcPr>
          <w:p w:rsidR="00F3509B" w:rsidRPr="007B7211" w:rsidRDefault="00F3509B"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Часть кадастрового квартала 23:09:0301000</w:t>
            </w:r>
          </w:p>
        </w:tc>
        <w:tc>
          <w:tcPr>
            <w:tcW w:w="0" w:type="auto"/>
            <w:tcBorders>
              <w:top w:val="nil"/>
              <w:left w:val="nil"/>
              <w:bottom w:val="single" w:sz="4" w:space="0" w:color="auto"/>
              <w:right w:val="single" w:sz="4" w:space="0" w:color="auto"/>
            </w:tcBorders>
            <w:shd w:val="clear" w:color="auto" w:fill="FFFFFF" w:themeFill="background1"/>
            <w:vAlign w:val="center"/>
          </w:tcPr>
          <w:p w:rsidR="00F3509B" w:rsidRPr="007B7211" w:rsidRDefault="00F3509B"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FFFFFF" w:themeFill="background1"/>
            <w:vAlign w:val="center"/>
          </w:tcPr>
          <w:p w:rsidR="00F3509B" w:rsidRPr="007B7211" w:rsidRDefault="00F3509B"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FFFFFF" w:themeFill="background1"/>
            <w:vAlign w:val="center"/>
          </w:tcPr>
          <w:p w:rsidR="00F3509B" w:rsidRPr="007B7211" w:rsidRDefault="003739D1"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0,1333</w:t>
            </w:r>
          </w:p>
        </w:tc>
        <w:tc>
          <w:tcPr>
            <w:tcW w:w="0" w:type="auto"/>
            <w:tcBorders>
              <w:top w:val="nil"/>
              <w:left w:val="nil"/>
              <w:bottom w:val="single" w:sz="4" w:space="0" w:color="auto"/>
              <w:right w:val="single" w:sz="4" w:space="0" w:color="auto"/>
            </w:tcBorders>
            <w:shd w:val="clear" w:color="auto" w:fill="FFFFFF" w:themeFill="background1"/>
            <w:vAlign w:val="center"/>
          </w:tcPr>
          <w:p w:rsidR="00F3509B" w:rsidRPr="007B7211" w:rsidRDefault="003739D1"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FFFFFF" w:themeFill="background1"/>
            <w:vAlign w:val="center"/>
          </w:tcPr>
          <w:p w:rsidR="00F3509B" w:rsidRPr="007B7211" w:rsidRDefault="00F3509B"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DC74CD" w:rsidRPr="007B7211" w:rsidTr="007B7211">
        <w:trPr>
          <w:trHeight w:val="32"/>
          <w:jc w:val="center"/>
        </w:trPr>
        <w:tc>
          <w:tcPr>
            <w:tcW w:w="0" w:type="auto"/>
            <w:gridSpan w:val="4"/>
            <w:tcBorders>
              <w:top w:val="nil"/>
              <w:left w:val="single" w:sz="4" w:space="0" w:color="auto"/>
              <w:bottom w:val="single" w:sz="4" w:space="0" w:color="auto"/>
              <w:right w:val="single" w:sz="4" w:space="0" w:color="auto"/>
            </w:tcBorders>
            <w:shd w:val="clear" w:color="auto" w:fill="FFFFFF" w:themeFill="background1"/>
            <w:vAlign w:val="center"/>
          </w:tcPr>
          <w:p w:rsidR="003739D1" w:rsidRPr="007B7211" w:rsidRDefault="003739D1"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b/>
                <w:sz w:val="24"/>
                <w:szCs w:val="24"/>
              </w:rPr>
              <w:t>Итого к исключению</w:t>
            </w:r>
          </w:p>
        </w:tc>
        <w:tc>
          <w:tcPr>
            <w:tcW w:w="0" w:type="auto"/>
            <w:tcBorders>
              <w:top w:val="nil"/>
              <w:left w:val="nil"/>
              <w:bottom w:val="single" w:sz="4" w:space="0" w:color="auto"/>
              <w:right w:val="single" w:sz="4" w:space="0" w:color="auto"/>
            </w:tcBorders>
            <w:shd w:val="clear" w:color="auto" w:fill="FFFFFF" w:themeFill="background1"/>
            <w:vAlign w:val="center"/>
          </w:tcPr>
          <w:p w:rsidR="003739D1" w:rsidRPr="007B7211" w:rsidRDefault="0037184C" w:rsidP="007B7211">
            <w:pPr>
              <w:spacing w:after="0" w:line="240" w:lineRule="auto"/>
              <w:jc w:val="center"/>
              <w:rPr>
                <w:rFonts w:ascii="Times New Roman" w:hAnsi="Times New Roman" w:cs="Times New Roman"/>
                <w:b/>
                <w:sz w:val="24"/>
                <w:szCs w:val="24"/>
              </w:rPr>
            </w:pPr>
            <w:r w:rsidRPr="007B7211">
              <w:rPr>
                <w:rFonts w:ascii="Times New Roman" w:hAnsi="Times New Roman" w:cs="Times New Roman"/>
                <w:b/>
                <w:sz w:val="24"/>
                <w:szCs w:val="24"/>
              </w:rPr>
              <w:t>7,2713</w:t>
            </w:r>
          </w:p>
        </w:tc>
        <w:tc>
          <w:tcPr>
            <w:tcW w:w="0" w:type="auto"/>
            <w:gridSpan w:val="2"/>
            <w:tcBorders>
              <w:top w:val="nil"/>
              <w:left w:val="nil"/>
              <w:bottom w:val="single" w:sz="4" w:space="0" w:color="auto"/>
              <w:right w:val="single" w:sz="4" w:space="0" w:color="auto"/>
            </w:tcBorders>
            <w:shd w:val="clear" w:color="auto" w:fill="FFFFFF" w:themeFill="background1"/>
            <w:vAlign w:val="center"/>
          </w:tcPr>
          <w:p w:rsidR="003739D1" w:rsidRPr="007B7211" w:rsidRDefault="003739D1" w:rsidP="007B7211">
            <w:pPr>
              <w:spacing w:after="0" w:line="240" w:lineRule="auto"/>
              <w:jc w:val="center"/>
              <w:rPr>
                <w:rFonts w:ascii="Times New Roman" w:hAnsi="Times New Roman" w:cs="Times New Roman"/>
                <w:sz w:val="24"/>
                <w:szCs w:val="24"/>
              </w:rPr>
            </w:pPr>
          </w:p>
        </w:tc>
      </w:tr>
      <w:tr w:rsidR="003739D1" w:rsidRPr="007B7211" w:rsidTr="007B7211">
        <w:trPr>
          <w:trHeight w:val="327"/>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3739D1" w:rsidRPr="007B7211" w:rsidRDefault="003739D1" w:rsidP="007B7211">
            <w:pPr>
              <w:spacing w:line="240" w:lineRule="auto"/>
              <w:jc w:val="center"/>
              <w:rPr>
                <w:rFonts w:ascii="Times New Roman" w:hAnsi="Times New Roman" w:cs="Times New Roman"/>
                <w:b/>
                <w:sz w:val="24"/>
                <w:szCs w:val="24"/>
              </w:rPr>
            </w:pPr>
            <w:r w:rsidRPr="007B7211">
              <w:rPr>
                <w:rFonts w:ascii="Times New Roman" w:hAnsi="Times New Roman" w:cs="Times New Roman"/>
                <w:b/>
                <w:sz w:val="24"/>
                <w:szCs w:val="24"/>
              </w:rPr>
              <w:t>1</w:t>
            </w:r>
          </w:p>
        </w:tc>
        <w:tc>
          <w:tcPr>
            <w:tcW w:w="0" w:type="auto"/>
            <w:gridSpan w:val="6"/>
            <w:tcBorders>
              <w:top w:val="nil"/>
              <w:left w:val="nil"/>
              <w:bottom w:val="single" w:sz="4" w:space="0" w:color="auto"/>
              <w:right w:val="single" w:sz="4" w:space="0" w:color="auto"/>
            </w:tcBorders>
            <w:shd w:val="clear" w:color="auto" w:fill="FFFFFF" w:themeFill="background1"/>
            <w:vAlign w:val="center"/>
          </w:tcPr>
          <w:p w:rsidR="003739D1" w:rsidRPr="007B7211" w:rsidRDefault="003739D1" w:rsidP="007B7211">
            <w:pPr>
              <w:spacing w:after="0" w:line="240" w:lineRule="auto"/>
              <w:jc w:val="center"/>
              <w:rPr>
                <w:rFonts w:ascii="Times New Roman" w:hAnsi="Times New Roman" w:cs="Times New Roman"/>
                <w:b/>
                <w:sz w:val="24"/>
                <w:szCs w:val="24"/>
              </w:rPr>
            </w:pPr>
            <w:r w:rsidRPr="007B7211">
              <w:rPr>
                <w:rFonts w:ascii="Times New Roman" w:hAnsi="Times New Roman" w:cs="Times New Roman"/>
                <w:b/>
                <w:sz w:val="24"/>
                <w:szCs w:val="24"/>
              </w:rPr>
              <w:t>Земельные участки, включаемые в границу х.Красная Звезда</w:t>
            </w:r>
          </w:p>
        </w:tc>
      </w:tr>
      <w:tr w:rsidR="00DC74CD"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3739D1" w:rsidRPr="007B7211" w:rsidRDefault="003739D1"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1.1</w:t>
            </w:r>
          </w:p>
        </w:tc>
        <w:tc>
          <w:tcPr>
            <w:tcW w:w="0" w:type="auto"/>
            <w:tcBorders>
              <w:top w:val="nil"/>
              <w:left w:val="nil"/>
              <w:bottom w:val="single" w:sz="4" w:space="0" w:color="auto"/>
              <w:right w:val="single" w:sz="4" w:space="0" w:color="auto"/>
            </w:tcBorders>
            <w:shd w:val="clear" w:color="auto" w:fill="FFFFFF" w:themeFill="background1"/>
            <w:vAlign w:val="center"/>
          </w:tcPr>
          <w:p w:rsidR="003739D1" w:rsidRPr="007B7211" w:rsidRDefault="003739D1"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23:09:0301000:688</w:t>
            </w:r>
          </w:p>
        </w:tc>
        <w:tc>
          <w:tcPr>
            <w:tcW w:w="0" w:type="auto"/>
            <w:tcBorders>
              <w:top w:val="nil"/>
              <w:left w:val="nil"/>
              <w:bottom w:val="single" w:sz="4" w:space="0" w:color="auto"/>
              <w:right w:val="single" w:sz="4" w:space="0" w:color="auto"/>
            </w:tcBorders>
            <w:shd w:val="clear" w:color="auto" w:fill="FFFFFF" w:themeFill="background1"/>
            <w:vAlign w:val="center"/>
          </w:tcPr>
          <w:p w:rsidR="003739D1" w:rsidRPr="007B7211" w:rsidRDefault="003739D1"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3739D1" w:rsidRPr="007B7211" w:rsidRDefault="003739D1"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ритуальная деятельность</w:t>
            </w:r>
          </w:p>
        </w:tc>
        <w:tc>
          <w:tcPr>
            <w:tcW w:w="0" w:type="auto"/>
            <w:tcBorders>
              <w:top w:val="nil"/>
              <w:left w:val="nil"/>
              <w:bottom w:val="single" w:sz="4" w:space="0" w:color="auto"/>
              <w:right w:val="single" w:sz="4" w:space="0" w:color="auto"/>
            </w:tcBorders>
            <w:shd w:val="clear" w:color="auto" w:fill="FFFFFF" w:themeFill="background1"/>
            <w:vAlign w:val="center"/>
          </w:tcPr>
          <w:p w:rsidR="003739D1" w:rsidRPr="007B7211" w:rsidRDefault="003739D1"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0,1338</w:t>
            </w:r>
          </w:p>
        </w:tc>
        <w:tc>
          <w:tcPr>
            <w:tcW w:w="0" w:type="auto"/>
            <w:tcBorders>
              <w:top w:val="nil"/>
              <w:left w:val="nil"/>
              <w:bottom w:val="single" w:sz="4" w:space="0" w:color="auto"/>
              <w:right w:val="single" w:sz="4" w:space="0" w:color="auto"/>
            </w:tcBorders>
            <w:shd w:val="clear" w:color="auto" w:fill="FFFFFF" w:themeFill="background1"/>
            <w:vAlign w:val="center"/>
          </w:tcPr>
          <w:p w:rsidR="003739D1" w:rsidRPr="007B7211" w:rsidRDefault="003739D1"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3739D1" w:rsidRPr="007B7211" w:rsidRDefault="003739D1"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DC74CD"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4D1441" w:rsidRPr="007B7211" w:rsidRDefault="004D1441" w:rsidP="007B7211">
            <w:pPr>
              <w:spacing w:after="0" w:line="240" w:lineRule="auto"/>
              <w:jc w:val="center"/>
              <w:rPr>
                <w:rFonts w:ascii="Times New Roman" w:hAnsi="Times New Roman" w:cs="Times New Roman"/>
                <w:sz w:val="24"/>
                <w:szCs w:val="24"/>
                <w:lang w:val="en-US"/>
              </w:rPr>
            </w:pPr>
            <w:r w:rsidRPr="007B7211">
              <w:rPr>
                <w:rFonts w:ascii="Times New Roman" w:hAnsi="Times New Roman" w:cs="Times New Roman"/>
                <w:sz w:val="24"/>
                <w:szCs w:val="24"/>
              </w:rPr>
              <w:t>1.2</w:t>
            </w:r>
          </w:p>
        </w:tc>
        <w:tc>
          <w:tcPr>
            <w:tcW w:w="0" w:type="auto"/>
            <w:tcBorders>
              <w:top w:val="nil"/>
              <w:left w:val="nil"/>
              <w:bottom w:val="single" w:sz="4" w:space="0" w:color="auto"/>
              <w:right w:val="single" w:sz="4" w:space="0" w:color="auto"/>
            </w:tcBorders>
            <w:shd w:val="clear" w:color="auto" w:fill="FFFFFF" w:themeFill="background1"/>
            <w:vAlign w:val="center"/>
          </w:tcPr>
          <w:p w:rsidR="004D1441" w:rsidRPr="007B7211" w:rsidRDefault="004D1441"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23:09:0301005:11</w:t>
            </w:r>
          </w:p>
        </w:tc>
        <w:tc>
          <w:tcPr>
            <w:tcW w:w="0" w:type="auto"/>
            <w:tcBorders>
              <w:top w:val="nil"/>
              <w:left w:val="nil"/>
              <w:bottom w:val="single" w:sz="4" w:space="0" w:color="auto"/>
              <w:right w:val="single" w:sz="4" w:space="0" w:color="auto"/>
            </w:tcBorders>
            <w:shd w:val="clear" w:color="auto" w:fill="FFFFFF" w:themeFill="background1"/>
            <w:vAlign w:val="center"/>
          </w:tcPr>
          <w:p w:rsidR="004D1441" w:rsidRPr="007B7211" w:rsidRDefault="004D1441"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4D1441" w:rsidRPr="007B7211" w:rsidRDefault="004D1441"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ритуальная деятельность</w:t>
            </w:r>
          </w:p>
        </w:tc>
        <w:tc>
          <w:tcPr>
            <w:tcW w:w="0" w:type="auto"/>
            <w:tcBorders>
              <w:top w:val="nil"/>
              <w:left w:val="nil"/>
              <w:bottom w:val="single" w:sz="4" w:space="0" w:color="auto"/>
              <w:right w:val="single" w:sz="4" w:space="0" w:color="auto"/>
            </w:tcBorders>
            <w:shd w:val="clear" w:color="auto" w:fill="FFFFFF" w:themeFill="background1"/>
            <w:vAlign w:val="center"/>
          </w:tcPr>
          <w:p w:rsidR="004D1441" w:rsidRPr="007B7211" w:rsidRDefault="004D1441" w:rsidP="007B7211">
            <w:pPr>
              <w:spacing w:after="0" w:line="240" w:lineRule="auto"/>
              <w:jc w:val="center"/>
              <w:rPr>
                <w:rFonts w:ascii="Times New Roman" w:hAnsi="Times New Roman" w:cs="Times New Roman"/>
                <w:sz w:val="24"/>
                <w:szCs w:val="24"/>
                <w:lang w:val="en-US"/>
              </w:rPr>
            </w:pPr>
            <w:r w:rsidRPr="007B7211">
              <w:rPr>
                <w:rFonts w:ascii="Times New Roman" w:hAnsi="Times New Roman" w:cs="Times New Roman"/>
                <w:sz w:val="24"/>
                <w:szCs w:val="24"/>
                <w:lang w:val="en-US"/>
              </w:rPr>
              <w:t>0.4507</w:t>
            </w:r>
          </w:p>
        </w:tc>
        <w:tc>
          <w:tcPr>
            <w:tcW w:w="0" w:type="auto"/>
            <w:tcBorders>
              <w:top w:val="nil"/>
              <w:left w:val="nil"/>
              <w:bottom w:val="single" w:sz="4" w:space="0" w:color="auto"/>
              <w:right w:val="single" w:sz="4" w:space="0" w:color="auto"/>
            </w:tcBorders>
            <w:shd w:val="clear" w:color="auto" w:fill="FFFFFF" w:themeFill="background1"/>
            <w:vAlign w:val="center"/>
          </w:tcPr>
          <w:p w:rsidR="004D1441" w:rsidRPr="007B7211" w:rsidRDefault="004D1441"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4D1441" w:rsidRPr="007B7211" w:rsidRDefault="004D1441"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DC74CD" w:rsidRPr="007B7211" w:rsidTr="007B7211">
        <w:trPr>
          <w:trHeight w:val="32"/>
          <w:jc w:val="center"/>
        </w:trPr>
        <w:tc>
          <w:tcPr>
            <w:tcW w:w="0" w:type="auto"/>
            <w:gridSpan w:val="4"/>
            <w:tcBorders>
              <w:top w:val="nil"/>
              <w:left w:val="single" w:sz="4" w:space="0" w:color="auto"/>
              <w:bottom w:val="single" w:sz="4" w:space="0" w:color="auto"/>
              <w:right w:val="single" w:sz="4" w:space="0" w:color="auto"/>
            </w:tcBorders>
            <w:shd w:val="clear" w:color="auto" w:fill="FFFFFF" w:themeFill="background1"/>
            <w:vAlign w:val="center"/>
          </w:tcPr>
          <w:p w:rsidR="003739D1" w:rsidRPr="007B7211" w:rsidRDefault="003739D1"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b/>
                <w:sz w:val="24"/>
                <w:szCs w:val="24"/>
              </w:rPr>
              <w:t>Итого к включению</w:t>
            </w:r>
          </w:p>
        </w:tc>
        <w:tc>
          <w:tcPr>
            <w:tcW w:w="0" w:type="auto"/>
            <w:tcBorders>
              <w:top w:val="nil"/>
              <w:left w:val="nil"/>
              <w:bottom w:val="single" w:sz="4" w:space="0" w:color="auto"/>
              <w:right w:val="single" w:sz="4" w:space="0" w:color="auto"/>
            </w:tcBorders>
            <w:shd w:val="clear" w:color="auto" w:fill="FFFFFF" w:themeFill="background1"/>
            <w:vAlign w:val="center"/>
          </w:tcPr>
          <w:p w:rsidR="003739D1" w:rsidRPr="007B7211" w:rsidRDefault="0037184C" w:rsidP="007B7211">
            <w:pPr>
              <w:spacing w:after="0" w:line="240" w:lineRule="auto"/>
              <w:jc w:val="center"/>
              <w:rPr>
                <w:rFonts w:ascii="Times New Roman" w:hAnsi="Times New Roman" w:cs="Times New Roman"/>
                <w:b/>
                <w:sz w:val="24"/>
                <w:szCs w:val="24"/>
              </w:rPr>
            </w:pPr>
            <w:r w:rsidRPr="007B7211">
              <w:rPr>
                <w:rFonts w:ascii="Times New Roman" w:hAnsi="Times New Roman" w:cs="Times New Roman"/>
                <w:b/>
                <w:sz w:val="24"/>
                <w:szCs w:val="24"/>
              </w:rPr>
              <w:t>0,5845</w:t>
            </w:r>
          </w:p>
        </w:tc>
        <w:tc>
          <w:tcPr>
            <w:tcW w:w="0" w:type="auto"/>
            <w:gridSpan w:val="2"/>
            <w:tcBorders>
              <w:top w:val="nil"/>
              <w:left w:val="nil"/>
              <w:bottom w:val="single" w:sz="4" w:space="0" w:color="auto"/>
              <w:right w:val="single" w:sz="4" w:space="0" w:color="auto"/>
            </w:tcBorders>
            <w:shd w:val="clear" w:color="auto" w:fill="FFFFFF" w:themeFill="background1"/>
            <w:vAlign w:val="center"/>
          </w:tcPr>
          <w:p w:rsidR="003739D1" w:rsidRPr="007B7211" w:rsidRDefault="003739D1" w:rsidP="007B7211">
            <w:pPr>
              <w:spacing w:after="0" w:line="240" w:lineRule="auto"/>
              <w:jc w:val="center"/>
              <w:rPr>
                <w:rFonts w:ascii="Times New Roman" w:hAnsi="Times New Roman" w:cs="Times New Roman"/>
                <w:sz w:val="24"/>
                <w:szCs w:val="24"/>
              </w:rPr>
            </w:pPr>
          </w:p>
        </w:tc>
      </w:tr>
      <w:tr w:rsidR="004D1441" w:rsidRPr="007B7211" w:rsidTr="007B7211">
        <w:trPr>
          <w:trHeight w:val="124"/>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4D1441" w:rsidRPr="007B7211" w:rsidRDefault="004D1441" w:rsidP="007B7211">
            <w:pPr>
              <w:spacing w:line="240" w:lineRule="auto"/>
              <w:jc w:val="center"/>
              <w:rPr>
                <w:rFonts w:ascii="Times New Roman" w:hAnsi="Times New Roman" w:cs="Times New Roman"/>
                <w:b/>
                <w:sz w:val="24"/>
                <w:szCs w:val="24"/>
              </w:rPr>
            </w:pPr>
            <w:r w:rsidRPr="007B7211">
              <w:rPr>
                <w:rFonts w:ascii="Times New Roman" w:hAnsi="Times New Roman" w:cs="Times New Roman"/>
                <w:b/>
                <w:sz w:val="24"/>
                <w:szCs w:val="24"/>
              </w:rPr>
              <w:t>1</w:t>
            </w:r>
          </w:p>
        </w:tc>
        <w:tc>
          <w:tcPr>
            <w:tcW w:w="0" w:type="auto"/>
            <w:gridSpan w:val="6"/>
            <w:tcBorders>
              <w:top w:val="nil"/>
              <w:left w:val="nil"/>
              <w:bottom w:val="single" w:sz="4" w:space="0" w:color="auto"/>
              <w:right w:val="single" w:sz="4" w:space="0" w:color="auto"/>
            </w:tcBorders>
            <w:shd w:val="clear" w:color="auto" w:fill="FFFFFF" w:themeFill="background1"/>
            <w:vAlign w:val="center"/>
          </w:tcPr>
          <w:p w:rsidR="004D1441" w:rsidRPr="007B7211" w:rsidRDefault="004D1441" w:rsidP="007B7211">
            <w:pPr>
              <w:spacing w:after="0" w:line="240" w:lineRule="auto"/>
              <w:jc w:val="center"/>
              <w:rPr>
                <w:rFonts w:ascii="Times New Roman" w:hAnsi="Times New Roman" w:cs="Times New Roman"/>
                <w:b/>
                <w:sz w:val="24"/>
                <w:szCs w:val="24"/>
              </w:rPr>
            </w:pPr>
            <w:r w:rsidRPr="007B7211">
              <w:rPr>
                <w:rFonts w:ascii="Times New Roman" w:hAnsi="Times New Roman" w:cs="Times New Roman"/>
                <w:b/>
                <w:sz w:val="24"/>
                <w:szCs w:val="24"/>
              </w:rPr>
              <w:t>Земельные участки, включаемые в границу х.Внуковский</w:t>
            </w:r>
          </w:p>
        </w:tc>
      </w:tr>
      <w:tr w:rsidR="00DC74CD"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4D1441" w:rsidRPr="007B7211" w:rsidRDefault="004D1441"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1.1</w:t>
            </w:r>
          </w:p>
        </w:tc>
        <w:tc>
          <w:tcPr>
            <w:tcW w:w="0" w:type="auto"/>
            <w:tcBorders>
              <w:top w:val="nil"/>
              <w:left w:val="nil"/>
              <w:bottom w:val="single" w:sz="4" w:space="0" w:color="auto"/>
              <w:right w:val="single" w:sz="4" w:space="0" w:color="auto"/>
            </w:tcBorders>
            <w:shd w:val="clear" w:color="auto" w:fill="FFFFFF" w:themeFill="background1"/>
            <w:vAlign w:val="center"/>
          </w:tcPr>
          <w:p w:rsidR="004D1441" w:rsidRPr="007B7211" w:rsidRDefault="004D1441"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23:09:0301000:1031</w:t>
            </w:r>
          </w:p>
        </w:tc>
        <w:tc>
          <w:tcPr>
            <w:tcW w:w="0" w:type="auto"/>
            <w:tcBorders>
              <w:top w:val="nil"/>
              <w:left w:val="nil"/>
              <w:bottom w:val="single" w:sz="4" w:space="0" w:color="auto"/>
              <w:right w:val="single" w:sz="4" w:space="0" w:color="auto"/>
            </w:tcBorders>
            <w:shd w:val="clear" w:color="auto" w:fill="FFFFFF" w:themeFill="background1"/>
            <w:vAlign w:val="center"/>
          </w:tcPr>
          <w:p w:rsidR="004D1441" w:rsidRPr="007B7211" w:rsidRDefault="004D1441"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особо охраняемых территорий и объектов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4D1441" w:rsidRPr="007B7211" w:rsidRDefault="004D1441"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Ритуальная деятельность</w:t>
            </w:r>
          </w:p>
        </w:tc>
        <w:tc>
          <w:tcPr>
            <w:tcW w:w="0" w:type="auto"/>
            <w:tcBorders>
              <w:top w:val="nil"/>
              <w:left w:val="nil"/>
              <w:bottom w:val="single" w:sz="4" w:space="0" w:color="auto"/>
              <w:right w:val="single" w:sz="4" w:space="0" w:color="auto"/>
            </w:tcBorders>
            <w:shd w:val="clear" w:color="auto" w:fill="FFFFFF" w:themeFill="background1"/>
            <w:vAlign w:val="center"/>
          </w:tcPr>
          <w:p w:rsidR="004D1441" w:rsidRPr="007B7211" w:rsidRDefault="0037184C" w:rsidP="007B7211">
            <w:pPr>
              <w:spacing w:after="0" w:line="240" w:lineRule="auto"/>
              <w:jc w:val="center"/>
              <w:rPr>
                <w:rFonts w:ascii="Times New Roman" w:hAnsi="Times New Roman" w:cs="Times New Roman"/>
                <w:sz w:val="24"/>
                <w:szCs w:val="24"/>
                <w:lang w:val="en-US"/>
              </w:rPr>
            </w:pPr>
            <w:r w:rsidRPr="007B7211">
              <w:rPr>
                <w:rFonts w:ascii="Times New Roman" w:hAnsi="Times New Roman" w:cs="Times New Roman"/>
                <w:sz w:val="24"/>
                <w:szCs w:val="24"/>
                <w:lang w:val="en-US"/>
              </w:rPr>
              <w:t>0,</w:t>
            </w:r>
            <w:r w:rsidR="004D1441" w:rsidRPr="007B7211">
              <w:rPr>
                <w:rFonts w:ascii="Times New Roman" w:hAnsi="Times New Roman" w:cs="Times New Roman"/>
                <w:sz w:val="24"/>
                <w:szCs w:val="24"/>
                <w:lang w:val="en-US"/>
              </w:rPr>
              <w:t>2434</w:t>
            </w:r>
          </w:p>
        </w:tc>
        <w:tc>
          <w:tcPr>
            <w:tcW w:w="0" w:type="auto"/>
            <w:tcBorders>
              <w:top w:val="nil"/>
              <w:left w:val="nil"/>
              <w:bottom w:val="single" w:sz="4" w:space="0" w:color="auto"/>
              <w:right w:val="single" w:sz="4" w:space="0" w:color="auto"/>
            </w:tcBorders>
            <w:shd w:val="clear" w:color="auto" w:fill="FFFFFF" w:themeFill="background1"/>
            <w:vAlign w:val="center"/>
          </w:tcPr>
          <w:p w:rsidR="004D1441" w:rsidRPr="007B7211" w:rsidRDefault="004D1441"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4D1441" w:rsidRPr="007B7211" w:rsidRDefault="004D1441" w:rsidP="007B7211">
            <w:pPr>
              <w:spacing w:after="0" w:line="240" w:lineRule="auto"/>
              <w:jc w:val="center"/>
              <w:rPr>
                <w:rFonts w:ascii="Times New Roman" w:hAnsi="Times New Roman" w:cs="Times New Roman"/>
                <w:sz w:val="24"/>
                <w:szCs w:val="24"/>
                <w:lang w:val="en-US"/>
              </w:rPr>
            </w:pPr>
            <w:r w:rsidRPr="007B7211">
              <w:rPr>
                <w:rFonts w:ascii="Times New Roman" w:hAnsi="Times New Roman" w:cs="Times New Roman"/>
                <w:sz w:val="24"/>
                <w:szCs w:val="24"/>
                <w:lang w:val="en-US"/>
              </w:rPr>
              <w:t>-</w:t>
            </w:r>
          </w:p>
        </w:tc>
      </w:tr>
      <w:tr w:rsidR="003D4F2D" w:rsidRPr="007B7211" w:rsidTr="007B7211">
        <w:trPr>
          <w:trHeight w:val="32"/>
          <w:jc w:val="center"/>
        </w:trPr>
        <w:tc>
          <w:tcPr>
            <w:tcW w:w="0" w:type="auto"/>
            <w:gridSpan w:val="4"/>
            <w:tcBorders>
              <w:top w:val="nil"/>
              <w:left w:val="single" w:sz="4" w:space="0" w:color="auto"/>
              <w:bottom w:val="single" w:sz="4" w:space="0" w:color="auto"/>
              <w:right w:val="single" w:sz="4" w:space="0" w:color="auto"/>
            </w:tcBorders>
            <w:shd w:val="clear" w:color="auto" w:fill="FFFFFF" w:themeFill="background1"/>
            <w:vAlign w:val="center"/>
          </w:tcPr>
          <w:p w:rsidR="003D4F2D" w:rsidRPr="007B7211" w:rsidRDefault="003D4F2D"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b/>
                <w:sz w:val="24"/>
                <w:szCs w:val="24"/>
              </w:rPr>
              <w:t>Итого к включению</w:t>
            </w:r>
          </w:p>
        </w:tc>
        <w:tc>
          <w:tcPr>
            <w:tcW w:w="0" w:type="auto"/>
            <w:tcBorders>
              <w:top w:val="nil"/>
              <w:left w:val="nil"/>
              <w:bottom w:val="single" w:sz="4" w:space="0" w:color="auto"/>
              <w:right w:val="single" w:sz="4" w:space="0" w:color="auto"/>
            </w:tcBorders>
            <w:shd w:val="clear" w:color="auto" w:fill="FFFFFF" w:themeFill="background1"/>
            <w:vAlign w:val="center"/>
          </w:tcPr>
          <w:p w:rsidR="003D4F2D" w:rsidRPr="007B7211" w:rsidRDefault="0037184C" w:rsidP="007B7211">
            <w:pPr>
              <w:spacing w:after="0" w:line="240" w:lineRule="auto"/>
              <w:jc w:val="center"/>
              <w:rPr>
                <w:rFonts w:ascii="Times New Roman" w:hAnsi="Times New Roman" w:cs="Times New Roman"/>
                <w:b/>
                <w:sz w:val="24"/>
                <w:szCs w:val="24"/>
                <w:lang w:val="en-US"/>
              </w:rPr>
            </w:pPr>
            <w:r w:rsidRPr="007B7211">
              <w:rPr>
                <w:rFonts w:ascii="Times New Roman" w:hAnsi="Times New Roman" w:cs="Times New Roman"/>
                <w:b/>
                <w:sz w:val="24"/>
                <w:szCs w:val="24"/>
                <w:lang w:val="en-US"/>
              </w:rPr>
              <w:t>0,2434</w:t>
            </w:r>
          </w:p>
        </w:tc>
        <w:tc>
          <w:tcPr>
            <w:tcW w:w="0" w:type="auto"/>
            <w:gridSpan w:val="2"/>
            <w:tcBorders>
              <w:top w:val="nil"/>
              <w:left w:val="nil"/>
              <w:bottom w:val="single" w:sz="4" w:space="0" w:color="auto"/>
              <w:right w:val="single" w:sz="4" w:space="0" w:color="auto"/>
            </w:tcBorders>
            <w:shd w:val="clear" w:color="auto" w:fill="FFFFFF" w:themeFill="background1"/>
            <w:vAlign w:val="center"/>
          </w:tcPr>
          <w:p w:rsidR="003D4F2D" w:rsidRPr="007B7211" w:rsidRDefault="003D4F2D" w:rsidP="007B7211">
            <w:pPr>
              <w:spacing w:after="0" w:line="240" w:lineRule="auto"/>
              <w:jc w:val="center"/>
              <w:rPr>
                <w:rFonts w:ascii="Times New Roman" w:hAnsi="Times New Roman" w:cs="Times New Roman"/>
                <w:sz w:val="24"/>
                <w:szCs w:val="24"/>
                <w:lang w:val="en-US"/>
              </w:rPr>
            </w:pPr>
          </w:p>
        </w:tc>
      </w:tr>
      <w:tr w:rsidR="004D1441"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4D1441" w:rsidRPr="007B7211" w:rsidRDefault="004D1441" w:rsidP="007B7211">
            <w:pPr>
              <w:spacing w:after="0" w:line="240" w:lineRule="auto"/>
              <w:jc w:val="center"/>
              <w:rPr>
                <w:rFonts w:ascii="Times New Roman" w:hAnsi="Times New Roman" w:cs="Times New Roman"/>
                <w:b/>
                <w:sz w:val="24"/>
                <w:szCs w:val="24"/>
              </w:rPr>
            </w:pPr>
            <w:r w:rsidRPr="007B7211">
              <w:rPr>
                <w:rFonts w:ascii="Times New Roman" w:hAnsi="Times New Roman" w:cs="Times New Roman"/>
                <w:b/>
                <w:sz w:val="24"/>
                <w:szCs w:val="24"/>
              </w:rPr>
              <w:t>2</w:t>
            </w:r>
          </w:p>
        </w:tc>
        <w:tc>
          <w:tcPr>
            <w:tcW w:w="0" w:type="auto"/>
            <w:gridSpan w:val="6"/>
            <w:tcBorders>
              <w:top w:val="nil"/>
              <w:left w:val="nil"/>
              <w:bottom w:val="single" w:sz="4" w:space="0" w:color="auto"/>
              <w:right w:val="single" w:sz="4" w:space="0" w:color="auto"/>
            </w:tcBorders>
            <w:shd w:val="clear" w:color="auto" w:fill="FFFFFF" w:themeFill="background1"/>
            <w:vAlign w:val="center"/>
          </w:tcPr>
          <w:p w:rsidR="004D1441" w:rsidRPr="007B7211" w:rsidRDefault="004D1441" w:rsidP="007B7211">
            <w:pPr>
              <w:spacing w:after="0" w:line="240" w:lineRule="auto"/>
              <w:jc w:val="center"/>
              <w:rPr>
                <w:rFonts w:ascii="Times New Roman" w:hAnsi="Times New Roman" w:cs="Times New Roman"/>
                <w:b/>
                <w:sz w:val="24"/>
                <w:szCs w:val="24"/>
              </w:rPr>
            </w:pPr>
            <w:r w:rsidRPr="007B7211">
              <w:rPr>
                <w:rFonts w:ascii="Times New Roman" w:hAnsi="Times New Roman" w:cs="Times New Roman"/>
                <w:b/>
                <w:sz w:val="24"/>
                <w:szCs w:val="24"/>
              </w:rPr>
              <w:t>Земельные участки, исключаемые из границы х.Внуковский</w:t>
            </w:r>
          </w:p>
        </w:tc>
      </w:tr>
      <w:tr w:rsidR="00DC74CD"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1959BA" w:rsidRPr="007B7211" w:rsidRDefault="001959BA"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2.1</w:t>
            </w:r>
          </w:p>
        </w:tc>
        <w:tc>
          <w:tcPr>
            <w:tcW w:w="0" w:type="auto"/>
            <w:tcBorders>
              <w:top w:val="nil"/>
              <w:left w:val="nil"/>
              <w:bottom w:val="single" w:sz="4" w:space="0" w:color="auto"/>
              <w:right w:val="single" w:sz="4" w:space="0" w:color="auto"/>
            </w:tcBorders>
            <w:shd w:val="clear" w:color="auto" w:fill="FFFFFF" w:themeFill="background1"/>
            <w:vAlign w:val="center"/>
          </w:tcPr>
          <w:p w:rsidR="001959BA" w:rsidRPr="007B7211" w:rsidRDefault="001959BA"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Часть 23:09:0000000:174</w:t>
            </w:r>
          </w:p>
        </w:tc>
        <w:tc>
          <w:tcPr>
            <w:tcW w:w="0" w:type="auto"/>
            <w:tcBorders>
              <w:top w:val="nil"/>
              <w:left w:val="nil"/>
              <w:bottom w:val="single" w:sz="4" w:space="0" w:color="auto"/>
              <w:right w:val="single" w:sz="4" w:space="0" w:color="auto"/>
            </w:tcBorders>
            <w:shd w:val="clear" w:color="auto" w:fill="FFFFFF" w:themeFill="background1"/>
            <w:vAlign w:val="center"/>
          </w:tcPr>
          <w:p w:rsidR="001959BA" w:rsidRPr="007B7211" w:rsidRDefault="001959BA"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1959BA" w:rsidRPr="007B7211" w:rsidRDefault="001959BA"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ВЛ-110 кв, 35 кв, 10 кВ, подстанции</w:t>
            </w:r>
          </w:p>
        </w:tc>
        <w:tc>
          <w:tcPr>
            <w:tcW w:w="0" w:type="auto"/>
            <w:tcBorders>
              <w:top w:val="nil"/>
              <w:left w:val="nil"/>
              <w:bottom w:val="single" w:sz="4" w:space="0" w:color="auto"/>
              <w:right w:val="single" w:sz="4" w:space="0" w:color="auto"/>
            </w:tcBorders>
            <w:shd w:val="clear" w:color="auto" w:fill="FFFFFF" w:themeFill="background1"/>
            <w:vAlign w:val="center"/>
          </w:tcPr>
          <w:p w:rsidR="001959BA" w:rsidRPr="007B7211" w:rsidRDefault="001959BA"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0,0009</w:t>
            </w:r>
          </w:p>
        </w:tc>
        <w:tc>
          <w:tcPr>
            <w:tcW w:w="0" w:type="auto"/>
            <w:tcBorders>
              <w:top w:val="nil"/>
              <w:left w:val="nil"/>
              <w:bottom w:val="single" w:sz="4" w:space="0" w:color="auto"/>
              <w:right w:val="single" w:sz="4" w:space="0" w:color="auto"/>
            </w:tcBorders>
            <w:shd w:val="clear" w:color="auto" w:fill="FFFFFF" w:themeFill="background1"/>
            <w:vAlign w:val="center"/>
          </w:tcPr>
          <w:p w:rsidR="001959BA" w:rsidRPr="007B7211" w:rsidRDefault="001959BA"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 xml:space="preserve">Земли промышленности, энергетики, транспорта, </w:t>
            </w:r>
            <w:r w:rsidRPr="007B7211">
              <w:rPr>
                <w:rFonts w:ascii="Times New Roman" w:hAnsi="Times New Roman" w:cs="Times New Roman"/>
                <w:sz w:val="24"/>
                <w:szCs w:val="24"/>
              </w:rPr>
              <w:lastRenderedPageBreak/>
              <w:t>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1959BA" w:rsidRPr="007B7211" w:rsidRDefault="001959BA"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lastRenderedPageBreak/>
              <w:t>-</w:t>
            </w:r>
          </w:p>
        </w:tc>
      </w:tr>
      <w:tr w:rsidR="00DC74CD"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1959BA" w:rsidRPr="007B7211" w:rsidRDefault="001959BA"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2.2</w:t>
            </w:r>
          </w:p>
        </w:tc>
        <w:tc>
          <w:tcPr>
            <w:tcW w:w="0" w:type="auto"/>
            <w:tcBorders>
              <w:top w:val="nil"/>
              <w:left w:val="nil"/>
              <w:bottom w:val="single" w:sz="4" w:space="0" w:color="auto"/>
              <w:right w:val="single" w:sz="4" w:space="0" w:color="auto"/>
            </w:tcBorders>
            <w:shd w:val="clear" w:color="auto" w:fill="FFFFFF" w:themeFill="background1"/>
            <w:vAlign w:val="center"/>
          </w:tcPr>
          <w:p w:rsidR="001959BA" w:rsidRPr="007B7211" w:rsidRDefault="001959BA"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Часть 23:00:0000000:522</w:t>
            </w:r>
          </w:p>
        </w:tc>
        <w:tc>
          <w:tcPr>
            <w:tcW w:w="0" w:type="auto"/>
            <w:tcBorders>
              <w:top w:val="nil"/>
              <w:left w:val="nil"/>
              <w:bottom w:val="single" w:sz="4" w:space="0" w:color="auto"/>
              <w:right w:val="single" w:sz="4" w:space="0" w:color="auto"/>
            </w:tcBorders>
            <w:shd w:val="clear" w:color="auto" w:fill="FFFFFF" w:themeFill="background1"/>
            <w:vAlign w:val="center"/>
          </w:tcPr>
          <w:p w:rsidR="001959BA" w:rsidRPr="007B7211" w:rsidRDefault="001959BA"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1959BA" w:rsidRPr="007B7211" w:rsidRDefault="001959BA"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размещения электросетевого комплекса</w:t>
            </w:r>
          </w:p>
        </w:tc>
        <w:tc>
          <w:tcPr>
            <w:tcW w:w="0" w:type="auto"/>
            <w:tcBorders>
              <w:top w:val="nil"/>
              <w:left w:val="nil"/>
              <w:bottom w:val="single" w:sz="4" w:space="0" w:color="auto"/>
              <w:right w:val="single" w:sz="4" w:space="0" w:color="auto"/>
            </w:tcBorders>
            <w:shd w:val="clear" w:color="auto" w:fill="FFFFFF" w:themeFill="background1"/>
            <w:vAlign w:val="center"/>
          </w:tcPr>
          <w:p w:rsidR="001959BA" w:rsidRPr="007B7211" w:rsidRDefault="001959BA"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lang w:val="en-US"/>
              </w:rPr>
              <w:t>0.</w:t>
            </w:r>
            <w:r w:rsidRPr="007B7211">
              <w:rPr>
                <w:rFonts w:ascii="Times New Roman" w:hAnsi="Times New Roman" w:cs="Times New Roman"/>
                <w:sz w:val="24"/>
                <w:szCs w:val="24"/>
              </w:rPr>
              <w:t>0965</w:t>
            </w:r>
          </w:p>
        </w:tc>
        <w:tc>
          <w:tcPr>
            <w:tcW w:w="0" w:type="auto"/>
            <w:tcBorders>
              <w:top w:val="nil"/>
              <w:left w:val="nil"/>
              <w:bottom w:val="single" w:sz="4" w:space="0" w:color="auto"/>
              <w:right w:val="single" w:sz="4" w:space="0" w:color="auto"/>
            </w:tcBorders>
            <w:shd w:val="clear" w:color="auto" w:fill="FFFFFF" w:themeFill="background1"/>
            <w:vAlign w:val="center"/>
          </w:tcPr>
          <w:p w:rsidR="001959BA" w:rsidRPr="007B7211" w:rsidRDefault="001959BA"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1959BA" w:rsidRPr="007B7211" w:rsidRDefault="001959BA"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DC74CD"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3739D1" w:rsidRPr="007B7211" w:rsidRDefault="003D4F2D"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2.3</w:t>
            </w:r>
          </w:p>
        </w:tc>
        <w:tc>
          <w:tcPr>
            <w:tcW w:w="0" w:type="auto"/>
            <w:tcBorders>
              <w:top w:val="nil"/>
              <w:left w:val="nil"/>
              <w:bottom w:val="single" w:sz="4" w:space="0" w:color="auto"/>
              <w:right w:val="single" w:sz="4" w:space="0" w:color="auto"/>
            </w:tcBorders>
            <w:shd w:val="clear" w:color="auto" w:fill="FFFFFF" w:themeFill="background1"/>
            <w:vAlign w:val="center"/>
          </w:tcPr>
          <w:p w:rsidR="003739D1" w:rsidRPr="007B7211" w:rsidRDefault="001959BA"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23:09:0305001:228</w:t>
            </w:r>
          </w:p>
        </w:tc>
        <w:tc>
          <w:tcPr>
            <w:tcW w:w="0" w:type="auto"/>
            <w:tcBorders>
              <w:top w:val="nil"/>
              <w:left w:val="nil"/>
              <w:bottom w:val="single" w:sz="4" w:space="0" w:color="auto"/>
              <w:right w:val="single" w:sz="4" w:space="0" w:color="auto"/>
            </w:tcBorders>
            <w:shd w:val="clear" w:color="auto" w:fill="FFFFFF" w:themeFill="background1"/>
            <w:vAlign w:val="center"/>
          </w:tcPr>
          <w:p w:rsidR="003739D1" w:rsidRPr="007B7211" w:rsidRDefault="003D4F2D"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3739D1" w:rsidRPr="007B7211" w:rsidRDefault="003D4F2D"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FFFFFF" w:themeFill="background1"/>
            <w:vAlign w:val="center"/>
          </w:tcPr>
          <w:p w:rsidR="003739D1" w:rsidRPr="007B7211" w:rsidRDefault="003D4F2D"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0,917</w:t>
            </w:r>
          </w:p>
        </w:tc>
        <w:tc>
          <w:tcPr>
            <w:tcW w:w="0" w:type="auto"/>
            <w:tcBorders>
              <w:top w:val="nil"/>
              <w:left w:val="nil"/>
              <w:bottom w:val="single" w:sz="4" w:space="0" w:color="auto"/>
              <w:right w:val="single" w:sz="4" w:space="0" w:color="auto"/>
            </w:tcBorders>
            <w:shd w:val="clear" w:color="auto" w:fill="FFFFFF" w:themeFill="background1"/>
            <w:vAlign w:val="center"/>
          </w:tcPr>
          <w:p w:rsidR="003739D1" w:rsidRPr="007B7211" w:rsidRDefault="003D4F2D"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3739D1" w:rsidRPr="007B7211" w:rsidRDefault="003D4F2D"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DC74CD"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3739D1" w:rsidRPr="007B7211" w:rsidRDefault="003D4F2D"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2.4</w:t>
            </w:r>
          </w:p>
        </w:tc>
        <w:tc>
          <w:tcPr>
            <w:tcW w:w="0" w:type="auto"/>
            <w:tcBorders>
              <w:top w:val="nil"/>
              <w:left w:val="nil"/>
              <w:bottom w:val="single" w:sz="4" w:space="0" w:color="auto"/>
              <w:right w:val="single" w:sz="4" w:space="0" w:color="auto"/>
            </w:tcBorders>
            <w:shd w:val="clear" w:color="auto" w:fill="FFFFFF" w:themeFill="background1"/>
            <w:vAlign w:val="center"/>
          </w:tcPr>
          <w:p w:rsidR="003739D1" w:rsidRPr="007B7211" w:rsidRDefault="001959BA"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Часть кадастрового квартала 23:09:0301000</w:t>
            </w:r>
          </w:p>
        </w:tc>
        <w:tc>
          <w:tcPr>
            <w:tcW w:w="0" w:type="auto"/>
            <w:tcBorders>
              <w:top w:val="nil"/>
              <w:left w:val="nil"/>
              <w:bottom w:val="single" w:sz="4" w:space="0" w:color="auto"/>
              <w:right w:val="single" w:sz="4" w:space="0" w:color="auto"/>
            </w:tcBorders>
            <w:shd w:val="clear" w:color="auto" w:fill="FFFFFF" w:themeFill="background1"/>
            <w:vAlign w:val="center"/>
          </w:tcPr>
          <w:p w:rsidR="003739D1" w:rsidRPr="007B7211" w:rsidRDefault="003D4F2D"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FFFFFF" w:themeFill="background1"/>
            <w:vAlign w:val="center"/>
          </w:tcPr>
          <w:p w:rsidR="003739D1" w:rsidRPr="007B7211" w:rsidRDefault="003D4F2D"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FFFFFF" w:themeFill="background1"/>
            <w:vAlign w:val="center"/>
          </w:tcPr>
          <w:p w:rsidR="003739D1" w:rsidRPr="007B7211" w:rsidRDefault="003D4F2D"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4,8401</w:t>
            </w:r>
          </w:p>
        </w:tc>
        <w:tc>
          <w:tcPr>
            <w:tcW w:w="0" w:type="auto"/>
            <w:tcBorders>
              <w:top w:val="nil"/>
              <w:left w:val="nil"/>
              <w:bottom w:val="single" w:sz="4" w:space="0" w:color="auto"/>
              <w:right w:val="single" w:sz="4" w:space="0" w:color="auto"/>
            </w:tcBorders>
            <w:shd w:val="clear" w:color="auto" w:fill="FFFFFF" w:themeFill="background1"/>
            <w:vAlign w:val="center"/>
          </w:tcPr>
          <w:p w:rsidR="003739D1" w:rsidRPr="007B7211" w:rsidRDefault="003D4F2D"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FFFFFF" w:themeFill="background1"/>
            <w:vAlign w:val="center"/>
          </w:tcPr>
          <w:p w:rsidR="003739D1" w:rsidRPr="007B7211" w:rsidRDefault="003D4F2D"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DC74CD"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3739D1" w:rsidRPr="007B7211" w:rsidRDefault="003D4F2D"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2.5</w:t>
            </w:r>
          </w:p>
        </w:tc>
        <w:tc>
          <w:tcPr>
            <w:tcW w:w="0" w:type="auto"/>
            <w:tcBorders>
              <w:top w:val="nil"/>
              <w:left w:val="nil"/>
              <w:bottom w:val="single" w:sz="4" w:space="0" w:color="auto"/>
              <w:right w:val="single" w:sz="4" w:space="0" w:color="auto"/>
            </w:tcBorders>
            <w:shd w:val="clear" w:color="auto" w:fill="FFFFFF" w:themeFill="background1"/>
            <w:vAlign w:val="center"/>
          </w:tcPr>
          <w:p w:rsidR="003739D1" w:rsidRPr="007B7211" w:rsidRDefault="003D4F2D"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23:09:0301000:1034</w:t>
            </w:r>
          </w:p>
        </w:tc>
        <w:tc>
          <w:tcPr>
            <w:tcW w:w="0" w:type="auto"/>
            <w:tcBorders>
              <w:top w:val="nil"/>
              <w:left w:val="nil"/>
              <w:bottom w:val="single" w:sz="4" w:space="0" w:color="auto"/>
              <w:right w:val="single" w:sz="4" w:space="0" w:color="auto"/>
            </w:tcBorders>
            <w:shd w:val="clear" w:color="auto" w:fill="FFFFFF" w:themeFill="background1"/>
            <w:vAlign w:val="center"/>
          </w:tcPr>
          <w:p w:rsidR="003739D1" w:rsidRPr="007B7211" w:rsidRDefault="003D4F2D"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3739D1" w:rsidRPr="007B7211" w:rsidRDefault="003D4F2D"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Сельскохозяйственное использование</w:t>
            </w:r>
          </w:p>
        </w:tc>
        <w:tc>
          <w:tcPr>
            <w:tcW w:w="0" w:type="auto"/>
            <w:tcBorders>
              <w:top w:val="nil"/>
              <w:left w:val="nil"/>
              <w:bottom w:val="single" w:sz="4" w:space="0" w:color="auto"/>
              <w:right w:val="single" w:sz="4" w:space="0" w:color="auto"/>
            </w:tcBorders>
            <w:shd w:val="clear" w:color="auto" w:fill="FFFFFF" w:themeFill="background1"/>
            <w:vAlign w:val="center"/>
          </w:tcPr>
          <w:p w:rsidR="003739D1" w:rsidRPr="007B7211" w:rsidRDefault="003D4F2D"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3,9096</w:t>
            </w:r>
          </w:p>
        </w:tc>
        <w:tc>
          <w:tcPr>
            <w:tcW w:w="0" w:type="auto"/>
            <w:tcBorders>
              <w:top w:val="nil"/>
              <w:left w:val="nil"/>
              <w:bottom w:val="single" w:sz="4" w:space="0" w:color="auto"/>
              <w:right w:val="single" w:sz="4" w:space="0" w:color="auto"/>
            </w:tcBorders>
            <w:shd w:val="clear" w:color="auto" w:fill="FFFFFF" w:themeFill="background1"/>
            <w:vAlign w:val="center"/>
          </w:tcPr>
          <w:p w:rsidR="003739D1" w:rsidRPr="007B7211" w:rsidRDefault="003D4F2D"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3739D1" w:rsidRPr="007B7211" w:rsidRDefault="003D4F2D"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DC74CD" w:rsidRPr="007B7211" w:rsidTr="007B7211">
        <w:trPr>
          <w:trHeight w:val="32"/>
          <w:jc w:val="center"/>
        </w:trPr>
        <w:tc>
          <w:tcPr>
            <w:tcW w:w="0" w:type="auto"/>
            <w:gridSpan w:val="4"/>
            <w:tcBorders>
              <w:top w:val="nil"/>
              <w:left w:val="single" w:sz="4" w:space="0" w:color="auto"/>
              <w:bottom w:val="single" w:sz="4" w:space="0" w:color="auto"/>
              <w:right w:val="single" w:sz="4" w:space="0" w:color="auto"/>
            </w:tcBorders>
            <w:shd w:val="clear" w:color="auto" w:fill="FFFFFF" w:themeFill="background1"/>
            <w:vAlign w:val="center"/>
          </w:tcPr>
          <w:p w:rsidR="00DC74CD" w:rsidRPr="007B7211" w:rsidRDefault="00DC74CD"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b/>
                <w:sz w:val="24"/>
                <w:szCs w:val="24"/>
              </w:rPr>
              <w:t>Итого к исключению</w:t>
            </w:r>
          </w:p>
        </w:tc>
        <w:tc>
          <w:tcPr>
            <w:tcW w:w="0" w:type="auto"/>
            <w:tcBorders>
              <w:top w:val="nil"/>
              <w:left w:val="nil"/>
              <w:bottom w:val="single" w:sz="4" w:space="0" w:color="auto"/>
              <w:right w:val="single" w:sz="4" w:space="0" w:color="auto"/>
            </w:tcBorders>
            <w:shd w:val="clear" w:color="auto" w:fill="FFFFFF" w:themeFill="background1"/>
            <w:vAlign w:val="center"/>
          </w:tcPr>
          <w:p w:rsidR="00DC74CD" w:rsidRPr="007B7211" w:rsidRDefault="0037184C" w:rsidP="007B7211">
            <w:pPr>
              <w:spacing w:after="0" w:line="240" w:lineRule="auto"/>
              <w:jc w:val="center"/>
              <w:rPr>
                <w:rFonts w:ascii="Times New Roman" w:hAnsi="Times New Roman" w:cs="Times New Roman"/>
                <w:b/>
                <w:sz w:val="24"/>
                <w:szCs w:val="24"/>
              </w:rPr>
            </w:pPr>
            <w:r w:rsidRPr="007B7211">
              <w:rPr>
                <w:rFonts w:ascii="Times New Roman" w:hAnsi="Times New Roman" w:cs="Times New Roman"/>
                <w:b/>
                <w:sz w:val="24"/>
                <w:szCs w:val="24"/>
              </w:rPr>
              <w:t>9,7154</w:t>
            </w:r>
          </w:p>
        </w:tc>
        <w:tc>
          <w:tcPr>
            <w:tcW w:w="0" w:type="auto"/>
            <w:gridSpan w:val="2"/>
            <w:tcBorders>
              <w:top w:val="nil"/>
              <w:left w:val="nil"/>
              <w:bottom w:val="single" w:sz="4" w:space="0" w:color="auto"/>
              <w:right w:val="single" w:sz="4" w:space="0" w:color="auto"/>
            </w:tcBorders>
            <w:shd w:val="clear" w:color="auto" w:fill="FFFFFF" w:themeFill="background1"/>
            <w:vAlign w:val="center"/>
          </w:tcPr>
          <w:p w:rsidR="00DC74CD" w:rsidRPr="007B7211" w:rsidRDefault="00DC74CD" w:rsidP="007B7211">
            <w:pPr>
              <w:spacing w:after="0" w:line="240" w:lineRule="auto"/>
              <w:jc w:val="center"/>
              <w:rPr>
                <w:rFonts w:ascii="Times New Roman" w:hAnsi="Times New Roman" w:cs="Times New Roman"/>
                <w:sz w:val="24"/>
                <w:szCs w:val="24"/>
              </w:rPr>
            </w:pPr>
          </w:p>
        </w:tc>
      </w:tr>
      <w:tr w:rsidR="00DC74CD" w:rsidRPr="007B7211" w:rsidTr="007B7211">
        <w:trPr>
          <w:trHeight w:val="211"/>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DC74CD" w:rsidRPr="007B7211" w:rsidRDefault="00DC74CD" w:rsidP="007B7211">
            <w:pPr>
              <w:spacing w:line="240" w:lineRule="auto"/>
              <w:jc w:val="center"/>
              <w:rPr>
                <w:rFonts w:ascii="Times New Roman" w:hAnsi="Times New Roman" w:cs="Times New Roman"/>
                <w:b/>
                <w:sz w:val="24"/>
                <w:szCs w:val="24"/>
              </w:rPr>
            </w:pPr>
            <w:r w:rsidRPr="007B7211">
              <w:rPr>
                <w:rFonts w:ascii="Times New Roman" w:hAnsi="Times New Roman" w:cs="Times New Roman"/>
                <w:b/>
                <w:sz w:val="24"/>
                <w:szCs w:val="24"/>
              </w:rPr>
              <w:t>1</w:t>
            </w:r>
          </w:p>
        </w:tc>
        <w:tc>
          <w:tcPr>
            <w:tcW w:w="0" w:type="auto"/>
            <w:gridSpan w:val="6"/>
            <w:tcBorders>
              <w:top w:val="nil"/>
              <w:left w:val="nil"/>
              <w:bottom w:val="single" w:sz="4" w:space="0" w:color="auto"/>
              <w:right w:val="single" w:sz="4" w:space="0" w:color="auto"/>
            </w:tcBorders>
            <w:shd w:val="clear" w:color="auto" w:fill="FFFFFF" w:themeFill="background1"/>
            <w:vAlign w:val="center"/>
          </w:tcPr>
          <w:p w:rsidR="00DC74CD" w:rsidRPr="007B7211" w:rsidRDefault="00DC74CD"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b/>
                <w:sz w:val="24"/>
                <w:szCs w:val="24"/>
              </w:rPr>
              <w:t>Земельные участки, включаемые в границы х.Восточный</w:t>
            </w:r>
          </w:p>
        </w:tc>
      </w:tr>
      <w:tr w:rsidR="00DC74CD"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DC74CD" w:rsidRPr="007B7211" w:rsidRDefault="00DC74CD"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lastRenderedPageBreak/>
              <w:t>1.1</w:t>
            </w:r>
          </w:p>
        </w:tc>
        <w:tc>
          <w:tcPr>
            <w:tcW w:w="0" w:type="auto"/>
            <w:tcBorders>
              <w:top w:val="nil"/>
              <w:left w:val="nil"/>
              <w:bottom w:val="single" w:sz="4" w:space="0" w:color="auto"/>
              <w:right w:val="single" w:sz="4" w:space="0" w:color="auto"/>
            </w:tcBorders>
            <w:shd w:val="clear" w:color="auto" w:fill="FFFFFF" w:themeFill="background1"/>
            <w:vAlign w:val="center"/>
          </w:tcPr>
          <w:p w:rsidR="00DC74CD" w:rsidRPr="007B7211" w:rsidRDefault="00DC74CD"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23:09:0301000:653</w:t>
            </w:r>
          </w:p>
        </w:tc>
        <w:tc>
          <w:tcPr>
            <w:tcW w:w="0" w:type="auto"/>
            <w:tcBorders>
              <w:top w:val="nil"/>
              <w:left w:val="nil"/>
              <w:bottom w:val="single" w:sz="4" w:space="0" w:color="auto"/>
              <w:right w:val="single" w:sz="4" w:space="0" w:color="auto"/>
            </w:tcBorders>
            <w:shd w:val="clear" w:color="auto" w:fill="FFFFFF" w:themeFill="background1"/>
            <w:vAlign w:val="center"/>
          </w:tcPr>
          <w:p w:rsidR="00DC74CD" w:rsidRPr="007B7211" w:rsidRDefault="00DC74CD"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DC74CD" w:rsidRPr="007B7211" w:rsidRDefault="00DC74CD"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Ритуальная деятельность</w:t>
            </w:r>
          </w:p>
        </w:tc>
        <w:tc>
          <w:tcPr>
            <w:tcW w:w="0" w:type="auto"/>
            <w:tcBorders>
              <w:top w:val="nil"/>
              <w:left w:val="nil"/>
              <w:bottom w:val="single" w:sz="4" w:space="0" w:color="auto"/>
              <w:right w:val="single" w:sz="4" w:space="0" w:color="auto"/>
            </w:tcBorders>
            <w:shd w:val="clear" w:color="auto" w:fill="FFFFFF" w:themeFill="background1"/>
            <w:vAlign w:val="center"/>
          </w:tcPr>
          <w:p w:rsidR="00DC74CD" w:rsidRPr="007B7211" w:rsidRDefault="00DC74CD"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0,3377</w:t>
            </w:r>
          </w:p>
        </w:tc>
        <w:tc>
          <w:tcPr>
            <w:tcW w:w="0" w:type="auto"/>
            <w:tcBorders>
              <w:top w:val="nil"/>
              <w:left w:val="nil"/>
              <w:bottom w:val="single" w:sz="4" w:space="0" w:color="auto"/>
              <w:right w:val="single" w:sz="4" w:space="0" w:color="auto"/>
            </w:tcBorders>
            <w:shd w:val="clear" w:color="auto" w:fill="FFFFFF" w:themeFill="background1"/>
            <w:vAlign w:val="center"/>
          </w:tcPr>
          <w:p w:rsidR="00DC74CD" w:rsidRPr="007B7211" w:rsidRDefault="00DC74CD"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DC74CD" w:rsidRPr="007B7211" w:rsidRDefault="0037184C"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3D4F2D" w:rsidRPr="007B7211" w:rsidTr="007B7211">
        <w:trPr>
          <w:trHeight w:val="32"/>
          <w:jc w:val="center"/>
        </w:trPr>
        <w:tc>
          <w:tcPr>
            <w:tcW w:w="0" w:type="auto"/>
            <w:gridSpan w:val="4"/>
            <w:tcBorders>
              <w:top w:val="nil"/>
              <w:left w:val="single" w:sz="4" w:space="0" w:color="auto"/>
              <w:bottom w:val="single" w:sz="4" w:space="0" w:color="auto"/>
              <w:right w:val="single" w:sz="4" w:space="0" w:color="auto"/>
            </w:tcBorders>
            <w:shd w:val="clear" w:color="auto" w:fill="FFFFFF" w:themeFill="background1"/>
            <w:vAlign w:val="center"/>
          </w:tcPr>
          <w:p w:rsidR="003D4F2D" w:rsidRPr="007B7211" w:rsidRDefault="003D4F2D"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b/>
                <w:sz w:val="24"/>
                <w:szCs w:val="24"/>
              </w:rPr>
              <w:t xml:space="preserve">Итого к </w:t>
            </w:r>
            <w:r w:rsidR="00DC74CD" w:rsidRPr="007B7211">
              <w:rPr>
                <w:rFonts w:ascii="Times New Roman" w:hAnsi="Times New Roman" w:cs="Times New Roman"/>
                <w:b/>
                <w:sz w:val="24"/>
                <w:szCs w:val="24"/>
              </w:rPr>
              <w:t>вкючению</w:t>
            </w:r>
          </w:p>
        </w:tc>
        <w:tc>
          <w:tcPr>
            <w:tcW w:w="0" w:type="auto"/>
            <w:tcBorders>
              <w:top w:val="nil"/>
              <w:left w:val="nil"/>
              <w:bottom w:val="single" w:sz="4" w:space="0" w:color="auto"/>
              <w:right w:val="single" w:sz="4" w:space="0" w:color="auto"/>
            </w:tcBorders>
            <w:shd w:val="clear" w:color="auto" w:fill="FFFFFF" w:themeFill="background1"/>
            <w:vAlign w:val="center"/>
          </w:tcPr>
          <w:p w:rsidR="003D4F2D" w:rsidRPr="007B7211" w:rsidRDefault="0037184C" w:rsidP="007B7211">
            <w:pPr>
              <w:spacing w:after="0" w:line="240" w:lineRule="auto"/>
              <w:jc w:val="center"/>
              <w:rPr>
                <w:rFonts w:ascii="Times New Roman" w:hAnsi="Times New Roman" w:cs="Times New Roman"/>
                <w:b/>
                <w:sz w:val="24"/>
                <w:szCs w:val="24"/>
              </w:rPr>
            </w:pPr>
            <w:r w:rsidRPr="007B7211">
              <w:rPr>
                <w:rFonts w:ascii="Times New Roman" w:hAnsi="Times New Roman" w:cs="Times New Roman"/>
                <w:b/>
                <w:sz w:val="24"/>
                <w:szCs w:val="24"/>
              </w:rPr>
              <w:t>0,3377</w:t>
            </w:r>
          </w:p>
        </w:tc>
        <w:tc>
          <w:tcPr>
            <w:tcW w:w="0" w:type="auto"/>
            <w:gridSpan w:val="2"/>
            <w:tcBorders>
              <w:top w:val="nil"/>
              <w:left w:val="nil"/>
              <w:bottom w:val="single" w:sz="4" w:space="0" w:color="auto"/>
              <w:right w:val="single" w:sz="4" w:space="0" w:color="auto"/>
            </w:tcBorders>
            <w:shd w:val="clear" w:color="auto" w:fill="FFFFFF" w:themeFill="background1"/>
            <w:vAlign w:val="center"/>
          </w:tcPr>
          <w:p w:rsidR="003D4F2D" w:rsidRPr="007B7211" w:rsidRDefault="003D4F2D" w:rsidP="007B7211">
            <w:pPr>
              <w:spacing w:after="0" w:line="240" w:lineRule="auto"/>
              <w:jc w:val="center"/>
              <w:rPr>
                <w:rFonts w:ascii="Times New Roman" w:hAnsi="Times New Roman" w:cs="Times New Roman"/>
                <w:sz w:val="24"/>
                <w:szCs w:val="24"/>
              </w:rPr>
            </w:pPr>
          </w:p>
        </w:tc>
      </w:tr>
      <w:tr w:rsidR="003D4F2D"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3D4F2D" w:rsidRPr="007B7211" w:rsidRDefault="00DC74CD" w:rsidP="007B7211">
            <w:pPr>
              <w:spacing w:after="0" w:line="240" w:lineRule="auto"/>
              <w:jc w:val="center"/>
              <w:rPr>
                <w:rFonts w:ascii="Times New Roman" w:hAnsi="Times New Roman" w:cs="Times New Roman"/>
                <w:b/>
                <w:sz w:val="24"/>
                <w:szCs w:val="24"/>
              </w:rPr>
            </w:pPr>
            <w:r w:rsidRPr="007B7211">
              <w:rPr>
                <w:rFonts w:ascii="Times New Roman" w:hAnsi="Times New Roman" w:cs="Times New Roman"/>
                <w:b/>
                <w:sz w:val="24"/>
                <w:szCs w:val="24"/>
              </w:rPr>
              <w:t>2</w:t>
            </w:r>
          </w:p>
        </w:tc>
        <w:tc>
          <w:tcPr>
            <w:tcW w:w="0" w:type="auto"/>
            <w:gridSpan w:val="6"/>
            <w:tcBorders>
              <w:top w:val="nil"/>
              <w:left w:val="nil"/>
              <w:bottom w:val="single" w:sz="4" w:space="0" w:color="auto"/>
              <w:right w:val="single" w:sz="4" w:space="0" w:color="auto"/>
            </w:tcBorders>
            <w:shd w:val="clear" w:color="auto" w:fill="FFFFFF" w:themeFill="background1"/>
            <w:vAlign w:val="center"/>
          </w:tcPr>
          <w:p w:rsidR="003D4F2D" w:rsidRPr="007B7211" w:rsidRDefault="003D4F2D" w:rsidP="007B7211">
            <w:pPr>
              <w:spacing w:after="0" w:line="240" w:lineRule="auto"/>
              <w:jc w:val="center"/>
              <w:rPr>
                <w:rFonts w:ascii="Times New Roman" w:hAnsi="Times New Roman" w:cs="Times New Roman"/>
                <w:b/>
                <w:sz w:val="24"/>
                <w:szCs w:val="24"/>
              </w:rPr>
            </w:pPr>
            <w:r w:rsidRPr="007B7211">
              <w:rPr>
                <w:rFonts w:ascii="Times New Roman" w:hAnsi="Times New Roman" w:cs="Times New Roman"/>
                <w:b/>
                <w:sz w:val="24"/>
                <w:szCs w:val="24"/>
              </w:rPr>
              <w:t>Земельные участки, исключаемые из границы х.Восточный</w:t>
            </w:r>
          </w:p>
        </w:tc>
      </w:tr>
      <w:tr w:rsidR="00DC74CD"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3D4F2D" w:rsidRPr="007B7211" w:rsidRDefault="00DC74CD"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2</w:t>
            </w:r>
            <w:r w:rsidR="003D4F2D" w:rsidRPr="007B7211">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FFFFFF" w:themeFill="background1"/>
            <w:vAlign w:val="center"/>
          </w:tcPr>
          <w:p w:rsidR="003D4F2D" w:rsidRPr="007B7211" w:rsidRDefault="003D4F2D"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Часть кадастрового квартала 23:09:0301000</w:t>
            </w:r>
          </w:p>
        </w:tc>
        <w:tc>
          <w:tcPr>
            <w:tcW w:w="0" w:type="auto"/>
            <w:tcBorders>
              <w:top w:val="nil"/>
              <w:left w:val="nil"/>
              <w:bottom w:val="single" w:sz="4" w:space="0" w:color="auto"/>
              <w:right w:val="single" w:sz="4" w:space="0" w:color="auto"/>
            </w:tcBorders>
            <w:shd w:val="clear" w:color="auto" w:fill="FFFFFF" w:themeFill="background1"/>
            <w:vAlign w:val="center"/>
          </w:tcPr>
          <w:p w:rsidR="003D4F2D" w:rsidRPr="007B7211" w:rsidRDefault="003D4F2D"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FFFFFF" w:themeFill="background1"/>
            <w:vAlign w:val="center"/>
          </w:tcPr>
          <w:p w:rsidR="003D4F2D" w:rsidRPr="007B7211" w:rsidRDefault="003D4F2D"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FFFFFF" w:themeFill="background1"/>
            <w:vAlign w:val="center"/>
          </w:tcPr>
          <w:p w:rsidR="003D4F2D" w:rsidRPr="007B7211" w:rsidRDefault="003D4F2D"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0,3563</w:t>
            </w:r>
          </w:p>
        </w:tc>
        <w:tc>
          <w:tcPr>
            <w:tcW w:w="0" w:type="auto"/>
            <w:tcBorders>
              <w:top w:val="nil"/>
              <w:left w:val="nil"/>
              <w:bottom w:val="single" w:sz="4" w:space="0" w:color="auto"/>
              <w:right w:val="single" w:sz="4" w:space="0" w:color="auto"/>
            </w:tcBorders>
            <w:shd w:val="clear" w:color="auto" w:fill="FFFFFF" w:themeFill="background1"/>
            <w:vAlign w:val="center"/>
          </w:tcPr>
          <w:p w:rsidR="003D4F2D" w:rsidRPr="007B7211" w:rsidRDefault="003D4F2D"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FFFFFF" w:themeFill="background1"/>
            <w:vAlign w:val="center"/>
          </w:tcPr>
          <w:p w:rsidR="003D4F2D" w:rsidRPr="007B7211" w:rsidRDefault="003D4F2D"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DC74CD"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3739D1" w:rsidRPr="007B7211" w:rsidRDefault="00DC74CD"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2</w:t>
            </w:r>
            <w:r w:rsidR="003D4F2D" w:rsidRPr="007B7211">
              <w:rPr>
                <w:rFonts w:ascii="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FFFFFF" w:themeFill="background1"/>
            <w:vAlign w:val="center"/>
          </w:tcPr>
          <w:p w:rsidR="003739D1" w:rsidRPr="007B7211" w:rsidRDefault="003D4F2D"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Часть 23:09:0301000:303</w:t>
            </w:r>
          </w:p>
        </w:tc>
        <w:tc>
          <w:tcPr>
            <w:tcW w:w="0" w:type="auto"/>
            <w:tcBorders>
              <w:top w:val="nil"/>
              <w:left w:val="nil"/>
              <w:bottom w:val="single" w:sz="4" w:space="0" w:color="auto"/>
              <w:right w:val="single" w:sz="4" w:space="0" w:color="auto"/>
            </w:tcBorders>
            <w:shd w:val="clear" w:color="auto" w:fill="FFFFFF" w:themeFill="background1"/>
            <w:vAlign w:val="center"/>
          </w:tcPr>
          <w:p w:rsidR="003739D1" w:rsidRPr="007B7211" w:rsidRDefault="003D4F2D"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3739D1" w:rsidRPr="007B7211" w:rsidRDefault="003D4F2D"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Эксплуатация ВЛ УКЗ №29 на 5 км. газопровода-отвода к АГРС "Мичурино"</w:t>
            </w:r>
          </w:p>
        </w:tc>
        <w:tc>
          <w:tcPr>
            <w:tcW w:w="0" w:type="auto"/>
            <w:tcBorders>
              <w:top w:val="nil"/>
              <w:left w:val="nil"/>
              <w:bottom w:val="single" w:sz="4" w:space="0" w:color="auto"/>
              <w:right w:val="single" w:sz="4" w:space="0" w:color="auto"/>
            </w:tcBorders>
            <w:shd w:val="clear" w:color="auto" w:fill="FFFFFF" w:themeFill="background1"/>
            <w:vAlign w:val="center"/>
          </w:tcPr>
          <w:p w:rsidR="003739D1" w:rsidRPr="007B7211" w:rsidRDefault="004978FC"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0,0014</w:t>
            </w:r>
          </w:p>
        </w:tc>
        <w:tc>
          <w:tcPr>
            <w:tcW w:w="0" w:type="auto"/>
            <w:tcBorders>
              <w:top w:val="nil"/>
              <w:left w:val="nil"/>
              <w:bottom w:val="single" w:sz="4" w:space="0" w:color="auto"/>
              <w:right w:val="single" w:sz="4" w:space="0" w:color="auto"/>
            </w:tcBorders>
            <w:shd w:val="clear" w:color="auto" w:fill="FFFFFF" w:themeFill="background1"/>
            <w:vAlign w:val="center"/>
          </w:tcPr>
          <w:p w:rsidR="003739D1" w:rsidRPr="007B7211" w:rsidRDefault="003D4F2D"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3739D1" w:rsidRPr="007B7211" w:rsidRDefault="003D4F2D"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3D4F2D" w:rsidRPr="007B7211" w:rsidTr="007B7211">
        <w:trPr>
          <w:trHeight w:val="32"/>
          <w:jc w:val="center"/>
        </w:trPr>
        <w:tc>
          <w:tcPr>
            <w:tcW w:w="0" w:type="auto"/>
            <w:gridSpan w:val="4"/>
            <w:tcBorders>
              <w:top w:val="nil"/>
              <w:left w:val="single" w:sz="4" w:space="0" w:color="auto"/>
              <w:bottom w:val="single" w:sz="4" w:space="0" w:color="auto"/>
              <w:right w:val="single" w:sz="4" w:space="0" w:color="auto"/>
            </w:tcBorders>
            <w:shd w:val="clear" w:color="auto" w:fill="FFFFFF" w:themeFill="background1"/>
            <w:vAlign w:val="center"/>
          </w:tcPr>
          <w:p w:rsidR="003D4F2D" w:rsidRPr="007B7211" w:rsidRDefault="003D4F2D"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b/>
                <w:sz w:val="24"/>
                <w:szCs w:val="24"/>
              </w:rPr>
              <w:t>Итого к исключению</w:t>
            </w:r>
          </w:p>
        </w:tc>
        <w:tc>
          <w:tcPr>
            <w:tcW w:w="0" w:type="auto"/>
            <w:tcBorders>
              <w:top w:val="nil"/>
              <w:left w:val="nil"/>
              <w:bottom w:val="single" w:sz="4" w:space="0" w:color="auto"/>
              <w:right w:val="single" w:sz="4" w:space="0" w:color="auto"/>
            </w:tcBorders>
            <w:shd w:val="clear" w:color="auto" w:fill="FFFFFF" w:themeFill="background1"/>
            <w:vAlign w:val="center"/>
          </w:tcPr>
          <w:p w:rsidR="003D4F2D" w:rsidRPr="007B7211" w:rsidRDefault="004978FC" w:rsidP="007B7211">
            <w:pPr>
              <w:spacing w:after="0" w:line="240" w:lineRule="auto"/>
              <w:jc w:val="center"/>
              <w:rPr>
                <w:rFonts w:ascii="Times New Roman" w:hAnsi="Times New Roman" w:cs="Times New Roman"/>
                <w:b/>
                <w:sz w:val="24"/>
                <w:szCs w:val="24"/>
              </w:rPr>
            </w:pPr>
            <w:r w:rsidRPr="007B7211">
              <w:rPr>
                <w:rFonts w:ascii="Times New Roman" w:hAnsi="Times New Roman" w:cs="Times New Roman"/>
                <w:b/>
                <w:sz w:val="24"/>
                <w:szCs w:val="24"/>
              </w:rPr>
              <w:t>0,3577</w:t>
            </w:r>
          </w:p>
        </w:tc>
        <w:tc>
          <w:tcPr>
            <w:tcW w:w="0" w:type="auto"/>
            <w:gridSpan w:val="2"/>
            <w:tcBorders>
              <w:top w:val="nil"/>
              <w:left w:val="nil"/>
              <w:bottom w:val="single" w:sz="4" w:space="0" w:color="auto"/>
              <w:right w:val="single" w:sz="4" w:space="0" w:color="auto"/>
            </w:tcBorders>
            <w:shd w:val="clear" w:color="auto" w:fill="FFFFFF" w:themeFill="background1"/>
            <w:vAlign w:val="center"/>
          </w:tcPr>
          <w:p w:rsidR="003D4F2D" w:rsidRPr="007B7211" w:rsidRDefault="003D4F2D" w:rsidP="007B7211">
            <w:pPr>
              <w:spacing w:after="0" w:line="240" w:lineRule="auto"/>
              <w:jc w:val="center"/>
              <w:rPr>
                <w:rFonts w:ascii="Times New Roman" w:hAnsi="Times New Roman" w:cs="Times New Roman"/>
                <w:sz w:val="24"/>
                <w:szCs w:val="24"/>
              </w:rPr>
            </w:pPr>
          </w:p>
        </w:tc>
      </w:tr>
      <w:tr w:rsidR="00DC74CD"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DC74CD" w:rsidRPr="007B7211" w:rsidRDefault="00DC74CD" w:rsidP="007B7211">
            <w:pPr>
              <w:spacing w:line="240" w:lineRule="auto"/>
              <w:jc w:val="center"/>
              <w:rPr>
                <w:rFonts w:ascii="Times New Roman" w:hAnsi="Times New Roman" w:cs="Times New Roman"/>
                <w:b/>
                <w:sz w:val="24"/>
                <w:szCs w:val="24"/>
              </w:rPr>
            </w:pPr>
            <w:r w:rsidRPr="007B7211">
              <w:rPr>
                <w:rFonts w:ascii="Times New Roman" w:hAnsi="Times New Roman" w:cs="Times New Roman"/>
                <w:b/>
                <w:sz w:val="24"/>
                <w:szCs w:val="24"/>
              </w:rPr>
              <w:t>1</w:t>
            </w:r>
          </w:p>
        </w:tc>
        <w:tc>
          <w:tcPr>
            <w:tcW w:w="0" w:type="auto"/>
            <w:gridSpan w:val="6"/>
            <w:tcBorders>
              <w:top w:val="nil"/>
              <w:left w:val="nil"/>
              <w:bottom w:val="single" w:sz="4" w:space="0" w:color="auto"/>
              <w:right w:val="single" w:sz="4" w:space="0" w:color="auto"/>
            </w:tcBorders>
            <w:shd w:val="clear" w:color="auto" w:fill="FFFFFF" w:themeFill="background1"/>
            <w:vAlign w:val="center"/>
          </w:tcPr>
          <w:p w:rsidR="00DC74CD" w:rsidRPr="007B7211" w:rsidRDefault="00DC74CD" w:rsidP="007B7211">
            <w:pPr>
              <w:spacing w:after="0" w:line="240" w:lineRule="auto"/>
              <w:jc w:val="center"/>
              <w:rPr>
                <w:rFonts w:ascii="Times New Roman" w:hAnsi="Times New Roman" w:cs="Times New Roman"/>
                <w:b/>
                <w:sz w:val="24"/>
                <w:szCs w:val="24"/>
              </w:rPr>
            </w:pPr>
            <w:r w:rsidRPr="007B7211">
              <w:rPr>
                <w:rFonts w:ascii="Times New Roman" w:hAnsi="Times New Roman" w:cs="Times New Roman"/>
                <w:b/>
                <w:sz w:val="24"/>
                <w:szCs w:val="24"/>
              </w:rPr>
              <w:t>Земельные участки, исключаемые из границы х.Привольный</w:t>
            </w:r>
          </w:p>
        </w:tc>
      </w:tr>
      <w:tr w:rsidR="004E1BC2"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4E1BC2" w:rsidRPr="007B7211" w:rsidRDefault="004E1BC2"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1.1</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Часть 23:09:0000000:173</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ВЛ-110 кв, 35 кв, 10 кВ, подстанции</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0,0027</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4E1BC2"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4E1BC2" w:rsidRPr="007B7211" w:rsidRDefault="004E1BC2"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lastRenderedPageBreak/>
              <w:t>1.2</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Часть 23:09:0000000:174</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ВЛ-110 кв, 35 кв, 10 кВ, подстанции</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0,0045</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4E1BC2"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4E1BC2" w:rsidRPr="007B7211" w:rsidRDefault="004E1BC2"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1.3</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Часть 23:00:0000000:522</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размещения электросетевого комплекса</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0,0056</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4E1BC2"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4E1BC2" w:rsidRPr="007B7211" w:rsidRDefault="004E1BC2"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1.4</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Часть 23:09:0301000:90</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3,4065</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4E1BC2"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4E1BC2" w:rsidRPr="007B7211" w:rsidRDefault="004E1BC2"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1.5</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23:09:0306001:317</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ведения личного подсобного хозяйства</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0,3519</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4E1BC2"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4E1BC2" w:rsidRPr="007B7211" w:rsidRDefault="004E1BC2"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1.6</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23:09:0306001:315</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ведения личного подсобного хозяйства</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0,1997</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4E1BC2"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4E1BC2" w:rsidRPr="007B7211" w:rsidRDefault="004E1BC2"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1.7</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23:09:0306001:316</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ведения личного подсобного хозяйства</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0,3335</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4E1BC2"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4E1BC2" w:rsidRPr="007B7211" w:rsidRDefault="004E1BC2"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lastRenderedPageBreak/>
              <w:t>1.8</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23:09:0306001:298</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ведения личного подсобного хозяйства</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0,3019</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4E1BC2"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4E1BC2" w:rsidRPr="007B7211" w:rsidRDefault="004E1BC2"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1.9</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23:09:0306001:300</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Сенокошение</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0,1057</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4E1BC2"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4E1BC2" w:rsidRPr="007B7211" w:rsidRDefault="004E1BC2"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1.10</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23:09:0306001:299</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0,3248</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4E1BC2"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4E1BC2" w:rsidRPr="007B7211" w:rsidRDefault="004E1BC2"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1.11</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23:09:0306001:301</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Сенокошение</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0,2358</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4E1BC2"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4E1BC2" w:rsidRPr="007B7211" w:rsidRDefault="004E1BC2"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1.12</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23:09:0306001:302</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0,6631</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4E1BC2"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4E1BC2" w:rsidRPr="007B7211" w:rsidRDefault="004E1BC2"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1.13</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23:09:0306001:399</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Растениеводство; обеспечение сельскохозяйственного производства</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0,479</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4E1BC2"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4E1BC2" w:rsidRPr="007B7211" w:rsidRDefault="004E1BC2"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1.14</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23:09:0306001:400</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Растениеводство, Обеспечение сельскохозяйственного производства</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0,5429</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4E1BC2"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4E1BC2" w:rsidRPr="007B7211" w:rsidRDefault="004E1BC2"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1.15</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23:09:0306001:306</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w:t>
            </w:r>
            <w:r w:rsidR="00A22108" w:rsidRPr="007B7211">
              <w:rPr>
                <w:rFonts w:ascii="Times New Roman" w:hAnsi="Times New Roman" w:cs="Times New Roman"/>
                <w:sz w:val="24"/>
                <w:szCs w:val="24"/>
              </w:rPr>
              <w:t>6258</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4E1BC2"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4E1BC2" w:rsidRPr="007B7211" w:rsidRDefault="004E1BC2"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1.16</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23:09:0306001:307</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w:t>
            </w:r>
            <w:r w:rsidR="00A22108" w:rsidRPr="007B7211">
              <w:rPr>
                <w:rFonts w:ascii="Times New Roman" w:hAnsi="Times New Roman" w:cs="Times New Roman"/>
                <w:sz w:val="24"/>
                <w:szCs w:val="24"/>
              </w:rPr>
              <w:t>6484</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4E1BC2"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4E1BC2" w:rsidRPr="007B7211" w:rsidRDefault="004E1BC2"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lastRenderedPageBreak/>
              <w:t>1.17</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23:09:0306001:310</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ведения личного подсобного хозяйства</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w:t>
            </w:r>
            <w:r w:rsidR="00A22108" w:rsidRPr="007B7211">
              <w:rPr>
                <w:rFonts w:ascii="Times New Roman" w:hAnsi="Times New Roman" w:cs="Times New Roman"/>
                <w:sz w:val="24"/>
                <w:szCs w:val="24"/>
              </w:rPr>
              <w:t>5014</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4E1BC2"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4E1BC2" w:rsidRPr="007B7211" w:rsidRDefault="004E1BC2"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1.18</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23:09:0306001:311</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2,5355</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4E1BC2"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4E1BC2" w:rsidRPr="007B7211" w:rsidRDefault="004E1BC2"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1.19</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23:09:0306001:309</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w:t>
            </w:r>
            <w:r w:rsidR="00A22108" w:rsidRPr="007B7211">
              <w:rPr>
                <w:rFonts w:ascii="Times New Roman" w:hAnsi="Times New Roman" w:cs="Times New Roman"/>
                <w:sz w:val="24"/>
                <w:szCs w:val="24"/>
              </w:rPr>
              <w:t>4883</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4E1BC2"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4E1BC2" w:rsidRPr="007B7211" w:rsidRDefault="004E1BC2"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1.20</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23:09:0306001:314</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ведения личного подсобного хозяйства</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w:t>
            </w:r>
            <w:r w:rsidR="00A22108" w:rsidRPr="007B7211">
              <w:rPr>
                <w:rFonts w:ascii="Times New Roman" w:hAnsi="Times New Roman" w:cs="Times New Roman"/>
                <w:sz w:val="24"/>
                <w:szCs w:val="24"/>
              </w:rPr>
              <w:t>3304</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4E1BC2"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4E1BC2" w:rsidRPr="007B7211" w:rsidRDefault="004E1BC2"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1.21</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Часть кадастрового квартала 23:09:0306001</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6,0788</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4E1BC2"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4E1BC2" w:rsidRPr="007B7211" w:rsidRDefault="004E1BC2"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1.22</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Часть кадастрового квартала 23:09:0301000</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2,9644</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FFFFFF" w:themeFill="background1"/>
            <w:vAlign w:val="center"/>
          </w:tcPr>
          <w:p w:rsidR="004E1BC2" w:rsidRPr="007B7211" w:rsidRDefault="004E1BC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423"/>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1.23</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23:09:0306001:332</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ведения личного подсобного хозяйства</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0,2593</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1.24</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23:09:0306001:333</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ведения личного подсобного хозяйства</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0,3306</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1.25</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23:09:0306001:335</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ведения личного подсобного хозяйства</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0,3342</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1.26</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23:09:0306001:336</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0,3601</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lastRenderedPageBreak/>
              <w:t>1.27</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23:09:0306001:337</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ведения личного подсобного хозяйства</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0,3402</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1.28</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23:09:0306001:340</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ведения личного подсобного хозяйства</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0,2535</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1.29</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23:09:0306001:339</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0,2578</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1.30</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23:09:0306001:338</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ведения личного подсобного хозяйства</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0,2638</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1.31</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23:09:0306001:341</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ведения личного подсобного хозяйства</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0,2516</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1.32</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23:09:0306001:342</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ведения личного подсобного хозяйства</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0,2527</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1.33</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23:09:0306001:343</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ведения личного подсобного хозяйства</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0,2497</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1.34</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23:09:0306001:318</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ведения личного подсобного хозяйства</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0,2192</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1.35</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23:09:0306001:319</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ведения личного подсобного хозяйства</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0,1728</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1.36</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23:09:0306001:320</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ведения личного подсобного хозяйства</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0,1931</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lastRenderedPageBreak/>
              <w:t>1.37</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23:09:0306001:321</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ведения личного подсобного хозяйства</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0,1902</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1.38</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23:09:0306001:322</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ведения личного подсобного хозяйства</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0,1927</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1.39</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23:09:0306001:323</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0,3797</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1.40</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23:09:0306001:324</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color w:val="000000"/>
                <w:sz w:val="24"/>
                <w:szCs w:val="24"/>
                <w:shd w:val="clear" w:color="auto" w:fill="F8F9FA"/>
              </w:rPr>
              <w:t>Для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0,8706</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1.41</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23:09:0306001:328</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ведения личного подсобного хозяйства</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0,2314</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1.42</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23:09:0306001:345</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color w:val="000000"/>
                <w:sz w:val="24"/>
                <w:szCs w:val="24"/>
                <w:shd w:val="clear" w:color="auto" w:fill="F8F9FA"/>
              </w:rPr>
              <w:t>Для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0,4912</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1.43</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23:09:0306001:344</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color w:val="000000"/>
                <w:sz w:val="24"/>
                <w:szCs w:val="24"/>
                <w:shd w:val="clear" w:color="auto" w:fill="F8F9FA"/>
              </w:rPr>
              <w:t>для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0,524</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1.44</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23:09:0306001:331</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color w:val="000000"/>
                <w:sz w:val="24"/>
                <w:szCs w:val="24"/>
                <w:shd w:val="clear" w:color="auto" w:fill="F8F9FA"/>
              </w:rPr>
              <w:t>Для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0,9787</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1.45</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23:09:0306001:346</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ведения личного подсобного хозяйства</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0,535</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1.46</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23:09:0306001:348</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ведения личного подсобного хозяйства</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0,7882</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lastRenderedPageBreak/>
              <w:t>1.47</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23:09:0306001:349</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color w:val="000000"/>
                <w:sz w:val="24"/>
                <w:szCs w:val="24"/>
                <w:shd w:val="clear" w:color="auto" w:fill="F8F9FA"/>
              </w:rPr>
              <w:t>Для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1,3838</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1.48</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23:09:0306001:354</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color w:val="000000"/>
                <w:sz w:val="24"/>
                <w:szCs w:val="24"/>
                <w:shd w:val="clear" w:color="auto" w:fill="F8F9FA"/>
              </w:rPr>
              <w:t>Для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w:t>
            </w:r>
            <w:r w:rsidR="00412D99" w:rsidRPr="007B7211">
              <w:rPr>
                <w:rFonts w:ascii="Times New Roman" w:hAnsi="Times New Roman" w:cs="Times New Roman"/>
                <w:sz w:val="24"/>
                <w:szCs w:val="24"/>
              </w:rPr>
              <w:t>8211</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1.49</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23:09:0306001:352</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ведения личного подсобного хозяйства</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w:t>
            </w:r>
            <w:r w:rsidR="00412D99" w:rsidRPr="007B7211">
              <w:rPr>
                <w:rFonts w:ascii="Times New Roman" w:hAnsi="Times New Roman" w:cs="Times New Roman"/>
                <w:sz w:val="24"/>
                <w:szCs w:val="24"/>
              </w:rPr>
              <w:t>8852</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1.50</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23:09:0306001:359</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ведения личного подсобного хозяйства</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0,3</w:t>
            </w:r>
            <w:r w:rsidR="00412D99" w:rsidRPr="007B7211">
              <w:rPr>
                <w:rFonts w:ascii="Times New Roman" w:hAnsi="Times New Roman" w:cs="Times New Roman"/>
                <w:sz w:val="24"/>
                <w:szCs w:val="24"/>
              </w:rPr>
              <w:t>784</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1.51</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23:09:0306001:351</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ведения личного подсобного хозяйства</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w:t>
            </w:r>
            <w:r w:rsidR="00412D99" w:rsidRPr="007B7211">
              <w:rPr>
                <w:rFonts w:ascii="Times New Roman" w:hAnsi="Times New Roman" w:cs="Times New Roman"/>
                <w:sz w:val="24"/>
                <w:szCs w:val="24"/>
              </w:rPr>
              <w:t>5351</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1.52</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23:09:0306001:357</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ведения личного подсобного хозяйства</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w:t>
            </w:r>
            <w:r w:rsidR="00412D99" w:rsidRPr="007B7211">
              <w:rPr>
                <w:rFonts w:ascii="Times New Roman" w:hAnsi="Times New Roman" w:cs="Times New Roman"/>
                <w:sz w:val="24"/>
                <w:szCs w:val="24"/>
              </w:rPr>
              <w:t>7796</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1.53</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23:09:0306001:355</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412D99"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color w:val="000000"/>
                <w:sz w:val="24"/>
                <w:szCs w:val="24"/>
                <w:shd w:val="clear" w:color="auto" w:fill="F8F9FA"/>
              </w:rPr>
              <w:t>Для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w:t>
            </w:r>
            <w:r w:rsidR="00412D99" w:rsidRPr="007B7211">
              <w:rPr>
                <w:rFonts w:ascii="Times New Roman" w:hAnsi="Times New Roman" w:cs="Times New Roman"/>
                <w:sz w:val="24"/>
                <w:szCs w:val="24"/>
              </w:rPr>
              <w:t>6032</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1.54</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23:09:0306001:378</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412D99"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color w:val="000000"/>
                <w:sz w:val="24"/>
                <w:szCs w:val="24"/>
                <w:shd w:val="clear" w:color="auto" w:fill="F8F9FA"/>
              </w:rPr>
              <w:t>Для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412D99"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0,5808</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1.55</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23:09:0306001:364</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ведения личного подсобного хозяйства</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w:t>
            </w:r>
            <w:r w:rsidR="00412D99" w:rsidRPr="007B7211">
              <w:rPr>
                <w:rFonts w:ascii="Times New Roman" w:hAnsi="Times New Roman" w:cs="Times New Roman"/>
                <w:sz w:val="24"/>
                <w:szCs w:val="24"/>
              </w:rPr>
              <w:t>2401</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1.56</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23:09:0306001:379</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412D99"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color w:val="000000"/>
                <w:sz w:val="24"/>
                <w:szCs w:val="24"/>
                <w:shd w:val="clear" w:color="auto" w:fill="F8F9FA"/>
              </w:rPr>
              <w:t>Для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w:t>
            </w:r>
            <w:r w:rsidR="00412D99" w:rsidRPr="007B7211">
              <w:rPr>
                <w:rFonts w:ascii="Times New Roman" w:hAnsi="Times New Roman" w:cs="Times New Roman"/>
                <w:sz w:val="24"/>
                <w:szCs w:val="24"/>
              </w:rPr>
              <w:t>9947</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lastRenderedPageBreak/>
              <w:t>1.57</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23:09:0306001:365</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ведения личного подсобного хозяйства</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w:t>
            </w:r>
            <w:r w:rsidR="00412D99" w:rsidRPr="007B7211">
              <w:rPr>
                <w:rFonts w:ascii="Times New Roman" w:hAnsi="Times New Roman" w:cs="Times New Roman"/>
                <w:sz w:val="24"/>
                <w:szCs w:val="24"/>
              </w:rPr>
              <w:t>5065</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1.58</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23:09:0306001:363</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ведения личного подсобного хозяйства</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w:t>
            </w:r>
            <w:r w:rsidR="00412D99" w:rsidRPr="007B7211">
              <w:rPr>
                <w:rFonts w:ascii="Times New Roman" w:hAnsi="Times New Roman" w:cs="Times New Roman"/>
                <w:sz w:val="24"/>
                <w:szCs w:val="24"/>
              </w:rPr>
              <w:t>4025</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1.59</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23:09:0306001:366</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412D99"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color w:val="000000"/>
                <w:sz w:val="24"/>
                <w:szCs w:val="24"/>
                <w:shd w:val="clear" w:color="auto" w:fill="F8F9FA"/>
              </w:rPr>
              <w:t>Для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0,3</w:t>
            </w:r>
            <w:r w:rsidR="00412D99" w:rsidRPr="007B7211">
              <w:rPr>
                <w:rFonts w:ascii="Times New Roman" w:hAnsi="Times New Roman" w:cs="Times New Roman"/>
                <w:sz w:val="24"/>
                <w:szCs w:val="24"/>
              </w:rPr>
              <w:t>546</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1.60</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23:09:0306001:384</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ведения личного подсобного хозяйства</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w:t>
            </w:r>
            <w:r w:rsidR="00412D99" w:rsidRPr="007B7211">
              <w:rPr>
                <w:rFonts w:ascii="Times New Roman" w:hAnsi="Times New Roman" w:cs="Times New Roman"/>
                <w:sz w:val="24"/>
                <w:szCs w:val="24"/>
              </w:rPr>
              <w:t>1396</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1.61</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23:09:0306001:367</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ведения личного подсобного хозяйства</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w:t>
            </w:r>
            <w:r w:rsidR="00412D99" w:rsidRPr="007B7211">
              <w:rPr>
                <w:rFonts w:ascii="Times New Roman" w:hAnsi="Times New Roman" w:cs="Times New Roman"/>
                <w:sz w:val="24"/>
                <w:szCs w:val="24"/>
              </w:rPr>
              <w:t>881</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1.62</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23:09:0306001:368</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ведения личного подсобного хозяйства</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w:t>
            </w:r>
            <w:r w:rsidR="00412D99" w:rsidRPr="007B7211">
              <w:rPr>
                <w:rFonts w:ascii="Times New Roman" w:hAnsi="Times New Roman" w:cs="Times New Roman"/>
                <w:sz w:val="24"/>
                <w:szCs w:val="24"/>
              </w:rPr>
              <w:t>5585</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1.63</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23:09:0306001:385</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ведения личного подсобного хозяйства</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w:t>
            </w:r>
            <w:r w:rsidR="00412D99" w:rsidRPr="007B7211">
              <w:rPr>
                <w:rFonts w:ascii="Times New Roman" w:hAnsi="Times New Roman" w:cs="Times New Roman"/>
                <w:sz w:val="24"/>
                <w:szCs w:val="24"/>
              </w:rPr>
              <w:t>5591</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1.64</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23:09:0306001:387</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ведения личного подсобного хозяйства</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w:t>
            </w:r>
            <w:r w:rsidR="00412D99" w:rsidRPr="007B7211">
              <w:rPr>
                <w:rFonts w:ascii="Times New Roman" w:hAnsi="Times New Roman" w:cs="Times New Roman"/>
                <w:sz w:val="24"/>
                <w:szCs w:val="24"/>
              </w:rPr>
              <w:t>2198</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1.65</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23:09:0306001:370</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412D99"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color w:val="000000"/>
                <w:sz w:val="24"/>
                <w:szCs w:val="24"/>
                <w:shd w:val="clear" w:color="auto" w:fill="F8F9FA"/>
              </w:rPr>
              <w:t>Для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412D99"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1,5776</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1.66</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23:09:0306001:372</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ведения личного подсобного хозяйства</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w:t>
            </w:r>
            <w:r w:rsidR="00412D99" w:rsidRPr="007B7211">
              <w:rPr>
                <w:rFonts w:ascii="Times New Roman" w:hAnsi="Times New Roman" w:cs="Times New Roman"/>
                <w:sz w:val="24"/>
                <w:szCs w:val="24"/>
              </w:rPr>
              <w:t>6029</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lastRenderedPageBreak/>
              <w:t>1.67</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23:09:0306001:380</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ведения личного подсобного хозяйства</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w:t>
            </w:r>
            <w:r w:rsidR="00412D99" w:rsidRPr="007B7211">
              <w:rPr>
                <w:rFonts w:ascii="Times New Roman" w:hAnsi="Times New Roman" w:cs="Times New Roman"/>
                <w:sz w:val="24"/>
                <w:szCs w:val="24"/>
              </w:rPr>
              <w:t>5006</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1.68</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23:09:0306001:374</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ведения личного подсобного хозяйства</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412D99"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1,2592</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1.69</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23:09:0306001:376</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ведения личного подсобного хозяйства</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w:t>
            </w:r>
            <w:r w:rsidR="00412D99" w:rsidRPr="007B7211">
              <w:rPr>
                <w:rFonts w:ascii="Times New Roman" w:hAnsi="Times New Roman" w:cs="Times New Roman"/>
                <w:sz w:val="24"/>
                <w:szCs w:val="24"/>
              </w:rPr>
              <w:t>7173</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1.70</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23:09:0306001:375</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412D99"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color w:val="000000"/>
                <w:sz w:val="24"/>
                <w:szCs w:val="24"/>
                <w:shd w:val="clear" w:color="auto" w:fill="F8F9FA"/>
              </w:rPr>
              <w:t>Для сельскохозяйственного использования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w:t>
            </w:r>
            <w:r w:rsidR="00412D99" w:rsidRPr="007B7211">
              <w:rPr>
                <w:rFonts w:ascii="Times New Roman" w:hAnsi="Times New Roman" w:cs="Times New Roman"/>
                <w:sz w:val="24"/>
                <w:szCs w:val="24"/>
              </w:rPr>
              <w:t>4442</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1.71</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23:09:0306001:377</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ведения личного подсобного хозяйства</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w:t>
            </w:r>
            <w:r w:rsidR="00412D99" w:rsidRPr="007B7211">
              <w:rPr>
                <w:rFonts w:ascii="Times New Roman" w:hAnsi="Times New Roman" w:cs="Times New Roman"/>
                <w:sz w:val="24"/>
                <w:szCs w:val="24"/>
              </w:rPr>
              <w:t>7302</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1.72</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23:09:0306001:390</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ведения личного подсобного хозяйства</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w:t>
            </w:r>
            <w:r w:rsidR="00412D99" w:rsidRPr="007B7211">
              <w:rPr>
                <w:rFonts w:ascii="Times New Roman" w:hAnsi="Times New Roman" w:cs="Times New Roman"/>
                <w:sz w:val="24"/>
                <w:szCs w:val="24"/>
              </w:rPr>
              <w:t>4065</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22108" w:rsidRPr="007B7211" w:rsidTr="007B7211">
        <w:trPr>
          <w:trHeight w:val="32"/>
          <w:jc w:val="center"/>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A22108" w:rsidRPr="007B7211" w:rsidRDefault="00A22108" w:rsidP="007B7211">
            <w:pPr>
              <w:spacing w:line="240" w:lineRule="auto"/>
              <w:jc w:val="center"/>
              <w:rPr>
                <w:rFonts w:ascii="Times New Roman" w:hAnsi="Times New Roman" w:cs="Times New Roman"/>
                <w:sz w:val="24"/>
                <w:szCs w:val="24"/>
              </w:rPr>
            </w:pPr>
            <w:r w:rsidRPr="007B7211">
              <w:rPr>
                <w:rFonts w:ascii="Times New Roman" w:hAnsi="Times New Roman" w:cs="Times New Roman"/>
                <w:sz w:val="24"/>
                <w:szCs w:val="24"/>
              </w:rPr>
              <w:t>1.73</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23:09:0306001:410</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населённых пунктов</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412D99"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Для обслуживания и эксплуатации АЗС</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412D99"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1,0333</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tcBorders>
              <w:top w:val="nil"/>
              <w:left w:val="nil"/>
              <w:bottom w:val="single" w:sz="4" w:space="0" w:color="auto"/>
              <w:right w:val="single" w:sz="4" w:space="0" w:color="auto"/>
            </w:tcBorders>
            <w:shd w:val="clear" w:color="auto" w:fill="FFFFFF" w:themeFill="background1"/>
            <w:vAlign w:val="center"/>
          </w:tcPr>
          <w:p w:rsidR="00A22108" w:rsidRPr="007B7211" w:rsidRDefault="00A221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1959BA" w:rsidRPr="007B7211" w:rsidTr="007B7211">
        <w:trPr>
          <w:trHeight w:val="77"/>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24419" w:rsidRPr="007B7211" w:rsidRDefault="004E1BC2" w:rsidP="007B7211">
            <w:pPr>
              <w:spacing w:after="0" w:line="240" w:lineRule="auto"/>
              <w:jc w:val="center"/>
              <w:rPr>
                <w:rFonts w:ascii="Times New Roman" w:hAnsi="Times New Roman" w:cs="Times New Roman"/>
                <w:b/>
                <w:sz w:val="24"/>
                <w:szCs w:val="24"/>
              </w:rPr>
            </w:pPr>
            <w:r w:rsidRPr="007B7211">
              <w:rPr>
                <w:rFonts w:ascii="Times New Roman" w:hAnsi="Times New Roman" w:cs="Times New Roman"/>
                <w:b/>
                <w:sz w:val="24"/>
                <w:szCs w:val="24"/>
              </w:rPr>
              <w:t>Итого к исключению</w:t>
            </w:r>
          </w:p>
        </w:tc>
        <w:tc>
          <w:tcPr>
            <w:tcW w:w="0" w:type="auto"/>
            <w:tcBorders>
              <w:top w:val="nil"/>
              <w:left w:val="nil"/>
              <w:bottom w:val="single" w:sz="4" w:space="0" w:color="auto"/>
              <w:right w:val="single" w:sz="4" w:space="0" w:color="auto"/>
            </w:tcBorders>
            <w:shd w:val="clear" w:color="auto" w:fill="auto"/>
            <w:vAlign w:val="center"/>
          </w:tcPr>
          <w:p w:rsidR="00124419" w:rsidRPr="007B7211" w:rsidRDefault="004978FC" w:rsidP="007B7211">
            <w:pPr>
              <w:spacing w:after="0" w:line="240" w:lineRule="auto"/>
              <w:jc w:val="center"/>
              <w:rPr>
                <w:rFonts w:ascii="Times New Roman" w:hAnsi="Times New Roman" w:cs="Times New Roman"/>
                <w:b/>
                <w:sz w:val="24"/>
                <w:szCs w:val="24"/>
              </w:rPr>
            </w:pPr>
            <w:r w:rsidRPr="007B7211">
              <w:rPr>
                <w:rFonts w:ascii="Times New Roman" w:hAnsi="Times New Roman" w:cs="Times New Roman"/>
                <w:b/>
                <w:sz w:val="24"/>
                <w:szCs w:val="24"/>
              </w:rPr>
              <w:t>48,4034</w:t>
            </w:r>
          </w:p>
        </w:tc>
        <w:tc>
          <w:tcPr>
            <w:tcW w:w="0" w:type="auto"/>
            <w:gridSpan w:val="2"/>
            <w:tcBorders>
              <w:top w:val="nil"/>
              <w:left w:val="nil"/>
              <w:bottom w:val="single" w:sz="4" w:space="0" w:color="auto"/>
              <w:right w:val="single" w:sz="4" w:space="0" w:color="auto"/>
            </w:tcBorders>
            <w:shd w:val="clear" w:color="auto" w:fill="auto"/>
            <w:vAlign w:val="center"/>
          </w:tcPr>
          <w:p w:rsidR="00124419" w:rsidRPr="007B7211" w:rsidRDefault="00124419" w:rsidP="007B7211">
            <w:pPr>
              <w:spacing w:after="0" w:line="240" w:lineRule="auto"/>
              <w:jc w:val="center"/>
              <w:rPr>
                <w:rFonts w:ascii="Times New Roman" w:hAnsi="Times New Roman" w:cs="Times New Roman"/>
                <w:b/>
                <w:sz w:val="24"/>
                <w:szCs w:val="24"/>
              </w:rPr>
            </w:pPr>
          </w:p>
        </w:tc>
      </w:tr>
    </w:tbl>
    <w:p w:rsidR="004E1BC2" w:rsidRPr="009A6B09" w:rsidRDefault="004E1BC2" w:rsidP="00765316">
      <w:pPr>
        <w:pStyle w:val="affd"/>
        <w:spacing w:after="0"/>
        <w:jc w:val="right"/>
        <w:rPr>
          <w:rFonts w:ascii="Times New Roman" w:hAnsi="Times New Roman" w:cs="Times New Roman"/>
          <w:sz w:val="20"/>
          <w:szCs w:val="20"/>
          <w:highlight w:val="yellow"/>
        </w:rPr>
      </w:pPr>
    </w:p>
    <w:p w:rsidR="004E1BC2" w:rsidRPr="009A6B09" w:rsidRDefault="004E1BC2" w:rsidP="00765316">
      <w:pPr>
        <w:pStyle w:val="affd"/>
        <w:spacing w:after="0"/>
        <w:jc w:val="right"/>
        <w:rPr>
          <w:rFonts w:ascii="Times New Roman" w:hAnsi="Times New Roman" w:cs="Times New Roman"/>
          <w:sz w:val="20"/>
          <w:szCs w:val="20"/>
          <w:highlight w:val="yellow"/>
        </w:rPr>
      </w:pPr>
    </w:p>
    <w:p w:rsidR="0032351F" w:rsidRPr="009A6B09" w:rsidRDefault="0032351F" w:rsidP="00765316">
      <w:pPr>
        <w:pStyle w:val="affd"/>
        <w:spacing w:after="0"/>
        <w:jc w:val="right"/>
        <w:rPr>
          <w:rFonts w:ascii="Times New Roman" w:hAnsi="Times New Roman" w:cs="Times New Roman"/>
          <w:sz w:val="20"/>
          <w:szCs w:val="20"/>
        </w:rPr>
      </w:pPr>
      <w:r w:rsidRPr="009A6B09">
        <w:rPr>
          <w:rFonts w:ascii="Times New Roman" w:hAnsi="Times New Roman" w:cs="Times New Roman"/>
          <w:sz w:val="20"/>
          <w:szCs w:val="20"/>
        </w:rPr>
        <w:t xml:space="preserve">Таблица </w:t>
      </w:r>
      <w:r w:rsidR="001F3168" w:rsidRPr="009A6B09">
        <w:rPr>
          <w:rFonts w:ascii="Times New Roman" w:hAnsi="Times New Roman" w:cs="Times New Roman"/>
          <w:sz w:val="20"/>
          <w:szCs w:val="20"/>
        </w:rPr>
        <w:t>1.9.4</w:t>
      </w:r>
    </w:p>
    <w:p w:rsidR="0032351F" w:rsidRPr="009A6B09" w:rsidRDefault="0032351F" w:rsidP="00765316">
      <w:pPr>
        <w:pStyle w:val="affd"/>
        <w:spacing w:after="0"/>
        <w:jc w:val="center"/>
        <w:rPr>
          <w:rFonts w:ascii="Times New Roman" w:hAnsi="Times New Roman" w:cs="Times New Roman"/>
          <w:iCs/>
          <w:sz w:val="20"/>
          <w:szCs w:val="20"/>
        </w:rPr>
      </w:pPr>
      <w:r w:rsidRPr="009A6B09">
        <w:rPr>
          <w:rFonts w:ascii="Times New Roman" w:hAnsi="Times New Roman" w:cs="Times New Roman"/>
          <w:iCs/>
          <w:sz w:val="20"/>
          <w:szCs w:val="20"/>
        </w:rPr>
        <w:t xml:space="preserve">Предложения по установлению границ населенного пункта </w:t>
      </w:r>
      <w:r w:rsidR="00B03C4C" w:rsidRPr="009A6B09">
        <w:rPr>
          <w:rFonts w:ascii="Times New Roman" w:hAnsi="Times New Roman" w:cs="Times New Roman"/>
          <w:iCs/>
          <w:sz w:val="20"/>
          <w:szCs w:val="20"/>
        </w:rPr>
        <w:t>Привольного сельского поселения</w:t>
      </w:r>
      <w:r w:rsidRPr="009A6B09">
        <w:rPr>
          <w:rFonts w:ascii="Times New Roman" w:hAnsi="Times New Roman" w:cs="Times New Roman"/>
          <w:iCs/>
          <w:sz w:val="20"/>
          <w:szCs w:val="20"/>
        </w:rPr>
        <w:t>, га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4714"/>
        <w:gridCol w:w="1699"/>
        <w:gridCol w:w="1614"/>
        <w:gridCol w:w="1751"/>
        <w:gridCol w:w="1297"/>
        <w:gridCol w:w="1635"/>
        <w:gridCol w:w="1547"/>
      </w:tblGrid>
      <w:tr w:rsidR="00AD6C08" w:rsidRPr="007B7211" w:rsidTr="007B7211">
        <w:trPr>
          <w:jc w:val="center"/>
        </w:trPr>
        <w:tc>
          <w:tcPr>
            <w:tcW w:w="0" w:type="auto"/>
            <w:vAlign w:val="center"/>
          </w:tcPr>
          <w:p w:rsidR="00AD6C08" w:rsidRPr="007B7211" w:rsidRDefault="00AD6C08" w:rsidP="007B7211">
            <w:pPr>
              <w:spacing w:after="0" w:line="240" w:lineRule="auto"/>
              <w:jc w:val="center"/>
              <w:rPr>
                <w:rFonts w:ascii="Times New Roman" w:hAnsi="Times New Roman" w:cs="Times New Roman"/>
                <w:b/>
                <w:sz w:val="24"/>
                <w:szCs w:val="24"/>
              </w:rPr>
            </w:pPr>
            <w:r w:rsidRPr="007B7211">
              <w:rPr>
                <w:rFonts w:ascii="Times New Roman" w:hAnsi="Times New Roman" w:cs="Times New Roman"/>
                <w:b/>
                <w:sz w:val="24"/>
                <w:szCs w:val="24"/>
              </w:rPr>
              <w:t>№ п/п</w:t>
            </w:r>
          </w:p>
        </w:tc>
        <w:tc>
          <w:tcPr>
            <w:tcW w:w="0" w:type="auto"/>
            <w:vAlign w:val="center"/>
          </w:tcPr>
          <w:p w:rsidR="00AD6C08" w:rsidRPr="007B7211" w:rsidRDefault="00AD6C08" w:rsidP="007B7211">
            <w:pPr>
              <w:spacing w:after="0" w:line="240" w:lineRule="auto"/>
              <w:jc w:val="center"/>
              <w:rPr>
                <w:rFonts w:ascii="Times New Roman" w:hAnsi="Times New Roman" w:cs="Times New Roman"/>
                <w:b/>
                <w:sz w:val="24"/>
                <w:szCs w:val="24"/>
              </w:rPr>
            </w:pPr>
            <w:r w:rsidRPr="007B7211">
              <w:rPr>
                <w:rFonts w:ascii="Times New Roman" w:hAnsi="Times New Roman" w:cs="Times New Roman"/>
                <w:b/>
                <w:sz w:val="24"/>
                <w:szCs w:val="24"/>
              </w:rPr>
              <w:t xml:space="preserve">Направления установления границ населенных пунктов, входящих в состав </w:t>
            </w:r>
            <w:r w:rsidRPr="007B7211">
              <w:rPr>
                <w:rFonts w:ascii="Times New Roman" w:hAnsi="Times New Roman" w:cs="Times New Roman"/>
                <w:b/>
                <w:iCs/>
                <w:sz w:val="24"/>
                <w:szCs w:val="24"/>
              </w:rPr>
              <w:t>Привольного сельского поселения Кавказского района</w:t>
            </w:r>
          </w:p>
        </w:tc>
        <w:tc>
          <w:tcPr>
            <w:tcW w:w="0" w:type="auto"/>
            <w:vAlign w:val="center"/>
          </w:tcPr>
          <w:p w:rsidR="00AD6C08" w:rsidRPr="007B7211" w:rsidRDefault="00AD6C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х.Привольный</w:t>
            </w:r>
          </w:p>
        </w:tc>
        <w:tc>
          <w:tcPr>
            <w:tcW w:w="0" w:type="auto"/>
            <w:vAlign w:val="center"/>
          </w:tcPr>
          <w:p w:rsidR="00AD6C08" w:rsidRPr="007B7211" w:rsidRDefault="00AD6C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х.Полтавский</w:t>
            </w:r>
          </w:p>
        </w:tc>
        <w:tc>
          <w:tcPr>
            <w:tcW w:w="0" w:type="auto"/>
            <w:vAlign w:val="center"/>
          </w:tcPr>
          <w:p w:rsidR="00AD6C08" w:rsidRPr="007B7211" w:rsidRDefault="00AD6C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х.Прибрежный</w:t>
            </w:r>
          </w:p>
        </w:tc>
        <w:tc>
          <w:tcPr>
            <w:tcW w:w="0" w:type="auto"/>
            <w:vAlign w:val="center"/>
          </w:tcPr>
          <w:p w:rsidR="00AD6C08" w:rsidRPr="007B7211" w:rsidRDefault="00AD6C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х.Красная Звезда</w:t>
            </w:r>
          </w:p>
        </w:tc>
        <w:tc>
          <w:tcPr>
            <w:tcW w:w="0" w:type="auto"/>
            <w:vAlign w:val="center"/>
          </w:tcPr>
          <w:p w:rsidR="00AD6C08" w:rsidRPr="007B7211" w:rsidRDefault="00AD6C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х.Внуковский</w:t>
            </w:r>
          </w:p>
        </w:tc>
        <w:tc>
          <w:tcPr>
            <w:tcW w:w="0" w:type="auto"/>
            <w:vAlign w:val="center"/>
          </w:tcPr>
          <w:p w:rsidR="00AD6C08" w:rsidRPr="007B7211" w:rsidRDefault="00AD6C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х.Восточный</w:t>
            </w:r>
          </w:p>
        </w:tc>
      </w:tr>
      <w:tr w:rsidR="00843610" w:rsidRPr="007B7211" w:rsidTr="007B7211">
        <w:trPr>
          <w:jc w:val="center"/>
        </w:trPr>
        <w:tc>
          <w:tcPr>
            <w:tcW w:w="0" w:type="auto"/>
            <w:vAlign w:val="center"/>
          </w:tcPr>
          <w:p w:rsidR="00843610" w:rsidRPr="007B7211" w:rsidRDefault="00843610"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lastRenderedPageBreak/>
              <w:t>1</w:t>
            </w:r>
          </w:p>
        </w:tc>
        <w:tc>
          <w:tcPr>
            <w:tcW w:w="0" w:type="auto"/>
            <w:vAlign w:val="center"/>
          </w:tcPr>
          <w:p w:rsidR="00843610" w:rsidRPr="007B7211" w:rsidRDefault="00843610"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в пределах существующей границы территории населенного пункта</w:t>
            </w:r>
          </w:p>
        </w:tc>
        <w:tc>
          <w:tcPr>
            <w:tcW w:w="0" w:type="auto"/>
            <w:vAlign w:val="center"/>
          </w:tcPr>
          <w:p w:rsidR="00843610" w:rsidRPr="007B7211" w:rsidRDefault="00843610" w:rsidP="007B7211">
            <w:pPr>
              <w:spacing w:after="0" w:line="240" w:lineRule="auto"/>
              <w:jc w:val="center"/>
              <w:rPr>
                <w:rFonts w:ascii="Times New Roman" w:hAnsi="Times New Roman" w:cs="Times New Roman"/>
                <w:sz w:val="24"/>
                <w:szCs w:val="24"/>
                <w:highlight w:val="yellow"/>
              </w:rPr>
            </w:pPr>
            <w:r w:rsidRPr="007B7211">
              <w:rPr>
                <w:rFonts w:ascii="Times New Roman" w:hAnsi="Times New Roman" w:cs="Times New Roman"/>
                <w:sz w:val="24"/>
                <w:szCs w:val="24"/>
              </w:rPr>
              <w:t>177,7013</w:t>
            </w:r>
          </w:p>
        </w:tc>
        <w:tc>
          <w:tcPr>
            <w:tcW w:w="0" w:type="auto"/>
            <w:vAlign w:val="center"/>
          </w:tcPr>
          <w:p w:rsidR="00843610" w:rsidRPr="007B7211" w:rsidRDefault="00843610" w:rsidP="007B7211">
            <w:pPr>
              <w:spacing w:after="0" w:line="240" w:lineRule="auto"/>
              <w:jc w:val="center"/>
              <w:rPr>
                <w:rFonts w:ascii="Times New Roman" w:hAnsi="Times New Roman" w:cs="Times New Roman"/>
                <w:sz w:val="24"/>
                <w:szCs w:val="24"/>
                <w:highlight w:val="yellow"/>
              </w:rPr>
            </w:pPr>
            <w:r w:rsidRPr="007B7211">
              <w:rPr>
                <w:rFonts w:ascii="Times New Roman" w:hAnsi="Times New Roman" w:cs="Times New Roman"/>
                <w:sz w:val="24"/>
                <w:szCs w:val="24"/>
              </w:rPr>
              <w:t>45,6440</w:t>
            </w:r>
          </w:p>
        </w:tc>
        <w:tc>
          <w:tcPr>
            <w:tcW w:w="0" w:type="auto"/>
            <w:vAlign w:val="center"/>
          </w:tcPr>
          <w:p w:rsidR="00843610" w:rsidRPr="007B7211" w:rsidRDefault="00843610" w:rsidP="007B7211">
            <w:pPr>
              <w:spacing w:after="0" w:line="240" w:lineRule="auto"/>
              <w:jc w:val="center"/>
              <w:rPr>
                <w:rFonts w:ascii="Times New Roman" w:hAnsi="Times New Roman" w:cs="Times New Roman"/>
                <w:sz w:val="24"/>
                <w:szCs w:val="24"/>
                <w:highlight w:val="yellow"/>
              </w:rPr>
            </w:pPr>
            <w:r w:rsidRPr="007B7211">
              <w:rPr>
                <w:rFonts w:ascii="Times New Roman" w:hAnsi="Times New Roman" w:cs="Times New Roman"/>
                <w:sz w:val="24"/>
                <w:szCs w:val="24"/>
              </w:rPr>
              <w:t>21</w:t>
            </w:r>
            <w:r w:rsidR="00BE6F1F" w:rsidRPr="007B7211">
              <w:rPr>
                <w:rFonts w:ascii="Times New Roman" w:hAnsi="Times New Roman" w:cs="Times New Roman"/>
                <w:sz w:val="24"/>
                <w:szCs w:val="24"/>
              </w:rPr>
              <w:t>,</w:t>
            </w:r>
            <w:r w:rsidRPr="007B7211">
              <w:rPr>
                <w:rFonts w:ascii="Times New Roman" w:hAnsi="Times New Roman" w:cs="Times New Roman"/>
                <w:sz w:val="24"/>
                <w:szCs w:val="24"/>
              </w:rPr>
              <w:t>1315</w:t>
            </w:r>
          </w:p>
        </w:tc>
        <w:tc>
          <w:tcPr>
            <w:tcW w:w="0" w:type="auto"/>
            <w:vAlign w:val="center"/>
          </w:tcPr>
          <w:p w:rsidR="00843610" w:rsidRPr="007B7211" w:rsidRDefault="00843610" w:rsidP="007B7211">
            <w:pPr>
              <w:spacing w:after="0" w:line="240" w:lineRule="auto"/>
              <w:jc w:val="center"/>
              <w:rPr>
                <w:rFonts w:ascii="Times New Roman" w:hAnsi="Times New Roman" w:cs="Times New Roman"/>
                <w:sz w:val="24"/>
                <w:szCs w:val="24"/>
                <w:highlight w:val="yellow"/>
              </w:rPr>
            </w:pPr>
            <w:r w:rsidRPr="007B7211">
              <w:rPr>
                <w:rFonts w:ascii="Times New Roman" w:hAnsi="Times New Roman" w:cs="Times New Roman"/>
                <w:sz w:val="24"/>
                <w:szCs w:val="24"/>
              </w:rPr>
              <w:t>3</w:t>
            </w:r>
            <w:r w:rsidR="00BE6F1F" w:rsidRPr="007B7211">
              <w:rPr>
                <w:rFonts w:ascii="Times New Roman" w:hAnsi="Times New Roman" w:cs="Times New Roman"/>
                <w:sz w:val="24"/>
                <w:szCs w:val="24"/>
              </w:rPr>
              <w:t>4,4</w:t>
            </w:r>
            <w:r w:rsidRPr="007B7211">
              <w:rPr>
                <w:rFonts w:ascii="Times New Roman" w:hAnsi="Times New Roman" w:cs="Times New Roman"/>
                <w:sz w:val="24"/>
                <w:szCs w:val="24"/>
              </w:rPr>
              <w:t>666</w:t>
            </w:r>
          </w:p>
        </w:tc>
        <w:tc>
          <w:tcPr>
            <w:tcW w:w="0" w:type="auto"/>
            <w:vAlign w:val="center"/>
          </w:tcPr>
          <w:p w:rsidR="00843610" w:rsidRPr="007B7211" w:rsidRDefault="00843610" w:rsidP="007B7211">
            <w:pPr>
              <w:spacing w:after="0" w:line="240" w:lineRule="auto"/>
              <w:jc w:val="center"/>
              <w:rPr>
                <w:rFonts w:ascii="Times New Roman" w:hAnsi="Times New Roman" w:cs="Times New Roman"/>
                <w:sz w:val="24"/>
                <w:szCs w:val="24"/>
                <w:highlight w:val="yellow"/>
              </w:rPr>
            </w:pPr>
            <w:r w:rsidRPr="007B7211">
              <w:rPr>
                <w:rFonts w:ascii="Times New Roman" w:hAnsi="Times New Roman" w:cs="Times New Roman"/>
                <w:sz w:val="24"/>
                <w:szCs w:val="24"/>
              </w:rPr>
              <w:t>130,4676</w:t>
            </w:r>
          </w:p>
        </w:tc>
        <w:tc>
          <w:tcPr>
            <w:tcW w:w="0" w:type="auto"/>
            <w:vAlign w:val="center"/>
          </w:tcPr>
          <w:p w:rsidR="00843610" w:rsidRPr="007B7211" w:rsidRDefault="00843610" w:rsidP="007B7211">
            <w:pPr>
              <w:spacing w:after="0" w:line="240" w:lineRule="auto"/>
              <w:jc w:val="center"/>
              <w:rPr>
                <w:rFonts w:ascii="Times New Roman" w:hAnsi="Times New Roman" w:cs="Times New Roman"/>
                <w:sz w:val="24"/>
                <w:szCs w:val="24"/>
                <w:highlight w:val="yellow"/>
              </w:rPr>
            </w:pPr>
            <w:r w:rsidRPr="007B7211">
              <w:rPr>
                <w:rFonts w:ascii="Times New Roman" w:hAnsi="Times New Roman" w:cs="Times New Roman"/>
                <w:sz w:val="24"/>
                <w:szCs w:val="24"/>
              </w:rPr>
              <w:t>40,4461</w:t>
            </w:r>
          </w:p>
        </w:tc>
      </w:tr>
      <w:tr w:rsidR="00843610" w:rsidRPr="007B7211" w:rsidTr="007B7211">
        <w:trPr>
          <w:jc w:val="center"/>
        </w:trPr>
        <w:tc>
          <w:tcPr>
            <w:tcW w:w="0" w:type="auto"/>
            <w:vAlign w:val="center"/>
          </w:tcPr>
          <w:p w:rsidR="00843610" w:rsidRPr="007B7211" w:rsidRDefault="00843610" w:rsidP="007B7211">
            <w:pPr>
              <w:spacing w:after="0" w:line="240" w:lineRule="auto"/>
              <w:jc w:val="center"/>
              <w:rPr>
                <w:rFonts w:ascii="Times New Roman" w:hAnsi="Times New Roman" w:cs="Times New Roman"/>
                <w:sz w:val="24"/>
                <w:szCs w:val="24"/>
                <w:highlight w:val="yellow"/>
              </w:rPr>
            </w:pPr>
            <w:r w:rsidRPr="007B7211">
              <w:rPr>
                <w:rFonts w:ascii="Times New Roman" w:hAnsi="Times New Roman" w:cs="Times New Roman"/>
                <w:sz w:val="24"/>
                <w:szCs w:val="24"/>
              </w:rPr>
              <w:t>2</w:t>
            </w:r>
          </w:p>
        </w:tc>
        <w:tc>
          <w:tcPr>
            <w:tcW w:w="0" w:type="auto"/>
            <w:gridSpan w:val="7"/>
            <w:vAlign w:val="center"/>
          </w:tcPr>
          <w:p w:rsidR="00843610" w:rsidRPr="007B7211" w:rsidRDefault="00843610"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предлагаемые к включению в границы населенного пункта</w:t>
            </w:r>
          </w:p>
        </w:tc>
      </w:tr>
      <w:tr w:rsidR="00AD6C08" w:rsidRPr="007B7211" w:rsidTr="007B7211">
        <w:trPr>
          <w:jc w:val="center"/>
        </w:trPr>
        <w:tc>
          <w:tcPr>
            <w:tcW w:w="0" w:type="auto"/>
            <w:vAlign w:val="center"/>
          </w:tcPr>
          <w:p w:rsidR="00AD6C08" w:rsidRPr="007B7211" w:rsidRDefault="00AD6C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2.1</w:t>
            </w:r>
          </w:p>
        </w:tc>
        <w:tc>
          <w:tcPr>
            <w:tcW w:w="0" w:type="auto"/>
            <w:vAlign w:val="center"/>
          </w:tcPr>
          <w:p w:rsidR="00AD6C08" w:rsidRPr="007B7211" w:rsidRDefault="00AD6C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0" w:type="auto"/>
            <w:vAlign w:val="center"/>
          </w:tcPr>
          <w:p w:rsidR="00AD6C08" w:rsidRPr="007B7211" w:rsidRDefault="00843610"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c>
          <w:tcPr>
            <w:tcW w:w="0" w:type="auto"/>
            <w:vAlign w:val="center"/>
          </w:tcPr>
          <w:p w:rsidR="00AD6C08" w:rsidRPr="007B7211" w:rsidRDefault="00843610"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c>
          <w:tcPr>
            <w:tcW w:w="0" w:type="auto"/>
            <w:vAlign w:val="center"/>
          </w:tcPr>
          <w:p w:rsidR="00AD6C08" w:rsidRPr="007B7211" w:rsidRDefault="00843610"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c>
          <w:tcPr>
            <w:tcW w:w="0" w:type="auto"/>
            <w:vAlign w:val="center"/>
          </w:tcPr>
          <w:p w:rsidR="00AD6C08" w:rsidRPr="007B7211" w:rsidRDefault="00843610"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c>
          <w:tcPr>
            <w:tcW w:w="0" w:type="auto"/>
            <w:vAlign w:val="center"/>
          </w:tcPr>
          <w:p w:rsidR="00AD6C08" w:rsidRPr="007B7211" w:rsidRDefault="00843610"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c>
          <w:tcPr>
            <w:tcW w:w="0" w:type="auto"/>
            <w:vAlign w:val="center"/>
          </w:tcPr>
          <w:p w:rsidR="00AD6C08" w:rsidRPr="007B7211" w:rsidRDefault="00843610"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D6C08" w:rsidRPr="007B7211" w:rsidTr="007B7211">
        <w:trPr>
          <w:jc w:val="center"/>
        </w:trPr>
        <w:tc>
          <w:tcPr>
            <w:tcW w:w="0" w:type="auto"/>
            <w:vAlign w:val="center"/>
          </w:tcPr>
          <w:p w:rsidR="00AD6C08" w:rsidRPr="007B7211" w:rsidRDefault="00843610"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2.2</w:t>
            </w:r>
          </w:p>
        </w:tc>
        <w:tc>
          <w:tcPr>
            <w:tcW w:w="0" w:type="auto"/>
            <w:vAlign w:val="center"/>
          </w:tcPr>
          <w:p w:rsidR="00AD6C08" w:rsidRPr="007B7211" w:rsidRDefault="00843610"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vAlign w:val="center"/>
          </w:tcPr>
          <w:p w:rsidR="00AD6C08" w:rsidRPr="007B7211" w:rsidRDefault="00843610"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c>
          <w:tcPr>
            <w:tcW w:w="0" w:type="auto"/>
            <w:vAlign w:val="center"/>
          </w:tcPr>
          <w:p w:rsidR="00AD6C08" w:rsidRPr="007B7211" w:rsidRDefault="00843610"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0,4485</w:t>
            </w:r>
          </w:p>
        </w:tc>
        <w:tc>
          <w:tcPr>
            <w:tcW w:w="0" w:type="auto"/>
            <w:vAlign w:val="center"/>
          </w:tcPr>
          <w:p w:rsidR="00AD6C08" w:rsidRPr="007B7211" w:rsidRDefault="00843610"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c>
          <w:tcPr>
            <w:tcW w:w="0" w:type="auto"/>
            <w:vAlign w:val="center"/>
          </w:tcPr>
          <w:p w:rsidR="00AD6C08" w:rsidRPr="007B7211" w:rsidRDefault="00843610"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0,5845</w:t>
            </w:r>
          </w:p>
        </w:tc>
        <w:tc>
          <w:tcPr>
            <w:tcW w:w="0" w:type="auto"/>
            <w:vAlign w:val="center"/>
          </w:tcPr>
          <w:p w:rsidR="00AD6C08" w:rsidRPr="007B7211" w:rsidRDefault="00843610"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c>
          <w:tcPr>
            <w:tcW w:w="0" w:type="auto"/>
            <w:vAlign w:val="center"/>
          </w:tcPr>
          <w:p w:rsidR="00AD6C08" w:rsidRPr="007B7211" w:rsidRDefault="00843610"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0,3377</w:t>
            </w:r>
          </w:p>
        </w:tc>
      </w:tr>
      <w:tr w:rsidR="00843610" w:rsidRPr="007B7211" w:rsidTr="007B7211">
        <w:trPr>
          <w:jc w:val="center"/>
        </w:trPr>
        <w:tc>
          <w:tcPr>
            <w:tcW w:w="0" w:type="auto"/>
            <w:vAlign w:val="center"/>
          </w:tcPr>
          <w:p w:rsidR="00843610" w:rsidRPr="007B7211" w:rsidRDefault="00843610"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2.3</w:t>
            </w:r>
          </w:p>
        </w:tc>
        <w:tc>
          <w:tcPr>
            <w:tcW w:w="0" w:type="auto"/>
            <w:vAlign w:val="center"/>
          </w:tcPr>
          <w:p w:rsidR="00843610" w:rsidRPr="007B7211" w:rsidRDefault="00843610"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особо охраняемых территорий и объектов</w:t>
            </w:r>
          </w:p>
        </w:tc>
        <w:tc>
          <w:tcPr>
            <w:tcW w:w="0" w:type="auto"/>
            <w:vAlign w:val="center"/>
          </w:tcPr>
          <w:p w:rsidR="00843610" w:rsidRPr="007B7211" w:rsidRDefault="00843610"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c>
          <w:tcPr>
            <w:tcW w:w="0" w:type="auto"/>
            <w:vAlign w:val="center"/>
          </w:tcPr>
          <w:p w:rsidR="00843610" w:rsidRPr="007B7211" w:rsidRDefault="00843610"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c>
          <w:tcPr>
            <w:tcW w:w="0" w:type="auto"/>
            <w:vAlign w:val="center"/>
          </w:tcPr>
          <w:p w:rsidR="00843610" w:rsidRPr="007B7211" w:rsidRDefault="00843610"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c>
          <w:tcPr>
            <w:tcW w:w="0" w:type="auto"/>
            <w:vAlign w:val="center"/>
          </w:tcPr>
          <w:p w:rsidR="00843610" w:rsidRPr="007B7211" w:rsidRDefault="00843610"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c>
          <w:tcPr>
            <w:tcW w:w="0" w:type="auto"/>
            <w:vAlign w:val="center"/>
          </w:tcPr>
          <w:p w:rsidR="00843610" w:rsidRPr="007B7211" w:rsidRDefault="00843610"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0,2434</w:t>
            </w:r>
          </w:p>
        </w:tc>
        <w:tc>
          <w:tcPr>
            <w:tcW w:w="0" w:type="auto"/>
            <w:vAlign w:val="center"/>
          </w:tcPr>
          <w:p w:rsidR="00843610" w:rsidRPr="007B7211" w:rsidRDefault="00843610"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843610" w:rsidRPr="007B7211" w:rsidTr="007B7211">
        <w:trPr>
          <w:trHeight w:val="224"/>
          <w:jc w:val="center"/>
        </w:trPr>
        <w:tc>
          <w:tcPr>
            <w:tcW w:w="0" w:type="auto"/>
            <w:shd w:val="clear" w:color="auto" w:fill="FFFFFF" w:themeFill="background1"/>
            <w:vAlign w:val="center"/>
          </w:tcPr>
          <w:p w:rsidR="00843610" w:rsidRPr="007B7211" w:rsidRDefault="00843610"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3</w:t>
            </w:r>
          </w:p>
        </w:tc>
        <w:tc>
          <w:tcPr>
            <w:tcW w:w="0" w:type="auto"/>
            <w:gridSpan w:val="7"/>
            <w:shd w:val="clear" w:color="auto" w:fill="FFFFFF" w:themeFill="background1"/>
            <w:vAlign w:val="center"/>
          </w:tcPr>
          <w:p w:rsidR="00843610" w:rsidRPr="007B7211" w:rsidRDefault="00843610"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предлагаемые к исключению из границ населенного пункта</w:t>
            </w:r>
          </w:p>
        </w:tc>
      </w:tr>
      <w:tr w:rsidR="00AD6C08" w:rsidRPr="007B7211" w:rsidTr="007B7211">
        <w:trPr>
          <w:jc w:val="center"/>
        </w:trPr>
        <w:tc>
          <w:tcPr>
            <w:tcW w:w="0" w:type="auto"/>
            <w:shd w:val="clear" w:color="auto" w:fill="FFFFFF" w:themeFill="background1"/>
            <w:vAlign w:val="center"/>
          </w:tcPr>
          <w:p w:rsidR="00AD6C08" w:rsidRPr="007B7211" w:rsidRDefault="00AD6C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3.1</w:t>
            </w:r>
          </w:p>
        </w:tc>
        <w:tc>
          <w:tcPr>
            <w:tcW w:w="0" w:type="auto"/>
            <w:shd w:val="clear" w:color="auto" w:fill="FFFFFF" w:themeFill="background1"/>
            <w:vAlign w:val="center"/>
          </w:tcPr>
          <w:p w:rsidR="00AD6C08" w:rsidRPr="007B7211" w:rsidRDefault="00AD6C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населенных пунктов</w:t>
            </w:r>
          </w:p>
        </w:tc>
        <w:tc>
          <w:tcPr>
            <w:tcW w:w="0" w:type="auto"/>
            <w:shd w:val="clear" w:color="auto" w:fill="FFFFFF" w:themeFill="background1"/>
            <w:vAlign w:val="center"/>
          </w:tcPr>
          <w:p w:rsidR="00AD6C08" w:rsidRPr="007B7211" w:rsidRDefault="006D412A"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35,6883</w:t>
            </w:r>
          </w:p>
        </w:tc>
        <w:tc>
          <w:tcPr>
            <w:tcW w:w="0" w:type="auto"/>
            <w:shd w:val="clear" w:color="auto" w:fill="FFFFFF" w:themeFill="background1"/>
            <w:vAlign w:val="center"/>
          </w:tcPr>
          <w:p w:rsidR="00AD6C08" w:rsidRPr="007B7211" w:rsidRDefault="00843610"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c>
          <w:tcPr>
            <w:tcW w:w="0" w:type="auto"/>
            <w:shd w:val="clear" w:color="auto" w:fill="FFFFFF" w:themeFill="background1"/>
            <w:vAlign w:val="center"/>
          </w:tcPr>
          <w:p w:rsidR="00AD6C08" w:rsidRPr="007B7211" w:rsidRDefault="006D412A"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0,9048</w:t>
            </w:r>
          </w:p>
        </w:tc>
        <w:tc>
          <w:tcPr>
            <w:tcW w:w="0" w:type="auto"/>
            <w:shd w:val="clear" w:color="auto" w:fill="FFFFFF" w:themeFill="background1"/>
            <w:vAlign w:val="center"/>
          </w:tcPr>
          <w:p w:rsidR="00AD6C08" w:rsidRPr="007B7211" w:rsidRDefault="006D412A"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c>
          <w:tcPr>
            <w:tcW w:w="0" w:type="auto"/>
            <w:shd w:val="clear" w:color="auto" w:fill="FFFFFF" w:themeFill="background1"/>
            <w:vAlign w:val="center"/>
          </w:tcPr>
          <w:p w:rsidR="00AD6C08" w:rsidRPr="007B7211" w:rsidRDefault="006D412A"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4,8275</w:t>
            </w:r>
          </w:p>
        </w:tc>
        <w:tc>
          <w:tcPr>
            <w:tcW w:w="0" w:type="auto"/>
            <w:vAlign w:val="center"/>
          </w:tcPr>
          <w:p w:rsidR="00AD6C08" w:rsidRPr="007B7211" w:rsidRDefault="006D412A"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D6C08" w:rsidRPr="007B7211" w:rsidTr="007B7211">
        <w:trPr>
          <w:jc w:val="center"/>
        </w:trPr>
        <w:tc>
          <w:tcPr>
            <w:tcW w:w="0" w:type="auto"/>
            <w:shd w:val="clear" w:color="auto" w:fill="FFFFFF" w:themeFill="background1"/>
            <w:vAlign w:val="center"/>
          </w:tcPr>
          <w:p w:rsidR="00AD6C08" w:rsidRPr="007B7211" w:rsidRDefault="00AD6C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3.2</w:t>
            </w:r>
          </w:p>
        </w:tc>
        <w:tc>
          <w:tcPr>
            <w:tcW w:w="0" w:type="auto"/>
            <w:shd w:val="clear" w:color="auto" w:fill="FFFFFF" w:themeFill="background1"/>
            <w:vAlign w:val="center"/>
          </w:tcPr>
          <w:p w:rsidR="00AD6C08" w:rsidRPr="007B7211" w:rsidRDefault="00AD6C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поставленные на кадастровый учет</w:t>
            </w:r>
          </w:p>
        </w:tc>
        <w:tc>
          <w:tcPr>
            <w:tcW w:w="0" w:type="auto"/>
            <w:shd w:val="clear" w:color="auto" w:fill="FFFFFF" w:themeFill="background1"/>
            <w:vAlign w:val="center"/>
          </w:tcPr>
          <w:p w:rsidR="00AD6C08" w:rsidRPr="007B7211" w:rsidRDefault="006D412A"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0,0083</w:t>
            </w:r>
          </w:p>
        </w:tc>
        <w:tc>
          <w:tcPr>
            <w:tcW w:w="0" w:type="auto"/>
            <w:shd w:val="clear" w:color="auto" w:fill="FFFFFF" w:themeFill="background1"/>
            <w:vAlign w:val="center"/>
          </w:tcPr>
          <w:p w:rsidR="00AD6C08" w:rsidRPr="007B7211" w:rsidRDefault="00843610"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c>
          <w:tcPr>
            <w:tcW w:w="0" w:type="auto"/>
            <w:shd w:val="clear" w:color="auto" w:fill="FFFFFF" w:themeFill="background1"/>
            <w:vAlign w:val="center"/>
          </w:tcPr>
          <w:p w:rsidR="00AD6C08" w:rsidRPr="007B7211" w:rsidRDefault="006D412A"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c>
          <w:tcPr>
            <w:tcW w:w="0" w:type="auto"/>
            <w:shd w:val="clear" w:color="auto" w:fill="FFFFFF" w:themeFill="background1"/>
            <w:vAlign w:val="center"/>
          </w:tcPr>
          <w:p w:rsidR="00AD6C08" w:rsidRPr="007B7211" w:rsidRDefault="006D412A"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c>
          <w:tcPr>
            <w:tcW w:w="0" w:type="auto"/>
            <w:shd w:val="clear" w:color="auto" w:fill="FFFFFF" w:themeFill="background1"/>
            <w:vAlign w:val="center"/>
          </w:tcPr>
          <w:p w:rsidR="00AD6C08" w:rsidRPr="007B7211" w:rsidRDefault="006D412A"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0,0965</w:t>
            </w:r>
          </w:p>
        </w:tc>
        <w:tc>
          <w:tcPr>
            <w:tcW w:w="0" w:type="auto"/>
            <w:vAlign w:val="center"/>
          </w:tcPr>
          <w:p w:rsidR="00AD6C08" w:rsidRPr="007B7211" w:rsidRDefault="006D412A"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0,00</w:t>
            </w:r>
            <w:r w:rsidR="004978FC" w:rsidRPr="007B7211">
              <w:rPr>
                <w:rFonts w:ascii="Times New Roman" w:hAnsi="Times New Roman" w:cs="Times New Roman"/>
                <w:sz w:val="24"/>
                <w:szCs w:val="24"/>
              </w:rPr>
              <w:t>14</w:t>
            </w:r>
          </w:p>
        </w:tc>
      </w:tr>
      <w:tr w:rsidR="00843610" w:rsidRPr="007B7211" w:rsidTr="007B7211">
        <w:trPr>
          <w:jc w:val="center"/>
        </w:trPr>
        <w:tc>
          <w:tcPr>
            <w:tcW w:w="0" w:type="auto"/>
            <w:shd w:val="clear" w:color="auto" w:fill="FFFFFF" w:themeFill="background1"/>
            <w:vAlign w:val="center"/>
          </w:tcPr>
          <w:p w:rsidR="00843610" w:rsidRPr="007B7211" w:rsidRDefault="00843610"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3.3</w:t>
            </w:r>
          </w:p>
        </w:tc>
        <w:tc>
          <w:tcPr>
            <w:tcW w:w="0" w:type="auto"/>
            <w:shd w:val="clear" w:color="auto" w:fill="FFFFFF" w:themeFill="background1"/>
            <w:vAlign w:val="center"/>
          </w:tcPr>
          <w:p w:rsidR="00843610" w:rsidRPr="007B7211" w:rsidRDefault="00843610"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сельскохозяйственного назначения</w:t>
            </w:r>
          </w:p>
        </w:tc>
        <w:tc>
          <w:tcPr>
            <w:tcW w:w="0" w:type="auto"/>
            <w:shd w:val="clear" w:color="auto" w:fill="FFFFFF" w:themeFill="background1"/>
            <w:vAlign w:val="center"/>
          </w:tcPr>
          <w:p w:rsidR="00843610" w:rsidRPr="007B7211" w:rsidRDefault="006D412A"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c>
          <w:tcPr>
            <w:tcW w:w="0" w:type="auto"/>
            <w:shd w:val="clear" w:color="auto" w:fill="FFFFFF" w:themeFill="background1"/>
            <w:vAlign w:val="center"/>
          </w:tcPr>
          <w:p w:rsidR="00843610" w:rsidRPr="007B7211" w:rsidRDefault="00843610"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c>
          <w:tcPr>
            <w:tcW w:w="0" w:type="auto"/>
            <w:shd w:val="clear" w:color="auto" w:fill="FFFFFF" w:themeFill="background1"/>
            <w:vAlign w:val="center"/>
          </w:tcPr>
          <w:p w:rsidR="00843610" w:rsidRPr="007B7211" w:rsidRDefault="006D412A"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6,2105</w:t>
            </w:r>
          </w:p>
        </w:tc>
        <w:tc>
          <w:tcPr>
            <w:tcW w:w="0" w:type="auto"/>
            <w:shd w:val="clear" w:color="auto" w:fill="FFFFFF" w:themeFill="background1"/>
            <w:vAlign w:val="center"/>
          </w:tcPr>
          <w:p w:rsidR="00843610" w:rsidRPr="007B7211" w:rsidRDefault="006D412A"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c>
          <w:tcPr>
            <w:tcW w:w="0" w:type="auto"/>
            <w:shd w:val="clear" w:color="auto" w:fill="FFFFFF" w:themeFill="background1"/>
            <w:vAlign w:val="center"/>
          </w:tcPr>
          <w:p w:rsidR="00843610" w:rsidRPr="007B7211" w:rsidRDefault="006D412A"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c>
          <w:tcPr>
            <w:tcW w:w="0" w:type="auto"/>
            <w:vAlign w:val="center"/>
          </w:tcPr>
          <w:p w:rsidR="00843610" w:rsidRPr="007B7211" w:rsidRDefault="006D412A"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r>
      <w:tr w:rsidR="00AD6C08" w:rsidRPr="007B7211" w:rsidTr="007B7211">
        <w:trPr>
          <w:jc w:val="center"/>
        </w:trPr>
        <w:tc>
          <w:tcPr>
            <w:tcW w:w="0" w:type="auto"/>
            <w:shd w:val="clear" w:color="auto" w:fill="FFFFFF" w:themeFill="background1"/>
            <w:vAlign w:val="center"/>
          </w:tcPr>
          <w:p w:rsidR="00AD6C08" w:rsidRPr="007B7211" w:rsidRDefault="00843610"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3.4</w:t>
            </w:r>
          </w:p>
        </w:tc>
        <w:tc>
          <w:tcPr>
            <w:tcW w:w="0" w:type="auto"/>
            <w:shd w:val="clear" w:color="auto" w:fill="FFFFFF" w:themeFill="background1"/>
            <w:vAlign w:val="center"/>
          </w:tcPr>
          <w:p w:rsidR="00AD6C08" w:rsidRPr="007B7211" w:rsidRDefault="00AD6C08"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Неизвестная категория земель</w:t>
            </w:r>
          </w:p>
        </w:tc>
        <w:tc>
          <w:tcPr>
            <w:tcW w:w="0" w:type="auto"/>
            <w:shd w:val="clear" w:color="auto" w:fill="FFFFFF" w:themeFill="background1"/>
            <w:vAlign w:val="center"/>
          </w:tcPr>
          <w:p w:rsidR="00AD6C08" w:rsidRPr="007B7211" w:rsidRDefault="00505A1B"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12,7077</w:t>
            </w:r>
          </w:p>
        </w:tc>
        <w:tc>
          <w:tcPr>
            <w:tcW w:w="0" w:type="auto"/>
            <w:shd w:val="clear" w:color="auto" w:fill="FFFFFF" w:themeFill="background1"/>
            <w:vAlign w:val="center"/>
          </w:tcPr>
          <w:p w:rsidR="00AD6C08" w:rsidRPr="007B7211" w:rsidRDefault="00843610"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0,0009</w:t>
            </w:r>
          </w:p>
        </w:tc>
        <w:tc>
          <w:tcPr>
            <w:tcW w:w="0" w:type="auto"/>
            <w:shd w:val="clear" w:color="auto" w:fill="FFFFFF" w:themeFill="background1"/>
            <w:vAlign w:val="center"/>
          </w:tcPr>
          <w:p w:rsidR="00AD6C08" w:rsidRPr="007B7211" w:rsidRDefault="006D412A"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0,1333</w:t>
            </w:r>
          </w:p>
        </w:tc>
        <w:tc>
          <w:tcPr>
            <w:tcW w:w="0" w:type="auto"/>
            <w:shd w:val="clear" w:color="auto" w:fill="FFFFFF" w:themeFill="background1"/>
            <w:vAlign w:val="center"/>
          </w:tcPr>
          <w:p w:rsidR="00AD6C08" w:rsidRPr="007B7211" w:rsidRDefault="006D412A"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c>
          <w:tcPr>
            <w:tcW w:w="0" w:type="auto"/>
            <w:shd w:val="clear" w:color="auto" w:fill="FFFFFF" w:themeFill="background1"/>
            <w:vAlign w:val="center"/>
          </w:tcPr>
          <w:p w:rsidR="00AD6C08" w:rsidRPr="007B7211" w:rsidRDefault="006D412A"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4,8401</w:t>
            </w:r>
          </w:p>
        </w:tc>
        <w:tc>
          <w:tcPr>
            <w:tcW w:w="0" w:type="auto"/>
            <w:vAlign w:val="center"/>
          </w:tcPr>
          <w:p w:rsidR="00AD6C08" w:rsidRPr="007B7211" w:rsidRDefault="006D412A"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0,3563</w:t>
            </w:r>
          </w:p>
        </w:tc>
      </w:tr>
      <w:tr w:rsidR="004E1A3F" w:rsidRPr="007B7211" w:rsidTr="007B7211">
        <w:trPr>
          <w:jc w:val="center"/>
        </w:trPr>
        <w:tc>
          <w:tcPr>
            <w:tcW w:w="0" w:type="auto"/>
            <w:vAlign w:val="center"/>
          </w:tcPr>
          <w:p w:rsidR="004E1A3F" w:rsidRPr="007B7211" w:rsidRDefault="004E1A3F"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4</w:t>
            </w:r>
          </w:p>
        </w:tc>
        <w:tc>
          <w:tcPr>
            <w:tcW w:w="0" w:type="auto"/>
            <w:gridSpan w:val="7"/>
            <w:vAlign w:val="center"/>
          </w:tcPr>
          <w:p w:rsidR="004E1A3F" w:rsidRPr="007B7211" w:rsidRDefault="004E1A3F"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Формирование проектных границ населенных пунктов</w:t>
            </w:r>
          </w:p>
        </w:tc>
      </w:tr>
      <w:tr w:rsidR="004E1A3F" w:rsidRPr="007B7211" w:rsidTr="007B7211">
        <w:trPr>
          <w:jc w:val="center"/>
        </w:trPr>
        <w:tc>
          <w:tcPr>
            <w:tcW w:w="0" w:type="auto"/>
            <w:vAlign w:val="center"/>
          </w:tcPr>
          <w:p w:rsidR="004E1A3F" w:rsidRPr="007B7211" w:rsidRDefault="004E1A3F"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4.1</w:t>
            </w:r>
          </w:p>
        </w:tc>
        <w:tc>
          <w:tcPr>
            <w:tcW w:w="0" w:type="auto"/>
            <w:vAlign w:val="center"/>
          </w:tcPr>
          <w:p w:rsidR="004E1A3F" w:rsidRPr="007B7211" w:rsidRDefault="004E1A3F"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в пределах проектных границ населенного пункта</w:t>
            </w:r>
          </w:p>
        </w:tc>
        <w:tc>
          <w:tcPr>
            <w:tcW w:w="0" w:type="auto"/>
            <w:vAlign w:val="center"/>
          </w:tcPr>
          <w:p w:rsidR="004E1A3F" w:rsidRPr="007B7211" w:rsidRDefault="004E1A3F" w:rsidP="007B7211">
            <w:pPr>
              <w:spacing w:after="0" w:line="240" w:lineRule="auto"/>
              <w:jc w:val="center"/>
              <w:rPr>
                <w:rFonts w:ascii="Times New Roman" w:hAnsi="Times New Roman" w:cs="Times New Roman"/>
                <w:sz w:val="24"/>
                <w:szCs w:val="24"/>
                <w:highlight w:val="yellow"/>
              </w:rPr>
            </w:pPr>
            <w:r w:rsidRPr="007B7211">
              <w:rPr>
                <w:rFonts w:ascii="Times New Roman" w:hAnsi="Times New Roman" w:cs="Times New Roman"/>
                <w:sz w:val="24"/>
                <w:szCs w:val="24"/>
              </w:rPr>
              <w:t>129,297</w:t>
            </w:r>
          </w:p>
        </w:tc>
        <w:tc>
          <w:tcPr>
            <w:tcW w:w="0" w:type="auto"/>
            <w:vAlign w:val="center"/>
          </w:tcPr>
          <w:p w:rsidR="004E1A3F" w:rsidRPr="007B7211" w:rsidRDefault="004E1A3F" w:rsidP="007B7211">
            <w:pPr>
              <w:spacing w:after="0" w:line="240" w:lineRule="auto"/>
              <w:jc w:val="center"/>
              <w:rPr>
                <w:rFonts w:ascii="Times New Roman" w:hAnsi="Times New Roman" w:cs="Times New Roman"/>
                <w:sz w:val="24"/>
                <w:szCs w:val="24"/>
                <w:highlight w:val="yellow"/>
              </w:rPr>
            </w:pPr>
            <w:r w:rsidRPr="007B7211">
              <w:rPr>
                <w:rFonts w:ascii="Times New Roman" w:hAnsi="Times New Roman" w:cs="Times New Roman"/>
                <w:sz w:val="24"/>
                <w:szCs w:val="24"/>
              </w:rPr>
              <w:t>46,0916</w:t>
            </w:r>
          </w:p>
        </w:tc>
        <w:tc>
          <w:tcPr>
            <w:tcW w:w="0" w:type="auto"/>
            <w:vAlign w:val="center"/>
          </w:tcPr>
          <w:p w:rsidR="004E1A3F" w:rsidRPr="007B7211" w:rsidRDefault="004E1A3F" w:rsidP="007B7211">
            <w:pPr>
              <w:spacing w:after="0" w:line="240" w:lineRule="auto"/>
              <w:jc w:val="center"/>
              <w:rPr>
                <w:rFonts w:ascii="Times New Roman" w:hAnsi="Times New Roman" w:cs="Times New Roman"/>
                <w:sz w:val="24"/>
                <w:szCs w:val="24"/>
                <w:highlight w:val="yellow"/>
              </w:rPr>
            </w:pPr>
            <w:r w:rsidRPr="007B7211">
              <w:rPr>
                <w:rFonts w:ascii="Times New Roman" w:hAnsi="Times New Roman" w:cs="Times New Roman"/>
                <w:sz w:val="24"/>
                <w:szCs w:val="24"/>
              </w:rPr>
              <w:t>13,8602</w:t>
            </w:r>
          </w:p>
        </w:tc>
        <w:tc>
          <w:tcPr>
            <w:tcW w:w="0" w:type="auto"/>
            <w:vAlign w:val="center"/>
          </w:tcPr>
          <w:p w:rsidR="004E1A3F" w:rsidRPr="007B7211" w:rsidRDefault="004E1A3F" w:rsidP="007B7211">
            <w:pPr>
              <w:spacing w:after="0" w:line="240" w:lineRule="auto"/>
              <w:jc w:val="center"/>
              <w:rPr>
                <w:rFonts w:ascii="Times New Roman" w:hAnsi="Times New Roman" w:cs="Times New Roman"/>
                <w:sz w:val="24"/>
                <w:szCs w:val="24"/>
                <w:highlight w:val="yellow"/>
              </w:rPr>
            </w:pPr>
            <w:r w:rsidRPr="007B7211">
              <w:rPr>
                <w:rFonts w:ascii="Times New Roman" w:hAnsi="Times New Roman" w:cs="Times New Roman"/>
                <w:sz w:val="24"/>
                <w:szCs w:val="24"/>
              </w:rPr>
              <w:t>35,0512</w:t>
            </w:r>
          </w:p>
        </w:tc>
        <w:tc>
          <w:tcPr>
            <w:tcW w:w="0" w:type="auto"/>
            <w:vAlign w:val="center"/>
          </w:tcPr>
          <w:p w:rsidR="004E1A3F" w:rsidRPr="007B7211" w:rsidRDefault="004E1A3F" w:rsidP="007B7211">
            <w:pPr>
              <w:spacing w:after="0" w:line="240" w:lineRule="auto"/>
              <w:jc w:val="center"/>
              <w:rPr>
                <w:rFonts w:ascii="Times New Roman" w:hAnsi="Times New Roman" w:cs="Times New Roman"/>
                <w:sz w:val="24"/>
                <w:szCs w:val="24"/>
                <w:highlight w:val="yellow"/>
              </w:rPr>
            </w:pPr>
            <w:r w:rsidRPr="007B7211">
              <w:rPr>
                <w:rFonts w:ascii="Times New Roman" w:hAnsi="Times New Roman" w:cs="Times New Roman"/>
                <w:sz w:val="24"/>
                <w:szCs w:val="24"/>
              </w:rPr>
              <w:t>120,9956</w:t>
            </w:r>
          </w:p>
        </w:tc>
        <w:tc>
          <w:tcPr>
            <w:tcW w:w="0" w:type="auto"/>
            <w:vAlign w:val="center"/>
          </w:tcPr>
          <w:p w:rsidR="004E1A3F" w:rsidRPr="007B7211" w:rsidRDefault="004E1A3F" w:rsidP="007B7211">
            <w:pPr>
              <w:spacing w:after="0" w:line="240" w:lineRule="auto"/>
              <w:jc w:val="center"/>
              <w:rPr>
                <w:rFonts w:ascii="Times New Roman" w:hAnsi="Times New Roman" w:cs="Times New Roman"/>
                <w:sz w:val="24"/>
                <w:szCs w:val="24"/>
                <w:highlight w:val="yellow"/>
              </w:rPr>
            </w:pPr>
            <w:r w:rsidRPr="007B7211">
              <w:rPr>
                <w:rFonts w:ascii="Times New Roman" w:hAnsi="Times New Roman" w:cs="Times New Roman"/>
                <w:sz w:val="24"/>
                <w:szCs w:val="24"/>
              </w:rPr>
              <w:t>40,4261</w:t>
            </w:r>
          </w:p>
        </w:tc>
      </w:tr>
      <w:tr w:rsidR="004E1A3F" w:rsidRPr="007B7211" w:rsidTr="007B7211">
        <w:trPr>
          <w:jc w:val="center"/>
        </w:trPr>
        <w:tc>
          <w:tcPr>
            <w:tcW w:w="0" w:type="auto"/>
            <w:vAlign w:val="center"/>
          </w:tcPr>
          <w:p w:rsidR="004E1A3F" w:rsidRPr="007B7211" w:rsidRDefault="004E1A3F"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4.2</w:t>
            </w:r>
          </w:p>
        </w:tc>
        <w:tc>
          <w:tcPr>
            <w:tcW w:w="0" w:type="auto"/>
            <w:vAlign w:val="center"/>
          </w:tcPr>
          <w:p w:rsidR="004E1A3F" w:rsidRPr="007B7211" w:rsidRDefault="004E1A3F"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в пределах существующей границы территории населенного пункта</w:t>
            </w:r>
          </w:p>
        </w:tc>
        <w:tc>
          <w:tcPr>
            <w:tcW w:w="0" w:type="auto"/>
            <w:vAlign w:val="center"/>
          </w:tcPr>
          <w:p w:rsidR="004E1A3F" w:rsidRPr="007B7211" w:rsidRDefault="004E1A3F" w:rsidP="007B7211">
            <w:pPr>
              <w:spacing w:after="0" w:line="240" w:lineRule="auto"/>
              <w:jc w:val="center"/>
              <w:rPr>
                <w:rFonts w:ascii="Times New Roman" w:hAnsi="Times New Roman" w:cs="Times New Roman"/>
                <w:sz w:val="24"/>
                <w:szCs w:val="24"/>
                <w:highlight w:val="yellow"/>
              </w:rPr>
            </w:pPr>
            <w:r w:rsidRPr="007B7211">
              <w:rPr>
                <w:rFonts w:ascii="Times New Roman" w:hAnsi="Times New Roman" w:cs="Times New Roman"/>
                <w:sz w:val="24"/>
                <w:szCs w:val="24"/>
              </w:rPr>
              <w:t>177</w:t>
            </w:r>
            <w:r w:rsidR="00843610" w:rsidRPr="007B7211">
              <w:rPr>
                <w:rFonts w:ascii="Times New Roman" w:hAnsi="Times New Roman" w:cs="Times New Roman"/>
                <w:sz w:val="24"/>
                <w:szCs w:val="24"/>
              </w:rPr>
              <w:t>,</w:t>
            </w:r>
            <w:r w:rsidRPr="007B7211">
              <w:rPr>
                <w:rFonts w:ascii="Times New Roman" w:hAnsi="Times New Roman" w:cs="Times New Roman"/>
                <w:sz w:val="24"/>
                <w:szCs w:val="24"/>
              </w:rPr>
              <w:t>7013</w:t>
            </w:r>
          </w:p>
        </w:tc>
        <w:tc>
          <w:tcPr>
            <w:tcW w:w="0" w:type="auto"/>
            <w:vAlign w:val="center"/>
          </w:tcPr>
          <w:p w:rsidR="004E1A3F" w:rsidRPr="007B7211" w:rsidRDefault="004E1A3F" w:rsidP="007B7211">
            <w:pPr>
              <w:spacing w:after="0" w:line="240" w:lineRule="auto"/>
              <w:jc w:val="center"/>
              <w:rPr>
                <w:rFonts w:ascii="Times New Roman" w:hAnsi="Times New Roman" w:cs="Times New Roman"/>
                <w:sz w:val="24"/>
                <w:szCs w:val="24"/>
                <w:highlight w:val="yellow"/>
              </w:rPr>
            </w:pPr>
            <w:r w:rsidRPr="007B7211">
              <w:rPr>
                <w:rFonts w:ascii="Times New Roman" w:hAnsi="Times New Roman" w:cs="Times New Roman"/>
                <w:sz w:val="24"/>
                <w:szCs w:val="24"/>
              </w:rPr>
              <w:t>45,</w:t>
            </w:r>
            <w:r w:rsidR="00505A1B" w:rsidRPr="007B7211">
              <w:rPr>
                <w:rFonts w:ascii="Times New Roman" w:hAnsi="Times New Roman" w:cs="Times New Roman"/>
                <w:sz w:val="24"/>
                <w:szCs w:val="24"/>
              </w:rPr>
              <w:t>644</w:t>
            </w:r>
          </w:p>
        </w:tc>
        <w:tc>
          <w:tcPr>
            <w:tcW w:w="0" w:type="auto"/>
            <w:vAlign w:val="center"/>
          </w:tcPr>
          <w:p w:rsidR="004E1A3F" w:rsidRPr="007B7211" w:rsidRDefault="00843610" w:rsidP="007B7211">
            <w:pPr>
              <w:spacing w:after="0" w:line="240" w:lineRule="auto"/>
              <w:jc w:val="center"/>
              <w:rPr>
                <w:rFonts w:ascii="Times New Roman" w:hAnsi="Times New Roman" w:cs="Times New Roman"/>
                <w:sz w:val="24"/>
                <w:szCs w:val="24"/>
                <w:highlight w:val="yellow"/>
              </w:rPr>
            </w:pPr>
            <w:r w:rsidRPr="007B7211">
              <w:rPr>
                <w:rFonts w:ascii="Times New Roman" w:hAnsi="Times New Roman" w:cs="Times New Roman"/>
                <w:sz w:val="24"/>
                <w:szCs w:val="24"/>
              </w:rPr>
              <w:t>21</w:t>
            </w:r>
            <w:r w:rsidR="00505A1B" w:rsidRPr="007B7211">
              <w:rPr>
                <w:rFonts w:ascii="Times New Roman" w:hAnsi="Times New Roman" w:cs="Times New Roman"/>
                <w:sz w:val="24"/>
                <w:szCs w:val="24"/>
              </w:rPr>
              <w:t>,</w:t>
            </w:r>
            <w:r w:rsidRPr="007B7211">
              <w:rPr>
                <w:rFonts w:ascii="Times New Roman" w:hAnsi="Times New Roman" w:cs="Times New Roman"/>
                <w:sz w:val="24"/>
                <w:szCs w:val="24"/>
              </w:rPr>
              <w:t>1315</w:t>
            </w:r>
          </w:p>
        </w:tc>
        <w:tc>
          <w:tcPr>
            <w:tcW w:w="0" w:type="auto"/>
            <w:vAlign w:val="center"/>
          </w:tcPr>
          <w:p w:rsidR="004E1A3F" w:rsidRPr="007B7211" w:rsidRDefault="00843610" w:rsidP="007B7211">
            <w:pPr>
              <w:spacing w:after="0" w:line="240" w:lineRule="auto"/>
              <w:jc w:val="center"/>
              <w:rPr>
                <w:rFonts w:ascii="Times New Roman" w:hAnsi="Times New Roman" w:cs="Times New Roman"/>
                <w:sz w:val="24"/>
                <w:szCs w:val="24"/>
                <w:highlight w:val="yellow"/>
              </w:rPr>
            </w:pPr>
            <w:r w:rsidRPr="007B7211">
              <w:rPr>
                <w:rFonts w:ascii="Times New Roman" w:hAnsi="Times New Roman" w:cs="Times New Roman"/>
                <w:sz w:val="24"/>
                <w:szCs w:val="24"/>
              </w:rPr>
              <w:t>34</w:t>
            </w:r>
            <w:r w:rsidR="00505A1B" w:rsidRPr="007B7211">
              <w:rPr>
                <w:rFonts w:ascii="Times New Roman" w:hAnsi="Times New Roman" w:cs="Times New Roman"/>
                <w:sz w:val="24"/>
                <w:szCs w:val="24"/>
              </w:rPr>
              <w:t>,</w:t>
            </w:r>
            <w:r w:rsidRPr="007B7211">
              <w:rPr>
                <w:rFonts w:ascii="Times New Roman" w:hAnsi="Times New Roman" w:cs="Times New Roman"/>
                <w:sz w:val="24"/>
                <w:szCs w:val="24"/>
              </w:rPr>
              <w:t>4666</w:t>
            </w:r>
          </w:p>
        </w:tc>
        <w:tc>
          <w:tcPr>
            <w:tcW w:w="0" w:type="auto"/>
            <w:vAlign w:val="center"/>
          </w:tcPr>
          <w:p w:rsidR="004E1A3F" w:rsidRPr="007B7211" w:rsidRDefault="00843610" w:rsidP="007B7211">
            <w:pPr>
              <w:spacing w:after="0" w:line="240" w:lineRule="auto"/>
              <w:jc w:val="center"/>
              <w:rPr>
                <w:rFonts w:ascii="Times New Roman" w:hAnsi="Times New Roman" w:cs="Times New Roman"/>
                <w:sz w:val="24"/>
                <w:szCs w:val="24"/>
                <w:highlight w:val="yellow"/>
              </w:rPr>
            </w:pPr>
            <w:r w:rsidRPr="007B7211">
              <w:rPr>
                <w:rFonts w:ascii="Times New Roman" w:hAnsi="Times New Roman" w:cs="Times New Roman"/>
                <w:sz w:val="24"/>
                <w:szCs w:val="24"/>
              </w:rPr>
              <w:t>130,4676</w:t>
            </w:r>
          </w:p>
        </w:tc>
        <w:tc>
          <w:tcPr>
            <w:tcW w:w="0" w:type="auto"/>
            <w:vAlign w:val="center"/>
          </w:tcPr>
          <w:p w:rsidR="004E1A3F" w:rsidRPr="007B7211" w:rsidRDefault="00843610" w:rsidP="007B7211">
            <w:pPr>
              <w:spacing w:after="0" w:line="240" w:lineRule="auto"/>
              <w:jc w:val="center"/>
              <w:rPr>
                <w:rFonts w:ascii="Times New Roman" w:hAnsi="Times New Roman" w:cs="Times New Roman"/>
                <w:sz w:val="24"/>
                <w:szCs w:val="24"/>
                <w:highlight w:val="yellow"/>
              </w:rPr>
            </w:pPr>
            <w:r w:rsidRPr="007B7211">
              <w:rPr>
                <w:rFonts w:ascii="Times New Roman" w:hAnsi="Times New Roman" w:cs="Times New Roman"/>
                <w:sz w:val="24"/>
                <w:szCs w:val="24"/>
              </w:rPr>
              <w:t>40,4461</w:t>
            </w:r>
          </w:p>
        </w:tc>
      </w:tr>
      <w:tr w:rsidR="004E1A3F" w:rsidRPr="007B7211" w:rsidTr="007B7211">
        <w:trPr>
          <w:jc w:val="center"/>
        </w:trPr>
        <w:tc>
          <w:tcPr>
            <w:tcW w:w="0" w:type="auto"/>
            <w:vAlign w:val="center"/>
          </w:tcPr>
          <w:p w:rsidR="004E1A3F" w:rsidRPr="007B7211" w:rsidRDefault="004E1A3F"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4.3</w:t>
            </w:r>
          </w:p>
        </w:tc>
        <w:tc>
          <w:tcPr>
            <w:tcW w:w="0" w:type="auto"/>
            <w:vAlign w:val="center"/>
          </w:tcPr>
          <w:p w:rsidR="004E1A3F" w:rsidRPr="007B7211" w:rsidRDefault="004E1A3F"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предлагаемые к исключению из существующей границы территории населенного пункта</w:t>
            </w:r>
          </w:p>
        </w:tc>
        <w:tc>
          <w:tcPr>
            <w:tcW w:w="0" w:type="auto"/>
            <w:vAlign w:val="center"/>
          </w:tcPr>
          <w:p w:rsidR="004E1A3F" w:rsidRPr="007B7211" w:rsidRDefault="00505A1B"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48,4034</w:t>
            </w:r>
          </w:p>
        </w:tc>
        <w:tc>
          <w:tcPr>
            <w:tcW w:w="0" w:type="auto"/>
            <w:vAlign w:val="center"/>
          </w:tcPr>
          <w:p w:rsidR="004E1A3F" w:rsidRPr="007B7211" w:rsidRDefault="00505A1B"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0,0009</w:t>
            </w:r>
          </w:p>
        </w:tc>
        <w:tc>
          <w:tcPr>
            <w:tcW w:w="0" w:type="auto"/>
            <w:vAlign w:val="center"/>
          </w:tcPr>
          <w:p w:rsidR="004E1A3F" w:rsidRPr="007B7211" w:rsidRDefault="00505A1B"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7,2713</w:t>
            </w:r>
          </w:p>
        </w:tc>
        <w:tc>
          <w:tcPr>
            <w:tcW w:w="0" w:type="auto"/>
            <w:vAlign w:val="center"/>
          </w:tcPr>
          <w:p w:rsidR="004E1A3F" w:rsidRPr="007B7211" w:rsidRDefault="00505A1B"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c>
          <w:tcPr>
            <w:tcW w:w="0" w:type="auto"/>
            <w:vAlign w:val="center"/>
          </w:tcPr>
          <w:p w:rsidR="004E1A3F" w:rsidRPr="007B7211" w:rsidRDefault="002E0D92"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9,</w:t>
            </w:r>
            <w:r w:rsidR="002360BA" w:rsidRPr="007B7211">
              <w:rPr>
                <w:rFonts w:ascii="Times New Roman" w:hAnsi="Times New Roman" w:cs="Times New Roman"/>
                <w:sz w:val="24"/>
                <w:szCs w:val="24"/>
              </w:rPr>
              <w:t>7154</w:t>
            </w:r>
          </w:p>
        </w:tc>
        <w:tc>
          <w:tcPr>
            <w:tcW w:w="0" w:type="auto"/>
            <w:vAlign w:val="center"/>
          </w:tcPr>
          <w:p w:rsidR="004E1A3F" w:rsidRPr="007B7211" w:rsidRDefault="004978FC"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0,3577</w:t>
            </w:r>
          </w:p>
        </w:tc>
      </w:tr>
      <w:tr w:rsidR="004E1A3F" w:rsidRPr="007B7211" w:rsidTr="007B7211">
        <w:trPr>
          <w:jc w:val="center"/>
        </w:trPr>
        <w:tc>
          <w:tcPr>
            <w:tcW w:w="0" w:type="auto"/>
            <w:vAlign w:val="center"/>
          </w:tcPr>
          <w:p w:rsidR="004E1A3F" w:rsidRPr="007B7211" w:rsidRDefault="004E1A3F"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4.4</w:t>
            </w:r>
          </w:p>
        </w:tc>
        <w:tc>
          <w:tcPr>
            <w:tcW w:w="0" w:type="auto"/>
            <w:vAlign w:val="center"/>
          </w:tcPr>
          <w:p w:rsidR="004E1A3F" w:rsidRPr="007B7211" w:rsidRDefault="004E1A3F"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Земли, предлагаемые к включению в проектные границы и требующие перевода в земли населенных пунктов</w:t>
            </w:r>
          </w:p>
        </w:tc>
        <w:tc>
          <w:tcPr>
            <w:tcW w:w="0" w:type="auto"/>
            <w:vAlign w:val="center"/>
          </w:tcPr>
          <w:p w:rsidR="004E1A3F" w:rsidRPr="007B7211" w:rsidRDefault="00505A1B"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c>
          <w:tcPr>
            <w:tcW w:w="0" w:type="auto"/>
            <w:vAlign w:val="center"/>
          </w:tcPr>
          <w:p w:rsidR="004E1A3F" w:rsidRPr="007B7211" w:rsidRDefault="00505A1B"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0,4485</w:t>
            </w:r>
          </w:p>
        </w:tc>
        <w:tc>
          <w:tcPr>
            <w:tcW w:w="0" w:type="auto"/>
            <w:vAlign w:val="center"/>
          </w:tcPr>
          <w:p w:rsidR="004E1A3F" w:rsidRPr="007B7211" w:rsidRDefault="00505A1B"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w:t>
            </w:r>
          </w:p>
        </w:tc>
        <w:tc>
          <w:tcPr>
            <w:tcW w:w="0" w:type="auto"/>
            <w:vAlign w:val="center"/>
          </w:tcPr>
          <w:p w:rsidR="004E1A3F" w:rsidRPr="007B7211" w:rsidRDefault="00505A1B"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0,5845</w:t>
            </w:r>
          </w:p>
        </w:tc>
        <w:tc>
          <w:tcPr>
            <w:tcW w:w="0" w:type="auto"/>
            <w:vAlign w:val="center"/>
          </w:tcPr>
          <w:p w:rsidR="00505A1B" w:rsidRPr="007B7211" w:rsidRDefault="00505A1B"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0,2434</w:t>
            </w:r>
          </w:p>
        </w:tc>
        <w:tc>
          <w:tcPr>
            <w:tcW w:w="0" w:type="auto"/>
            <w:vAlign w:val="center"/>
          </w:tcPr>
          <w:p w:rsidR="004E1A3F" w:rsidRPr="007B7211" w:rsidRDefault="00505A1B" w:rsidP="007B7211">
            <w:pPr>
              <w:spacing w:after="0" w:line="240" w:lineRule="auto"/>
              <w:jc w:val="center"/>
              <w:rPr>
                <w:rFonts w:ascii="Times New Roman" w:hAnsi="Times New Roman" w:cs="Times New Roman"/>
                <w:sz w:val="24"/>
                <w:szCs w:val="24"/>
              </w:rPr>
            </w:pPr>
            <w:r w:rsidRPr="007B7211">
              <w:rPr>
                <w:rFonts w:ascii="Times New Roman" w:hAnsi="Times New Roman" w:cs="Times New Roman"/>
                <w:sz w:val="24"/>
                <w:szCs w:val="24"/>
              </w:rPr>
              <w:t>0,3377</w:t>
            </w:r>
          </w:p>
        </w:tc>
      </w:tr>
    </w:tbl>
    <w:p w:rsidR="0032351F" w:rsidRPr="0037184C" w:rsidRDefault="0032351F" w:rsidP="00D4316B">
      <w:pPr>
        <w:spacing w:before="240" w:after="0"/>
        <w:jc w:val="right"/>
        <w:rPr>
          <w:rFonts w:ascii="Times New Roman" w:hAnsi="Times New Roman" w:cs="Times New Roman"/>
          <w:sz w:val="28"/>
          <w:szCs w:val="28"/>
        </w:rPr>
      </w:pPr>
      <w:r w:rsidRPr="0037184C">
        <w:rPr>
          <w:rFonts w:ascii="Times New Roman" w:hAnsi="Times New Roman" w:cs="Times New Roman"/>
          <w:sz w:val="28"/>
          <w:szCs w:val="28"/>
        </w:rPr>
        <w:lastRenderedPageBreak/>
        <w:t xml:space="preserve">Таблица </w:t>
      </w:r>
      <w:r w:rsidR="001F3168" w:rsidRPr="0037184C">
        <w:rPr>
          <w:rFonts w:ascii="Times New Roman" w:hAnsi="Times New Roman" w:cs="Times New Roman"/>
          <w:sz w:val="28"/>
          <w:szCs w:val="28"/>
        </w:rPr>
        <w:t>1.9.5</w:t>
      </w:r>
    </w:p>
    <w:p w:rsidR="0032351F" w:rsidRPr="0021552F" w:rsidRDefault="0032351F" w:rsidP="0003762E">
      <w:pPr>
        <w:pStyle w:val="affd"/>
        <w:jc w:val="center"/>
        <w:rPr>
          <w:rFonts w:ascii="Times New Roman" w:hAnsi="Times New Roman" w:cs="Times New Roman"/>
          <w:iCs/>
          <w:sz w:val="28"/>
          <w:szCs w:val="28"/>
        </w:rPr>
      </w:pPr>
      <w:r w:rsidRPr="0037184C">
        <w:rPr>
          <w:rFonts w:ascii="Times New Roman" w:hAnsi="Times New Roman" w:cs="Times New Roman"/>
          <w:iCs/>
          <w:sz w:val="28"/>
          <w:szCs w:val="28"/>
        </w:rPr>
        <w:t xml:space="preserve">Перечень мероприятий по установлению границы населенного пункта, входящего в состав </w:t>
      </w:r>
      <w:r w:rsidR="00B03C4C" w:rsidRPr="0037184C">
        <w:rPr>
          <w:rFonts w:ascii="Times New Roman" w:hAnsi="Times New Roman" w:cs="Times New Roman"/>
          <w:sz w:val="28"/>
          <w:szCs w:val="28"/>
        </w:rPr>
        <w:t>Привольного сельского поселения</w:t>
      </w:r>
      <w:r w:rsidRPr="0037184C">
        <w:rPr>
          <w:rFonts w:ascii="Times New Roman" w:hAnsi="Times New Roman" w:cs="Times New Roman"/>
          <w:sz w:val="28"/>
          <w:szCs w:val="28"/>
        </w:rPr>
        <w:t xml:space="preserve"> Кавказского района</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2330"/>
        <w:gridCol w:w="1971"/>
        <w:gridCol w:w="2123"/>
        <w:gridCol w:w="1459"/>
        <w:gridCol w:w="1229"/>
        <w:gridCol w:w="1093"/>
        <w:gridCol w:w="1384"/>
        <w:gridCol w:w="2667"/>
      </w:tblGrid>
      <w:tr w:rsidR="0021552F" w:rsidRPr="0003762E" w:rsidTr="00945D4F">
        <w:trPr>
          <w:cantSplit/>
          <w:trHeight w:val="20"/>
        </w:trPr>
        <w:tc>
          <w:tcPr>
            <w:tcW w:w="0" w:type="auto"/>
            <w:vMerge w:val="restart"/>
            <w:vAlign w:val="center"/>
          </w:tcPr>
          <w:p w:rsidR="0032351F" w:rsidRPr="0003762E" w:rsidRDefault="0032351F" w:rsidP="0003762E">
            <w:pPr>
              <w:pStyle w:val="afff3"/>
              <w:rPr>
                <w:b/>
              </w:rPr>
            </w:pPr>
            <w:r w:rsidRPr="0003762E">
              <w:rPr>
                <w:b/>
              </w:rPr>
              <w:t>№ п/п</w:t>
            </w:r>
          </w:p>
        </w:tc>
        <w:tc>
          <w:tcPr>
            <w:tcW w:w="0" w:type="auto"/>
            <w:vMerge w:val="restart"/>
            <w:vAlign w:val="center"/>
          </w:tcPr>
          <w:p w:rsidR="0032351F" w:rsidRPr="0003762E" w:rsidRDefault="0032351F" w:rsidP="0003762E">
            <w:pPr>
              <w:pStyle w:val="afff3"/>
              <w:rPr>
                <w:b/>
              </w:rPr>
            </w:pPr>
            <w:r w:rsidRPr="0003762E">
              <w:rPr>
                <w:b/>
              </w:rPr>
              <w:t>Наименование населенного пункта, входящего в состав поселения</w:t>
            </w:r>
          </w:p>
        </w:tc>
        <w:tc>
          <w:tcPr>
            <w:tcW w:w="0" w:type="auto"/>
            <w:vMerge w:val="restart"/>
            <w:vAlign w:val="center"/>
          </w:tcPr>
          <w:p w:rsidR="0032351F" w:rsidRPr="0003762E" w:rsidRDefault="0032351F" w:rsidP="0003762E">
            <w:pPr>
              <w:pStyle w:val="afff3"/>
              <w:rPr>
                <w:b/>
              </w:rPr>
            </w:pPr>
            <w:r w:rsidRPr="0003762E">
              <w:rPr>
                <w:b/>
              </w:rPr>
              <w:t>Наименование объекта</w:t>
            </w:r>
          </w:p>
        </w:tc>
        <w:tc>
          <w:tcPr>
            <w:tcW w:w="0" w:type="auto"/>
            <w:vMerge w:val="restart"/>
            <w:vAlign w:val="center"/>
          </w:tcPr>
          <w:p w:rsidR="0032351F" w:rsidRPr="0003762E" w:rsidRDefault="0032351F" w:rsidP="0003762E">
            <w:pPr>
              <w:pStyle w:val="afff3"/>
              <w:rPr>
                <w:b/>
              </w:rPr>
            </w:pPr>
            <w:r w:rsidRPr="0003762E">
              <w:rPr>
                <w:b/>
              </w:rPr>
              <w:t>Вид мероприятия</w:t>
            </w:r>
          </w:p>
        </w:tc>
        <w:tc>
          <w:tcPr>
            <w:tcW w:w="0" w:type="auto"/>
            <w:vMerge w:val="restart"/>
            <w:vAlign w:val="center"/>
          </w:tcPr>
          <w:p w:rsidR="0032351F" w:rsidRPr="0003762E" w:rsidRDefault="0032351F" w:rsidP="0003762E">
            <w:pPr>
              <w:pStyle w:val="afff3"/>
              <w:rPr>
                <w:b/>
              </w:rPr>
            </w:pPr>
            <w:r w:rsidRPr="0003762E">
              <w:rPr>
                <w:b/>
              </w:rPr>
              <w:t>Единица измерения</w:t>
            </w:r>
          </w:p>
        </w:tc>
        <w:tc>
          <w:tcPr>
            <w:tcW w:w="0" w:type="auto"/>
            <w:vMerge w:val="restart"/>
            <w:vAlign w:val="center"/>
          </w:tcPr>
          <w:p w:rsidR="0032351F" w:rsidRPr="0003762E" w:rsidRDefault="0032351F" w:rsidP="0003762E">
            <w:pPr>
              <w:pStyle w:val="afff3"/>
              <w:rPr>
                <w:b/>
                <w:lang w:val="ru-RU"/>
              </w:rPr>
            </w:pPr>
            <w:r w:rsidRPr="0003762E">
              <w:rPr>
                <w:b/>
                <w:lang w:val="ru-RU"/>
              </w:rPr>
              <w:t>Площадь</w:t>
            </w:r>
          </w:p>
        </w:tc>
        <w:tc>
          <w:tcPr>
            <w:tcW w:w="0" w:type="auto"/>
            <w:gridSpan w:val="2"/>
            <w:vAlign w:val="center"/>
          </w:tcPr>
          <w:p w:rsidR="0032351F" w:rsidRPr="0003762E" w:rsidRDefault="0032351F" w:rsidP="0003762E">
            <w:pPr>
              <w:pStyle w:val="afff3"/>
              <w:rPr>
                <w:b/>
              </w:rPr>
            </w:pPr>
            <w:r w:rsidRPr="0003762E">
              <w:rPr>
                <w:b/>
              </w:rPr>
              <w:t>Сроки реализации</w:t>
            </w:r>
          </w:p>
        </w:tc>
        <w:tc>
          <w:tcPr>
            <w:tcW w:w="0" w:type="auto"/>
            <w:vMerge w:val="restart"/>
            <w:vAlign w:val="center"/>
          </w:tcPr>
          <w:p w:rsidR="0032351F" w:rsidRPr="0003762E" w:rsidRDefault="0032351F" w:rsidP="0003762E">
            <w:pPr>
              <w:pStyle w:val="afff3"/>
              <w:rPr>
                <w:b/>
              </w:rPr>
            </w:pPr>
            <w:r w:rsidRPr="0003762E">
              <w:rPr>
                <w:b/>
              </w:rPr>
              <w:t>Источник мероприятия (наименование документа)</w:t>
            </w:r>
          </w:p>
        </w:tc>
      </w:tr>
      <w:tr w:rsidR="0021552F" w:rsidRPr="0003762E" w:rsidTr="00945D4F">
        <w:trPr>
          <w:cantSplit/>
          <w:trHeight w:val="85"/>
        </w:trPr>
        <w:tc>
          <w:tcPr>
            <w:tcW w:w="0" w:type="auto"/>
            <w:vMerge/>
            <w:vAlign w:val="center"/>
          </w:tcPr>
          <w:p w:rsidR="0032351F" w:rsidRPr="0003762E" w:rsidRDefault="0032351F" w:rsidP="0003762E">
            <w:pPr>
              <w:pStyle w:val="afff3"/>
            </w:pPr>
          </w:p>
        </w:tc>
        <w:tc>
          <w:tcPr>
            <w:tcW w:w="0" w:type="auto"/>
            <w:vMerge/>
            <w:vAlign w:val="center"/>
          </w:tcPr>
          <w:p w:rsidR="0032351F" w:rsidRPr="0003762E" w:rsidRDefault="0032351F" w:rsidP="0003762E">
            <w:pPr>
              <w:pStyle w:val="afff3"/>
            </w:pPr>
          </w:p>
        </w:tc>
        <w:tc>
          <w:tcPr>
            <w:tcW w:w="0" w:type="auto"/>
            <w:vMerge/>
            <w:vAlign w:val="center"/>
          </w:tcPr>
          <w:p w:rsidR="0032351F" w:rsidRPr="0003762E" w:rsidRDefault="0032351F" w:rsidP="0003762E">
            <w:pPr>
              <w:pStyle w:val="afff3"/>
            </w:pPr>
          </w:p>
        </w:tc>
        <w:tc>
          <w:tcPr>
            <w:tcW w:w="0" w:type="auto"/>
            <w:vMerge/>
            <w:vAlign w:val="center"/>
          </w:tcPr>
          <w:p w:rsidR="0032351F" w:rsidRPr="0003762E" w:rsidRDefault="0032351F" w:rsidP="0003762E">
            <w:pPr>
              <w:pStyle w:val="afff3"/>
            </w:pPr>
          </w:p>
        </w:tc>
        <w:tc>
          <w:tcPr>
            <w:tcW w:w="0" w:type="auto"/>
            <w:vMerge/>
            <w:vAlign w:val="center"/>
          </w:tcPr>
          <w:p w:rsidR="0032351F" w:rsidRPr="0003762E" w:rsidRDefault="0032351F" w:rsidP="0003762E">
            <w:pPr>
              <w:pStyle w:val="afff3"/>
            </w:pPr>
          </w:p>
        </w:tc>
        <w:tc>
          <w:tcPr>
            <w:tcW w:w="0" w:type="auto"/>
            <w:vMerge/>
            <w:vAlign w:val="center"/>
          </w:tcPr>
          <w:p w:rsidR="0032351F" w:rsidRPr="0003762E" w:rsidRDefault="0032351F" w:rsidP="0003762E">
            <w:pPr>
              <w:pStyle w:val="afff3"/>
            </w:pPr>
          </w:p>
        </w:tc>
        <w:tc>
          <w:tcPr>
            <w:tcW w:w="0" w:type="auto"/>
            <w:vAlign w:val="center"/>
          </w:tcPr>
          <w:p w:rsidR="0032351F" w:rsidRPr="0003762E" w:rsidRDefault="0032351F" w:rsidP="0003762E">
            <w:pPr>
              <w:pStyle w:val="afff3"/>
            </w:pPr>
            <w:r w:rsidRPr="0003762E">
              <w:t>Первая очередь</w:t>
            </w:r>
          </w:p>
        </w:tc>
        <w:tc>
          <w:tcPr>
            <w:tcW w:w="0" w:type="auto"/>
            <w:vAlign w:val="center"/>
          </w:tcPr>
          <w:p w:rsidR="0032351F" w:rsidRPr="0003762E" w:rsidRDefault="0032351F" w:rsidP="0003762E">
            <w:pPr>
              <w:pStyle w:val="afff3"/>
            </w:pPr>
            <w:r w:rsidRPr="0003762E">
              <w:t>Расчетный период</w:t>
            </w:r>
          </w:p>
        </w:tc>
        <w:tc>
          <w:tcPr>
            <w:tcW w:w="0" w:type="auto"/>
            <w:vMerge/>
            <w:vAlign w:val="center"/>
          </w:tcPr>
          <w:p w:rsidR="0032351F" w:rsidRPr="0003762E" w:rsidRDefault="0032351F" w:rsidP="0003762E">
            <w:pPr>
              <w:pStyle w:val="afff3"/>
            </w:pPr>
          </w:p>
        </w:tc>
      </w:tr>
      <w:tr w:rsidR="0021552F" w:rsidRPr="0003762E" w:rsidTr="00945D4F">
        <w:trPr>
          <w:cantSplit/>
          <w:trHeight w:val="20"/>
        </w:trPr>
        <w:tc>
          <w:tcPr>
            <w:tcW w:w="0" w:type="auto"/>
            <w:gridSpan w:val="9"/>
            <w:vAlign w:val="center"/>
          </w:tcPr>
          <w:p w:rsidR="0032351F" w:rsidRPr="0003762E" w:rsidRDefault="0032351F" w:rsidP="0003762E">
            <w:pPr>
              <w:pStyle w:val="Default"/>
              <w:jc w:val="center"/>
              <w:rPr>
                <w:color w:val="auto"/>
              </w:rPr>
            </w:pPr>
            <w:r w:rsidRPr="0003762E">
              <w:rPr>
                <w:color w:val="auto"/>
              </w:rPr>
              <w:t>Мероприятия местного значения (поселения)</w:t>
            </w:r>
          </w:p>
        </w:tc>
      </w:tr>
      <w:tr w:rsidR="0021552F" w:rsidRPr="0003762E" w:rsidTr="00945D4F">
        <w:trPr>
          <w:cantSplit/>
          <w:trHeight w:val="20"/>
        </w:trPr>
        <w:tc>
          <w:tcPr>
            <w:tcW w:w="0" w:type="auto"/>
            <w:vAlign w:val="center"/>
          </w:tcPr>
          <w:p w:rsidR="0032351F" w:rsidRPr="0003762E" w:rsidRDefault="0032351F" w:rsidP="0003762E">
            <w:pPr>
              <w:pStyle w:val="afff3"/>
              <w:rPr>
                <w:lang w:val="en-US"/>
              </w:rPr>
            </w:pPr>
            <w:r w:rsidRPr="0003762E">
              <w:t>1</w:t>
            </w:r>
          </w:p>
        </w:tc>
        <w:tc>
          <w:tcPr>
            <w:tcW w:w="0" w:type="auto"/>
            <w:vAlign w:val="center"/>
          </w:tcPr>
          <w:p w:rsidR="0032351F" w:rsidRPr="0003762E" w:rsidRDefault="0037184C" w:rsidP="0003762E">
            <w:pPr>
              <w:pStyle w:val="Default"/>
              <w:jc w:val="center"/>
              <w:rPr>
                <w:color w:val="auto"/>
              </w:rPr>
            </w:pPr>
            <w:r w:rsidRPr="0003762E">
              <w:t>х.Привольный</w:t>
            </w:r>
          </w:p>
        </w:tc>
        <w:tc>
          <w:tcPr>
            <w:tcW w:w="0" w:type="auto"/>
            <w:vAlign w:val="center"/>
          </w:tcPr>
          <w:p w:rsidR="0032351F" w:rsidRPr="0003762E" w:rsidRDefault="0032351F" w:rsidP="0003762E">
            <w:pPr>
              <w:pStyle w:val="Default"/>
              <w:jc w:val="center"/>
              <w:rPr>
                <w:color w:val="auto"/>
              </w:rPr>
            </w:pPr>
            <w:r w:rsidRPr="0003762E">
              <w:rPr>
                <w:color w:val="auto"/>
              </w:rPr>
              <w:t>территория населенного пункта</w:t>
            </w:r>
          </w:p>
        </w:tc>
        <w:tc>
          <w:tcPr>
            <w:tcW w:w="0" w:type="auto"/>
            <w:vAlign w:val="center"/>
          </w:tcPr>
          <w:p w:rsidR="0032351F" w:rsidRPr="0003762E" w:rsidRDefault="0032351F" w:rsidP="0003762E">
            <w:pPr>
              <w:pStyle w:val="Default"/>
              <w:jc w:val="center"/>
              <w:rPr>
                <w:color w:val="auto"/>
              </w:rPr>
            </w:pPr>
            <w:r w:rsidRPr="0003762E">
              <w:rPr>
                <w:color w:val="auto"/>
              </w:rPr>
              <w:t>исключение земельных участков из границ населенного пункта</w:t>
            </w:r>
          </w:p>
        </w:tc>
        <w:tc>
          <w:tcPr>
            <w:tcW w:w="0" w:type="auto"/>
            <w:vAlign w:val="center"/>
          </w:tcPr>
          <w:p w:rsidR="0032351F" w:rsidRPr="0003762E" w:rsidRDefault="0032351F" w:rsidP="0003762E">
            <w:pPr>
              <w:pStyle w:val="Default"/>
              <w:jc w:val="center"/>
              <w:rPr>
                <w:color w:val="auto"/>
              </w:rPr>
            </w:pPr>
            <w:r w:rsidRPr="0003762E">
              <w:rPr>
                <w:color w:val="auto"/>
              </w:rPr>
              <w:t>га</w:t>
            </w:r>
          </w:p>
        </w:tc>
        <w:tc>
          <w:tcPr>
            <w:tcW w:w="0" w:type="auto"/>
            <w:vAlign w:val="center"/>
          </w:tcPr>
          <w:p w:rsidR="0032351F" w:rsidRPr="0003762E" w:rsidRDefault="0037184C" w:rsidP="0003762E">
            <w:pPr>
              <w:pStyle w:val="Default"/>
              <w:jc w:val="center"/>
              <w:rPr>
                <w:color w:val="auto"/>
              </w:rPr>
            </w:pPr>
            <w:r w:rsidRPr="0003762E">
              <w:rPr>
                <w:color w:val="auto"/>
              </w:rPr>
              <w:t>48,4034</w:t>
            </w:r>
          </w:p>
        </w:tc>
        <w:tc>
          <w:tcPr>
            <w:tcW w:w="0" w:type="auto"/>
            <w:vAlign w:val="center"/>
          </w:tcPr>
          <w:p w:rsidR="0032351F" w:rsidRPr="0003762E" w:rsidRDefault="0032351F" w:rsidP="0003762E">
            <w:pPr>
              <w:pStyle w:val="Default"/>
              <w:jc w:val="center"/>
              <w:rPr>
                <w:color w:val="auto"/>
              </w:rPr>
            </w:pPr>
            <w:r w:rsidRPr="0003762E">
              <w:rPr>
                <w:color w:val="auto"/>
              </w:rPr>
              <w:t>+</w:t>
            </w:r>
          </w:p>
        </w:tc>
        <w:tc>
          <w:tcPr>
            <w:tcW w:w="0" w:type="auto"/>
            <w:vAlign w:val="center"/>
          </w:tcPr>
          <w:p w:rsidR="0032351F" w:rsidRPr="0003762E" w:rsidRDefault="0032351F" w:rsidP="0003762E">
            <w:pPr>
              <w:pStyle w:val="Default"/>
              <w:jc w:val="center"/>
              <w:rPr>
                <w:color w:val="auto"/>
              </w:rPr>
            </w:pPr>
            <w:r w:rsidRPr="0003762E">
              <w:rPr>
                <w:color w:val="auto"/>
              </w:rPr>
              <w:t>+</w:t>
            </w:r>
          </w:p>
        </w:tc>
        <w:tc>
          <w:tcPr>
            <w:tcW w:w="0" w:type="auto"/>
            <w:vAlign w:val="center"/>
          </w:tcPr>
          <w:p w:rsidR="0032351F" w:rsidRPr="0003762E" w:rsidRDefault="0090591B" w:rsidP="0003762E">
            <w:pPr>
              <w:pStyle w:val="Default"/>
              <w:jc w:val="center"/>
              <w:rPr>
                <w:color w:val="auto"/>
              </w:rPr>
            </w:pPr>
            <w:r w:rsidRPr="0003762E">
              <w:rPr>
                <w:color w:val="auto"/>
              </w:rPr>
              <w:t>Проект</w:t>
            </w:r>
            <w:r w:rsidR="0063652D" w:rsidRPr="0003762E">
              <w:rPr>
                <w:color w:val="auto"/>
              </w:rPr>
              <w:t xml:space="preserve"> внесения изменений в генеральный план </w:t>
            </w:r>
            <w:r w:rsidR="00B03C4C" w:rsidRPr="0003762E">
              <w:rPr>
                <w:color w:val="auto"/>
              </w:rPr>
              <w:t>Привольного сельского поселения</w:t>
            </w:r>
            <w:r w:rsidR="0063652D" w:rsidRPr="0003762E">
              <w:rPr>
                <w:color w:val="auto"/>
              </w:rPr>
              <w:t xml:space="preserve"> Кавказского района</w:t>
            </w:r>
          </w:p>
        </w:tc>
      </w:tr>
      <w:tr w:rsidR="0032351F" w:rsidRPr="0003762E" w:rsidTr="00945D4F">
        <w:trPr>
          <w:cantSplit/>
          <w:trHeight w:val="20"/>
        </w:trPr>
        <w:tc>
          <w:tcPr>
            <w:tcW w:w="0" w:type="auto"/>
            <w:vAlign w:val="center"/>
          </w:tcPr>
          <w:p w:rsidR="0032351F" w:rsidRPr="0003762E" w:rsidRDefault="0032351F" w:rsidP="0003762E">
            <w:pPr>
              <w:pStyle w:val="afff3"/>
              <w:rPr>
                <w:lang w:val="en-US"/>
              </w:rPr>
            </w:pPr>
            <w:r w:rsidRPr="0003762E">
              <w:t>2</w:t>
            </w:r>
          </w:p>
        </w:tc>
        <w:tc>
          <w:tcPr>
            <w:tcW w:w="0" w:type="auto"/>
            <w:vAlign w:val="center"/>
          </w:tcPr>
          <w:p w:rsidR="0032351F" w:rsidRPr="0003762E" w:rsidRDefault="0037184C" w:rsidP="0003762E">
            <w:pPr>
              <w:pStyle w:val="Default"/>
              <w:jc w:val="center"/>
              <w:rPr>
                <w:color w:val="auto"/>
              </w:rPr>
            </w:pPr>
            <w:r w:rsidRPr="0003762E">
              <w:t>х.Полтавский</w:t>
            </w:r>
          </w:p>
        </w:tc>
        <w:tc>
          <w:tcPr>
            <w:tcW w:w="0" w:type="auto"/>
            <w:vAlign w:val="center"/>
          </w:tcPr>
          <w:p w:rsidR="0032351F" w:rsidRPr="0003762E" w:rsidRDefault="0032351F" w:rsidP="0003762E">
            <w:pPr>
              <w:pStyle w:val="Default"/>
              <w:jc w:val="center"/>
              <w:rPr>
                <w:color w:val="auto"/>
              </w:rPr>
            </w:pPr>
            <w:r w:rsidRPr="0003762E">
              <w:rPr>
                <w:color w:val="auto"/>
              </w:rPr>
              <w:t>территория населенного пункта</w:t>
            </w:r>
          </w:p>
        </w:tc>
        <w:tc>
          <w:tcPr>
            <w:tcW w:w="0" w:type="auto"/>
            <w:vAlign w:val="center"/>
          </w:tcPr>
          <w:p w:rsidR="0032351F" w:rsidRPr="0003762E" w:rsidRDefault="0037184C" w:rsidP="0003762E">
            <w:pPr>
              <w:pStyle w:val="Default"/>
              <w:jc w:val="center"/>
              <w:rPr>
                <w:color w:val="auto"/>
              </w:rPr>
            </w:pPr>
            <w:r w:rsidRPr="0003762E">
              <w:rPr>
                <w:color w:val="auto"/>
              </w:rPr>
              <w:t>исключение земельных участков из границ населенного пункта</w:t>
            </w:r>
          </w:p>
        </w:tc>
        <w:tc>
          <w:tcPr>
            <w:tcW w:w="0" w:type="auto"/>
            <w:vAlign w:val="center"/>
          </w:tcPr>
          <w:p w:rsidR="0032351F" w:rsidRPr="0003762E" w:rsidRDefault="0032351F" w:rsidP="0003762E">
            <w:pPr>
              <w:pStyle w:val="Default"/>
              <w:jc w:val="center"/>
              <w:rPr>
                <w:color w:val="auto"/>
              </w:rPr>
            </w:pPr>
            <w:r w:rsidRPr="0003762E">
              <w:rPr>
                <w:color w:val="auto"/>
              </w:rPr>
              <w:t>га</w:t>
            </w:r>
          </w:p>
        </w:tc>
        <w:tc>
          <w:tcPr>
            <w:tcW w:w="0" w:type="auto"/>
            <w:vAlign w:val="center"/>
          </w:tcPr>
          <w:p w:rsidR="0032351F" w:rsidRPr="0003762E" w:rsidRDefault="0037184C" w:rsidP="0003762E">
            <w:pPr>
              <w:pStyle w:val="Default"/>
              <w:jc w:val="center"/>
              <w:rPr>
                <w:b/>
                <w:color w:val="auto"/>
              </w:rPr>
            </w:pPr>
            <w:r w:rsidRPr="0003762E">
              <w:t>0,0009</w:t>
            </w:r>
          </w:p>
        </w:tc>
        <w:tc>
          <w:tcPr>
            <w:tcW w:w="0" w:type="auto"/>
            <w:vAlign w:val="center"/>
          </w:tcPr>
          <w:p w:rsidR="0032351F" w:rsidRPr="0003762E" w:rsidRDefault="0032351F" w:rsidP="0003762E">
            <w:pPr>
              <w:pStyle w:val="Default"/>
              <w:jc w:val="center"/>
              <w:rPr>
                <w:color w:val="auto"/>
              </w:rPr>
            </w:pPr>
            <w:r w:rsidRPr="0003762E">
              <w:rPr>
                <w:color w:val="auto"/>
              </w:rPr>
              <w:t>+</w:t>
            </w:r>
          </w:p>
        </w:tc>
        <w:tc>
          <w:tcPr>
            <w:tcW w:w="0" w:type="auto"/>
            <w:vAlign w:val="center"/>
          </w:tcPr>
          <w:p w:rsidR="0032351F" w:rsidRPr="0003762E" w:rsidRDefault="0032351F" w:rsidP="0003762E">
            <w:pPr>
              <w:pStyle w:val="Default"/>
              <w:jc w:val="center"/>
              <w:rPr>
                <w:color w:val="auto"/>
              </w:rPr>
            </w:pPr>
            <w:r w:rsidRPr="0003762E">
              <w:rPr>
                <w:color w:val="auto"/>
              </w:rPr>
              <w:t>+</w:t>
            </w:r>
          </w:p>
        </w:tc>
        <w:tc>
          <w:tcPr>
            <w:tcW w:w="0" w:type="auto"/>
            <w:vAlign w:val="center"/>
          </w:tcPr>
          <w:p w:rsidR="0032351F" w:rsidRPr="0003762E" w:rsidRDefault="0090591B" w:rsidP="0003762E">
            <w:pPr>
              <w:pStyle w:val="Default"/>
              <w:jc w:val="center"/>
              <w:rPr>
                <w:color w:val="auto"/>
              </w:rPr>
            </w:pPr>
            <w:r w:rsidRPr="0003762E">
              <w:rPr>
                <w:color w:val="auto"/>
              </w:rPr>
              <w:t>Проект</w:t>
            </w:r>
            <w:r w:rsidR="0032351F" w:rsidRPr="0003762E">
              <w:rPr>
                <w:color w:val="auto"/>
              </w:rPr>
              <w:t xml:space="preserve"> внесения изменений в генеральный план </w:t>
            </w:r>
            <w:r w:rsidR="00B03C4C" w:rsidRPr="0003762E">
              <w:rPr>
                <w:color w:val="auto"/>
              </w:rPr>
              <w:t>Привольного сельского поселения</w:t>
            </w:r>
            <w:r w:rsidR="0032351F" w:rsidRPr="0003762E">
              <w:rPr>
                <w:color w:val="auto"/>
              </w:rPr>
              <w:t xml:space="preserve"> Кавказского района</w:t>
            </w:r>
          </w:p>
        </w:tc>
      </w:tr>
      <w:tr w:rsidR="0037184C" w:rsidRPr="0003762E" w:rsidTr="00945D4F">
        <w:trPr>
          <w:cantSplit/>
          <w:trHeight w:val="20"/>
        </w:trPr>
        <w:tc>
          <w:tcPr>
            <w:tcW w:w="0" w:type="auto"/>
            <w:vAlign w:val="center"/>
          </w:tcPr>
          <w:p w:rsidR="0037184C" w:rsidRPr="0003762E" w:rsidRDefault="0037184C" w:rsidP="0003762E">
            <w:pPr>
              <w:pStyle w:val="afff3"/>
              <w:rPr>
                <w:lang w:val="ru-RU"/>
              </w:rPr>
            </w:pPr>
            <w:r w:rsidRPr="0003762E">
              <w:rPr>
                <w:lang w:val="ru-RU"/>
              </w:rPr>
              <w:t>3</w:t>
            </w:r>
          </w:p>
        </w:tc>
        <w:tc>
          <w:tcPr>
            <w:tcW w:w="0" w:type="auto"/>
            <w:vAlign w:val="center"/>
          </w:tcPr>
          <w:p w:rsidR="0037184C" w:rsidRPr="0003762E" w:rsidRDefault="0037184C" w:rsidP="0003762E">
            <w:pPr>
              <w:pStyle w:val="Default"/>
              <w:jc w:val="center"/>
              <w:rPr>
                <w:color w:val="auto"/>
              </w:rPr>
            </w:pPr>
            <w:r w:rsidRPr="0003762E">
              <w:t>х.Полтавский</w:t>
            </w:r>
          </w:p>
        </w:tc>
        <w:tc>
          <w:tcPr>
            <w:tcW w:w="0" w:type="auto"/>
            <w:vAlign w:val="center"/>
          </w:tcPr>
          <w:p w:rsidR="0037184C" w:rsidRPr="0003762E" w:rsidRDefault="0037184C" w:rsidP="0003762E">
            <w:pPr>
              <w:pStyle w:val="Default"/>
              <w:jc w:val="center"/>
              <w:rPr>
                <w:color w:val="auto"/>
              </w:rPr>
            </w:pPr>
            <w:r w:rsidRPr="0003762E">
              <w:rPr>
                <w:color w:val="auto"/>
              </w:rPr>
              <w:t>территория населенного пункта</w:t>
            </w:r>
          </w:p>
        </w:tc>
        <w:tc>
          <w:tcPr>
            <w:tcW w:w="0" w:type="auto"/>
            <w:vAlign w:val="center"/>
          </w:tcPr>
          <w:p w:rsidR="0037184C" w:rsidRPr="0003762E" w:rsidRDefault="0037184C" w:rsidP="0003762E">
            <w:pPr>
              <w:pStyle w:val="Default"/>
              <w:jc w:val="center"/>
              <w:rPr>
                <w:color w:val="auto"/>
              </w:rPr>
            </w:pPr>
            <w:r w:rsidRPr="0003762E">
              <w:rPr>
                <w:color w:val="auto"/>
              </w:rPr>
              <w:t>включение земельных участков в границы населенного пункта</w:t>
            </w:r>
          </w:p>
        </w:tc>
        <w:tc>
          <w:tcPr>
            <w:tcW w:w="0" w:type="auto"/>
            <w:vAlign w:val="center"/>
          </w:tcPr>
          <w:p w:rsidR="0037184C" w:rsidRPr="0003762E" w:rsidRDefault="0037184C" w:rsidP="0003762E">
            <w:pPr>
              <w:pStyle w:val="Default"/>
              <w:jc w:val="center"/>
              <w:rPr>
                <w:color w:val="auto"/>
              </w:rPr>
            </w:pPr>
            <w:r w:rsidRPr="0003762E">
              <w:rPr>
                <w:color w:val="auto"/>
              </w:rPr>
              <w:t>га</w:t>
            </w:r>
          </w:p>
        </w:tc>
        <w:tc>
          <w:tcPr>
            <w:tcW w:w="0" w:type="auto"/>
            <w:vAlign w:val="center"/>
          </w:tcPr>
          <w:p w:rsidR="0037184C" w:rsidRPr="0003762E" w:rsidRDefault="0037184C" w:rsidP="0003762E">
            <w:pPr>
              <w:pStyle w:val="Default"/>
              <w:jc w:val="center"/>
              <w:rPr>
                <w:b/>
                <w:color w:val="auto"/>
              </w:rPr>
            </w:pPr>
            <w:r w:rsidRPr="0003762E">
              <w:t>0,4485</w:t>
            </w:r>
          </w:p>
        </w:tc>
        <w:tc>
          <w:tcPr>
            <w:tcW w:w="0" w:type="auto"/>
            <w:vAlign w:val="center"/>
          </w:tcPr>
          <w:p w:rsidR="0037184C" w:rsidRPr="0003762E" w:rsidRDefault="0037184C" w:rsidP="0003762E">
            <w:pPr>
              <w:pStyle w:val="Default"/>
              <w:jc w:val="center"/>
              <w:rPr>
                <w:color w:val="auto"/>
              </w:rPr>
            </w:pPr>
            <w:r w:rsidRPr="0003762E">
              <w:rPr>
                <w:color w:val="auto"/>
              </w:rPr>
              <w:t>+</w:t>
            </w:r>
          </w:p>
        </w:tc>
        <w:tc>
          <w:tcPr>
            <w:tcW w:w="0" w:type="auto"/>
            <w:vAlign w:val="center"/>
          </w:tcPr>
          <w:p w:rsidR="0037184C" w:rsidRPr="0003762E" w:rsidRDefault="0037184C" w:rsidP="0003762E">
            <w:pPr>
              <w:pStyle w:val="Default"/>
              <w:jc w:val="center"/>
              <w:rPr>
                <w:color w:val="auto"/>
              </w:rPr>
            </w:pPr>
            <w:r w:rsidRPr="0003762E">
              <w:rPr>
                <w:color w:val="auto"/>
              </w:rPr>
              <w:t>+</w:t>
            </w:r>
          </w:p>
        </w:tc>
        <w:tc>
          <w:tcPr>
            <w:tcW w:w="0" w:type="auto"/>
            <w:vAlign w:val="center"/>
          </w:tcPr>
          <w:p w:rsidR="0037184C" w:rsidRPr="0003762E" w:rsidRDefault="0037184C" w:rsidP="0003762E">
            <w:pPr>
              <w:pStyle w:val="Default"/>
              <w:jc w:val="center"/>
              <w:rPr>
                <w:color w:val="auto"/>
              </w:rPr>
            </w:pPr>
            <w:r w:rsidRPr="0003762E">
              <w:rPr>
                <w:color w:val="auto"/>
              </w:rPr>
              <w:t>Проект внесения изменений в генеральный план Привольного сельского поселения Кавказского района</w:t>
            </w:r>
          </w:p>
        </w:tc>
      </w:tr>
      <w:tr w:rsidR="0037184C" w:rsidRPr="0003762E" w:rsidTr="00945D4F">
        <w:trPr>
          <w:cantSplit/>
          <w:trHeight w:val="20"/>
        </w:trPr>
        <w:tc>
          <w:tcPr>
            <w:tcW w:w="0" w:type="auto"/>
            <w:vAlign w:val="center"/>
          </w:tcPr>
          <w:p w:rsidR="0037184C" w:rsidRPr="0003762E" w:rsidRDefault="0037184C" w:rsidP="0003762E">
            <w:pPr>
              <w:pStyle w:val="afff3"/>
              <w:rPr>
                <w:lang w:val="ru-RU"/>
              </w:rPr>
            </w:pPr>
            <w:r w:rsidRPr="0003762E">
              <w:rPr>
                <w:lang w:val="ru-RU"/>
              </w:rPr>
              <w:t>4</w:t>
            </w:r>
          </w:p>
        </w:tc>
        <w:tc>
          <w:tcPr>
            <w:tcW w:w="0" w:type="auto"/>
            <w:vAlign w:val="center"/>
          </w:tcPr>
          <w:p w:rsidR="0037184C" w:rsidRPr="0003762E" w:rsidRDefault="0037184C" w:rsidP="0003762E">
            <w:pPr>
              <w:pStyle w:val="Default"/>
              <w:jc w:val="center"/>
              <w:rPr>
                <w:color w:val="auto"/>
              </w:rPr>
            </w:pPr>
            <w:r w:rsidRPr="0003762E">
              <w:t>х.Прибрежный</w:t>
            </w:r>
          </w:p>
        </w:tc>
        <w:tc>
          <w:tcPr>
            <w:tcW w:w="0" w:type="auto"/>
            <w:vAlign w:val="center"/>
          </w:tcPr>
          <w:p w:rsidR="0037184C" w:rsidRPr="0003762E" w:rsidRDefault="0037184C" w:rsidP="0003762E">
            <w:pPr>
              <w:pStyle w:val="Default"/>
              <w:jc w:val="center"/>
              <w:rPr>
                <w:color w:val="auto"/>
              </w:rPr>
            </w:pPr>
            <w:r w:rsidRPr="0003762E">
              <w:rPr>
                <w:color w:val="auto"/>
              </w:rPr>
              <w:t>территория населенного пункта</w:t>
            </w:r>
          </w:p>
        </w:tc>
        <w:tc>
          <w:tcPr>
            <w:tcW w:w="0" w:type="auto"/>
            <w:vAlign w:val="center"/>
          </w:tcPr>
          <w:p w:rsidR="0037184C" w:rsidRPr="0003762E" w:rsidRDefault="0037184C" w:rsidP="0003762E">
            <w:pPr>
              <w:pStyle w:val="Default"/>
              <w:jc w:val="center"/>
              <w:rPr>
                <w:color w:val="auto"/>
              </w:rPr>
            </w:pPr>
            <w:r w:rsidRPr="0003762E">
              <w:rPr>
                <w:color w:val="auto"/>
              </w:rPr>
              <w:t>исключение земельных участков из границ населенного пункта</w:t>
            </w:r>
          </w:p>
        </w:tc>
        <w:tc>
          <w:tcPr>
            <w:tcW w:w="0" w:type="auto"/>
            <w:vAlign w:val="center"/>
          </w:tcPr>
          <w:p w:rsidR="0037184C" w:rsidRPr="0003762E" w:rsidRDefault="0037184C" w:rsidP="0003762E">
            <w:pPr>
              <w:pStyle w:val="Default"/>
              <w:jc w:val="center"/>
              <w:rPr>
                <w:color w:val="auto"/>
              </w:rPr>
            </w:pPr>
            <w:r w:rsidRPr="0003762E">
              <w:rPr>
                <w:color w:val="auto"/>
              </w:rPr>
              <w:t>га</w:t>
            </w:r>
          </w:p>
        </w:tc>
        <w:tc>
          <w:tcPr>
            <w:tcW w:w="0" w:type="auto"/>
            <w:vAlign w:val="center"/>
          </w:tcPr>
          <w:p w:rsidR="0037184C" w:rsidRPr="0003762E" w:rsidRDefault="0037184C" w:rsidP="0003762E">
            <w:pPr>
              <w:pStyle w:val="Default"/>
              <w:jc w:val="center"/>
              <w:rPr>
                <w:b/>
                <w:color w:val="auto"/>
              </w:rPr>
            </w:pPr>
            <w:r w:rsidRPr="0003762E">
              <w:t>7,2713</w:t>
            </w:r>
          </w:p>
        </w:tc>
        <w:tc>
          <w:tcPr>
            <w:tcW w:w="0" w:type="auto"/>
            <w:vAlign w:val="center"/>
          </w:tcPr>
          <w:p w:rsidR="0037184C" w:rsidRPr="0003762E" w:rsidRDefault="0037184C" w:rsidP="0003762E">
            <w:pPr>
              <w:pStyle w:val="Default"/>
              <w:jc w:val="center"/>
              <w:rPr>
                <w:color w:val="auto"/>
              </w:rPr>
            </w:pPr>
            <w:r w:rsidRPr="0003762E">
              <w:rPr>
                <w:color w:val="auto"/>
              </w:rPr>
              <w:t>+</w:t>
            </w:r>
          </w:p>
        </w:tc>
        <w:tc>
          <w:tcPr>
            <w:tcW w:w="0" w:type="auto"/>
            <w:vAlign w:val="center"/>
          </w:tcPr>
          <w:p w:rsidR="0037184C" w:rsidRPr="0003762E" w:rsidRDefault="0037184C" w:rsidP="0003762E">
            <w:pPr>
              <w:pStyle w:val="Default"/>
              <w:jc w:val="center"/>
              <w:rPr>
                <w:color w:val="auto"/>
              </w:rPr>
            </w:pPr>
            <w:r w:rsidRPr="0003762E">
              <w:rPr>
                <w:color w:val="auto"/>
              </w:rPr>
              <w:t>+</w:t>
            </w:r>
          </w:p>
        </w:tc>
        <w:tc>
          <w:tcPr>
            <w:tcW w:w="0" w:type="auto"/>
            <w:vAlign w:val="center"/>
          </w:tcPr>
          <w:p w:rsidR="0037184C" w:rsidRPr="0003762E" w:rsidRDefault="0037184C" w:rsidP="0003762E">
            <w:pPr>
              <w:pStyle w:val="Default"/>
              <w:jc w:val="center"/>
              <w:rPr>
                <w:color w:val="auto"/>
              </w:rPr>
            </w:pPr>
            <w:r w:rsidRPr="0003762E">
              <w:rPr>
                <w:color w:val="auto"/>
              </w:rPr>
              <w:t>Проект внесения изменений в генеральный план Привольного сельского поселения Кавказского района</w:t>
            </w:r>
          </w:p>
        </w:tc>
      </w:tr>
      <w:tr w:rsidR="0037184C" w:rsidRPr="0003762E" w:rsidTr="00945D4F">
        <w:trPr>
          <w:cantSplit/>
          <w:trHeight w:val="20"/>
        </w:trPr>
        <w:tc>
          <w:tcPr>
            <w:tcW w:w="0" w:type="auto"/>
            <w:vAlign w:val="center"/>
          </w:tcPr>
          <w:p w:rsidR="0037184C" w:rsidRPr="0003762E" w:rsidRDefault="0037184C" w:rsidP="0003762E">
            <w:pPr>
              <w:pStyle w:val="afff3"/>
              <w:rPr>
                <w:lang w:val="ru-RU"/>
              </w:rPr>
            </w:pPr>
            <w:r w:rsidRPr="0003762E">
              <w:rPr>
                <w:lang w:val="ru-RU"/>
              </w:rPr>
              <w:lastRenderedPageBreak/>
              <w:t>5</w:t>
            </w:r>
          </w:p>
        </w:tc>
        <w:tc>
          <w:tcPr>
            <w:tcW w:w="0" w:type="auto"/>
            <w:vAlign w:val="center"/>
          </w:tcPr>
          <w:p w:rsidR="0037184C" w:rsidRPr="0003762E" w:rsidRDefault="0037184C" w:rsidP="0003762E">
            <w:pPr>
              <w:pStyle w:val="Default"/>
              <w:jc w:val="center"/>
              <w:rPr>
                <w:color w:val="auto"/>
              </w:rPr>
            </w:pPr>
            <w:r w:rsidRPr="0003762E">
              <w:t>х.Красная Звезда</w:t>
            </w:r>
          </w:p>
        </w:tc>
        <w:tc>
          <w:tcPr>
            <w:tcW w:w="0" w:type="auto"/>
            <w:vAlign w:val="center"/>
          </w:tcPr>
          <w:p w:rsidR="0037184C" w:rsidRPr="0003762E" w:rsidRDefault="0037184C" w:rsidP="0003762E">
            <w:pPr>
              <w:pStyle w:val="Default"/>
              <w:jc w:val="center"/>
              <w:rPr>
                <w:color w:val="auto"/>
              </w:rPr>
            </w:pPr>
            <w:r w:rsidRPr="0003762E">
              <w:rPr>
                <w:color w:val="auto"/>
              </w:rPr>
              <w:t>территория населенного пункта</w:t>
            </w:r>
          </w:p>
        </w:tc>
        <w:tc>
          <w:tcPr>
            <w:tcW w:w="0" w:type="auto"/>
            <w:vAlign w:val="center"/>
          </w:tcPr>
          <w:p w:rsidR="0037184C" w:rsidRPr="0003762E" w:rsidRDefault="0037184C" w:rsidP="0003762E">
            <w:pPr>
              <w:pStyle w:val="Default"/>
              <w:jc w:val="center"/>
              <w:rPr>
                <w:color w:val="auto"/>
              </w:rPr>
            </w:pPr>
            <w:r w:rsidRPr="0003762E">
              <w:rPr>
                <w:color w:val="auto"/>
              </w:rPr>
              <w:t>включение земельных участков в границы населенного пункта</w:t>
            </w:r>
          </w:p>
        </w:tc>
        <w:tc>
          <w:tcPr>
            <w:tcW w:w="0" w:type="auto"/>
            <w:vAlign w:val="center"/>
          </w:tcPr>
          <w:p w:rsidR="0037184C" w:rsidRPr="0003762E" w:rsidRDefault="0037184C" w:rsidP="0003762E">
            <w:pPr>
              <w:pStyle w:val="Default"/>
              <w:jc w:val="center"/>
              <w:rPr>
                <w:color w:val="auto"/>
              </w:rPr>
            </w:pPr>
            <w:r w:rsidRPr="0003762E">
              <w:rPr>
                <w:color w:val="auto"/>
              </w:rPr>
              <w:t>га</w:t>
            </w:r>
          </w:p>
        </w:tc>
        <w:tc>
          <w:tcPr>
            <w:tcW w:w="0" w:type="auto"/>
            <w:vAlign w:val="center"/>
          </w:tcPr>
          <w:p w:rsidR="0037184C" w:rsidRPr="0003762E" w:rsidRDefault="0037184C" w:rsidP="0003762E">
            <w:pPr>
              <w:pStyle w:val="Default"/>
              <w:jc w:val="center"/>
              <w:rPr>
                <w:b/>
                <w:color w:val="auto"/>
              </w:rPr>
            </w:pPr>
            <w:r w:rsidRPr="0003762E">
              <w:t>0,5845</w:t>
            </w:r>
          </w:p>
        </w:tc>
        <w:tc>
          <w:tcPr>
            <w:tcW w:w="0" w:type="auto"/>
            <w:vAlign w:val="center"/>
          </w:tcPr>
          <w:p w:rsidR="0037184C" w:rsidRPr="0003762E" w:rsidRDefault="0037184C" w:rsidP="0003762E">
            <w:pPr>
              <w:pStyle w:val="Default"/>
              <w:jc w:val="center"/>
              <w:rPr>
                <w:color w:val="auto"/>
              </w:rPr>
            </w:pPr>
            <w:r w:rsidRPr="0003762E">
              <w:rPr>
                <w:color w:val="auto"/>
              </w:rPr>
              <w:t>+</w:t>
            </w:r>
          </w:p>
        </w:tc>
        <w:tc>
          <w:tcPr>
            <w:tcW w:w="0" w:type="auto"/>
            <w:vAlign w:val="center"/>
          </w:tcPr>
          <w:p w:rsidR="0037184C" w:rsidRPr="0003762E" w:rsidRDefault="0037184C" w:rsidP="0003762E">
            <w:pPr>
              <w:pStyle w:val="Default"/>
              <w:jc w:val="center"/>
              <w:rPr>
                <w:color w:val="auto"/>
              </w:rPr>
            </w:pPr>
            <w:r w:rsidRPr="0003762E">
              <w:rPr>
                <w:color w:val="auto"/>
              </w:rPr>
              <w:t>+</w:t>
            </w:r>
          </w:p>
        </w:tc>
        <w:tc>
          <w:tcPr>
            <w:tcW w:w="0" w:type="auto"/>
            <w:vAlign w:val="center"/>
          </w:tcPr>
          <w:p w:rsidR="0037184C" w:rsidRPr="0003762E" w:rsidRDefault="0037184C" w:rsidP="0003762E">
            <w:pPr>
              <w:pStyle w:val="Default"/>
              <w:jc w:val="center"/>
              <w:rPr>
                <w:color w:val="auto"/>
              </w:rPr>
            </w:pPr>
            <w:r w:rsidRPr="0003762E">
              <w:rPr>
                <w:color w:val="auto"/>
              </w:rPr>
              <w:t>Проект внесения изменений в генеральный план Привольного сельского поселения Кавказского района</w:t>
            </w:r>
          </w:p>
        </w:tc>
      </w:tr>
      <w:tr w:rsidR="0037184C" w:rsidRPr="0003762E" w:rsidTr="00945D4F">
        <w:trPr>
          <w:cantSplit/>
          <w:trHeight w:val="20"/>
        </w:trPr>
        <w:tc>
          <w:tcPr>
            <w:tcW w:w="0" w:type="auto"/>
            <w:vAlign w:val="center"/>
          </w:tcPr>
          <w:p w:rsidR="0037184C" w:rsidRPr="0003762E" w:rsidRDefault="0037184C" w:rsidP="0003762E">
            <w:pPr>
              <w:pStyle w:val="afff3"/>
              <w:rPr>
                <w:lang w:val="ru-RU"/>
              </w:rPr>
            </w:pPr>
            <w:r w:rsidRPr="0003762E">
              <w:rPr>
                <w:lang w:val="ru-RU"/>
              </w:rPr>
              <w:t>6</w:t>
            </w:r>
          </w:p>
        </w:tc>
        <w:tc>
          <w:tcPr>
            <w:tcW w:w="0" w:type="auto"/>
            <w:vAlign w:val="center"/>
          </w:tcPr>
          <w:p w:rsidR="0037184C" w:rsidRPr="0003762E" w:rsidRDefault="0037184C" w:rsidP="0003762E">
            <w:pPr>
              <w:pStyle w:val="Default"/>
              <w:jc w:val="center"/>
              <w:rPr>
                <w:color w:val="auto"/>
              </w:rPr>
            </w:pPr>
            <w:r w:rsidRPr="0003762E">
              <w:t>х.Внуковский</w:t>
            </w:r>
          </w:p>
        </w:tc>
        <w:tc>
          <w:tcPr>
            <w:tcW w:w="0" w:type="auto"/>
            <w:vAlign w:val="center"/>
          </w:tcPr>
          <w:p w:rsidR="0037184C" w:rsidRPr="0003762E" w:rsidRDefault="0037184C" w:rsidP="0003762E">
            <w:pPr>
              <w:pStyle w:val="Default"/>
              <w:jc w:val="center"/>
              <w:rPr>
                <w:color w:val="auto"/>
              </w:rPr>
            </w:pPr>
            <w:r w:rsidRPr="0003762E">
              <w:rPr>
                <w:color w:val="auto"/>
              </w:rPr>
              <w:t>территория населенного пункта</w:t>
            </w:r>
          </w:p>
        </w:tc>
        <w:tc>
          <w:tcPr>
            <w:tcW w:w="0" w:type="auto"/>
            <w:vAlign w:val="center"/>
          </w:tcPr>
          <w:p w:rsidR="0037184C" w:rsidRPr="0003762E" w:rsidRDefault="0037184C" w:rsidP="0003762E">
            <w:pPr>
              <w:pStyle w:val="Default"/>
              <w:jc w:val="center"/>
              <w:rPr>
                <w:color w:val="auto"/>
              </w:rPr>
            </w:pPr>
            <w:r w:rsidRPr="0003762E">
              <w:rPr>
                <w:color w:val="auto"/>
              </w:rPr>
              <w:t>исключение земельных участков из границ населенного пункта</w:t>
            </w:r>
          </w:p>
        </w:tc>
        <w:tc>
          <w:tcPr>
            <w:tcW w:w="0" w:type="auto"/>
            <w:vAlign w:val="center"/>
          </w:tcPr>
          <w:p w:rsidR="0037184C" w:rsidRPr="0003762E" w:rsidRDefault="0037184C" w:rsidP="0003762E">
            <w:pPr>
              <w:pStyle w:val="Default"/>
              <w:jc w:val="center"/>
              <w:rPr>
                <w:color w:val="auto"/>
              </w:rPr>
            </w:pPr>
            <w:r w:rsidRPr="0003762E">
              <w:rPr>
                <w:color w:val="auto"/>
              </w:rPr>
              <w:t>га</w:t>
            </w:r>
          </w:p>
        </w:tc>
        <w:tc>
          <w:tcPr>
            <w:tcW w:w="0" w:type="auto"/>
            <w:vAlign w:val="center"/>
          </w:tcPr>
          <w:p w:rsidR="0037184C" w:rsidRPr="0003762E" w:rsidRDefault="0037184C" w:rsidP="0003762E">
            <w:pPr>
              <w:pStyle w:val="Default"/>
              <w:jc w:val="center"/>
              <w:rPr>
                <w:b/>
                <w:color w:val="auto"/>
              </w:rPr>
            </w:pPr>
            <w:r w:rsidRPr="0003762E">
              <w:t>9,7154</w:t>
            </w:r>
          </w:p>
        </w:tc>
        <w:tc>
          <w:tcPr>
            <w:tcW w:w="0" w:type="auto"/>
            <w:vAlign w:val="center"/>
          </w:tcPr>
          <w:p w:rsidR="0037184C" w:rsidRPr="0003762E" w:rsidRDefault="0037184C" w:rsidP="0003762E">
            <w:pPr>
              <w:pStyle w:val="Default"/>
              <w:jc w:val="center"/>
              <w:rPr>
                <w:color w:val="auto"/>
              </w:rPr>
            </w:pPr>
            <w:r w:rsidRPr="0003762E">
              <w:rPr>
                <w:color w:val="auto"/>
              </w:rPr>
              <w:t>+</w:t>
            </w:r>
          </w:p>
        </w:tc>
        <w:tc>
          <w:tcPr>
            <w:tcW w:w="0" w:type="auto"/>
            <w:vAlign w:val="center"/>
          </w:tcPr>
          <w:p w:rsidR="0037184C" w:rsidRPr="0003762E" w:rsidRDefault="0037184C" w:rsidP="0003762E">
            <w:pPr>
              <w:pStyle w:val="Default"/>
              <w:jc w:val="center"/>
              <w:rPr>
                <w:color w:val="auto"/>
              </w:rPr>
            </w:pPr>
            <w:r w:rsidRPr="0003762E">
              <w:rPr>
                <w:color w:val="auto"/>
              </w:rPr>
              <w:t>+</w:t>
            </w:r>
          </w:p>
        </w:tc>
        <w:tc>
          <w:tcPr>
            <w:tcW w:w="0" w:type="auto"/>
            <w:vAlign w:val="center"/>
          </w:tcPr>
          <w:p w:rsidR="0037184C" w:rsidRPr="0003762E" w:rsidRDefault="0037184C" w:rsidP="0003762E">
            <w:pPr>
              <w:pStyle w:val="Default"/>
              <w:jc w:val="center"/>
              <w:rPr>
                <w:color w:val="auto"/>
              </w:rPr>
            </w:pPr>
            <w:r w:rsidRPr="0003762E">
              <w:rPr>
                <w:color w:val="auto"/>
              </w:rPr>
              <w:t>Проект внесения изменений в генеральный план Привольного сельского поселения Кавказского района</w:t>
            </w:r>
          </w:p>
        </w:tc>
      </w:tr>
      <w:tr w:rsidR="0037184C" w:rsidRPr="0003762E" w:rsidTr="00945D4F">
        <w:trPr>
          <w:cantSplit/>
          <w:trHeight w:val="20"/>
        </w:trPr>
        <w:tc>
          <w:tcPr>
            <w:tcW w:w="0" w:type="auto"/>
            <w:vAlign w:val="center"/>
          </w:tcPr>
          <w:p w:rsidR="0037184C" w:rsidRPr="0003762E" w:rsidRDefault="0037184C" w:rsidP="0003762E">
            <w:pPr>
              <w:pStyle w:val="afff3"/>
              <w:rPr>
                <w:lang w:val="ru-RU"/>
              </w:rPr>
            </w:pPr>
            <w:r w:rsidRPr="0003762E">
              <w:rPr>
                <w:lang w:val="ru-RU"/>
              </w:rPr>
              <w:t>7</w:t>
            </w:r>
          </w:p>
        </w:tc>
        <w:tc>
          <w:tcPr>
            <w:tcW w:w="0" w:type="auto"/>
            <w:vAlign w:val="center"/>
          </w:tcPr>
          <w:p w:rsidR="0037184C" w:rsidRPr="0003762E" w:rsidRDefault="0037184C" w:rsidP="0003762E">
            <w:pPr>
              <w:pStyle w:val="Default"/>
              <w:jc w:val="center"/>
              <w:rPr>
                <w:color w:val="auto"/>
              </w:rPr>
            </w:pPr>
            <w:r w:rsidRPr="0003762E">
              <w:t>х.Внуковский</w:t>
            </w:r>
          </w:p>
        </w:tc>
        <w:tc>
          <w:tcPr>
            <w:tcW w:w="0" w:type="auto"/>
            <w:vAlign w:val="center"/>
          </w:tcPr>
          <w:p w:rsidR="0037184C" w:rsidRPr="0003762E" w:rsidRDefault="0037184C" w:rsidP="0003762E">
            <w:pPr>
              <w:pStyle w:val="Default"/>
              <w:jc w:val="center"/>
              <w:rPr>
                <w:color w:val="auto"/>
              </w:rPr>
            </w:pPr>
            <w:r w:rsidRPr="0003762E">
              <w:rPr>
                <w:color w:val="auto"/>
              </w:rPr>
              <w:t>территория населенного пункта</w:t>
            </w:r>
          </w:p>
        </w:tc>
        <w:tc>
          <w:tcPr>
            <w:tcW w:w="0" w:type="auto"/>
            <w:vAlign w:val="center"/>
          </w:tcPr>
          <w:p w:rsidR="0037184C" w:rsidRPr="0003762E" w:rsidRDefault="0037184C" w:rsidP="0003762E">
            <w:pPr>
              <w:pStyle w:val="Default"/>
              <w:jc w:val="center"/>
              <w:rPr>
                <w:color w:val="auto"/>
              </w:rPr>
            </w:pPr>
            <w:r w:rsidRPr="0003762E">
              <w:rPr>
                <w:color w:val="auto"/>
              </w:rPr>
              <w:t>включение земельных участков в границы населенного пункта</w:t>
            </w:r>
          </w:p>
        </w:tc>
        <w:tc>
          <w:tcPr>
            <w:tcW w:w="0" w:type="auto"/>
            <w:vAlign w:val="center"/>
          </w:tcPr>
          <w:p w:rsidR="0037184C" w:rsidRPr="0003762E" w:rsidRDefault="0037184C" w:rsidP="0003762E">
            <w:pPr>
              <w:pStyle w:val="Default"/>
              <w:jc w:val="center"/>
              <w:rPr>
                <w:color w:val="auto"/>
              </w:rPr>
            </w:pPr>
            <w:r w:rsidRPr="0003762E">
              <w:rPr>
                <w:color w:val="auto"/>
              </w:rPr>
              <w:t>га</w:t>
            </w:r>
          </w:p>
        </w:tc>
        <w:tc>
          <w:tcPr>
            <w:tcW w:w="0" w:type="auto"/>
            <w:vAlign w:val="center"/>
          </w:tcPr>
          <w:p w:rsidR="0037184C" w:rsidRPr="0003762E" w:rsidRDefault="0037184C" w:rsidP="0003762E">
            <w:pPr>
              <w:pStyle w:val="Default"/>
              <w:jc w:val="center"/>
              <w:rPr>
                <w:b/>
                <w:color w:val="auto"/>
              </w:rPr>
            </w:pPr>
            <w:r w:rsidRPr="0003762E">
              <w:t>0,2434</w:t>
            </w:r>
          </w:p>
        </w:tc>
        <w:tc>
          <w:tcPr>
            <w:tcW w:w="0" w:type="auto"/>
            <w:vAlign w:val="center"/>
          </w:tcPr>
          <w:p w:rsidR="0037184C" w:rsidRPr="0003762E" w:rsidRDefault="0037184C" w:rsidP="0003762E">
            <w:pPr>
              <w:pStyle w:val="Default"/>
              <w:jc w:val="center"/>
              <w:rPr>
                <w:color w:val="auto"/>
              </w:rPr>
            </w:pPr>
            <w:r w:rsidRPr="0003762E">
              <w:rPr>
                <w:color w:val="auto"/>
              </w:rPr>
              <w:t>+</w:t>
            </w:r>
          </w:p>
        </w:tc>
        <w:tc>
          <w:tcPr>
            <w:tcW w:w="0" w:type="auto"/>
            <w:vAlign w:val="center"/>
          </w:tcPr>
          <w:p w:rsidR="0037184C" w:rsidRPr="0003762E" w:rsidRDefault="0037184C" w:rsidP="0003762E">
            <w:pPr>
              <w:pStyle w:val="Default"/>
              <w:jc w:val="center"/>
              <w:rPr>
                <w:color w:val="auto"/>
              </w:rPr>
            </w:pPr>
            <w:r w:rsidRPr="0003762E">
              <w:rPr>
                <w:color w:val="auto"/>
              </w:rPr>
              <w:t>+</w:t>
            </w:r>
          </w:p>
        </w:tc>
        <w:tc>
          <w:tcPr>
            <w:tcW w:w="0" w:type="auto"/>
            <w:vAlign w:val="center"/>
          </w:tcPr>
          <w:p w:rsidR="0037184C" w:rsidRPr="0003762E" w:rsidRDefault="0037184C" w:rsidP="0003762E">
            <w:pPr>
              <w:pStyle w:val="Default"/>
              <w:jc w:val="center"/>
              <w:rPr>
                <w:color w:val="auto"/>
              </w:rPr>
            </w:pPr>
            <w:r w:rsidRPr="0003762E">
              <w:rPr>
                <w:color w:val="auto"/>
              </w:rPr>
              <w:t>Проект внесения изменений в генеральный план Привольного сельского поселения Кавказского района</w:t>
            </w:r>
          </w:p>
        </w:tc>
      </w:tr>
      <w:tr w:rsidR="0037184C" w:rsidRPr="0003762E" w:rsidTr="00945D4F">
        <w:trPr>
          <w:cantSplit/>
          <w:trHeight w:val="20"/>
        </w:trPr>
        <w:tc>
          <w:tcPr>
            <w:tcW w:w="0" w:type="auto"/>
            <w:vAlign w:val="center"/>
          </w:tcPr>
          <w:p w:rsidR="0037184C" w:rsidRPr="0003762E" w:rsidRDefault="0037184C" w:rsidP="0003762E">
            <w:pPr>
              <w:pStyle w:val="afff3"/>
              <w:rPr>
                <w:lang w:val="ru-RU"/>
              </w:rPr>
            </w:pPr>
            <w:r w:rsidRPr="0003762E">
              <w:rPr>
                <w:lang w:val="ru-RU"/>
              </w:rPr>
              <w:t>8</w:t>
            </w:r>
          </w:p>
        </w:tc>
        <w:tc>
          <w:tcPr>
            <w:tcW w:w="0" w:type="auto"/>
            <w:vAlign w:val="center"/>
          </w:tcPr>
          <w:p w:rsidR="0037184C" w:rsidRPr="0003762E" w:rsidRDefault="0037184C" w:rsidP="0003762E">
            <w:pPr>
              <w:pStyle w:val="Default"/>
              <w:jc w:val="center"/>
              <w:rPr>
                <w:color w:val="auto"/>
              </w:rPr>
            </w:pPr>
            <w:r w:rsidRPr="0003762E">
              <w:t>х.Восточный</w:t>
            </w:r>
          </w:p>
        </w:tc>
        <w:tc>
          <w:tcPr>
            <w:tcW w:w="0" w:type="auto"/>
            <w:vAlign w:val="center"/>
          </w:tcPr>
          <w:p w:rsidR="0037184C" w:rsidRPr="0003762E" w:rsidRDefault="0037184C" w:rsidP="0003762E">
            <w:pPr>
              <w:pStyle w:val="Default"/>
              <w:jc w:val="center"/>
              <w:rPr>
                <w:color w:val="auto"/>
              </w:rPr>
            </w:pPr>
            <w:r w:rsidRPr="0003762E">
              <w:rPr>
                <w:color w:val="auto"/>
              </w:rPr>
              <w:t>территория населенного пункта</w:t>
            </w:r>
          </w:p>
        </w:tc>
        <w:tc>
          <w:tcPr>
            <w:tcW w:w="0" w:type="auto"/>
            <w:vAlign w:val="center"/>
          </w:tcPr>
          <w:p w:rsidR="0037184C" w:rsidRPr="0003762E" w:rsidRDefault="009A6B09" w:rsidP="0003762E">
            <w:pPr>
              <w:pStyle w:val="Default"/>
              <w:jc w:val="center"/>
              <w:rPr>
                <w:color w:val="auto"/>
              </w:rPr>
            </w:pPr>
            <w:r w:rsidRPr="0003762E">
              <w:rPr>
                <w:color w:val="auto"/>
              </w:rPr>
              <w:t>исключение земельных участков из границ населенного пункта</w:t>
            </w:r>
          </w:p>
        </w:tc>
        <w:tc>
          <w:tcPr>
            <w:tcW w:w="0" w:type="auto"/>
            <w:vAlign w:val="center"/>
          </w:tcPr>
          <w:p w:rsidR="0037184C" w:rsidRPr="0003762E" w:rsidRDefault="0037184C" w:rsidP="0003762E">
            <w:pPr>
              <w:pStyle w:val="Default"/>
              <w:jc w:val="center"/>
              <w:rPr>
                <w:color w:val="auto"/>
              </w:rPr>
            </w:pPr>
            <w:r w:rsidRPr="0003762E">
              <w:rPr>
                <w:color w:val="auto"/>
              </w:rPr>
              <w:t>га</w:t>
            </w:r>
          </w:p>
        </w:tc>
        <w:tc>
          <w:tcPr>
            <w:tcW w:w="0" w:type="auto"/>
            <w:vAlign w:val="center"/>
          </w:tcPr>
          <w:p w:rsidR="0037184C" w:rsidRPr="0003762E" w:rsidRDefault="009A6B09" w:rsidP="0003762E">
            <w:pPr>
              <w:pStyle w:val="Default"/>
              <w:jc w:val="center"/>
              <w:rPr>
                <w:b/>
                <w:color w:val="auto"/>
              </w:rPr>
            </w:pPr>
            <w:r w:rsidRPr="0003762E">
              <w:t>0,3577</w:t>
            </w:r>
          </w:p>
        </w:tc>
        <w:tc>
          <w:tcPr>
            <w:tcW w:w="0" w:type="auto"/>
            <w:vAlign w:val="center"/>
          </w:tcPr>
          <w:p w:rsidR="0037184C" w:rsidRPr="0003762E" w:rsidRDefault="0037184C" w:rsidP="0003762E">
            <w:pPr>
              <w:pStyle w:val="Default"/>
              <w:jc w:val="center"/>
              <w:rPr>
                <w:color w:val="auto"/>
              </w:rPr>
            </w:pPr>
            <w:r w:rsidRPr="0003762E">
              <w:rPr>
                <w:color w:val="auto"/>
              </w:rPr>
              <w:t>+</w:t>
            </w:r>
          </w:p>
        </w:tc>
        <w:tc>
          <w:tcPr>
            <w:tcW w:w="0" w:type="auto"/>
            <w:vAlign w:val="center"/>
          </w:tcPr>
          <w:p w:rsidR="0037184C" w:rsidRPr="0003762E" w:rsidRDefault="0037184C" w:rsidP="0003762E">
            <w:pPr>
              <w:pStyle w:val="Default"/>
              <w:jc w:val="center"/>
              <w:rPr>
                <w:color w:val="auto"/>
              </w:rPr>
            </w:pPr>
            <w:r w:rsidRPr="0003762E">
              <w:rPr>
                <w:color w:val="auto"/>
              </w:rPr>
              <w:t>+</w:t>
            </w:r>
          </w:p>
        </w:tc>
        <w:tc>
          <w:tcPr>
            <w:tcW w:w="0" w:type="auto"/>
            <w:vAlign w:val="center"/>
          </w:tcPr>
          <w:p w:rsidR="0037184C" w:rsidRPr="0003762E" w:rsidRDefault="0037184C" w:rsidP="0003762E">
            <w:pPr>
              <w:pStyle w:val="Default"/>
              <w:jc w:val="center"/>
              <w:rPr>
                <w:color w:val="auto"/>
              </w:rPr>
            </w:pPr>
            <w:r w:rsidRPr="0003762E">
              <w:rPr>
                <w:color w:val="auto"/>
              </w:rPr>
              <w:t>Проект внесения изменений в генеральный план Привольного сельского поселения Кавказского района</w:t>
            </w:r>
          </w:p>
        </w:tc>
      </w:tr>
      <w:tr w:rsidR="0037184C" w:rsidRPr="0003762E" w:rsidTr="00945D4F">
        <w:trPr>
          <w:cantSplit/>
          <w:trHeight w:val="20"/>
        </w:trPr>
        <w:tc>
          <w:tcPr>
            <w:tcW w:w="0" w:type="auto"/>
            <w:vAlign w:val="center"/>
          </w:tcPr>
          <w:p w:rsidR="0037184C" w:rsidRPr="0003762E" w:rsidRDefault="0037184C" w:rsidP="0003762E">
            <w:pPr>
              <w:pStyle w:val="afff3"/>
              <w:rPr>
                <w:lang w:val="ru-RU"/>
              </w:rPr>
            </w:pPr>
            <w:r w:rsidRPr="0003762E">
              <w:rPr>
                <w:lang w:val="ru-RU"/>
              </w:rPr>
              <w:t>9</w:t>
            </w:r>
          </w:p>
        </w:tc>
        <w:tc>
          <w:tcPr>
            <w:tcW w:w="0" w:type="auto"/>
            <w:vAlign w:val="center"/>
          </w:tcPr>
          <w:p w:rsidR="0037184C" w:rsidRPr="0003762E" w:rsidRDefault="0037184C" w:rsidP="0003762E">
            <w:pPr>
              <w:pStyle w:val="Default"/>
              <w:jc w:val="center"/>
              <w:rPr>
                <w:color w:val="auto"/>
              </w:rPr>
            </w:pPr>
            <w:r w:rsidRPr="0003762E">
              <w:rPr>
                <w:color w:val="auto"/>
              </w:rPr>
              <w:t>х.Восточный</w:t>
            </w:r>
          </w:p>
        </w:tc>
        <w:tc>
          <w:tcPr>
            <w:tcW w:w="0" w:type="auto"/>
            <w:vAlign w:val="center"/>
          </w:tcPr>
          <w:p w:rsidR="0037184C" w:rsidRPr="0003762E" w:rsidRDefault="0037184C" w:rsidP="0003762E">
            <w:pPr>
              <w:pStyle w:val="Default"/>
              <w:jc w:val="center"/>
              <w:rPr>
                <w:color w:val="auto"/>
              </w:rPr>
            </w:pPr>
            <w:r w:rsidRPr="0003762E">
              <w:rPr>
                <w:color w:val="auto"/>
              </w:rPr>
              <w:t>территория населенного пункта</w:t>
            </w:r>
          </w:p>
        </w:tc>
        <w:tc>
          <w:tcPr>
            <w:tcW w:w="0" w:type="auto"/>
            <w:vAlign w:val="center"/>
          </w:tcPr>
          <w:p w:rsidR="0037184C" w:rsidRPr="0003762E" w:rsidRDefault="009A6B09" w:rsidP="0003762E">
            <w:pPr>
              <w:pStyle w:val="Default"/>
              <w:jc w:val="center"/>
              <w:rPr>
                <w:color w:val="auto"/>
              </w:rPr>
            </w:pPr>
            <w:r w:rsidRPr="0003762E">
              <w:rPr>
                <w:color w:val="auto"/>
              </w:rPr>
              <w:t>включение земельных участков в границы населенного пункта</w:t>
            </w:r>
          </w:p>
        </w:tc>
        <w:tc>
          <w:tcPr>
            <w:tcW w:w="0" w:type="auto"/>
            <w:vAlign w:val="center"/>
          </w:tcPr>
          <w:p w:rsidR="0037184C" w:rsidRPr="0003762E" w:rsidRDefault="0037184C" w:rsidP="0003762E">
            <w:pPr>
              <w:pStyle w:val="Default"/>
              <w:jc w:val="center"/>
              <w:rPr>
                <w:color w:val="auto"/>
              </w:rPr>
            </w:pPr>
            <w:r w:rsidRPr="0003762E">
              <w:rPr>
                <w:color w:val="auto"/>
              </w:rPr>
              <w:t>га</w:t>
            </w:r>
          </w:p>
        </w:tc>
        <w:tc>
          <w:tcPr>
            <w:tcW w:w="0" w:type="auto"/>
            <w:vAlign w:val="center"/>
          </w:tcPr>
          <w:p w:rsidR="0037184C" w:rsidRPr="0003762E" w:rsidRDefault="009A6B09" w:rsidP="0003762E">
            <w:pPr>
              <w:pStyle w:val="Default"/>
              <w:jc w:val="center"/>
              <w:rPr>
                <w:b/>
                <w:color w:val="auto"/>
              </w:rPr>
            </w:pPr>
            <w:r w:rsidRPr="0003762E">
              <w:t>0,3377</w:t>
            </w:r>
          </w:p>
        </w:tc>
        <w:tc>
          <w:tcPr>
            <w:tcW w:w="0" w:type="auto"/>
            <w:vAlign w:val="center"/>
          </w:tcPr>
          <w:p w:rsidR="0037184C" w:rsidRPr="0003762E" w:rsidRDefault="0037184C" w:rsidP="0003762E">
            <w:pPr>
              <w:pStyle w:val="Default"/>
              <w:jc w:val="center"/>
              <w:rPr>
                <w:color w:val="auto"/>
              </w:rPr>
            </w:pPr>
            <w:r w:rsidRPr="0003762E">
              <w:rPr>
                <w:color w:val="auto"/>
              </w:rPr>
              <w:t>+</w:t>
            </w:r>
          </w:p>
        </w:tc>
        <w:tc>
          <w:tcPr>
            <w:tcW w:w="0" w:type="auto"/>
            <w:vAlign w:val="center"/>
          </w:tcPr>
          <w:p w:rsidR="0037184C" w:rsidRPr="0003762E" w:rsidRDefault="0037184C" w:rsidP="0003762E">
            <w:pPr>
              <w:pStyle w:val="Default"/>
              <w:jc w:val="center"/>
              <w:rPr>
                <w:color w:val="auto"/>
              </w:rPr>
            </w:pPr>
            <w:r w:rsidRPr="0003762E">
              <w:rPr>
                <w:color w:val="auto"/>
              </w:rPr>
              <w:t>+</w:t>
            </w:r>
          </w:p>
        </w:tc>
        <w:tc>
          <w:tcPr>
            <w:tcW w:w="0" w:type="auto"/>
            <w:vAlign w:val="center"/>
          </w:tcPr>
          <w:p w:rsidR="0037184C" w:rsidRPr="0003762E" w:rsidRDefault="0037184C" w:rsidP="0003762E">
            <w:pPr>
              <w:pStyle w:val="Default"/>
              <w:jc w:val="center"/>
              <w:rPr>
                <w:color w:val="auto"/>
              </w:rPr>
            </w:pPr>
            <w:r w:rsidRPr="0003762E">
              <w:rPr>
                <w:color w:val="auto"/>
              </w:rPr>
              <w:t>Проект внесения изменений в генеральный план Привольного сельского поселения Кавказского района</w:t>
            </w:r>
          </w:p>
        </w:tc>
      </w:tr>
    </w:tbl>
    <w:p w:rsidR="0032351F" w:rsidRPr="0021552F" w:rsidRDefault="009A6B09" w:rsidP="00765316">
      <w:pPr>
        <w:tabs>
          <w:tab w:val="left" w:pos="4337"/>
        </w:tabs>
        <w:spacing w:after="0"/>
        <w:rPr>
          <w:rFonts w:ascii="Times New Roman" w:hAnsi="Times New Roman" w:cs="Times New Roman"/>
          <w:lang w:eastAsia="ru-RU"/>
        </w:rPr>
        <w:sectPr w:rsidR="0032351F" w:rsidRPr="0021552F" w:rsidSect="0003762E">
          <w:pgSz w:w="16838" w:h="11906" w:orient="landscape"/>
          <w:pgMar w:top="851" w:right="851" w:bottom="851" w:left="1134" w:header="709" w:footer="709" w:gutter="0"/>
          <w:cols w:space="708"/>
          <w:docGrid w:linePitch="360"/>
        </w:sectPr>
      </w:pPr>
      <w:bookmarkStart w:id="31" w:name="_Toc100667173"/>
      <w:r>
        <w:rPr>
          <w:rFonts w:ascii="Times New Roman" w:hAnsi="Times New Roman" w:cs="Times New Roman"/>
          <w:lang w:eastAsia="ru-RU"/>
        </w:rPr>
        <w:br w:type="textWrapping" w:clear="all"/>
      </w:r>
      <w:r w:rsidR="0063652D" w:rsidRPr="0021552F">
        <w:rPr>
          <w:rFonts w:ascii="Times New Roman" w:hAnsi="Times New Roman" w:cs="Times New Roman"/>
          <w:lang w:eastAsia="ru-RU"/>
        </w:rPr>
        <w:tab/>
      </w:r>
    </w:p>
    <w:p w:rsidR="0032351F" w:rsidRPr="005C6F46" w:rsidRDefault="0044239E" w:rsidP="00D4316B">
      <w:pPr>
        <w:pStyle w:val="1b"/>
        <w:numPr>
          <w:ilvl w:val="0"/>
          <w:numId w:val="1"/>
        </w:numPr>
        <w:spacing w:after="240"/>
        <w:jc w:val="center"/>
        <w:rPr>
          <w:rFonts w:ascii="Times New Roman" w:eastAsia="Times New Roman" w:hAnsi="Times New Roman" w:cs="Times New Roman"/>
          <w:b/>
          <w:color w:val="auto"/>
          <w:sz w:val="28"/>
          <w:szCs w:val="28"/>
          <w:lang w:eastAsia="ru-RU"/>
        </w:rPr>
      </w:pPr>
      <w:bookmarkStart w:id="32" w:name="_Toc131516351"/>
      <w:bookmarkEnd w:id="31"/>
      <w:r w:rsidRPr="005C6F46">
        <w:rPr>
          <w:rFonts w:ascii="Times New Roman" w:eastAsia="Times New Roman" w:hAnsi="Times New Roman" w:cs="Times New Roman"/>
          <w:b/>
          <w:color w:val="auto"/>
          <w:sz w:val="28"/>
          <w:szCs w:val="28"/>
          <w:lang w:eastAsia="ru-RU"/>
        </w:rPr>
        <w:lastRenderedPageBreak/>
        <w:t>АНАЛИЗ ИСПОЛЬЗОВАНИЯ ТЕРРИТОРИИ ПОСЕЛЕНИЯ</w:t>
      </w:r>
      <w:bookmarkEnd w:id="32"/>
    </w:p>
    <w:p w:rsidR="007406E2" w:rsidRPr="00142427" w:rsidRDefault="007406E2" w:rsidP="001F3168">
      <w:pPr>
        <w:pStyle w:val="24"/>
        <w:numPr>
          <w:ilvl w:val="1"/>
          <w:numId w:val="1"/>
        </w:numPr>
        <w:jc w:val="center"/>
        <w:rPr>
          <w:rFonts w:ascii="Times New Roman" w:hAnsi="Times New Roman" w:cs="Times New Roman"/>
          <w:b/>
          <w:color w:val="auto"/>
          <w:sz w:val="28"/>
          <w:lang w:eastAsia="ru-RU"/>
        </w:rPr>
      </w:pPr>
      <w:bookmarkStart w:id="33" w:name="_Toc100667177"/>
      <w:bookmarkStart w:id="34" w:name="_Toc131516352"/>
      <w:bookmarkStart w:id="35" w:name="_Toc100667174"/>
      <w:r w:rsidRPr="00142427">
        <w:rPr>
          <w:rFonts w:ascii="Times New Roman" w:hAnsi="Times New Roman" w:cs="Times New Roman"/>
          <w:b/>
          <w:color w:val="auto"/>
          <w:sz w:val="28"/>
          <w:lang w:eastAsia="ru-RU"/>
        </w:rPr>
        <w:t>Комплексная оценка и информация об основных проблемах развития территории</w:t>
      </w:r>
      <w:bookmarkEnd w:id="33"/>
      <w:bookmarkEnd w:id="34"/>
    </w:p>
    <w:p w:rsidR="007406E2" w:rsidRPr="0021552F" w:rsidRDefault="00B03C4C" w:rsidP="007406E2">
      <w:pPr>
        <w:tabs>
          <w:tab w:val="left" w:pos="6325"/>
          <w:tab w:val="left" w:pos="8926"/>
          <w:tab w:val="left" w:pos="939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Привольное сельское поселение</w:t>
      </w:r>
      <w:r w:rsidR="007406E2" w:rsidRPr="0021552F">
        <w:rPr>
          <w:rFonts w:ascii="Times New Roman" w:eastAsia="Times New Roman" w:hAnsi="Times New Roman" w:cs="Times New Roman"/>
          <w:sz w:val="28"/>
          <w:szCs w:val="28"/>
          <w:lang w:eastAsia="ru-RU"/>
        </w:rPr>
        <w:t xml:space="preserve"> образовано в соответствии с законом</w:t>
      </w:r>
    </w:p>
    <w:p w:rsidR="007406E2" w:rsidRPr="0021552F" w:rsidRDefault="007406E2" w:rsidP="007406E2">
      <w:pPr>
        <w:tabs>
          <w:tab w:val="left" w:pos="6325"/>
          <w:tab w:val="left" w:pos="8926"/>
          <w:tab w:val="left" w:pos="9390"/>
        </w:tabs>
        <w:spacing w:after="0" w:line="240" w:lineRule="auto"/>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Краснодарского края от 07.07.2004 г. № 713-К3 «Об установлении гра</w:t>
      </w:r>
      <w:r>
        <w:rPr>
          <w:rFonts w:ascii="Times New Roman" w:eastAsia="Times New Roman" w:hAnsi="Times New Roman" w:cs="Times New Roman"/>
          <w:sz w:val="28"/>
          <w:szCs w:val="28"/>
          <w:lang w:eastAsia="ru-RU"/>
        </w:rPr>
        <w:t>ниц муниципального образования К</w:t>
      </w:r>
      <w:r w:rsidRPr="0021552F">
        <w:rPr>
          <w:rFonts w:ascii="Times New Roman" w:eastAsia="Times New Roman" w:hAnsi="Times New Roman" w:cs="Times New Roman"/>
          <w:sz w:val="28"/>
          <w:szCs w:val="28"/>
          <w:lang w:eastAsia="ru-RU"/>
        </w:rPr>
        <w:t xml:space="preserve">авказский район, наделении его статусом муниципального района, образовании в его составе муниципальных образований </w:t>
      </w:r>
      <w:r w:rsidR="00507375">
        <w:rPr>
          <w:rFonts w:ascii="Times New Roman" w:eastAsia="Times New Roman" w:hAnsi="Times New Roman" w:cs="Times New Roman"/>
          <w:sz w:val="28"/>
          <w:szCs w:val="28"/>
          <w:lang w:eastAsia="ru-RU"/>
        </w:rPr>
        <w:t>–</w:t>
      </w:r>
      <w:r w:rsidRPr="0021552F">
        <w:rPr>
          <w:rFonts w:ascii="Times New Roman" w:eastAsia="Times New Roman" w:hAnsi="Times New Roman" w:cs="Times New Roman"/>
          <w:sz w:val="28"/>
          <w:szCs w:val="28"/>
          <w:lang w:eastAsia="ru-RU"/>
        </w:rPr>
        <w:t xml:space="preserve"> городского и сельских поселений </w:t>
      </w:r>
      <w:r w:rsidR="00507375">
        <w:rPr>
          <w:rFonts w:ascii="Times New Roman" w:eastAsia="Times New Roman" w:hAnsi="Times New Roman" w:cs="Times New Roman"/>
          <w:sz w:val="28"/>
          <w:szCs w:val="28"/>
          <w:lang w:eastAsia="ru-RU"/>
        </w:rPr>
        <w:t>–</w:t>
      </w:r>
      <w:r w:rsidRPr="0021552F">
        <w:rPr>
          <w:rFonts w:ascii="Times New Roman" w:eastAsia="Times New Roman" w:hAnsi="Times New Roman" w:cs="Times New Roman"/>
          <w:sz w:val="28"/>
          <w:szCs w:val="28"/>
          <w:lang w:eastAsia="ru-RU"/>
        </w:rPr>
        <w:t xml:space="preserve"> и установления их границ» принятый Законодательным Собранием Краснодарского края 25.05.2004 г. (изм. </w:t>
      </w:r>
      <w:r w:rsidR="00507375" w:rsidRPr="0021552F">
        <w:rPr>
          <w:rFonts w:ascii="Times New Roman" w:eastAsia="Times New Roman" w:hAnsi="Times New Roman" w:cs="Times New Roman"/>
          <w:sz w:val="28"/>
          <w:szCs w:val="28"/>
          <w:lang w:eastAsia="ru-RU"/>
        </w:rPr>
        <w:t>О</w:t>
      </w:r>
      <w:r w:rsidRPr="0021552F">
        <w:rPr>
          <w:rFonts w:ascii="Times New Roman" w:eastAsia="Times New Roman" w:hAnsi="Times New Roman" w:cs="Times New Roman"/>
          <w:sz w:val="28"/>
          <w:szCs w:val="28"/>
          <w:lang w:eastAsia="ru-RU"/>
        </w:rPr>
        <w:t>т 03.06.2009 г. №1756-К3).</w:t>
      </w:r>
    </w:p>
    <w:p w:rsidR="007406E2" w:rsidRPr="0021552F" w:rsidRDefault="007406E2" w:rsidP="007406E2">
      <w:pPr>
        <w:spacing w:after="0" w:line="240" w:lineRule="auto"/>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ab/>
      </w:r>
      <w:r w:rsidR="00B03C4C">
        <w:rPr>
          <w:rFonts w:ascii="Times New Roman" w:eastAsia="Times New Roman" w:hAnsi="Times New Roman" w:cs="Times New Roman"/>
          <w:sz w:val="28"/>
          <w:szCs w:val="28"/>
          <w:lang w:eastAsia="ru-RU"/>
        </w:rPr>
        <w:t>Привольное сельское поселение</w:t>
      </w:r>
      <w:r w:rsidRPr="0021552F">
        <w:rPr>
          <w:rFonts w:ascii="Times New Roman" w:eastAsia="Times New Roman" w:hAnsi="Times New Roman" w:cs="Times New Roman"/>
          <w:sz w:val="28"/>
          <w:szCs w:val="28"/>
          <w:lang w:eastAsia="ru-RU"/>
        </w:rPr>
        <w:t xml:space="preserve"> </w:t>
      </w:r>
      <w:r w:rsidR="00AD6C08">
        <w:rPr>
          <w:rFonts w:ascii="Times New Roman" w:eastAsia="Times New Roman" w:hAnsi="Times New Roman" w:cs="Times New Roman"/>
          <w:sz w:val="28"/>
          <w:szCs w:val="28"/>
          <w:lang w:eastAsia="ar-SA"/>
        </w:rPr>
        <w:t>н</w:t>
      </w:r>
      <w:r w:rsidR="002D05A9">
        <w:rPr>
          <w:rFonts w:ascii="Times New Roman" w:eastAsia="Times New Roman" w:hAnsi="Times New Roman" w:cs="Times New Roman"/>
          <w:sz w:val="28"/>
          <w:szCs w:val="28"/>
          <w:lang w:eastAsia="ar-SA"/>
        </w:rPr>
        <w:t xml:space="preserve">а северо-западе </w:t>
      </w:r>
      <w:r w:rsidRPr="0021552F">
        <w:rPr>
          <w:rFonts w:ascii="Times New Roman" w:eastAsia="Times New Roman" w:hAnsi="Times New Roman" w:cs="Times New Roman"/>
          <w:sz w:val="28"/>
          <w:szCs w:val="28"/>
          <w:lang w:eastAsia="ar-SA"/>
        </w:rPr>
        <w:t>Кавказского района Крас</w:t>
      </w:r>
      <w:r>
        <w:rPr>
          <w:rFonts w:ascii="Times New Roman" w:eastAsia="Times New Roman" w:hAnsi="Times New Roman" w:cs="Times New Roman"/>
          <w:sz w:val="28"/>
          <w:szCs w:val="28"/>
          <w:lang w:eastAsia="ar-SA"/>
        </w:rPr>
        <w:t xml:space="preserve">нодарского края на расстоянии </w:t>
      </w:r>
      <w:r w:rsidR="002D05A9">
        <w:rPr>
          <w:rFonts w:ascii="Times New Roman" w:eastAsia="Times New Roman" w:hAnsi="Times New Roman" w:cs="Times New Roman"/>
          <w:sz w:val="28"/>
          <w:szCs w:val="28"/>
          <w:lang w:eastAsia="ar-SA"/>
        </w:rPr>
        <w:t>15,6</w:t>
      </w:r>
      <w:r w:rsidRPr="0021552F">
        <w:rPr>
          <w:rFonts w:ascii="Times New Roman" w:eastAsia="Times New Roman" w:hAnsi="Times New Roman" w:cs="Times New Roman"/>
          <w:sz w:val="28"/>
          <w:szCs w:val="28"/>
          <w:lang w:eastAsia="ar-SA"/>
        </w:rPr>
        <w:t xml:space="preserve"> км от </w:t>
      </w:r>
      <w:r>
        <w:rPr>
          <w:rFonts w:ascii="Times New Roman" w:eastAsia="Times New Roman" w:hAnsi="Times New Roman" w:cs="Times New Roman"/>
          <w:sz w:val="28"/>
          <w:szCs w:val="28"/>
          <w:lang w:eastAsia="ar-SA"/>
        </w:rPr>
        <w:t xml:space="preserve">г. Кропоткин </w:t>
      </w:r>
      <w:r w:rsidRPr="0021552F">
        <w:rPr>
          <w:rFonts w:ascii="Times New Roman" w:eastAsia="Times New Roman" w:hAnsi="Times New Roman" w:cs="Times New Roman"/>
          <w:sz w:val="28"/>
          <w:szCs w:val="28"/>
          <w:lang w:eastAsia="ar-SA"/>
        </w:rPr>
        <w:t>и в 1</w:t>
      </w:r>
      <w:r w:rsidR="002D05A9">
        <w:rPr>
          <w:rFonts w:ascii="Times New Roman" w:eastAsia="Times New Roman" w:hAnsi="Times New Roman" w:cs="Times New Roman"/>
          <w:sz w:val="28"/>
          <w:szCs w:val="28"/>
          <w:lang w:eastAsia="ar-SA"/>
        </w:rPr>
        <w:t>32</w:t>
      </w:r>
      <w:r w:rsidRPr="0021552F">
        <w:rPr>
          <w:rFonts w:ascii="Times New Roman" w:eastAsia="Times New Roman" w:hAnsi="Times New Roman" w:cs="Times New Roman"/>
          <w:sz w:val="28"/>
          <w:szCs w:val="28"/>
          <w:lang w:eastAsia="ar-SA"/>
        </w:rPr>
        <w:t xml:space="preserve"> км. от г. Краснодар. </w:t>
      </w:r>
      <w:r w:rsidR="002D05A9">
        <w:rPr>
          <w:rFonts w:ascii="Times New Roman" w:eastAsia="Times New Roman" w:hAnsi="Times New Roman" w:cs="Times New Roman"/>
          <w:sz w:val="28"/>
          <w:szCs w:val="28"/>
          <w:lang w:eastAsia="ar-SA"/>
        </w:rPr>
        <w:t>На севере по территории</w:t>
      </w:r>
      <w:r w:rsidRPr="0021552F">
        <w:rPr>
          <w:rFonts w:ascii="Times New Roman" w:eastAsia="Times New Roman" w:hAnsi="Times New Roman" w:cs="Times New Roman"/>
          <w:sz w:val="28"/>
          <w:szCs w:val="28"/>
          <w:lang w:eastAsia="ar-SA"/>
        </w:rPr>
        <w:t xml:space="preserve"> поселения </w:t>
      </w:r>
      <w:r w:rsidR="002D05A9">
        <w:rPr>
          <w:rFonts w:ascii="Times New Roman" w:eastAsia="Times New Roman" w:hAnsi="Times New Roman" w:cs="Times New Roman"/>
          <w:sz w:val="28"/>
          <w:szCs w:val="28"/>
          <w:lang w:eastAsia="ar-SA"/>
        </w:rPr>
        <w:t>протекает</w:t>
      </w:r>
      <w:r>
        <w:rPr>
          <w:rFonts w:ascii="Times New Roman" w:eastAsia="Times New Roman" w:hAnsi="Times New Roman" w:cs="Times New Roman"/>
          <w:sz w:val="28"/>
          <w:szCs w:val="28"/>
          <w:lang w:eastAsia="ar-SA"/>
        </w:rPr>
        <w:t xml:space="preserve"> р. </w:t>
      </w:r>
      <w:r w:rsidR="002D05A9">
        <w:rPr>
          <w:rFonts w:ascii="Times New Roman" w:eastAsia="Times New Roman" w:hAnsi="Times New Roman" w:cs="Times New Roman"/>
          <w:sz w:val="28"/>
          <w:szCs w:val="28"/>
          <w:lang w:eastAsia="ar-SA"/>
        </w:rPr>
        <w:t>Челбас</w:t>
      </w:r>
      <w:r w:rsidRPr="0021552F">
        <w:rPr>
          <w:rFonts w:ascii="Times New Roman" w:eastAsia="Times New Roman" w:hAnsi="Times New Roman" w:cs="Times New Roman"/>
          <w:sz w:val="28"/>
          <w:szCs w:val="28"/>
          <w:lang w:eastAsia="ar-SA"/>
        </w:rPr>
        <w:t xml:space="preserve">. </w:t>
      </w:r>
      <w:r w:rsidRPr="0021552F">
        <w:rPr>
          <w:rFonts w:ascii="Times New Roman" w:eastAsia="Times New Roman" w:hAnsi="Times New Roman" w:cs="Times New Roman"/>
          <w:sz w:val="28"/>
          <w:szCs w:val="28"/>
          <w:lang w:eastAsia="ru-RU"/>
        </w:rPr>
        <w:t xml:space="preserve">В состав сельского поселения входит </w:t>
      </w:r>
      <w:r w:rsidR="002D05A9">
        <w:rPr>
          <w:rFonts w:ascii="Times New Roman" w:eastAsia="Times New Roman" w:hAnsi="Times New Roman" w:cs="Times New Roman"/>
          <w:sz w:val="28"/>
          <w:szCs w:val="28"/>
          <w:lang w:eastAsia="ru-RU"/>
        </w:rPr>
        <w:t>6</w:t>
      </w:r>
      <w:r w:rsidRPr="0021552F">
        <w:rPr>
          <w:rFonts w:ascii="Times New Roman" w:eastAsia="Times New Roman" w:hAnsi="Times New Roman" w:cs="Times New Roman"/>
          <w:sz w:val="28"/>
          <w:szCs w:val="28"/>
          <w:lang w:eastAsia="ru-RU"/>
        </w:rPr>
        <w:t xml:space="preserve"> населенны</w:t>
      </w:r>
      <w:r w:rsidR="002D05A9">
        <w:rPr>
          <w:rFonts w:ascii="Times New Roman" w:eastAsia="Times New Roman" w:hAnsi="Times New Roman" w:cs="Times New Roman"/>
          <w:sz w:val="28"/>
          <w:szCs w:val="28"/>
          <w:lang w:eastAsia="ru-RU"/>
        </w:rPr>
        <w:t>х</w:t>
      </w:r>
      <w:r w:rsidRPr="0021552F">
        <w:rPr>
          <w:rFonts w:ascii="Times New Roman" w:eastAsia="Times New Roman" w:hAnsi="Times New Roman" w:cs="Times New Roman"/>
          <w:sz w:val="28"/>
          <w:szCs w:val="28"/>
          <w:lang w:eastAsia="ru-RU"/>
        </w:rPr>
        <w:t xml:space="preserve"> пункт</w:t>
      </w:r>
      <w:r w:rsidR="002D05A9">
        <w:rPr>
          <w:rFonts w:ascii="Times New Roman" w:eastAsia="Times New Roman" w:hAnsi="Times New Roman" w:cs="Times New Roman"/>
          <w:sz w:val="28"/>
          <w:szCs w:val="28"/>
          <w:lang w:eastAsia="ru-RU"/>
        </w:rPr>
        <w:t>ов</w:t>
      </w:r>
      <w:r w:rsidRPr="0021552F">
        <w:rPr>
          <w:rFonts w:ascii="Times New Roman" w:eastAsia="Times New Roman" w:hAnsi="Times New Roman" w:cs="Times New Roman"/>
          <w:sz w:val="28"/>
          <w:szCs w:val="28"/>
          <w:lang w:eastAsia="ru-RU"/>
        </w:rPr>
        <w:t xml:space="preserve"> – </w:t>
      </w:r>
      <w:r w:rsidR="002D05A9">
        <w:rPr>
          <w:rFonts w:ascii="Times New Roman" w:eastAsia="Times New Roman" w:hAnsi="Times New Roman" w:cs="Times New Roman"/>
          <w:sz w:val="28"/>
          <w:szCs w:val="28"/>
          <w:lang w:eastAsia="ru-RU"/>
        </w:rPr>
        <w:t>х.Привольный</w:t>
      </w:r>
      <w:r w:rsidRPr="0021552F">
        <w:rPr>
          <w:rFonts w:ascii="Times New Roman" w:eastAsia="Times New Roman" w:hAnsi="Times New Roman" w:cs="Times New Roman"/>
          <w:sz w:val="28"/>
          <w:szCs w:val="28"/>
          <w:lang w:eastAsia="ru-RU"/>
        </w:rPr>
        <w:t xml:space="preserve"> – административный центр поселения</w:t>
      </w:r>
      <w:r w:rsidR="002D05A9">
        <w:rPr>
          <w:rFonts w:ascii="Times New Roman" w:eastAsia="Times New Roman" w:hAnsi="Times New Roman" w:cs="Times New Roman"/>
          <w:sz w:val="28"/>
          <w:szCs w:val="28"/>
          <w:lang w:eastAsia="ru-RU"/>
        </w:rPr>
        <w:t>,</w:t>
      </w:r>
      <w:r w:rsidR="002D05A9" w:rsidRPr="002D05A9">
        <w:rPr>
          <w:rFonts w:ascii="Times New Roman" w:eastAsia="Times New Roman" w:hAnsi="Times New Roman" w:cs="Times New Roman"/>
          <w:sz w:val="28"/>
          <w:szCs w:val="28"/>
          <w:lang w:eastAsia="ru-RU"/>
        </w:rPr>
        <w:t xml:space="preserve"> </w:t>
      </w:r>
      <w:r w:rsidR="002D05A9">
        <w:rPr>
          <w:rFonts w:ascii="Times New Roman" w:eastAsia="Times New Roman" w:hAnsi="Times New Roman" w:cs="Times New Roman"/>
          <w:sz w:val="28"/>
          <w:szCs w:val="28"/>
          <w:lang w:eastAsia="ru-RU"/>
        </w:rPr>
        <w:t>х.Полтавский, х.Прибрежный,</w:t>
      </w:r>
      <w:r w:rsidR="002D05A9" w:rsidRPr="002D05A9">
        <w:rPr>
          <w:rFonts w:ascii="Times New Roman" w:eastAsia="Times New Roman" w:hAnsi="Times New Roman" w:cs="Times New Roman"/>
          <w:sz w:val="28"/>
          <w:szCs w:val="28"/>
          <w:lang w:eastAsia="ru-RU"/>
        </w:rPr>
        <w:t xml:space="preserve"> </w:t>
      </w:r>
      <w:r w:rsidR="002D05A9">
        <w:rPr>
          <w:rFonts w:ascii="Times New Roman" w:eastAsia="Times New Roman" w:hAnsi="Times New Roman" w:cs="Times New Roman"/>
          <w:sz w:val="28"/>
          <w:szCs w:val="28"/>
          <w:lang w:eastAsia="ru-RU"/>
        </w:rPr>
        <w:t>х.Красная Звезда,</w:t>
      </w:r>
      <w:r w:rsidR="002D05A9" w:rsidRPr="002D05A9">
        <w:rPr>
          <w:rFonts w:ascii="Times New Roman" w:eastAsia="Times New Roman" w:hAnsi="Times New Roman" w:cs="Times New Roman"/>
          <w:sz w:val="28"/>
          <w:szCs w:val="28"/>
          <w:lang w:eastAsia="ru-RU"/>
        </w:rPr>
        <w:t xml:space="preserve"> </w:t>
      </w:r>
      <w:r w:rsidR="002D05A9">
        <w:rPr>
          <w:rFonts w:ascii="Times New Roman" w:eastAsia="Times New Roman" w:hAnsi="Times New Roman" w:cs="Times New Roman"/>
          <w:sz w:val="28"/>
          <w:szCs w:val="28"/>
          <w:lang w:eastAsia="ru-RU"/>
        </w:rPr>
        <w:t>х.Внуковский,</w:t>
      </w:r>
      <w:r w:rsidR="002D05A9" w:rsidRPr="002D05A9">
        <w:rPr>
          <w:rFonts w:ascii="Times New Roman" w:eastAsia="Times New Roman" w:hAnsi="Times New Roman" w:cs="Times New Roman"/>
          <w:sz w:val="28"/>
          <w:szCs w:val="28"/>
          <w:lang w:eastAsia="ru-RU"/>
        </w:rPr>
        <w:t xml:space="preserve"> </w:t>
      </w:r>
      <w:r w:rsidR="002D05A9">
        <w:rPr>
          <w:rFonts w:ascii="Times New Roman" w:eastAsia="Times New Roman" w:hAnsi="Times New Roman" w:cs="Times New Roman"/>
          <w:sz w:val="28"/>
          <w:szCs w:val="28"/>
          <w:lang w:eastAsia="ru-RU"/>
        </w:rPr>
        <w:t>х.Восточный</w:t>
      </w:r>
      <w:r w:rsidRPr="0021552F">
        <w:rPr>
          <w:rFonts w:ascii="Times New Roman" w:eastAsia="Times New Roman" w:hAnsi="Times New Roman" w:cs="Times New Roman"/>
          <w:sz w:val="28"/>
          <w:szCs w:val="28"/>
          <w:lang w:eastAsia="ru-RU"/>
        </w:rPr>
        <w:t>.</w:t>
      </w:r>
    </w:p>
    <w:p w:rsidR="007406E2" w:rsidRPr="0021552F" w:rsidRDefault="007406E2" w:rsidP="007406E2">
      <w:pPr>
        <w:spacing w:after="0" w:line="240" w:lineRule="auto"/>
        <w:ind w:right="-142" w:firstLine="709"/>
        <w:jc w:val="both"/>
        <w:rPr>
          <w:rFonts w:ascii="Times New Roman" w:eastAsia="Times New Roman" w:hAnsi="Times New Roman" w:cs="Times New Roman"/>
          <w:sz w:val="28"/>
          <w:szCs w:val="28"/>
          <w:lang w:eastAsia="ar-SA"/>
        </w:rPr>
      </w:pPr>
      <w:r w:rsidRPr="0021552F">
        <w:rPr>
          <w:rFonts w:ascii="Times New Roman" w:eastAsia="Times New Roman" w:hAnsi="Times New Roman" w:cs="Times New Roman"/>
          <w:sz w:val="28"/>
          <w:szCs w:val="28"/>
          <w:lang w:eastAsia="ru-RU"/>
        </w:rPr>
        <w:t xml:space="preserve">Также сельское поселение граничит с </w:t>
      </w:r>
      <w:r>
        <w:rPr>
          <w:rFonts w:ascii="Times New Roman" w:eastAsia="Times New Roman" w:hAnsi="Times New Roman" w:cs="Times New Roman"/>
          <w:sz w:val="28"/>
          <w:szCs w:val="28"/>
          <w:lang w:eastAsia="ru-RU"/>
        </w:rPr>
        <w:t xml:space="preserve">Лосевским и </w:t>
      </w:r>
      <w:r w:rsidR="002D05A9">
        <w:rPr>
          <w:rFonts w:ascii="Times New Roman" w:eastAsia="Times New Roman" w:hAnsi="Times New Roman" w:cs="Times New Roman"/>
          <w:sz w:val="28"/>
          <w:szCs w:val="28"/>
          <w:lang w:eastAsia="ru-RU"/>
        </w:rPr>
        <w:t>Мирским</w:t>
      </w:r>
      <w:r>
        <w:rPr>
          <w:rFonts w:ascii="Times New Roman" w:eastAsia="Times New Roman" w:hAnsi="Times New Roman" w:cs="Times New Roman"/>
          <w:sz w:val="28"/>
          <w:szCs w:val="28"/>
          <w:lang w:eastAsia="ru-RU"/>
        </w:rPr>
        <w:t xml:space="preserve"> сельскими поселениями, </w:t>
      </w:r>
      <w:r w:rsidRPr="0021552F">
        <w:rPr>
          <w:rFonts w:ascii="Times New Roman" w:eastAsia="Times New Roman" w:hAnsi="Times New Roman" w:cs="Times New Roman"/>
          <w:sz w:val="28"/>
          <w:szCs w:val="28"/>
          <w:lang w:eastAsia="ru-RU"/>
        </w:rPr>
        <w:t>Кропоткинск</w:t>
      </w:r>
      <w:r w:rsidR="002D05A9">
        <w:rPr>
          <w:rFonts w:ascii="Times New Roman" w:eastAsia="Times New Roman" w:hAnsi="Times New Roman" w:cs="Times New Roman"/>
          <w:sz w:val="28"/>
          <w:szCs w:val="28"/>
          <w:lang w:eastAsia="ru-RU"/>
        </w:rPr>
        <w:t>им</w:t>
      </w:r>
      <w:r w:rsidRPr="0021552F">
        <w:rPr>
          <w:rFonts w:ascii="Times New Roman" w:eastAsia="Times New Roman" w:hAnsi="Times New Roman" w:cs="Times New Roman"/>
          <w:sz w:val="28"/>
          <w:szCs w:val="28"/>
          <w:lang w:eastAsia="ru-RU"/>
        </w:rPr>
        <w:t xml:space="preserve"> городск</w:t>
      </w:r>
      <w:r w:rsidR="002D05A9">
        <w:rPr>
          <w:rFonts w:ascii="Times New Roman" w:eastAsia="Times New Roman" w:hAnsi="Times New Roman" w:cs="Times New Roman"/>
          <w:sz w:val="28"/>
          <w:szCs w:val="28"/>
          <w:lang w:eastAsia="ru-RU"/>
        </w:rPr>
        <w:t>им</w:t>
      </w:r>
      <w:r w:rsidRPr="0021552F">
        <w:rPr>
          <w:rFonts w:ascii="Times New Roman" w:eastAsia="Times New Roman" w:hAnsi="Times New Roman" w:cs="Times New Roman"/>
          <w:sz w:val="28"/>
          <w:szCs w:val="28"/>
          <w:lang w:eastAsia="ru-RU"/>
        </w:rPr>
        <w:t xml:space="preserve"> поселение</w:t>
      </w:r>
      <w:r w:rsidR="002D05A9">
        <w:rPr>
          <w:rFonts w:ascii="Times New Roman" w:eastAsia="Times New Roman" w:hAnsi="Times New Roman" w:cs="Times New Roman"/>
          <w:sz w:val="28"/>
          <w:szCs w:val="28"/>
          <w:lang w:eastAsia="ru-RU"/>
        </w:rPr>
        <w:t>м</w:t>
      </w:r>
      <w:r w:rsidRPr="0021552F">
        <w:rPr>
          <w:rFonts w:ascii="Times New Roman" w:eastAsia="Times New Roman" w:hAnsi="Times New Roman" w:cs="Times New Roman"/>
          <w:sz w:val="28"/>
          <w:szCs w:val="28"/>
          <w:lang w:eastAsia="ru-RU"/>
        </w:rPr>
        <w:t xml:space="preserve"> Кавказского </w:t>
      </w:r>
      <w:r>
        <w:rPr>
          <w:rFonts w:ascii="Times New Roman" w:eastAsia="Times New Roman" w:hAnsi="Times New Roman" w:cs="Times New Roman"/>
          <w:sz w:val="28"/>
          <w:szCs w:val="28"/>
          <w:lang w:eastAsia="ru-RU"/>
        </w:rPr>
        <w:t>района</w:t>
      </w:r>
      <w:r w:rsidRPr="0021552F">
        <w:rPr>
          <w:rFonts w:ascii="Times New Roman" w:eastAsia="Times New Roman" w:hAnsi="Times New Roman" w:cs="Times New Roman"/>
          <w:sz w:val="28"/>
          <w:szCs w:val="28"/>
          <w:lang w:eastAsia="ru-RU"/>
        </w:rPr>
        <w:t xml:space="preserve">, </w:t>
      </w:r>
      <w:r w:rsidR="002D05A9">
        <w:rPr>
          <w:rFonts w:ascii="Times New Roman" w:eastAsia="Times New Roman" w:hAnsi="Times New Roman" w:cs="Times New Roman"/>
          <w:sz w:val="28"/>
          <w:szCs w:val="28"/>
          <w:lang w:eastAsia="ru-RU"/>
        </w:rPr>
        <w:t>Хопёрским сельским поселением</w:t>
      </w:r>
      <w:r w:rsidRPr="0021552F">
        <w:rPr>
          <w:rFonts w:ascii="Times New Roman" w:eastAsia="Times New Roman" w:hAnsi="Times New Roman" w:cs="Times New Roman"/>
          <w:sz w:val="28"/>
          <w:szCs w:val="28"/>
          <w:lang w:eastAsia="ru-RU"/>
        </w:rPr>
        <w:t xml:space="preserve"> </w:t>
      </w:r>
      <w:r w:rsidR="002D05A9">
        <w:rPr>
          <w:rFonts w:ascii="Times New Roman" w:eastAsia="Times New Roman" w:hAnsi="Times New Roman" w:cs="Times New Roman"/>
          <w:sz w:val="28"/>
          <w:szCs w:val="28"/>
          <w:lang w:eastAsia="ru-RU"/>
        </w:rPr>
        <w:t>Тихорецкого</w:t>
      </w:r>
      <w:r w:rsidRPr="0021552F">
        <w:rPr>
          <w:rFonts w:ascii="Times New Roman" w:eastAsia="Times New Roman" w:hAnsi="Times New Roman" w:cs="Times New Roman"/>
          <w:sz w:val="28"/>
          <w:szCs w:val="28"/>
          <w:lang w:eastAsia="ru-RU"/>
        </w:rPr>
        <w:t xml:space="preserve"> муниципального образования.</w:t>
      </w:r>
    </w:p>
    <w:p w:rsidR="007406E2" w:rsidRPr="0021552F" w:rsidRDefault="007406E2" w:rsidP="007406E2">
      <w:pPr>
        <w:spacing w:after="0" w:line="240" w:lineRule="auto"/>
        <w:ind w:firstLine="567"/>
        <w:jc w:val="both"/>
        <w:rPr>
          <w:rFonts w:ascii="Times New Roman" w:eastAsia="Times New Roman" w:hAnsi="Times New Roman" w:cs="Times New Roman"/>
          <w:bCs/>
          <w:sz w:val="24"/>
          <w:szCs w:val="24"/>
        </w:rPr>
      </w:pPr>
      <w:r w:rsidRPr="0021552F">
        <w:rPr>
          <w:rFonts w:ascii="Times New Roman" w:eastAsia="Times New Roman" w:hAnsi="Times New Roman" w:cs="Times New Roman"/>
          <w:sz w:val="28"/>
          <w:szCs w:val="28"/>
          <w:lang w:eastAsia="ru-RU"/>
        </w:rPr>
        <w:t>Общая площадь муниципального образования составляет</w:t>
      </w:r>
      <w:r w:rsidRPr="0021552F">
        <w:rPr>
          <w:rFonts w:ascii="Times New Roman" w:eastAsia="Times New Roman" w:hAnsi="Times New Roman" w:cs="Times New Roman"/>
          <w:color w:val="FF0000"/>
          <w:sz w:val="28"/>
          <w:szCs w:val="28"/>
          <w:lang w:eastAsia="ru-RU"/>
        </w:rPr>
        <w:t xml:space="preserve"> </w:t>
      </w:r>
      <w:r w:rsidR="002D05A9">
        <w:rPr>
          <w:rFonts w:ascii="Times New Roman" w:eastAsia="Times New Roman" w:hAnsi="Times New Roman" w:cs="Times New Roman"/>
          <w:sz w:val="28"/>
          <w:szCs w:val="28"/>
          <w:lang w:eastAsia="ru-RU"/>
        </w:rPr>
        <w:t>8157,2</w:t>
      </w:r>
      <w:r w:rsidR="002D05A9" w:rsidRPr="002D05A9">
        <w:rPr>
          <w:rFonts w:ascii="Times New Roman" w:eastAsia="Times New Roman" w:hAnsi="Times New Roman" w:cs="Times New Roman"/>
          <w:sz w:val="28"/>
          <w:szCs w:val="28"/>
          <w:lang w:eastAsia="ru-RU"/>
        </w:rPr>
        <w:t>033</w:t>
      </w:r>
      <w:r w:rsidR="002D05A9">
        <w:rPr>
          <w:rFonts w:ascii="Times New Roman" w:eastAsia="Times New Roman" w:hAnsi="Times New Roman" w:cs="Times New Roman"/>
          <w:sz w:val="28"/>
          <w:szCs w:val="28"/>
          <w:lang w:eastAsia="ru-RU"/>
        </w:rPr>
        <w:t xml:space="preserve"> </w:t>
      </w:r>
      <w:r w:rsidRPr="0021552F">
        <w:rPr>
          <w:rFonts w:ascii="Times New Roman" w:eastAsia="Times New Roman" w:hAnsi="Times New Roman" w:cs="Times New Roman"/>
          <w:sz w:val="28"/>
          <w:szCs w:val="28"/>
          <w:lang w:eastAsia="ru-RU"/>
        </w:rPr>
        <w:t>га.</w:t>
      </w:r>
    </w:p>
    <w:p w:rsidR="007406E2" w:rsidRPr="0021552F" w:rsidRDefault="007406E2" w:rsidP="007406E2">
      <w:pPr>
        <w:tabs>
          <w:tab w:val="left" w:pos="6325"/>
          <w:tab w:val="left" w:pos="8926"/>
          <w:tab w:val="left" w:pos="9390"/>
        </w:tabs>
        <w:spacing w:after="0" w:line="240" w:lineRule="auto"/>
        <w:ind w:firstLine="567"/>
        <w:jc w:val="both"/>
        <w:rPr>
          <w:rFonts w:ascii="Times New Roman" w:eastAsia="Times New Roman" w:hAnsi="Times New Roman" w:cs="Times New Roman"/>
          <w:color w:val="92D050"/>
          <w:sz w:val="28"/>
          <w:szCs w:val="28"/>
          <w:lang w:eastAsia="ru-RU"/>
        </w:rPr>
      </w:pPr>
      <w:r w:rsidRPr="0021552F">
        <w:rPr>
          <w:rFonts w:ascii="Times New Roman" w:eastAsia="Times New Roman" w:hAnsi="Times New Roman" w:cs="Times New Roman"/>
          <w:color w:val="000000"/>
          <w:sz w:val="28"/>
          <w:szCs w:val="28"/>
          <w:lang w:eastAsia="ru-RU"/>
        </w:rPr>
        <w:t>В</w:t>
      </w:r>
      <w:r w:rsidRPr="0021552F">
        <w:rPr>
          <w:rFonts w:ascii="Times New Roman" w:eastAsia="Times New Roman" w:hAnsi="Times New Roman" w:cs="Times New Roman"/>
          <w:sz w:val="28"/>
          <w:szCs w:val="28"/>
          <w:lang w:eastAsia="ru-RU"/>
        </w:rPr>
        <w:t xml:space="preserve"> </w:t>
      </w:r>
      <w:r w:rsidR="002D05A9">
        <w:rPr>
          <w:rFonts w:ascii="Times New Roman" w:eastAsia="Times New Roman" w:hAnsi="Times New Roman" w:cs="Times New Roman"/>
          <w:sz w:val="28"/>
          <w:szCs w:val="28"/>
          <w:lang w:eastAsia="ru-RU"/>
        </w:rPr>
        <w:t>Привольном</w:t>
      </w:r>
      <w:r w:rsidRPr="0021552F">
        <w:rPr>
          <w:rFonts w:ascii="Times New Roman" w:eastAsia="Times New Roman" w:hAnsi="Times New Roman" w:cs="Times New Roman"/>
          <w:sz w:val="28"/>
          <w:szCs w:val="28"/>
          <w:lang w:eastAsia="ru-RU"/>
        </w:rPr>
        <w:t xml:space="preserve"> сельском поселении имеются следующ</w:t>
      </w:r>
      <w:r w:rsidR="002D05A9">
        <w:rPr>
          <w:rFonts w:ascii="Times New Roman" w:eastAsia="Times New Roman" w:hAnsi="Times New Roman" w:cs="Times New Roman"/>
          <w:sz w:val="28"/>
          <w:szCs w:val="28"/>
          <w:lang w:eastAsia="ru-RU"/>
        </w:rPr>
        <w:t>ие общественные объекты: детский</w:t>
      </w:r>
      <w:r w:rsidRPr="0021552F">
        <w:rPr>
          <w:rFonts w:ascii="Times New Roman" w:eastAsia="Times New Roman" w:hAnsi="Times New Roman" w:cs="Times New Roman"/>
          <w:sz w:val="28"/>
          <w:szCs w:val="28"/>
          <w:lang w:eastAsia="ru-RU"/>
        </w:rPr>
        <w:t xml:space="preserve"> с</w:t>
      </w:r>
      <w:r w:rsidR="002D05A9">
        <w:rPr>
          <w:rFonts w:ascii="Times New Roman" w:eastAsia="Times New Roman" w:hAnsi="Times New Roman" w:cs="Times New Roman"/>
          <w:sz w:val="28"/>
          <w:szCs w:val="28"/>
          <w:lang w:eastAsia="ru-RU"/>
        </w:rPr>
        <w:t>ад, общеобразовательная школа</w:t>
      </w:r>
      <w:r w:rsidRPr="0021552F">
        <w:rPr>
          <w:rFonts w:ascii="Times New Roman" w:eastAsia="Times New Roman" w:hAnsi="Times New Roman" w:cs="Times New Roman"/>
          <w:sz w:val="28"/>
          <w:szCs w:val="28"/>
          <w:lang w:eastAsia="ru-RU"/>
        </w:rPr>
        <w:t xml:space="preserve">, </w:t>
      </w:r>
      <w:r w:rsidR="002D05A9">
        <w:rPr>
          <w:rFonts w:ascii="Times New Roman" w:eastAsia="Times New Roman" w:hAnsi="Times New Roman" w:cs="Times New Roman"/>
          <w:sz w:val="28"/>
          <w:szCs w:val="28"/>
          <w:lang w:eastAsia="ru-RU"/>
        </w:rPr>
        <w:t>дом культуры, библиотека</w:t>
      </w:r>
      <w:r w:rsidR="00A93AA9">
        <w:rPr>
          <w:rFonts w:ascii="Times New Roman" w:eastAsia="Times New Roman" w:hAnsi="Times New Roman" w:cs="Times New Roman"/>
          <w:sz w:val="28"/>
          <w:szCs w:val="28"/>
          <w:lang w:eastAsia="ru-RU"/>
        </w:rPr>
        <w:t xml:space="preserve">, </w:t>
      </w:r>
      <w:r w:rsidR="002D05A9">
        <w:rPr>
          <w:rFonts w:ascii="Times New Roman" w:eastAsia="Times New Roman" w:hAnsi="Times New Roman" w:cs="Times New Roman"/>
          <w:sz w:val="28"/>
          <w:szCs w:val="28"/>
          <w:lang w:eastAsia="ru-RU"/>
        </w:rPr>
        <w:t>фельдшерско-акушерские пункты</w:t>
      </w:r>
      <w:r w:rsidR="001F3168">
        <w:rPr>
          <w:rFonts w:ascii="Times New Roman" w:eastAsia="Times New Roman" w:hAnsi="Times New Roman" w:cs="Times New Roman"/>
          <w:sz w:val="28"/>
          <w:szCs w:val="28"/>
          <w:lang w:eastAsia="ru-RU"/>
        </w:rPr>
        <w:t xml:space="preserve">, </w:t>
      </w:r>
      <w:r w:rsidR="002D05A9">
        <w:rPr>
          <w:rFonts w:ascii="Times New Roman" w:eastAsia="Times New Roman" w:hAnsi="Times New Roman" w:cs="Times New Roman"/>
          <w:sz w:val="28"/>
          <w:szCs w:val="28"/>
          <w:lang w:eastAsia="ru-RU"/>
        </w:rPr>
        <w:t xml:space="preserve">парк культуры и отдыха, </w:t>
      </w:r>
      <w:r w:rsidR="001F3168">
        <w:rPr>
          <w:rFonts w:ascii="Times New Roman" w:eastAsia="Times New Roman" w:hAnsi="Times New Roman" w:cs="Times New Roman"/>
          <w:sz w:val="28"/>
          <w:szCs w:val="28"/>
          <w:lang w:eastAsia="ru-RU"/>
        </w:rPr>
        <w:t>гостиницы</w:t>
      </w:r>
      <w:r w:rsidRPr="0021552F">
        <w:rPr>
          <w:rFonts w:ascii="Times New Roman" w:eastAsia="Times New Roman" w:hAnsi="Times New Roman" w:cs="Times New Roman"/>
          <w:sz w:val="28"/>
          <w:szCs w:val="28"/>
          <w:lang w:eastAsia="ru-RU"/>
        </w:rPr>
        <w:t xml:space="preserve"> и т.д.</w:t>
      </w:r>
      <w:r w:rsidRPr="0021552F">
        <w:rPr>
          <w:rFonts w:ascii="Times New Roman" w:eastAsia="Times New Roman" w:hAnsi="Times New Roman" w:cs="Times New Roman"/>
          <w:color w:val="92D050"/>
          <w:sz w:val="28"/>
          <w:szCs w:val="28"/>
          <w:lang w:eastAsia="ru-RU"/>
        </w:rPr>
        <w:t xml:space="preserve"> </w:t>
      </w:r>
    </w:p>
    <w:p w:rsidR="007406E2" w:rsidRPr="0021552F" w:rsidRDefault="007406E2" w:rsidP="007406E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На территории </w:t>
      </w:r>
      <w:r w:rsidR="00B03C4C">
        <w:rPr>
          <w:rFonts w:ascii="Times New Roman" w:eastAsia="Times New Roman" w:hAnsi="Times New Roman" w:cs="Times New Roman"/>
          <w:sz w:val="28"/>
          <w:szCs w:val="28"/>
          <w:lang w:eastAsia="ru-RU"/>
        </w:rPr>
        <w:t>Привольного сельского поселения</w:t>
      </w:r>
      <w:r w:rsidRPr="0021552F">
        <w:rPr>
          <w:rFonts w:ascii="Times New Roman" w:eastAsia="Times New Roman" w:hAnsi="Times New Roman" w:cs="Times New Roman"/>
          <w:sz w:val="28"/>
          <w:szCs w:val="28"/>
          <w:lang w:eastAsia="ru-RU"/>
        </w:rPr>
        <w:t xml:space="preserve"> имеются следующие объекты производства:</w:t>
      </w:r>
    </w:p>
    <w:p w:rsidR="002D05A9" w:rsidRDefault="004277DD" w:rsidP="00AB21BA">
      <w:pPr>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ОА</w:t>
      </w:r>
      <w:r w:rsidR="007406E2" w:rsidRPr="0021552F">
        <w:rPr>
          <w:rFonts w:ascii="Times New Roman" w:eastAsia="Times New Roman" w:hAnsi="Times New Roman" w:cs="Times New Roman"/>
          <w:sz w:val="28"/>
          <w:szCs w:val="28"/>
          <w:lang w:eastAsia="ru-RU"/>
        </w:rPr>
        <w:t xml:space="preserve">О </w:t>
      </w:r>
      <w:r w:rsidR="002D05A9">
        <w:rPr>
          <w:rFonts w:ascii="Times New Roman" w:eastAsia="Times New Roman" w:hAnsi="Times New Roman" w:cs="Times New Roman"/>
          <w:sz w:val="28"/>
          <w:szCs w:val="28"/>
          <w:lang w:eastAsia="ru-RU"/>
        </w:rPr>
        <w:t>«Сады Мичурина»;</w:t>
      </w:r>
    </w:p>
    <w:p w:rsidR="004277DD" w:rsidRPr="004277DD" w:rsidRDefault="004277DD" w:rsidP="00AB21BA">
      <w:pPr>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4277DD">
        <w:rPr>
          <w:rFonts w:ascii="Times New Roman" w:eastAsia="Times New Roman" w:hAnsi="Times New Roman" w:cs="Times New Roman"/>
          <w:sz w:val="28"/>
          <w:szCs w:val="28"/>
          <w:lang w:eastAsia="ru-RU"/>
        </w:rPr>
        <w:t>бъекты хранения и переработки фруктов</w:t>
      </w:r>
      <w:r>
        <w:rPr>
          <w:rFonts w:ascii="Times New Roman" w:eastAsia="Times New Roman" w:hAnsi="Times New Roman" w:cs="Times New Roman"/>
          <w:sz w:val="28"/>
          <w:szCs w:val="28"/>
          <w:lang w:eastAsia="ru-RU"/>
        </w:rPr>
        <w:t>.</w:t>
      </w:r>
    </w:p>
    <w:p w:rsidR="007406E2" w:rsidRPr="0021552F" w:rsidRDefault="007406E2" w:rsidP="007406E2">
      <w:pPr>
        <w:tabs>
          <w:tab w:val="left" w:pos="6325"/>
          <w:tab w:val="left" w:pos="8926"/>
          <w:tab w:val="left" w:pos="9390"/>
        </w:tabs>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По территории </w:t>
      </w:r>
      <w:r w:rsidR="00B03C4C">
        <w:rPr>
          <w:rFonts w:ascii="Times New Roman" w:eastAsia="Times New Roman" w:hAnsi="Times New Roman" w:cs="Times New Roman"/>
          <w:sz w:val="28"/>
          <w:szCs w:val="28"/>
          <w:lang w:eastAsia="ru-RU"/>
        </w:rPr>
        <w:t>Привольного сельского поселения</w:t>
      </w:r>
      <w:r w:rsidRPr="0021552F">
        <w:rPr>
          <w:rFonts w:ascii="Times New Roman" w:eastAsia="Times New Roman" w:hAnsi="Times New Roman" w:cs="Times New Roman"/>
          <w:sz w:val="28"/>
          <w:szCs w:val="28"/>
          <w:lang w:eastAsia="ru-RU"/>
        </w:rPr>
        <w:t xml:space="preserve"> в настоящее время проходят автомобильные дороги</w:t>
      </w:r>
      <w:r w:rsidR="004277DD">
        <w:rPr>
          <w:rFonts w:ascii="Times New Roman" w:eastAsia="Times New Roman" w:hAnsi="Times New Roman" w:cs="Times New Roman"/>
          <w:sz w:val="28"/>
          <w:szCs w:val="28"/>
          <w:lang w:eastAsia="ru-RU"/>
        </w:rPr>
        <w:t xml:space="preserve"> </w:t>
      </w:r>
      <w:r w:rsidR="004277DD" w:rsidRPr="004277DD">
        <w:rPr>
          <w:rFonts w:ascii="Times New Roman" w:eastAsia="Times New Roman" w:hAnsi="Times New Roman" w:cs="Times New Roman"/>
          <w:sz w:val="28"/>
          <w:szCs w:val="28"/>
          <w:lang w:eastAsia="ru-RU"/>
        </w:rPr>
        <w:t>федерального значения</w:t>
      </w:r>
      <w:r w:rsidRPr="0021552F">
        <w:rPr>
          <w:rFonts w:ascii="Times New Roman" w:eastAsia="Times New Roman" w:hAnsi="Times New Roman" w:cs="Times New Roman"/>
          <w:sz w:val="28"/>
          <w:szCs w:val="28"/>
          <w:lang w:eastAsia="ru-RU"/>
        </w:rPr>
        <w:t xml:space="preserve"> </w:t>
      </w:r>
      <w:r w:rsidR="004277DD">
        <w:rPr>
          <w:rFonts w:ascii="Times New Roman" w:eastAsia="Times New Roman" w:hAnsi="Times New Roman" w:cs="Times New Roman"/>
          <w:sz w:val="28"/>
          <w:szCs w:val="28"/>
          <w:lang w:eastAsia="ru-RU"/>
        </w:rPr>
        <w:t>«</w:t>
      </w:r>
      <w:r w:rsidR="004277DD" w:rsidRPr="004277DD">
        <w:rPr>
          <w:rFonts w:ascii="Times New Roman" w:eastAsia="Times New Roman" w:hAnsi="Times New Roman" w:cs="Times New Roman"/>
          <w:sz w:val="28"/>
          <w:szCs w:val="28"/>
          <w:lang w:eastAsia="ru-RU"/>
        </w:rPr>
        <w:t>Р-217 "Кавказ" автомобильная дорога М-4 "Дон" - Владикавказ - Грозный - Махачкала - граница с Азербайджанской Республикой</w:t>
      </w:r>
      <w:r w:rsidR="004277DD">
        <w:rPr>
          <w:rFonts w:ascii="Times New Roman" w:eastAsia="Times New Roman" w:hAnsi="Times New Roman" w:cs="Times New Roman"/>
          <w:sz w:val="28"/>
          <w:szCs w:val="28"/>
          <w:lang w:eastAsia="ru-RU"/>
        </w:rPr>
        <w:t>» и</w:t>
      </w:r>
      <w:r w:rsidR="004277DD" w:rsidRPr="004277DD">
        <w:rPr>
          <w:rFonts w:ascii="Times New Roman" w:eastAsia="Times New Roman" w:hAnsi="Times New Roman" w:cs="Times New Roman"/>
          <w:sz w:val="28"/>
          <w:szCs w:val="28"/>
          <w:lang w:eastAsia="ru-RU"/>
        </w:rPr>
        <w:t xml:space="preserve"> </w:t>
      </w:r>
      <w:r w:rsidRPr="0021552F">
        <w:rPr>
          <w:rFonts w:ascii="Times New Roman" w:eastAsia="Times New Roman" w:hAnsi="Times New Roman" w:cs="Times New Roman"/>
          <w:sz w:val="28"/>
          <w:szCs w:val="28"/>
          <w:lang w:eastAsia="ru-RU"/>
        </w:rPr>
        <w:t>общего пользования регионального или межмуниципального значения:</w:t>
      </w:r>
    </w:p>
    <w:p w:rsidR="004277DD" w:rsidRDefault="004277DD" w:rsidP="00AB21BA">
      <w:pPr>
        <w:numPr>
          <w:ilvl w:val="0"/>
          <w:numId w:val="17"/>
        </w:numPr>
        <w:spacing w:after="0" w:line="240" w:lineRule="auto"/>
        <w:jc w:val="both"/>
        <w:rPr>
          <w:rFonts w:ascii="Times New Roman" w:eastAsia="Times New Roman" w:hAnsi="Times New Roman" w:cs="Times New Roman"/>
          <w:sz w:val="28"/>
          <w:szCs w:val="28"/>
          <w:lang w:eastAsia="ru-RU"/>
        </w:rPr>
      </w:pPr>
      <w:r w:rsidRPr="004277DD">
        <w:rPr>
          <w:rFonts w:ascii="Times New Roman" w:eastAsia="Times New Roman" w:hAnsi="Times New Roman" w:cs="Times New Roman"/>
          <w:sz w:val="28"/>
          <w:szCs w:val="28"/>
          <w:lang w:eastAsia="ru-RU"/>
        </w:rPr>
        <w:t>Магистраль "Кавказ"-х.Лосево</w:t>
      </w:r>
      <w:r>
        <w:rPr>
          <w:rFonts w:ascii="Times New Roman" w:eastAsia="Times New Roman" w:hAnsi="Times New Roman" w:cs="Times New Roman"/>
          <w:sz w:val="28"/>
          <w:szCs w:val="28"/>
          <w:lang w:eastAsia="ru-RU"/>
        </w:rPr>
        <w:t>;</w:t>
      </w:r>
    </w:p>
    <w:p w:rsidR="004277DD" w:rsidRDefault="004277DD" w:rsidP="00AB21BA">
      <w:pPr>
        <w:numPr>
          <w:ilvl w:val="0"/>
          <w:numId w:val="17"/>
        </w:numPr>
        <w:spacing w:after="0" w:line="240" w:lineRule="auto"/>
        <w:jc w:val="both"/>
        <w:rPr>
          <w:rFonts w:ascii="Times New Roman" w:eastAsia="Times New Roman" w:hAnsi="Times New Roman" w:cs="Times New Roman"/>
          <w:sz w:val="28"/>
          <w:szCs w:val="28"/>
          <w:lang w:eastAsia="ru-RU"/>
        </w:rPr>
      </w:pPr>
      <w:r w:rsidRPr="004277DD">
        <w:rPr>
          <w:rFonts w:ascii="Times New Roman" w:eastAsia="Times New Roman" w:hAnsi="Times New Roman" w:cs="Times New Roman"/>
          <w:sz w:val="28"/>
          <w:szCs w:val="28"/>
          <w:lang w:eastAsia="ru-RU"/>
        </w:rPr>
        <w:t>п.Возрождение - п.Мирской</w:t>
      </w:r>
      <w:r>
        <w:rPr>
          <w:rFonts w:ascii="Times New Roman" w:eastAsia="Times New Roman" w:hAnsi="Times New Roman" w:cs="Times New Roman"/>
          <w:sz w:val="28"/>
          <w:szCs w:val="28"/>
          <w:lang w:eastAsia="ru-RU"/>
        </w:rPr>
        <w:t>;</w:t>
      </w:r>
    </w:p>
    <w:p w:rsidR="004277DD" w:rsidRDefault="004277DD" w:rsidP="00AB21BA">
      <w:pPr>
        <w:numPr>
          <w:ilvl w:val="0"/>
          <w:numId w:val="17"/>
        </w:numPr>
        <w:spacing w:after="0" w:line="240" w:lineRule="auto"/>
        <w:jc w:val="both"/>
        <w:rPr>
          <w:rFonts w:ascii="Times New Roman" w:eastAsia="Times New Roman" w:hAnsi="Times New Roman" w:cs="Times New Roman"/>
          <w:sz w:val="28"/>
          <w:szCs w:val="28"/>
          <w:lang w:eastAsia="ru-RU"/>
        </w:rPr>
      </w:pPr>
      <w:r w:rsidRPr="004277DD">
        <w:rPr>
          <w:rFonts w:ascii="Times New Roman" w:eastAsia="Times New Roman" w:hAnsi="Times New Roman" w:cs="Times New Roman"/>
          <w:sz w:val="28"/>
          <w:szCs w:val="28"/>
          <w:lang w:eastAsia="ru-RU"/>
        </w:rPr>
        <w:t>Подъезд к п.Мирской</w:t>
      </w:r>
      <w:r>
        <w:rPr>
          <w:rFonts w:ascii="Times New Roman" w:eastAsia="Times New Roman" w:hAnsi="Times New Roman" w:cs="Times New Roman"/>
          <w:sz w:val="28"/>
          <w:szCs w:val="28"/>
          <w:lang w:eastAsia="ru-RU"/>
        </w:rPr>
        <w:t>;</w:t>
      </w:r>
    </w:p>
    <w:p w:rsidR="004277DD" w:rsidRDefault="004277DD" w:rsidP="00AB21BA">
      <w:pPr>
        <w:numPr>
          <w:ilvl w:val="0"/>
          <w:numId w:val="1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дороги местного значения.</w:t>
      </w:r>
    </w:p>
    <w:p w:rsidR="007406E2" w:rsidRPr="0021552F" w:rsidRDefault="007406E2" w:rsidP="007406E2">
      <w:pPr>
        <w:spacing w:after="0" w:line="240" w:lineRule="auto"/>
        <w:ind w:firstLine="360"/>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Все автомобильные дороги, проходящие по </w:t>
      </w:r>
      <w:r w:rsidR="004277DD">
        <w:rPr>
          <w:rFonts w:ascii="Times New Roman" w:eastAsia="Times New Roman" w:hAnsi="Times New Roman" w:cs="Times New Roman"/>
          <w:sz w:val="28"/>
          <w:szCs w:val="28"/>
          <w:lang w:eastAsia="ru-RU"/>
        </w:rPr>
        <w:t>Привольному</w:t>
      </w:r>
      <w:r w:rsidRPr="0021552F">
        <w:rPr>
          <w:rFonts w:ascii="Times New Roman" w:eastAsia="Times New Roman" w:hAnsi="Times New Roman" w:cs="Times New Roman"/>
          <w:sz w:val="28"/>
          <w:szCs w:val="28"/>
          <w:lang w:eastAsia="ru-RU"/>
        </w:rPr>
        <w:t xml:space="preserve"> сельскому поселению, представляют собой единую систему внешних и внутренних транспортных связей.</w:t>
      </w:r>
    </w:p>
    <w:p w:rsidR="007406E2" w:rsidRPr="0021552F" w:rsidRDefault="007406E2" w:rsidP="007406E2">
      <w:pPr>
        <w:tabs>
          <w:tab w:val="left" w:pos="6325"/>
          <w:tab w:val="left" w:pos="8926"/>
          <w:tab w:val="left" w:pos="9390"/>
        </w:tabs>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На </w:t>
      </w:r>
      <w:r w:rsidR="00E64A62">
        <w:rPr>
          <w:rFonts w:ascii="Times New Roman" w:eastAsia="Times New Roman" w:hAnsi="Times New Roman" w:cs="Times New Roman"/>
          <w:sz w:val="28"/>
          <w:szCs w:val="28"/>
          <w:lang w:eastAsia="ru-RU"/>
        </w:rPr>
        <w:t>западной части</w:t>
      </w:r>
      <w:r w:rsidRPr="0021552F">
        <w:rPr>
          <w:rFonts w:ascii="Times New Roman" w:eastAsia="Times New Roman" w:hAnsi="Times New Roman" w:cs="Times New Roman"/>
          <w:sz w:val="28"/>
          <w:szCs w:val="28"/>
          <w:lang w:eastAsia="ru-RU"/>
        </w:rPr>
        <w:t xml:space="preserve"> проходит Северо-Кавказская железная дорога (СКДЖ), обслуживающая железнодорожные линии Южного и Северо-Кавказского федеральных округов России, в полосе отвода которой расположены территории для размещения объектов обслуживания железнодорожного транспорта.</w:t>
      </w:r>
    </w:p>
    <w:p w:rsidR="007406E2" w:rsidRPr="0021552F" w:rsidRDefault="007406E2" w:rsidP="007406E2">
      <w:pPr>
        <w:tabs>
          <w:tab w:val="left" w:pos="6325"/>
          <w:tab w:val="left" w:pos="8926"/>
          <w:tab w:val="left" w:pos="939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 </w:t>
      </w:r>
      <w:r w:rsidRPr="0021552F">
        <w:rPr>
          <w:rFonts w:ascii="Times New Roman" w:eastAsia="Times New Roman" w:hAnsi="Times New Roman" w:cs="Times New Roman"/>
          <w:sz w:val="28"/>
          <w:szCs w:val="28"/>
          <w:lang w:eastAsia="ru-RU"/>
        </w:rPr>
        <w:t xml:space="preserve">территории </w:t>
      </w:r>
      <w:r w:rsidR="00B03C4C">
        <w:rPr>
          <w:rFonts w:ascii="Times New Roman" w:eastAsia="Times New Roman" w:hAnsi="Times New Roman" w:cs="Times New Roman"/>
          <w:sz w:val="28"/>
          <w:szCs w:val="28"/>
          <w:lang w:eastAsia="ru-RU"/>
        </w:rPr>
        <w:t>Привольного сельского поселения</w:t>
      </w:r>
      <w:r w:rsidRPr="0021552F">
        <w:rPr>
          <w:rFonts w:ascii="Times New Roman" w:eastAsia="Times New Roman" w:hAnsi="Times New Roman" w:cs="Times New Roman"/>
          <w:sz w:val="28"/>
          <w:szCs w:val="28"/>
          <w:lang w:eastAsia="ru-RU"/>
        </w:rPr>
        <w:t xml:space="preserve"> проходит трасса магистральных трубопроводов:</w:t>
      </w:r>
    </w:p>
    <w:p w:rsidR="007406E2" w:rsidRPr="0021552F" w:rsidRDefault="007406E2" w:rsidP="00AB21BA">
      <w:pPr>
        <w:numPr>
          <w:ilvl w:val="0"/>
          <w:numId w:val="18"/>
        </w:numPr>
        <w:spacing w:after="0" w:line="240" w:lineRule="auto"/>
        <w:ind w:left="0" w:firstLine="92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Газопровод </w:t>
      </w:r>
      <w:r w:rsidR="0000412E" w:rsidRPr="0000412E">
        <w:rPr>
          <w:rFonts w:ascii="Times New Roman" w:eastAsia="Times New Roman" w:hAnsi="Times New Roman" w:cs="Times New Roman"/>
          <w:sz w:val="28"/>
          <w:szCs w:val="28"/>
          <w:lang w:eastAsia="ru-RU"/>
        </w:rPr>
        <w:t>"Ленинградская-Павловская-Тихорецк-Кропоткин-Новокубанск" (участок Тихорецк - Кропоткин)</w:t>
      </w:r>
      <w:r w:rsidRPr="0021552F">
        <w:rPr>
          <w:rFonts w:ascii="Times New Roman" w:eastAsia="Times New Roman" w:hAnsi="Times New Roman" w:cs="Times New Roman"/>
          <w:sz w:val="28"/>
          <w:szCs w:val="28"/>
          <w:lang w:eastAsia="ru-RU"/>
        </w:rPr>
        <w:t>;</w:t>
      </w:r>
    </w:p>
    <w:p w:rsidR="007406E2" w:rsidRPr="0021552F" w:rsidRDefault="007406E2" w:rsidP="00AB21BA">
      <w:pPr>
        <w:numPr>
          <w:ilvl w:val="0"/>
          <w:numId w:val="18"/>
        </w:numPr>
        <w:spacing w:after="0" w:line="240" w:lineRule="auto"/>
        <w:ind w:left="0" w:firstLine="92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Газопровод «ст. Тбилисская»;</w:t>
      </w:r>
    </w:p>
    <w:p w:rsidR="007406E2" w:rsidRPr="0021552F" w:rsidRDefault="007406E2" w:rsidP="00AB21BA">
      <w:pPr>
        <w:numPr>
          <w:ilvl w:val="0"/>
          <w:numId w:val="18"/>
        </w:numPr>
        <w:spacing w:after="0" w:line="240" w:lineRule="auto"/>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Нефтепровод </w:t>
      </w:r>
      <w:r w:rsidR="0000412E">
        <w:rPr>
          <w:rFonts w:ascii="Times New Roman" w:eastAsia="Times New Roman" w:hAnsi="Times New Roman" w:cs="Times New Roman"/>
          <w:sz w:val="28"/>
          <w:szCs w:val="28"/>
          <w:lang w:eastAsia="ru-RU"/>
        </w:rPr>
        <w:t>«</w:t>
      </w:r>
      <w:r w:rsidR="0000412E" w:rsidRPr="0000412E">
        <w:rPr>
          <w:rFonts w:ascii="Times New Roman" w:eastAsia="Times New Roman" w:hAnsi="Times New Roman" w:cs="Times New Roman"/>
          <w:sz w:val="28"/>
          <w:szCs w:val="28"/>
          <w:lang w:eastAsia="ru-RU"/>
        </w:rPr>
        <w:t>Малгобег-Тихорецк</w:t>
      </w:r>
      <w:r w:rsidR="0000412E">
        <w:rPr>
          <w:rFonts w:ascii="Times New Roman" w:eastAsia="Times New Roman" w:hAnsi="Times New Roman" w:cs="Times New Roman"/>
          <w:sz w:val="28"/>
          <w:szCs w:val="28"/>
          <w:lang w:eastAsia="ru-RU"/>
        </w:rPr>
        <w:t>»</w:t>
      </w:r>
      <w:r w:rsidRPr="0021552F">
        <w:rPr>
          <w:rFonts w:ascii="Times New Roman" w:eastAsia="Times New Roman" w:hAnsi="Times New Roman" w:cs="Times New Roman"/>
          <w:sz w:val="28"/>
          <w:szCs w:val="28"/>
          <w:lang w:eastAsia="ru-RU"/>
        </w:rPr>
        <w:t>.</w:t>
      </w:r>
    </w:p>
    <w:p w:rsidR="007406E2" w:rsidRPr="0021552F" w:rsidRDefault="007406E2" w:rsidP="007406E2">
      <w:pPr>
        <w:tabs>
          <w:tab w:val="left" w:pos="6325"/>
          <w:tab w:val="left" w:pos="8926"/>
          <w:tab w:val="left" w:pos="9390"/>
        </w:tabs>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По территории поселения проходят воздушные линии электропередач –</w:t>
      </w:r>
      <w:r w:rsidR="00DF7CC4" w:rsidRPr="00DF7CC4">
        <w:rPr>
          <w:rFonts w:ascii="Times New Roman" w:eastAsia="Times New Roman" w:hAnsi="Times New Roman" w:cs="Times New Roman"/>
          <w:sz w:val="28"/>
          <w:szCs w:val="28"/>
          <w:lang w:eastAsia="ru-RU"/>
        </w:rPr>
        <w:t xml:space="preserve"> </w:t>
      </w:r>
      <w:r w:rsidR="00DF7CC4">
        <w:rPr>
          <w:rFonts w:ascii="Times New Roman" w:eastAsia="Times New Roman" w:hAnsi="Times New Roman" w:cs="Times New Roman"/>
          <w:sz w:val="28"/>
          <w:szCs w:val="28"/>
          <w:lang w:eastAsia="ru-RU"/>
        </w:rPr>
        <w:t xml:space="preserve">ВЛ-330 кВ, </w:t>
      </w:r>
      <w:r w:rsidRPr="0021552F">
        <w:rPr>
          <w:rFonts w:ascii="Times New Roman" w:eastAsia="Times New Roman" w:hAnsi="Times New Roman" w:cs="Times New Roman"/>
          <w:sz w:val="28"/>
          <w:szCs w:val="28"/>
          <w:lang w:eastAsia="ru-RU"/>
        </w:rPr>
        <w:t>ВЛ-110 кВ и ВЛ-35 кВ, источнико</w:t>
      </w:r>
      <w:r>
        <w:rPr>
          <w:rFonts w:ascii="Times New Roman" w:eastAsia="Times New Roman" w:hAnsi="Times New Roman" w:cs="Times New Roman"/>
          <w:sz w:val="28"/>
          <w:szCs w:val="28"/>
          <w:lang w:eastAsia="ru-RU"/>
        </w:rPr>
        <w:t>м электроснабжения которых являю</w:t>
      </w:r>
      <w:r w:rsidRPr="0021552F">
        <w:rPr>
          <w:rFonts w:ascii="Times New Roman" w:eastAsia="Times New Roman" w:hAnsi="Times New Roman" w:cs="Times New Roman"/>
          <w:sz w:val="28"/>
          <w:szCs w:val="28"/>
          <w:lang w:eastAsia="ru-RU"/>
        </w:rPr>
        <w:t xml:space="preserve">тся </w:t>
      </w:r>
      <w:r>
        <w:rPr>
          <w:rFonts w:ascii="Times New Roman" w:eastAsia="Times New Roman" w:hAnsi="Times New Roman" w:cs="Times New Roman"/>
          <w:sz w:val="28"/>
          <w:szCs w:val="28"/>
          <w:lang w:eastAsia="ru-RU"/>
        </w:rPr>
        <w:t xml:space="preserve">электроподстанции </w:t>
      </w:r>
      <w:r w:rsidR="00507375">
        <w:rPr>
          <w:rFonts w:ascii="Times New Roman" w:eastAsia="Times New Roman" w:hAnsi="Times New Roman" w:cs="Times New Roman"/>
          <w:sz w:val="28"/>
          <w:szCs w:val="28"/>
          <w:lang w:eastAsia="ru-RU"/>
        </w:rPr>
        <w:t>«</w:t>
      </w:r>
      <w:r w:rsidR="00DF7CC4">
        <w:rPr>
          <w:rFonts w:ascii="Times New Roman" w:eastAsia="Times New Roman" w:hAnsi="Times New Roman" w:cs="Times New Roman"/>
          <w:sz w:val="28"/>
          <w:szCs w:val="28"/>
          <w:lang w:eastAsia="ru-RU"/>
        </w:rPr>
        <w:t>ПС-35/10 кВ "Внуковская</w:t>
      </w:r>
      <w:r w:rsidR="00507375">
        <w:rPr>
          <w:rFonts w:ascii="Times New Roman" w:eastAsia="Times New Roman" w:hAnsi="Times New Roman" w:cs="Times New Roman"/>
          <w:sz w:val="28"/>
          <w:szCs w:val="28"/>
          <w:lang w:eastAsia="ru-RU"/>
        </w:rPr>
        <w:t>»</w:t>
      </w:r>
      <w:r w:rsidRPr="004E2A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00507375">
        <w:rPr>
          <w:rFonts w:ascii="Times New Roman" w:eastAsia="Times New Roman" w:hAnsi="Times New Roman" w:cs="Times New Roman"/>
          <w:sz w:val="28"/>
          <w:szCs w:val="28"/>
          <w:lang w:eastAsia="ru-RU"/>
        </w:rPr>
        <w:t>«</w:t>
      </w:r>
      <w:r w:rsidRPr="004E2A19">
        <w:rPr>
          <w:rFonts w:ascii="Times New Roman" w:eastAsia="Times New Roman" w:hAnsi="Times New Roman" w:cs="Times New Roman"/>
          <w:sz w:val="28"/>
          <w:szCs w:val="28"/>
          <w:lang w:eastAsia="ru-RU"/>
        </w:rPr>
        <w:t>Кавказская</w:t>
      </w:r>
      <w:r w:rsidR="00507375">
        <w:rPr>
          <w:rFonts w:ascii="Times New Roman" w:eastAsia="Times New Roman" w:hAnsi="Times New Roman" w:cs="Times New Roman"/>
          <w:sz w:val="28"/>
          <w:szCs w:val="28"/>
          <w:lang w:eastAsia="ru-RU"/>
        </w:rPr>
        <w:t>»</w:t>
      </w:r>
      <w:r w:rsidRPr="0021552F">
        <w:rPr>
          <w:rFonts w:ascii="Times New Roman" w:eastAsia="Times New Roman" w:hAnsi="Times New Roman" w:cs="Times New Roman"/>
          <w:sz w:val="28"/>
          <w:szCs w:val="28"/>
          <w:lang w:eastAsia="ru-RU"/>
        </w:rPr>
        <w:t>. Также на территории сельского поселения проходят линии электропередач – ВЛ-10 кВ и ВЛ-0,4 кВ.</w:t>
      </w:r>
    </w:p>
    <w:p w:rsidR="007406E2" w:rsidRPr="0021552F" w:rsidRDefault="007406E2" w:rsidP="007406E2">
      <w:pPr>
        <w:tabs>
          <w:tab w:val="left" w:pos="6325"/>
          <w:tab w:val="left" w:pos="8926"/>
          <w:tab w:val="left" w:pos="9390"/>
        </w:tabs>
        <w:spacing w:after="0" w:line="240" w:lineRule="auto"/>
        <w:ind w:firstLine="567"/>
        <w:jc w:val="both"/>
        <w:rPr>
          <w:rFonts w:ascii="Times New Roman" w:eastAsia="Times New Roman" w:hAnsi="Times New Roman" w:cs="Times New Roman"/>
          <w:color w:val="000000"/>
          <w:sz w:val="28"/>
          <w:szCs w:val="28"/>
          <w:u w:val="single"/>
          <w:lang w:eastAsia="ru-RU"/>
        </w:rPr>
      </w:pPr>
      <w:r w:rsidRPr="0021552F">
        <w:rPr>
          <w:rFonts w:ascii="Times New Roman" w:eastAsia="Times New Roman" w:hAnsi="Times New Roman" w:cs="Times New Roman"/>
          <w:color w:val="000000"/>
          <w:sz w:val="28"/>
          <w:szCs w:val="28"/>
          <w:u w:val="single"/>
          <w:lang w:eastAsia="ru-RU"/>
        </w:rPr>
        <w:t>Роль в системе расселения</w:t>
      </w:r>
    </w:p>
    <w:p w:rsidR="007406E2" w:rsidRPr="0021552F" w:rsidRDefault="007406E2" w:rsidP="007406E2">
      <w:pPr>
        <w:tabs>
          <w:tab w:val="left" w:pos="6325"/>
          <w:tab w:val="left" w:pos="8926"/>
          <w:tab w:val="left" w:pos="9390"/>
        </w:tabs>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0"/>
          <w:lang w:eastAsia="ru-RU"/>
        </w:rPr>
        <w:t>В Краснодарском крае наблюдается стихийный процесс развития нескольких групповых систем расселения (агломераций), в первую очередь, Краснодарской. Согласно стратегии социально-экономического развития Краснодарского края, региональная система расселения характеризуется преобладанием малых городов, станиц, поселков городского типа и сельских поселений, что отражается на плотности расселения, специфике землепользования, экономической специализации, размещении в первую очередь объектов общественно-делового назначения. Несмотря на слабую урбанизацию, территории края обеспечены плотной системой связей.</w:t>
      </w:r>
    </w:p>
    <w:p w:rsidR="007406E2" w:rsidRPr="0021552F" w:rsidRDefault="007406E2" w:rsidP="007406E2">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Территориальная организация </w:t>
      </w:r>
      <w:r w:rsidR="00B03C4C">
        <w:rPr>
          <w:rFonts w:ascii="Times New Roman" w:eastAsia="Times New Roman" w:hAnsi="Times New Roman" w:cs="Times New Roman"/>
          <w:sz w:val="28"/>
          <w:szCs w:val="28"/>
          <w:lang w:eastAsia="ru-RU"/>
        </w:rPr>
        <w:t>Привольного сельского поселения</w:t>
      </w:r>
      <w:r w:rsidRPr="0021552F">
        <w:rPr>
          <w:rFonts w:ascii="Times New Roman" w:eastAsia="Times New Roman" w:hAnsi="Times New Roman" w:cs="Times New Roman"/>
          <w:sz w:val="28"/>
          <w:szCs w:val="28"/>
          <w:lang w:eastAsia="ru-RU"/>
        </w:rPr>
        <w:t xml:space="preserve"> является частью системы расселения Кавказского района, которая входит в систему расселения Краснодарского края и характеризуется как общими признаками развития ее территории, так и конкретными градостроительными ситуациями.</w:t>
      </w:r>
    </w:p>
    <w:p w:rsidR="007406E2" w:rsidRDefault="007406E2" w:rsidP="007406E2">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На территории </w:t>
      </w:r>
      <w:r w:rsidR="00B03C4C">
        <w:rPr>
          <w:rFonts w:ascii="Times New Roman" w:eastAsia="Times New Roman" w:hAnsi="Times New Roman" w:cs="Times New Roman"/>
          <w:sz w:val="28"/>
          <w:szCs w:val="28"/>
          <w:lang w:eastAsia="ru-RU"/>
        </w:rPr>
        <w:t>Привольного сельского поселения</w:t>
      </w:r>
      <w:r w:rsidRPr="0021552F">
        <w:rPr>
          <w:rFonts w:ascii="Times New Roman" w:eastAsia="Times New Roman" w:hAnsi="Times New Roman" w:cs="Times New Roman"/>
          <w:sz w:val="28"/>
          <w:szCs w:val="28"/>
          <w:lang w:eastAsia="ru-RU"/>
        </w:rPr>
        <w:t xml:space="preserve"> население проживает на территории </w:t>
      </w:r>
      <w:r w:rsidR="00DF7CC4">
        <w:rPr>
          <w:rFonts w:ascii="Times New Roman" w:eastAsia="Times New Roman" w:hAnsi="Times New Roman" w:cs="Times New Roman"/>
          <w:sz w:val="28"/>
          <w:szCs w:val="28"/>
          <w:lang w:eastAsia="ru-RU"/>
        </w:rPr>
        <w:t>шести</w:t>
      </w:r>
      <w:r w:rsidRPr="0021552F">
        <w:rPr>
          <w:rFonts w:ascii="Times New Roman" w:eastAsia="Times New Roman" w:hAnsi="Times New Roman" w:cs="Times New Roman"/>
          <w:sz w:val="28"/>
          <w:szCs w:val="28"/>
          <w:lang w:eastAsia="ru-RU"/>
        </w:rPr>
        <w:t xml:space="preserve"> населенн</w:t>
      </w:r>
      <w:r w:rsidR="00DF7CC4">
        <w:rPr>
          <w:rFonts w:ascii="Times New Roman" w:eastAsia="Times New Roman" w:hAnsi="Times New Roman" w:cs="Times New Roman"/>
          <w:sz w:val="28"/>
          <w:szCs w:val="28"/>
          <w:lang w:eastAsia="ru-RU"/>
        </w:rPr>
        <w:t>ых пунктов</w:t>
      </w:r>
      <w:r w:rsidRPr="0021552F">
        <w:rPr>
          <w:rFonts w:ascii="Times New Roman" w:eastAsia="Times New Roman" w:hAnsi="Times New Roman" w:cs="Times New Roman"/>
          <w:sz w:val="28"/>
          <w:szCs w:val="28"/>
          <w:lang w:eastAsia="ru-RU"/>
        </w:rPr>
        <w:t>. Общ</w:t>
      </w:r>
      <w:r>
        <w:rPr>
          <w:rFonts w:ascii="Times New Roman" w:eastAsia="Times New Roman" w:hAnsi="Times New Roman" w:cs="Times New Roman"/>
          <w:sz w:val="28"/>
          <w:szCs w:val="28"/>
          <w:lang w:eastAsia="ru-RU"/>
        </w:rPr>
        <w:t xml:space="preserve">ая численность населения – </w:t>
      </w:r>
      <w:r w:rsidR="00DF7CC4">
        <w:rPr>
          <w:rFonts w:ascii="Times New Roman" w:eastAsia="Times New Roman" w:hAnsi="Times New Roman" w:cs="Times New Roman"/>
          <w:sz w:val="28"/>
          <w:szCs w:val="28"/>
          <w:lang w:eastAsia="ru-RU"/>
        </w:rPr>
        <w:t>1798</w:t>
      </w:r>
      <w:r w:rsidRPr="0021552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человек (данные на 1 января 2022</w:t>
      </w:r>
      <w:r w:rsidRPr="0021552F">
        <w:rPr>
          <w:rFonts w:ascii="Times New Roman" w:eastAsia="Times New Roman" w:hAnsi="Times New Roman" w:cs="Times New Roman"/>
          <w:sz w:val="28"/>
          <w:szCs w:val="28"/>
          <w:lang w:eastAsia="ru-RU"/>
        </w:rPr>
        <w:t xml:space="preserve"> года), что составляет </w:t>
      </w:r>
      <w:r w:rsidR="00DF7CC4">
        <w:rPr>
          <w:rFonts w:ascii="Times New Roman" w:eastAsia="Times New Roman" w:hAnsi="Times New Roman" w:cs="Times New Roman"/>
          <w:sz w:val="28"/>
          <w:szCs w:val="28"/>
          <w:lang w:eastAsia="ru-RU"/>
        </w:rPr>
        <w:t>1,5</w:t>
      </w:r>
      <w:r w:rsidRPr="0021552F">
        <w:rPr>
          <w:rFonts w:ascii="Times New Roman" w:eastAsia="Times New Roman" w:hAnsi="Times New Roman" w:cs="Times New Roman"/>
          <w:sz w:val="28"/>
          <w:szCs w:val="28"/>
          <w:lang w:eastAsia="ru-RU"/>
        </w:rPr>
        <w:t>% от численности городского и сельского населения Кавказского муниципального района.</w:t>
      </w:r>
      <w:bookmarkStart w:id="36" w:name="_Toc94615815"/>
    </w:p>
    <w:p w:rsidR="007406E2" w:rsidRPr="004E2A19" w:rsidRDefault="007406E2" w:rsidP="00D4316B">
      <w:pPr>
        <w:spacing w:before="240" w:after="0" w:line="240" w:lineRule="auto"/>
        <w:ind w:firstLine="567"/>
        <w:jc w:val="center"/>
        <w:rPr>
          <w:rFonts w:ascii="Times New Roman" w:eastAsia="Times New Roman" w:hAnsi="Times New Roman" w:cs="Times New Roman"/>
          <w:sz w:val="28"/>
          <w:szCs w:val="28"/>
          <w:lang w:eastAsia="ru-RU"/>
        </w:rPr>
      </w:pPr>
      <w:r w:rsidRPr="004E2A19">
        <w:rPr>
          <w:rFonts w:ascii="Times New Roman" w:hAnsi="Times New Roman" w:cs="Times New Roman"/>
          <w:b/>
          <w:sz w:val="28"/>
          <w:szCs w:val="28"/>
        </w:rPr>
        <w:t>Характеристика земельного фонда</w:t>
      </w:r>
      <w:bookmarkEnd w:id="36"/>
    </w:p>
    <w:p w:rsidR="007406E2" w:rsidRPr="0021552F" w:rsidRDefault="007406E2" w:rsidP="007406E2">
      <w:pPr>
        <w:pStyle w:val="affffff5"/>
        <w:spacing w:line="240" w:lineRule="auto"/>
        <w:ind w:firstLine="567"/>
        <w:jc w:val="left"/>
        <w:rPr>
          <w:u w:val="single"/>
        </w:rPr>
      </w:pPr>
      <w:r w:rsidRPr="0021552F">
        <w:rPr>
          <w:u w:val="single"/>
        </w:rPr>
        <w:t>Распределение земельного фонда по категориям</w:t>
      </w:r>
    </w:p>
    <w:p w:rsidR="007406E2" w:rsidRPr="0021552F" w:rsidRDefault="007406E2" w:rsidP="007406E2">
      <w:pPr>
        <w:pStyle w:val="1f3"/>
        <w:spacing w:line="240" w:lineRule="auto"/>
        <w:ind w:firstLine="567"/>
        <w:rPr>
          <w:sz w:val="28"/>
          <w:szCs w:val="28"/>
        </w:rPr>
      </w:pPr>
      <w:r w:rsidRPr="0021552F">
        <w:rPr>
          <w:sz w:val="28"/>
          <w:szCs w:val="28"/>
        </w:rPr>
        <w:t>Все земли, расположенные в границах той или иной территории, рассматриваются как ее земельные ресурсы, которые либо вовлечены в хозяйственный оборот, либо могут быть использованы в нем.</w:t>
      </w:r>
    </w:p>
    <w:p w:rsidR="007406E2" w:rsidRPr="0021552F" w:rsidRDefault="007406E2" w:rsidP="007406E2">
      <w:pPr>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 xml:space="preserve">В соответствии со статьей 7 </w:t>
      </w:r>
      <w:r w:rsidRPr="0021552F">
        <w:rPr>
          <w:rFonts w:ascii="Times New Roman" w:hAnsi="Times New Roman" w:cs="Times New Roman"/>
          <w:sz w:val="28"/>
        </w:rPr>
        <w:t xml:space="preserve">п.1 </w:t>
      </w:r>
      <w:r w:rsidRPr="0021552F">
        <w:rPr>
          <w:rFonts w:ascii="Times New Roman" w:hAnsi="Times New Roman" w:cs="Times New Roman"/>
          <w:sz w:val="28"/>
          <w:szCs w:val="28"/>
        </w:rPr>
        <w:t>Земельного Кодекса Российской Федерации земли в Российской Федерации по целевому назначению подразделяются на следующие категории:</w:t>
      </w:r>
    </w:p>
    <w:p w:rsidR="007406E2" w:rsidRPr="0021552F" w:rsidRDefault="007406E2" w:rsidP="007406E2">
      <w:pPr>
        <w:spacing w:after="0"/>
        <w:ind w:firstLine="567"/>
        <w:jc w:val="both"/>
        <w:rPr>
          <w:rFonts w:ascii="Times New Roman" w:hAnsi="Times New Roman" w:cs="Times New Roman"/>
          <w:sz w:val="28"/>
        </w:rPr>
      </w:pPr>
      <w:r w:rsidRPr="0021552F">
        <w:rPr>
          <w:rFonts w:ascii="Times New Roman" w:hAnsi="Times New Roman" w:cs="Times New Roman"/>
          <w:sz w:val="28"/>
        </w:rPr>
        <w:t>- земли сельскохозяйственного назначения;</w:t>
      </w:r>
    </w:p>
    <w:p w:rsidR="007406E2" w:rsidRPr="0021552F" w:rsidRDefault="007406E2" w:rsidP="007406E2">
      <w:pPr>
        <w:spacing w:after="0"/>
        <w:ind w:firstLine="567"/>
        <w:jc w:val="both"/>
        <w:rPr>
          <w:rFonts w:ascii="Times New Roman" w:hAnsi="Times New Roman" w:cs="Times New Roman"/>
          <w:sz w:val="28"/>
        </w:rPr>
      </w:pPr>
      <w:r w:rsidRPr="0021552F">
        <w:rPr>
          <w:rFonts w:ascii="Times New Roman" w:hAnsi="Times New Roman" w:cs="Times New Roman"/>
          <w:sz w:val="28"/>
        </w:rPr>
        <w:t>- земли населенных пунктов;</w:t>
      </w:r>
    </w:p>
    <w:p w:rsidR="007406E2" w:rsidRPr="0021552F" w:rsidRDefault="007406E2" w:rsidP="007406E2">
      <w:pPr>
        <w:spacing w:after="0"/>
        <w:ind w:firstLine="567"/>
        <w:jc w:val="both"/>
        <w:rPr>
          <w:rFonts w:ascii="Times New Roman" w:hAnsi="Times New Roman" w:cs="Times New Roman"/>
          <w:sz w:val="28"/>
        </w:rPr>
      </w:pPr>
      <w:r w:rsidRPr="0021552F">
        <w:rPr>
          <w:rFonts w:ascii="Times New Roman" w:hAnsi="Times New Roman" w:cs="Times New Roman"/>
          <w:sz w:val="28"/>
        </w:rPr>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7406E2" w:rsidRPr="0021552F" w:rsidRDefault="007406E2" w:rsidP="007406E2">
      <w:pPr>
        <w:spacing w:after="0"/>
        <w:ind w:firstLine="709"/>
        <w:jc w:val="both"/>
        <w:rPr>
          <w:rFonts w:ascii="Times New Roman" w:hAnsi="Times New Roman" w:cs="Times New Roman"/>
          <w:sz w:val="28"/>
        </w:rPr>
      </w:pPr>
      <w:r w:rsidRPr="0021552F">
        <w:rPr>
          <w:rFonts w:ascii="Times New Roman" w:hAnsi="Times New Roman" w:cs="Times New Roman"/>
          <w:sz w:val="28"/>
        </w:rPr>
        <w:t>- земли особо охраняемых территорий и объектов;</w:t>
      </w:r>
    </w:p>
    <w:p w:rsidR="007406E2" w:rsidRPr="0021552F" w:rsidRDefault="007406E2" w:rsidP="007406E2">
      <w:pPr>
        <w:spacing w:after="0"/>
        <w:ind w:firstLine="709"/>
        <w:jc w:val="both"/>
        <w:rPr>
          <w:rFonts w:ascii="Times New Roman" w:hAnsi="Times New Roman" w:cs="Times New Roman"/>
          <w:sz w:val="28"/>
        </w:rPr>
      </w:pPr>
      <w:r w:rsidRPr="0021552F">
        <w:rPr>
          <w:rFonts w:ascii="Times New Roman" w:hAnsi="Times New Roman" w:cs="Times New Roman"/>
          <w:sz w:val="28"/>
        </w:rPr>
        <w:t>- земли лесного фонда;</w:t>
      </w:r>
    </w:p>
    <w:p w:rsidR="007406E2" w:rsidRPr="0021552F" w:rsidRDefault="007406E2" w:rsidP="007406E2">
      <w:pPr>
        <w:spacing w:after="0"/>
        <w:ind w:firstLine="709"/>
        <w:jc w:val="both"/>
        <w:rPr>
          <w:rFonts w:ascii="Times New Roman" w:hAnsi="Times New Roman" w:cs="Times New Roman"/>
          <w:sz w:val="28"/>
        </w:rPr>
      </w:pPr>
      <w:r w:rsidRPr="0021552F">
        <w:rPr>
          <w:rFonts w:ascii="Times New Roman" w:hAnsi="Times New Roman" w:cs="Times New Roman"/>
          <w:sz w:val="28"/>
        </w:rPr>
        <w:t>- земли водного фонда;</w:t>
      </w:r>
    </w:p>
    <w:p w:rsidR="007406E2" w:rsidRPr="0021552F" w:rsidRDefault="007406E2" w:rsidP="007406E2">
      <w:pPr>
        <w:spacing w:after="0"/>
        <w:ind w:firstLine="709"/>
        <w:jc w:val="both"/>
        <w:rPr>
          <w:rFonts w:ascii="Times New Roman" w:hAnsi="Times New Roman" w:cs="Times New Roman"/>
          <w:sz w:val="40"/>
          <w:szCs w:val="28"/>
        </w:rPr>
      </w:pPr>
      <w:r w:rsidRPr="0021552F">
        <w:rPr>
          <w:rFonts w:ascii="Times New Roman" w:hAnsi="Times New Roman" w:cs="Times New Roman"/>
          <w:sz w:val="28"/>
        </w:rPr>
        <w:lastRenderedPageBreak/>
        <w:t>- земли запаса.</w:t>
      </w:r>
    </w:p>
    <w:p w:rsidR="00B5266F" w:rsidRDefault="007406E2" w:rsidP="00186DA9">
      <w:pPr>
        <w:pStyle w:val="1f3"/>
        <w:spacing w:line="240" w:lineRule="auto"/>
        <w:ind w:firstLine="709"/>
        <w:rPr>
          <w:sz w:val="28"/>
        </w:rPr>
      </w:pPr>
      <w:r w:rsidRPr="0021552F">
        <w:rPr>
          <w:sz w:val="28"/>
          <w:szCs w:val="28"/>
        </w:rPr>
        <w:t xml:space="preserve">В </w:t>
      </w:r>
      <w:r w:rsidR="005D1779">
        <w:rPr>
          <w:sz w:val="28"/>
          <w:szCs w:val="28"/>
        </w:rPr>
        <w:t>Привольном</w:t>
      </w:r>
      <w:r w:rsidRPr="0021552F">
        <w:rPr>
          <w:sz w:val="28"/>
          <w:szCs w:val="28"/>
        </w:rPr>
        <w:t xml:space="preserve"> сельском поселении присутствуют все вышеназванные категории, кроме</w:t>
      </w:r>
      <w:bookmarkStart w:id="37" w:name="_Hlk18912265"/>
      <w:r w:rsidRPr="0021552F">
        <w:rPr>
          <w:sz w:val="28"/>
          <w:szCs w:val="28"/>
        </w:rPr>
        <w:t xml:space="preserve"> земель </w:t>
      </w:r>
      <w:r w:rsidRPr="0021552F">
        <w:rPr>
          <w:sz w:val="28"/>
        </w:rPr>
        <w:t>запаса</w:t>
      </w:r>
      <w:r>
        <w:rPr>
          <w:sz w:val="28"/>
        </w:rPr>
        <w:t>, лесного фонда</w:t>
      </w:r>
      <w:r w:rsidRPr="0021552F">
        <w:rPr>
          <w:sz w:val="28"/>
        </w:rPr>
        <w:t xml:space="preserve"> и особо охраняемых   территорий.</w:t>
      </w:r>
      <w:bookmarkStart w:id="38" w:name="_Toc94615816"/>
      <w:bookmarkEnd w:id="37"/>
    </w:p>
    <w:p w:rsidR="007406E2" w:rsidRPr="004E2A19" w:rsidRDefault="007406E2" w:rsidP="00D4316B">
      <w:pPr>
        <w:pStyle w:val="1f3"/>
        <w:spacing w:before="240" w:line="240" w:lineRule="auto"/>
        <w:ind w:left="707" w:firstLine="2"/>
        <w:jc w:val="center"/>
        <w:rPr>
          <w:sz w:val="28"/>
        </w:rPr>
      </w:pPr>
      <w:r w:rsidRPr="00142427">
        <w:rPr>
          <w:b/>
          <w:sz w:val="28"/>
        </w:rPr>
        <w:t>Демографическая структура населения</w:t>
      </w:r>
      <w:bookmarkEnd w:id="38"/>
    </w:p>
    <w:p w:rsidR="007406E2" w:rsidRPr="0021552F" w:rsidRDefault="007406E2" w:rsidP="007406E2">
      <w:pPr>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 xml:space="preserve">Демографический фактор оказывает наибольшее влияние на уровень хозяйственного освоения территории и экономического развития общества. </w:t>
      </w:r>
    </w:p>
    <w:p w:rsidR="007406E2" w:rsidRPr="0021552F" w:rsidRDefault="007406E2" w:rsidP="007406E2">
      <w:pPr>
        <w:pStyle w:val="1f2"/>
        <w:spacing w:line="240" w:lineRule="auto"/>
        <w:ind w:firstLine="567"/>
        <w:rPr>
          <w:rFonts w:ascii="Times New Roman" w:hAnsi="Times New Roman" w:cs="Times New Roman"/>
          <w:color w:val="auto"/>
          <w:szCs w:val="28"/>
        </w:rPr>
      </w:pPr>
      <w:r w:rsidRPr="0021552F">
        <w:rPr>
          <w:rFonts w:ascii="Times New Roman" w:hAnsi="Times New Roman" w:cs="Times New Roman"/>
          <w:color w:val="auto"/>
          <w:szCs w:val="28"/>
        </w:rPr>
        <w:t xml:space="preserve">По данным, предоставленным </w:t>
      </w:r>
      <w:r w:rsidRPr="0021552F">
        <w:rPr>
          <w:rFonts w:ascii="Times New Roman" w:hAnsi="Times New Roman" w:cs="Times New Roman"/>
          <w:color w:val="auto"/>
          <w:szCs w:val="28"/>
          <w:lang w:val="ru-RU"/>
        </w:rPr>
        <w:t>Кавказской</w:t>
      </w:r>
      <w:r w:rsidRPr="0021552F">
        <w:rPr>
          <w:rFonts w:ascii="Times New Roman" w:hAnsi="Times New Roman" w:cs="Times New Roman"/>
          <w:color w:val="auto"/>
          <w:szCs w:val="28"/>
        </w:rPr>
        <w:t xml:space="preserve"> районн</w:t>
      </w:r>
      <w:r w:rsidRPr="0021552F">
        <w:rPr>
          <w:rFonts w:ascii="Times New Roman" w:hAnsi="Times New Roman" w:cs="Times New Roman"/>
          <w:color w:val="auto"/>
          <w:szCs w:val="28"/>
          <w:lang w:val="ru-RU"/>
        </w:rPr>
        <w:t>ой</w:t>
      </w:r>
      <w:r w:rsidRPr="0021552F">
        <w:rPr>
          <w:rFonts w:ascii="Times New Roman" w:hAnsi="Times New Roman" w:cs="Times New Roman"/>
          <w:color w:val="auto"/>
          <w:szCs w:val="28"/>
        </w:rPr>
        <w:t xml:space="preserve"> администраци</w:t>
      </w:r>
      <w:r w:rsidRPr="0021552F">
        <w:rPr>
          <w:rFonts w:ascii="Times New Roman" w:hAnsi="Times New Roman" w:cs="Times New Roman"/>
          <w:color w:val="auto"/>
          <w:szCs w:val="28"/>
          <w:lang w:val="ru-RU"/>
        </w:rPr>
        <w:t>и</w:t>
      </w:r>
      <w:r w:rsidRPr="0021552F">
        <w:rPr>
          <w:rFonts w:ascii="Times New Roman" w:hAnsi="Times New Roman" w:cs="Times New Roman"/>
          <w:color w:val="auto"/>
          <w:szCs w:val="28"/>
        </w:rPr>
        <w:t xml:space="preserve"> муниципального района </w:t>
      </w:r>
      <w:r w:rsidRPr="0021552F">
        <w:rPr>
          <w:rFonts w:ascii="Times New Roman" w:hAnsi="Times New Roman" w:cs="Times New Roman"/>
          <w:color w:val="auto"/>
          <w:szCs w:val="28"/>
          <w:lang w:val="ru-RU"/>
        </w:rPr>
        <w:t>Кавказский</w:t>
      </w:r>
      <w:r w:rsidRPr="0021552F">
        <w:rPr>
          <w:rFonts w:ascii="Times New Roman" w:hAnsi="Times New Roman" w:cs="Times New Roman"/>
          <w:color w:val="auto"/>
          <w:szCs w:val="28"/>
        </w:rPr>
        <w:t xml:space="preserve"> </w:t>
      </w:r>
      <w:r w:rsidRPr="0021552F">
        <w:rPr>
          <w:rFonts w:ascii="Times New Roman" w:hAnsi="Times New Roman" w:cs="Times New Roman"/>
          <w:color w:val="auto"/>
          <w:szCs w:val="28"/>
          <w:lang w:val="ru-RU"/>
        </w:rPr>
        <w:t>Краснодарского края</w:t>
      </w:r>
      <w:r w:rsidRPr="0021552F">
        <w:rPr>
          <w:rFonts w:ascii="Times New Roman" w:hAnsi="Times New Roman" w:cs="Times New Roman"/>
          <w:color w:val="auto"/>
          <w:szCs w:val="28"/>
        </w:rPr>
        <w:t xml:space="preserve">, численность населения на </w:t>
      </w:r>
      <w:r w:rsidRPr="0021552F">
        <w:rPr>
          <w:rFonts w:ascii="Times New Roman" w:hAnsi="Times New Roman" w:cs="Times New Roman"/>
          <w:color w:val="auto"/>
          <w:szCs w:val="28"/>
          <w:lang w:val="ru-RU"/>
        </w:rPr>
        <w:t xml:space="preserve">1 января </w:t>
      </w:r>
      <w:r>
        <w:rPr>
          <w:rFonts w:ascii="Times New Roman" w:hAnsi="Times New Roman" w:cs="Times New Roman"/>
          <w:color w:val="auto"/>
          <w:szCs w:val="28"/>
        </w:rPr>
        <w:t>2022</w:t>
      </w:r>
      <w:r w:rsidRPr="0021552F">
        <w:rPr>
          <w:rFonts w:ascii="Times New Roman" w:hAnsi="Times New Roman" w:cs="Times New Roman"/>
          <w:color w:val="auto"/>
          <w:szCs w:val="28"/>
        </w:rPr>
        <w:t xml:space="preserve"> года составила </w:t>
      </w:r>
      <w:r w:rsidR="005D1779">
        <w:rPr>
          <w:rFonts w:ascii="Times New Roman" w:hAnsi="Times New Roman" w:cs="Times New Roman"/>
          <w:color w:val="auto"/>
          <w:szCs w:val="28"/>
          <w:lang w:val="ru-RU"/>
        </w:rPr>
        <w:t>1798</w:t>
      </w:r>
      <w:r w:rsidRPr="0021552F">
        <w:rPr>
          <w:rFonts w:ascii="Times New Roman" w:hAnsi="Times New Roman" w:cs="Times New Roman"/>
          <w:color w:val="auto"/>
          <w:szCs w:val="28"/>
        </w:rPr>
        <w:t xml:space="preserve"> человек.</w:t>
      </w:r>
    </w:p>
    <w:p w:rsidR="007406E2" w:rsidRPr="001F3168" w:rsidRDefault="00D4316B" w:rsidP="007406E2">
      <w:pPr>
        <w:pStyle w:val="1f2"/>
        <w:spacing w:line="240" w:lineRule="auto"/>
        <w:ind w:firstLine="567"/>
        <w:rPr>
          <w:rFonts w:ascii="Times New Roman" w:hAnsi="Times New Roman" w:cs="Times New Roman"/>
          <w:color w:val="auto"/>
          <w:spacing w:val="-1"/>
          <w:szCs w:val="28"/>
          <w:lang w:val="ru-RU" w:eastAsia="ru-RU"/>
        </w:rPr>
      </w:pPr>
      <w:r>
        <w:rPr>
          <w:rFonts w:ascii="Times New Roman" w:hAnsi="Times New Roman" w:cs="Times New Roman"/>
          <w:color w:val="auto"/>
          <w:szCs w:val="28"/>
          <w:lang w:val="ru-RU"/>
        </w:rPr>
        <w:t>Д</w:t>
      </w:r>
      <w:r w:rsidRPr="0021552F">
        <w:rPr>
          <w:rFonts w:ascii="Times New Roman" w:hAnsi="Times New Roman" w:cs="Times New Roman"/>
          <w:color w:val="auto"/>
          <w:spacing w:val="-1"/>
          <w:szCs w:val="28"/>
          <w:lang w:eastAsia="ru-RU"/>
        </w:rPr>
        <w:t>емографическая</w:t>
      </w:r>
      <w:r w:rsidR="007406E2" w:rsidRPr="0021552F">
        <w:rPr>
          <w:rFonts w:ascii="Times New Roman" w:hAnsi="Times New Roman" w:cs="Times New Roman"/>
          <w:color w:val="auto"/>
          <w:spacing w:val="49"/>
          <w:szCs w:val="28"/>
          <w:lang w:eastAsia="ru-RU"/>
        </w:rPr>
        <w:t xml:space="preserve"> </w:t>
      </w:r>
      <w:r w:rsidR="007406E2" w:rsidRPr="0021552F">
        <w:rPr>
          <w:rFonts w:ascii="Times New Roman" w:hAnsi="Times New Roman" w:cs="Times New Roman"/>
          <w:color w:val="auto"/>
          <w:spacing w:val="-1"/>
          <w:szCs w:val="28"/>
          <w:lang w:eastAsia="ru-RU"/>
        </w:rPr>
        <w:t>структура</w:t>
      </w:r>
      <w:r w:rsidR="007406E2" w:rsidRPr="0021552F">
        <w:rPr>
          <w:rFonts w:ascii="Times New Roman" w:hAnsi="Times New Roman" w:cs="Times New Roman"/>
          <w:color w:val="auto"/>
          <w:spacing w:val="53"/>
          <w:szCs w:val="28"/>
          <w:lang w:eastAsia="ru-RU"/>
        </w:rPr>
        <w:t xml:space="preserve"> </w:t>
      </w:r>
      <w:r w:rsidR="00B03C4C">
        <w:rPr>
          <w:rFonts w:ascii="Times New Roman" w:hAnsi="Times New Roman" w:cs="Times New Roman"/>
          <w:color w:val="auto"/>
          <w:spacing w:val="-1"/>
          <w:szCs w:val="28"/>
          <w:lang w:val="ru-RU" w:eastAsia="ru-RU"/>
        </w:rPr>
        <w:t>Привольного сельского поселения</w:t>
      </w:r>
      <w:r w:rsidR="007406E2" w:rsidRPr="0021552F">
        <w:rPr>
          <w:rFonts w:ascii="Times New Roman" w:hAnsi="Times New Roman" w:cs="Times New Roman"/>
          <w:color w:val="auto"/>
          <w:spacing w:val="53"/>
          <w:szCs w:val="28"/>
          <w:lang w:eastAsia="ru-RU"/>
        </w:rPr>
        <w:t xml:space="preserve"> </w:t>
      </w:r>
      <w:r w:rsidR="007406E2" w:rsidRPr="0021552F">
        <w:rPr>
          <w:rFonts w:ascii="Times New Roman" w:hAnsi="Times New Roman" w:cs="Times New Roman"/>
          <w:color w:val="auto"/>
          <w:szCs w:val="28"/>
          <w:lang w:eastAsia="ru-RU"/>
        </w:rPr>
        <w:t xml:space="preserve">представлена </w:t>
      </w:r>
      <w:r w:rsidR="007406E2" w:rsidRPr="001F3168">
        <w:rPr>
          <w:rFonts w:ascii="Times New Roman" w:hAnsi="Times New Roman" w:cs="Times New Roman"/>
          <w:color w:val="auto"/>
          <w:szCs w:val="28"/>
          <w:lang w:eastAsia="ru-RU"/>
        </w:rPr>
        <w:t>в</w:t>
      </w:r>
      <w:r w:rsidR="007406E2" w:rsidRPr="001F3168">
        <w:rPr>
          <w:rFonts w:ascii="Times New Roman" w:hAnsi="Times New Roman" w:cs="Times New Roman"/>
          <w:color w:val="auto"/>
          <w:spacing w:val="-1"/>
          <w:szCs w:val="28"/>
          <w:lang w:eastAsia="ru-RU"/>
        </w:rPr>
        <w:t xml:space="preserve"> таблице</w:t>
      </w:r>
      <w:r w:rsidR="007406E2" w:rsidRPr="001F3168">
        <w:rPr>
          <w:rFonts w:ascii="Times New Roman" w:hAnsi="Times New Roman" w:cs="Times New Roman"/>
          <w:color w:val="auto"/>
          <w:szCs w:val="28"/>
        </w:rPr>
        <w:t xml:space="preserve"> </w:t>
      </w:r>
      <w:r w:rsidR="001F3168" w:rsidRPr="001F3168">
        <w:rPr>
          <w:rFonts w:ascii="Times New Roman" w:hAnsi="Times New Roman" w:cs="Times New Roman"/>
          <w:color w:val="auto"/>
          <w:szCs w:val="28"/>
          <w:lang w:val="ru-RU"/>
        </w:rPr>
        <w:t>2.1.1</w:t>
      </w:r>
      <w:r w:rsidR="00C7459A">
        <w:rPr>
          <w:rFonts w:ascii="Times New Roman" w:hAnsi="Times New Roman" w:cs="Times New Roman"/>
          <w:color w:val="auto"/>
          <w:szCs w:val="28"/>
          <w:lang w:val="ru-RU"/>
        </w:rPr>
        <w:t>.</w:t>
      </w:r>
    </w:p>
    <w:p w:rsidR="00DF7CC4" w:rsidRDefault="00DF7CC4" w:rsidP="007406E2">
      <w:pPr>
        <w:pStyle w:val="afffe"/>
        <w:rPr>
          <w:rFonts w:ascii="Times New Roman" w:hAnsi="Times New Roman" w:cs="Times New Roman"/>
        </w:rPr>
        <w:sectPr w:rsidR="00DF7CC4" w:rsidSect="0003762E">
          <w:footerReference w:type="even" r:id="rId20"/>
          <w:footerReference w:type="default" r:id="rId21"/>
          <w:footerReference w:type="first" r:id="rId22"/>
          <w:pgSz w:w="11906" w:h="16838" w:code="9"/>
          <w:pgMar w:top="851" w:right="851" w:bottom="851" w:left="1134" w:header="709" w:footer="709" w:gutter="0"/>
          <w:cols w:space="708"/>
          <w:titlePg/>
          <w:docGrid w:linePitch="360"/>
        </w:sectPr>
      </w:pPr>
    </w:p>
    <w:p w:rsidR="007406E2" w:rsidRPr="0021552F" w:rsidRDefault="007406E2" w:rsidP="007406E2">
      <w:pPr>
        <w:pStyle w:val="afffe"/>
        <w:rPr>
          <w:rFonts w:ascii="Times New Roman" w:hAnsi="Times New Roman" w:cs="Times New Roman"/>
          <w:lang w:val="ru-RU"/>
        </w:rPr>
      </w:pPr>
      <w:r w:rsidRPr="001F3168">
        <w:rPr>
          <w:rFonts w:ascii="Times New Roman" w:hAnsi="Times New Roman" w:cs="Times New Roman"/>
        </w:rPr>
        <w:lastRenderedPageBreak/>
        <w:t xml:space="preserve">Таблица </w:t>
      </w:r>
      <w:r w:rsidR="001F3168" w:rsidRPr="001F3168">
        <w:rPr>
          <w:rFonts w:ascii="Times New Roman" w:hAnsi="Times New Roman" w:cs="Times New Roman"/>
          <w:lang w:val="ru-RU"/>
        </w:rPr>
        <w:t>2.1.1</w:t>
      </w:r>
    </w:p>
    <w:p w:rsidR="007406E2" w:rsidRPr="0021552F" w:rsidRDefault="007406E2" w:rsidP="007406E2">
      <w:pPr>
        <w:pStyle w:val="afffc"/>
        <w:rPr>
          <w:rFonts w:ascii="Times New Roman" w:hAnsi="Times New Roman" w:cs="Times New Roman"/>
          <w:i w:val="0"/>
        </w:rPr>
      </w:pPr>
      <w:r w:rsidRPr="0021552F">
        <w:rPr>
          <w:rFonts w:ascii="Times New Roman" w:hAnsi="Times New Roman" w:cs="Times New Roman"/>
          <w:i w:val="0"/>
          <w:szCs w:val="28"/>
        </w:rPr>
        <w:t>Демографическая структура</w:t>
      </w:r>
      <w:r w:rsidRPr="0021552F">
        <w:rPr>
          <w:rFonts w:ascii="Times New Roman" w:hAnsi="Times New Roman" w:cs="Times New Roman"/>
          <w:i w:val="0"/>
        </w:rPr>
        <w:t xml:space="preserve"> </w:t>
      </w:r>
      <w:r w:rsidR="00B03C4C">
        <w:rPr>
          <w:rFonts w:ascii="Times New Roman" w:hAnsi="Times New Roman" w:cs="Times New Roman"/>
          <w:i w:val="0"/>
        </w:rPr>
        <w:t>Привольного сельского поселения</w:t>
      </w:r>
      <w:r>
        <w:rPr>
          <w:rFonts w:ascii="Times New Roman" w:hAnsi="Times New Roman" w:cs="Times New Roman"/>
          <w:i w:val="0"/>
        </w:rPr>
        <w:t xml:space="preserve"> на начало 2022</w:t>
      </w:r>
      <w:r w:rsidRPr="0021552F">
        <w:rPr>
          <w:rFonts w:ascii="Times New Roman" w:hAnsi="Times New Roman" w:cs="Times New Roman"/>
          <w:i w:val="0"/>
        </w:rPr>
        <w:t xml:space="preserve"> года, человек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2812"/>
        <w:gridCol w:w="1699"/>
        <w:gridCol w:w="1614"/>
        <w:gridCol w:w="1751"/>
        <w:gridCol w:w="1415"/>
        <w:gridCol w:w="1635"/>
        <w:gridCol w:w="1547"/>
        <w:gridCol w:w="1633"/>
      </w:tblGrid>
      <w:tr w:rsidR="0003762E" w:rsidRPr="0003762E" w:rsidTr="0003762E">
        <w:trPr>
          <w:cantSplit/>
          <w:trHeight w:val="468"/>
          <w:tblHeader/>
          <w:jc w:val="center"/>
        </w:trPr>
        <w:tc>
          <w:tcPr>
            <w:tcW w:w="0" w:type="auto"/>
            <w:vMerge w:val="restart"/>
            <w:vAlign w:val="center"/>
          </w:tcPr>
          <w:p w:rsidR="0003762E" w:rsidRPr="0003762E" w:rsidRDefault="0003762E" w:rsidP="0003762E">
            <w:pPr>
              <w:pStyle w:val="afff3"/>
              <w:rPr>
                <w:b/>
              </w:rPr>
            </w:pPr>
            <w:r w:rsidRPr="0003762E">
              <w:rPr>
                <w:b/>
              </w:rPr>
              <w:t>№ п/п</w:t>
            </w:r>
          </w:p>
        </w:tc>
        <w:tc>
          <w:tcPr>
            <w:tcW w:w="0" w:type="auto"/>
            <w:vMerge w:val="restart"/>
            <w:vAlign w:val="center"/>
          </w:tcPr>
          <w:p w:rsidR="0003762E" w:rsidRPr="0003762E" w:rsidRDefault="0003762E" w:rsidP="0003762E">
            <w:pPr>
              <w:pStyle w:val="afff3"/>
              <w:rPr>
                <w:b/>
              </w:rPr>
            </w:pPr>
            <w:r w:rsidRPr="0003762E">
              <w:rPr>
                <w:b/>
              </w:rPr>
              <w:t>Показатели</w:t>
            </w:r>
          </w:p>
        </w:tc>
        <w:tc>
          <w:tcPr>
            <w:tcW w:w="0" w:type="auto"/>
            <w:gridSpan w:val="6"/>
            <w:vAlign w:val="center"/>
          </w:tcPr>
          <w:p w:rsidR="0003762E" w:rsidRPr="0003762E" w:rsidRDefault="0003762E" w:rsidP="0003762E">
            <w:pPr>
              <w:pStyle w:val="afff3"/>
              <w:rPr>
                <w:b/>
              </w:rPr>
            </w:pPr>
            <w:r w:rsidRPr="0003762E">
              <w:rPr>
                <w:b/>
              </w:rPr>
              <w:t>Наименования населенных пунктов, входящих в состав поселения</w:t>
            </w:r>
          </w:p>
        </w:tc>
        <w:tc>
          <w:tcPr>
            <w:tcW w:w="0" w:type="auto"/>
            <w:vMerge w:val="restart"/>
            <w:vAlign w:val="center"/>
          </w:tcPr>
          <w:p w:rsidR="0003762E" w:rsidRPr="0003762E" w:rsidRDefault="0003762E" w:rsidP="0003762E">
            <w:pPr>
              <w:pStyle w:val="afff3"/>
              <w:rPr>
                <w:b/>
              </w:rPr>
            </w:pPr>
            <w:r w:rsidRPr="0003762E">
              <w:rPr>
                <w:b/>
              </w:rPr>
              <w:t>Всего по поселению</w:t>
            </w:r>
          </w:p>
        </w:tc>
      </w:tr>
      <w:tr w:rsidR="00DF7CC4" w:rsidRPr="0003762E" w:rsidTr="0003762E">
        <w:trPr>
          <w:cantSplit/>
          <w:trHeight w:val="468"/>
          <w:tblHeader/>
          <w:jc w:val="center"/>
        </w:trPr>
        <w:tc>
          <w:tcPr>
            <w:tcW w:w="0" w:type="auto"/>
            <w:vMerge/>
            <w:vAlign w:val="center"/>
          </w:tcPr>
          <w:p w:rsidR="00DF7CC4" w:rsidRPr="0003762E" w:rsidRDefault="00DF7CC4" w:rsidP="0003762E">
            <w:pPr>
              <w:pStyle w:val="afff3"/>
              <w:rPr>
                <w:b/>
              </w:rPr>
            </w:pPr>
          </w:p>
        </w:tc>
        <w:tc>
          <w:tcPr>
            <w:tcW w:w="0" w:type="auto"/>
            <w:vMerge/>
            <w:vAlign w:val="center"/>
          </w:tcPr>
          <w:p w:rsidR="00DF7CC4" w:rsidRPr="0003762E" w:rsidRDefault="00DF7CC4" w:rsidP="0003762E">
            <w:pPr>
              <w:pStyle w:val="afff3"/>
              <w:rPr>
                <w:b/>
              </w:rPr>
            </w:pPr>
          </w:p>
        </w:tc>
        <w:tc>
          <w:tcPr>
            <w:tcW w:w="0" w:type="auto"/>
            <w:vAlign w:val="center"/>
          </w:tcPr>
          <w:p w:rsidR="00DF7CC4" w:rsidRPr="0003762E" w:rsidRDefault="00DF7CC4" w:rsidP="0003762E">
            <w:pPr>
              <w:pStyle w:val="afff3"/>
              <w:rPr>
                <w:lang w:val="ru-RU"/>
              </w:rPr>
            </w:pPr>
            <w:r w:rsidRPr="0003762E">
              <w:rPr>
                <w:lang w:val="ru-RU"/>
              </w:rPr>
              <w:t>х.Привольный</w:t>
            </w:r>
          </w:p>
        </w:tc>
        <w:tc>
          <w:tcPr>
            <w:tcW w:w="0" w:type="auto"/>
            <w:vAlign w:val="center"/>
          </w:tcPr>
          <w:p w:rsidR="00DF7CC4" w:rsidRPr="0003762E" w:rsidRDefault="00DF7CC4" w:rsidP="0003762E">
            <w:pPr>
              <w:spacing w:after="0" w:line="240" w:lineRule="auto"/>
              <w:jc w:val="center"/>
              <w:rPr>
                <w:rFonts w:ascii="Times New Roman" w:hAnsi="Times New Roman" w:cs="Times New Roman"/>
                <w:sz w:val="24"/>
                <w:szCs w:val="24"/>
              </w:rPr>
            </w:pPr>
            <w:r w:rsidRPr="0003762E">
              <w:rPr>
                <w:rFonts w:ascii="Times New Roman" w:hAnsi="Times New Roman" w:cs="Times New Roman"/>
                <w:sz w:val="24"/>
                <w:szCs w:val="24"/>
              </w:rPr>
              <w:t>х.Полтавский</w:t>
            </w:r>
          </w:p>
        </w:tc>
        <w:tc>
          <w:tcPr>
            <w:tcW w:w="0" w:type="auto"/>
            <w:vAlign w:val="center"/>
          </w:tcPr>
          <w:p w:rsidR="00DF7CC4" w:rsidRPr="0003762E" w:rsidRDefault="00DF7CC4" w:rsidP="0003762E">
            <w:pPr>
              <w:spacing w:after="0" w:line="240" w:lineRule="auto"/>
              <w:jc w:val="center"/>
              <w:rPr>
                <w:rFonts w:ascii="Times New Roman" w:hAnsi="Times New Roman" w:cs="Times New Roman"/>
                <w:sz w:val="24"/>
                <w:szCs w:val="24"/>
              </w:rPr>
            </w:pPr>
            <w:r w:rsidRPr="0003762E">
              <w:rPr>
                <w:rFonts w:ascii="Times New Roman" w:hAnsi="Times New Roman" w:cs="Times New Roman"/>
                <w:sz w:val="24"/>
                <w:szCs w:val="24"/>
              </w:rPr>
              <w:t>х.Прибрежный</w:t>
            </w:r>
          </w:p>
        </w:tc>
        <w:tc>
          <w:tcPr>
            <w:tcW w:w="0" w:type="auto"/>
            <w:vAlign w:val="center"/>
          </w:tcPr>
          <w:p w:rsidR="00DF7CC4" w:rsidRPr="0003762E" w:rsidRDefault="00DF7CC4" w:rsidP="0003762E">
            <w:pPr>
              <w:spacing w:after="0" w:line="240" w:lineRule="auto"/>
              <w:jc w:val="center"/>
              <w:rPr>
                <w:rFonts w:ascii="Times New Roman" w:hAnsi="Times New Roman" w:cs="Times New Roman"/>
                <w:sz w:val="24"/>
                <w:szCs w:val="24"/>
              </w:rPr>
            </w:pPr>
            <w:r w:rsidRPr="0003762E">
              <w:rPr>
                <w:rFonts w:ascii="Times New Roman" w:hAnsi="Times New Roman" w:cs="Times New Roman"/>
                <w:sz w:val="24"/>
                <w:szCs w:val="24"/>
              </w:rPr>
              <w:t>х.Красная Звезда</w:t>
            </w:r>
          </w:p>
        </w:tc>
        <w:tc>
          <w:tcPr>
            <w:tcW w:w="0" w:type="auto"/>
            <w:vAlign w:val="center"/>
          </w:tcPr>
          <w:p w:rsidR="00DF7CC4" w:rsidRPr="0003762E" w:rsidRDefault="00DF7CC4" w:rsidP="0003762E">
            <w:pPr>
              <w:spacing w:after="0" w:line="240" w:lineRule="auto"/>
              <w:jc w:val="center"/>
              <w:rPr>
                <w:rFonts w:ascii="Times New Roman" w:hAnsi="Times New Roman" w:cs="Times New Roman"/>
                <w:sz w:val="24"/>
                <w:szCs w:val="24"/>
              </w:rPr>
            </w:pPr>
            <w:r w:rsidRPr="0003762E">
              <w:rPr>
                <w:rFonts w:ascii="Times New Roman" w:hAnsi="Times New Roman" w:cs="Times New Roman"/>
                <w:sz w:val="24"/>
                <w:szCs w:val="24"/>
              </w:rPr>
              <w:t>х.Внуковский</w:t>
            </w:r>
          </w:p>
        </w:tc>
        <w:tc>
          <w:tcPr>
            <w:tcW w:w="0" w:type="auto"/>
            <w:vAlign w:val="center"/>
          </w:tcPr>
          <w:p w:rsidR="00DF7CC4" w:rsidRPr="0003762E" w:rsidRDefault="00DF7CC4" w:rsidP="0003762E">
            <w:pPr>
              <w:pStyle w:val="afff3"/>
              <w:rPr>
                <w:lang w:val="ru-RU"/>
              </w:rPr>
            </w:pPr>
            <w:r w:rsidRPr="0003762E">
              <w:rPr>
                <w:lang w:val="ru-RU"/>
              </w:rPr>
              <w:t>х.</w:t>
            </w:r>
            <w:r w:rsidRPr="0003762E">
              <w:t>В</w:t>
            </w:r>
            <w:r w:rsidRPr="0003762E">
              <w:rPr>
                <w:lang w:val="ru-RU"/>
              </w:rPr>
              <w:t>осточный</w:t>
            </w:r>
          </w:p>
        </w:tc>
        <w:tc>
          <w:tcPr>
            <w:tcW w:w="0" w:type="auto"/>
            <w:vMerge/>
            <w:vAlign w:val="center"/>
          </w:tcPr>
          <w:p w:rsidR="00DF7CC4" w:rsidRPr="0003762E" w:rsidRDefault="00DF7CC4" w:rsidP="0003762E">
            <w:pPr>
              <w:pStyle w:val="afff3"/>
            </w:pPr>
          </w:p>
        </w:tc>
      </w:tr>
      <w:tr w:rsidR="00DF7CC4" w:rsidRPr="0003762E" w:rsidTr="0003762E">
        <w:trPr>
          <w:cantSplit/>
          <w:jc w:val="center"/>
        </w:trPr>
        <w:tc>
          <w:tcPr>
            <w:tcW w:w="0" w:type="auto"/>
            <w:vAlign w:val="center"/>
          </w:tcPr>
          <w:p w:rsidR="00DF7CC4" w:rsidRPr="0003762E" w:rsidRDefault="00DF7CC4" w:rsidP="0003762E">
            <w:pPr>
              <w:pStyle w:val="affffffe"/>
              <w:jc w:val="center"/>
              <w:rPr>
                <w:b w:val="0"/>
              </w:rPr>
            </w:pPr>
            <w:r w:rsidRPr="0003762E">
              <w:rPr>
                <w:b w:val="0"/>
              </w:rPr>
              <w:t>1</w:t>
            </w:r>
          </w:p>
        </w:tc>
        <w:tc>
          <w:tcPr>
            <w:tcW w:w="0" w:type="auto"/>
            <w:vAlign w:val="center"/>
          </w:tcPr>
          <w:p w:rsidR="00DF7CC4" w:rsidRPr="0003762E" w:rsidRDefault="00DF7CC4" w:rsidP="0003762E">
            <w:pPr>
              <w:pStyle w:val="affffffe"/>
              <w:jc w:val="center"/>
              <w:rPr>
                <w:b w:val="0"/>
              </w:rPr>
            </w:pPr>
            <w:r w:rsidRPr="0003762E">
              <w:rPr>
                <w:b w:val="0"/>
              </w:rPr>
              <w:t>Численность населения, всего</w:t>
            </w:r>
          </w:p>
        </w:tc>
        <w:tc>
          <w:tcPr>
            <w:tcW w:w="0" w:type="auto"/>
            <w:vAlign w:val="center"/>
          </w:tcPr>
          <w:p w:rsidR="00DF7CC4" w:rsidRPr="0003762E" w:rsidRDefault="006A2D73" w:rsidP="0003762E">
            <w:pPr>
              <w:pStyle w:val="afff3"/>
              <w:rPr>
                <w:lang w:val="ru-RU"/>
              </w:rPr>
            </w:pPr>
            <w:r w:rsidRPr="0003762E">
              <w:rPr>
                <w:lang w:val="ru-RU"/>
              </w:rPr>
              <w:t>845</w:t>
            </w:r>
          </w:p>
        </w:tc>
        <w:tc>
          <w:tcPr>
            <w:tcW w:w="0" w:type="auto"/>
            <w:vAlign w:val="center"/>
          </w:tcPr>
          <w:p w:rsidR="00DF7CC4" w:rsidRPr="0003762E" w:rsidRDefault="006A2D73" w:rsidP="0003762E">
            <w:pPr>
              <w:pStyle w:val="afff3"/>
              <w:rPr>
                <w:lang w:val="ru-RU"/>
              </w:rPr>
            </w:pPr>
            <w:r w:rsidRPr="0003762E">
              <w:rPr>
                <w:lang w:val="ru-RU"/>
              </w:rPr>
              <w:t>122</w:t>
            </w:r>
          </w:p>
        </w:tc>
        <w:tc>
          <w:tcPr>
            <w:tcW w:w="0" w:type="auto"/>
            <w:vAlign w:val="center"/>
          </w:tcPr>
          <w:p w:rsidR="00DF7CC4" w:rsidRPr="0003762E" w:rsidRDefault="006A2D73" w:rsidP="0003762E">
            <w:pPr>
              <w:pStyle w:val="afff3"/>
              <w:rPr>
                <w:lang w:val="ru-RU"/>
              </w:rPr>
            </w:pPr>
            <w:r w:rsidRPr="0003762E">
              <w:rPr>
                <w:lang w:val="ru-RU"/>
              </w:rPr>
              <w:t>61</w:t>
            </w:r>
          </w:p>
        </w:tc>
        <w:tc>
          <w:tcPr>
            <w:tcW w:w="0" w:type="auto"/>
            <w:vAlign w:val="center"/>
          </w:tcPr>
          <w:p w:rsidR="00DF7CC4" w:rsidRPr="0003762E" w:rsidRDefault="006A2D73" w:rsidP="0003762E">
            <w:pPr>
              <w:pStyle w:val="afff3"/>
              <w:rPr>
                <w:lang w:val="ru-RU"/>
              </w:rPr>
            </w:pPr>
            <w:r w:rsidRPr="0003762E">
              <w:rPr>
                <w:lang w:val="ru-RU"/>
              </w:rPr>
              <w:t>78</w:t>
            </w:r>
          </w:p>
        </w:tc>
        <w:tc>
          <w:tcPr>
            <w:tcW w:w="0" w:type="auto"/>
            <w:vAlign w:val="center"/>
          </w:tcPr>
          <w:p w:rsidR="00DF7CC4" w:rsidRPr="0003762E" w:rsidRDefault="006A2D73" w:rsidP="0003762E">
            <w:pPr>
              <w:pStyle w:val="afff3"/>
              <w:rPr>
                <w:lang w:val="ru-RU"/>
              </w:rPr>
            </w:pPr>
            <w:r w:rsidRPr="0003762E">
              <w:rPr>
                <w:lang w:val="ru-RU"/>
              </w:rPr>
              <w:t>553</w:t>
            </w:r>
          </w:p>
        </w:tc>
        <w:tc>
          <w:tcPr>
            <w:tcW w:w="0" w:type="auto"/>
            <w:vAlign w:val="center"/>
          </w:tcPr>
          <w:p w:rsidR="00DF7CC4" w:rsidRPr="0003762E" w:rsidRDefault="006A2D73" w:rsidP="0003762E">
            <w:pPr>
              <w:pStyle w:val="afff3"/>
              <w:rPr>
                <w:lang w:val="ru-RU"/>
              </w:rPr>
            </w:pPr>
            <w:r w:rsidRPr="0003762E">
              <w:rPr>
                <w:lang w:val="ru-RU"/>
              </w:rPr>
              <w:t>139</w:t>
            </w:r>
          </w:p>
        </w:tc>
        <w:tc>
          <w:tcPr>
            <w:tcW w:w="0" w:type="auto"/>
            <w:vAlign w:val="center"/>
          </w:tcPr>
          <w:p w:rsidR="00DF7CC4" w:rsidRPr="0003762E" w:rsidRDefault="006A2D73" w:rsidP="0003762E">
            <w:pPr>
              <w:pStyle w:val="afff3"/>
              <w:rPr>
                <w:lang w:val="ru-RU"/>
              </w:rPr>
            </w:pPr>
            <w:r w:rsidRPr="0003762E">
              <w:rPr>
                <w:lang w:val="ru-RU"/>
              </w:rPr>
              <w:t>1798</w:t>
            </w:r>
          </w:p>
        </w:tc>
      </w:tr>
      <w:tr w:rsidR="00DF7CC4" w:rsidRPr="0003762E" w:rsidTr="0003762E">
        <w:trPr>
          <w:cantSplit/>
          <w:jc w:val="center"/>
        </w:trPr>
        <w:tc>
          <w:tcPr>
            <w:tcW w:w="0" w:type="auto"/>
            <w:gridSpan w:val="9"/>
            <w:vAlign w:val="center"/>
          </w:tcPr>
          <w:p w:rsidR="00DF7CC4" w:rsidRPr="0003762E" w:rsidRDefault="00DF7CC4" w:rsidP="0003762E">
            <w:pPr>
              <w:pStyle w:val="afff3"/>
            </w:pPr>
            <w:r w:rsidRPr="0003762E">
              <w:t>В том числе:</w:t>
            </w:r>
          </w:p>
        </w:tc>
      </w:tr>
      <w:tr w:rsidR="00DF7CC4" w:rsidRPr="0003762E" w:rsidTr="0003762E">
        <w:trPr>
          <w:cantSplit/>
          <w:jc w:val="center"/>
        </w:trPr>
        <w:tc>
          <w:tcPr>
            <w:tcW w:w="0" w:type="auto"/>
            <w:vAlign w:val="center"/>
          </w:tcPr>
          <w:p w:rsidR="00DF7CC4" w:rsidRPr="0003762E" w:rsidRDefault="00DF7CC4" w:rsidP="0003762E">
            <w:pPr>
              <w:pStyle w:val="affffffe"/>
              <w:jc w:val="center"/>
              <w:rPr>
                <w:b w:val="0"/>
              </w:rPr>
            </w:pPr>
            <w:r w:rsidRPr="0003762E">
              <w:rPr>
                <w:b w:val="0"/>
              </w:rPr>
              <w:t>1.1</w:t>
            </w:r>
          </w:p>
        </w:tc>
        <w:tc>
          <w:tcPr>
            <w:tcW w:w="0" w:type="auto"/>
            <w:vAlign w:val="center"/>
          </w:tcPr>
          <w:p w:rsidR="00DF7CC4" w:rsidRPr="0003762E" w:rsidRDefault="00DF7CC4" w:rsidP="0003762E">
            <w:pPr>
              <w:pStyle w:val="affffffe"/>
              <w:jc w:val="center"/>
              <w:rPr>
                <w:b w:val="0"/>
              </w:rPr>
            </w:pPr>
            <w:r w:rsidRPr="0003762E">
              <w:rPr>
                <w:b w:val="0"/>
              </w:rPr>
              <w:t>Детского возраста:</w:t>
            </w:r>
          </w:p>
        </w:tc>
        <w:tc>
          <w:tcPr>
            <w:tcW w:w="0" w:type="auto"/>
            <w:vAlign w:val="center"/>
          </w:tcPr>
          <w:p w:rsidR="00DF7CC4" w:rsidRPr="0003762E" w:rsidRDefault="006A2D73" w:rsidP="0003762E">
            <w:pPr>
              <w:pStyle w:val="afff3"/>
              <w:rPr>
                <w:lang w:val="ru-RU"/>
              </w:rPr>
            </w:pPr>
            <w:r w:rsidRPr="0003762E">
              <w:rPr>
                <w:lang w:val="ru-RU"/>
              </w:rPr>
              <w:t>111</w:t>
            </w:r>
          </w:p>
        </w:tc>
        <w:tc>
          <w:tcPr>
            <w:tcW w:w="0" w:type="auto"/>
            <w:vAlign w:val="center"/>
          </w:tcPr>
          <w:p w:rsidR="00DF7CC4" w:rsidRPr="0003762E" w:rsidRDefault="006A2D73" w:rsidP="0003762E">
            <w:pPr>
              <w:pStyle w:val="afff3"/>
              <w:rPr>
                <w:lang w:val="ru-RU"/>
              </w:rPr>
            </w:pPr>
            <w:r w:rsidRPr="0003762E">
              <w:rPr>
                <w:lang w:val="ru-RU"/>
              </w:rPr>
              <w:t>17</w:t>
            </w:r>
          </w:p>
        </w:tc>
        <w:tc>
          <w:tcPr>
            <w:tcW w:w="0" w:type="auto"/>
            <w:vAlign w:val="center"/>
          </w:tcPr>
          <w:p w:rsidR="00DF7CC4" w:rsidRPr="0003762E" w:rsidRDefault="006A2D73" w:rsidP="0003762E">
            <w:pPr>
              <w:pStyle w:val="afff3"/>
              <w:rPr>
                <w:lang w:val="ru-RU"/>
              </w:rPr>
            </w:pPr>
            <w:r w:rsidRPr="0003762E">
              <w:rPr>
                <w:lang w:val="ru-RU"/>
              </w:rPr>
              <w:t>7</w:t>
            </w:r>
          </w:p>
        </w:tc>
        <w:tc>
          <w:tcPr>
            <w:tcW w:w="0" w:type="auto"/>
            <w:vAlign w:val="center"/>
          </w:tcPr>
          <w:p w:rsidR="00DF7CC4" w:rsidRPr="0003762E" w:rsidRDefault="006A2D73" w:rsidP="0003762E">
            <w:pPr>
              <w:pStyle w:val="afff3"/>
              <w:rPr>
                <w:lang w:val="ru-RU"/>
              </w:rPr>
            </w:pPr>
            <w:r w:rsidRPr="0003762E">
              <w:rPr>
                <w:lang w:val="ru-RU"/>
              </w:rPr>
              <w:t>6</w:t>
            </w:r>
          </w:p>
        </w:tc>
        <w:tc>
          <w:tcPr>
            <w:tcW w:w="0" w:type="auto"/>
            <w:vAlign w:val="center"/>
          </w:tcPr>
          <w:p w:rsidR="00DF7CC4" w:rsidRPr="0003762E" w:rsidRDefault="006A2D73" w:rsidP="0003762E">
            <w:pPr>
              <w:pStyle w:val="afff3"/>
              <w:rPr>
                <w:lang w:val="ru-RU"/>
              </w:rPr>
            </w:pPr>
            <w:r w:rsidRPr="0003762E">
              <w:rPr>
                <w:lang w:val="ru-RU"/>
              </w:rPr>
              <w:t>55</w:t>
            </w:r>
          </w:p>
        </w:tc>
        <w:tc>
          <w:tcPr>
            <w:tcW w:w="0" w:type="auto"/>
            <w:vAlign w:val="center"/>
          </w:tcPr>
          <w:p w:rsidR="00DF7CC4" w:rsidRPr="0003762E" w:rsidRDefault="006A2D73" w:rsidP="0003762E">
            <w:pPr>
              <w:pStyle w:val="afff3"/>
              <w:rPr>
                <w:lang w:val="ru-RU"/>
              </w:rPr>
            </w:pPr>
            <w:r w:rsidRPr="0003762E">
              <w:rPr>
                <w:lang w:val="ru-RU"/>
              </w:rPr>
              <w:t>20</w:t>
            </w:r>
          </w:p>
        </w:tc>
        <w:tc>
          <w:tcPr>
            <w:tcW w:w="0" w:type="auto"/>
            <w:vAlign w:val="center"/>
          </w:tcPr>
          <w:p w:rsidR="00DF7CC4" w:rsidRPr="0003762E" w:rsidRDefault="006A2D73" w:rsidP="0003762E">
            <w:pPr>
              <w:spacing w:after="0" w:line="240" w:lineRule="auto"/>
              <w:jc w:val="center"/>
              <w:rPr>
                <w:rFonts w:ascii="Times New Roman" w:hAnsi="Times New Roman" w:cs="Times New Roman"/>
                <w:sz w:val="24"/>
                <w:szCs w:val="24"/>
              </w:rPr>
            </w:pPr>
            <w:r w:rsidRPr="0003762E">
              <w:rPr>
                <w:rFonts w:ascii="Times New Roman" w:hAnsi="Times New Roman" w:cs="Times New Roman"/>
                <w:sz w:val="24"/>
                <w:szCs w:val="24"/>
              </w:rPr>
              <w:t>216</w:t>
            </w:r>
          </w:p>
        </w:tc>
      </w:tr>
      <w:tr w:rsidR="0011144B" w:rsidRPr="0003762E" w:rsidTr="0003762E">
        <w:trPr>
          <w:cantSplit/>
          <w:jc w:val="center"/>
        </w:trPr>
        <w:tc>
          <w:tcPr>
            <w:tcW w:w="0" w:type="auto"/>
            <w:vAlign w:val="center"/>
          </w:tcPr>
          <w:p w:rsidR="0011144B" w:rsidRPr="0003762E" w:rsidRDefault="0011144B" w:rsidP="0003762E">
            <w:pPr>
              <w:pStyle w:val="afffffb"/>
              <w:jc w:val="center"/>
            </w:pPr>
            <w:r w:rsidRPr="0003762E">
              <w:t>1.1.1</w:t>
            </w:r>
          </w:p>
        </w:tc>
        <w:tc>
          <w:tcPr>
            <w:tcW w:w="0" w:type="auto"/>
            <w:vAlign w:val="center"/>
          </w:tcPr>
          <w:p w:rsidR="0011144B" w:rsidRPr="0003762E" w:rsidRDefault="0011144B" w:rsidP="0003762E">
            <w:pPr>
              <w:pStyle w:val="afffffb"/>
              <w:jc w:val="center"/>
            </w:pPr>
            <w:r w:rsidRPr="0003762E">
              <w:t>до одного года</w:t>
            </w:r>
          </w:p>
        </w:tc>
        <w:tc>
          <w:tcPr>
            <w:tcW w:w="0" w:type="auto"/>
            <w:vAlign w:val="center"/>
          </w:tcPr>
          <w:p w:rsidR="0011144B" w:rsidRPr="0003762E" w:rsidRDefault="0011144B" w:rsidP="0003762E">
            <w:pPr>
              <w:pStyle w:val="afff3"/>
            </w:pPr>
            <w:r w:rsidRPr="0003762E">
              <w:t>2</w:t>
            </w:r>
          </w:p>
        </w:tc>
        <w:tc>
          <w:tcPr>
            <w:tcW w:w="0" w:type="auto"/>
            <w:vAlign w:val="center"/>
          </w:tcPr>
          <w:p w:rsidR="0011144B" w:rsidRPr="0003762E" w:rsidRDefault="0011144B" w:rsidP="0003762E">
            <w:pPr>
              <w:pStyle w:val="Standard"/>
              <w:snapToGrid w:val="0"/>
              <w:ind w:firstLine="0"/>
              <w:jc w:val="center"/>
              <w:rPr>
                <w:color w:val="000000"/>
                <w:sz w:val="24"/>
              </w:rPr>
            </w:pPr>
            <w:r w:rsidRPr="0003762E">
              <w:rPr>
                <w:color w:val="000000"/>
                <w:sz w:val="24"/>
              </w:rPr>
              <w:t>1</w:t>
            </w:r>
          </w:p>
        </w:tc>
        <w:tc>
          <w:tcPr>
            <w:tcW w:w="0" w:type="auto"/>
            <w:vAlign w:val="center"/>
          </w:tcPr>
          <w:p w:rsidR="0011144B" w:rsidRPr="0003762E" w:rsidRDefault="0011144B" w:rsidP="0003762E">
            <w:pPr>
              <w:pStyle w:val="Standard"/>
              <w:snapToGrid w:val="0"/>
              <w:ind w:firstLine="0"/>
              <w:jc w:val="center"/>
              <w:rPr>
                <w:color w:val="000000"/>
                <w:sz w:val="24"/>
              </w:rPr>
            </w:pPr>
            <w:r w:rsidRPr="0003762E">
              <w:rPr>
                <w:color w:val="000000"/>
                <w:sz w:val="24"/>
              </w:rPr>
              <w:t>0</w:t>
            </w:r>
          </w:p>
        </w:tc>
        <w:tc>
          <w:tcPr>
            <w:tcW w:w="0" w:type="auto"/>
            <w:vAlign w:val="center"/>
          </w:tcPr>
          <w:p w:rsidR="0011144B" w:rsidRPr="0003762E" w:rsidRDefault="0011144B" w:rsidP="0003762E">
            <w:pPr>
              <w:pStyle w:val="Standard"/>
              <w:snapToGrid w:val="0"/>
              <w:ind w:firstLine="0"/>
              <w:jc w:val="center"/>
              <w:rPr>
                <w:color w:val="000000"/>
                <w:sz w:val="24"/>
              </w:rPr>
            </w:pPr>
            <w:r w:rsidRPr="0003762E">
              <w:rPr>
                <w:color w:val="000000"/>
                <w:sz w:val="24"/>
              </w:rPr>
              <w:t>1</w:t>
            </w:r>
          </w:p>
        </w:tc>
        <w:tc>
          <w:tcPr>
            <w:tcW w:w="0" w:type="auto"/>
            <w:vAlign w:val="center"/>
          </w:tcPr>
          <w:p w:rsidR="0011144B" w:rsidRPr="0003762E" w:rsidRDefault="0011144B" w:rsidP="0003762E">
            <w:pPr>
              <w:pStyle w:val="Standard"/>
              <w:snapToGrid w:val="0"/>
              <w:ind w:firstLine="0"/>
              <w:jc w:val="center"/>
              <w:rPr>
                <w:color w:val="000000"/>
                <w:sz w:val="24"/>
              </w:rPr>
            </w:pPr>
            <w:r w:rsidRPr="0003762E">
              <w:rPr>
                <w:color w:val="000000"/>
                <w:sz w:val="24"/>
              </w:rPr>
              <w:t>2</w:t>
            </w:r>
          </w:p>
        </w:tc>
        <w:tc>
          <w:tcPr>
            <w:tcW w:w="0" w:type="auto"/>
            <w:vAlign w:val="center"/>
          </w:tcPr>
          <w:p w:rsidR="0011144B" w:rsidRPr="0003762E" w:rsidRDefault="0011144B" w:rsidP="0003762E">
            <w:pPr>
              <w:pStyle w:val="Standard"/>
              <w:snapToGrid w:val="0"/>
              <w:ind w:firstLine="0"/>
              <w:jc w:val="center"/>
              <w:rPr>
                <w:color w:val="000000"/>
                <w:sz w:val="24"/>
              </w:rPr>
            </w:pPr>
            <w:r w:rsidRPr="0003762E">
              <w:rPr>
                <w:color w:val="000000"/>
                <w:sz w:val="24"/>
              </w:rPr>
              <w:t>0</w:t>
            </w:r>
          </w:p>
        </w:tc>
        <w:tc>
          <w:tcPr>
            <w:tcW w:w="0" w:type="auto"/>
            <w:vAlign w:val="center"/>
          </w:tcPr>
          <w:p w:rsidR="0011144B" w:rsidRPr="0003762E" w:rsidRDefault="0011144B" w:rsidP="0003762E">
            <w:pPr>
              <w:spacing w:after="0" w:line="240" w:lineRule="auto"/>
              <w:jc w:val="center"/>
              <w:rPr>
                <w:rFonts w:ascii="Times New Roman" w:hAnsi="Times New Roman" w:cs="Times New Roman"/>
                <w:sz w:val="24"/>
                <w:szCs w:val="24"/>
              </w:rPr>
            </w:pPr>
            <w:r w:rsidRPr="0003762E">
              <w:rPr>
                <w:rFonts w:ascii="Times New Roman" w:hAnsi="Times New Roman" w:cs="Times New Roman"/>
                <w:sz w:val="24"/>
                <w:szCs w:val="24"/>
              </w:rPr>
              <w:t>6</w:t>
            </w:r>
          </w:p>
        </w:tc>
      </w:tr>
      <w:tr w:rsidR="0011144B" w:rsidRPr="0003762E" w:rsidTr="0003762E">
        <w:trPr>
          <w:cantSplit/>
          <w:jc w:val="center"/>
        </w:trPr>
        <w:tc>
          <w:tcPr>
            <w:tcW w:w="0" w:type="auto"/>
            <w:vAlign w:val="center"/>
          </w:tcPr>
          <w:p w:rsidR="0011144B" w:rsidRPr="0003762E" w:rsidRDefault="0011144B" w:rsidP="0003762E">
            <w:pPr>
              <w:pStyle w:val="afffffb"/>
              <w:jc w:val="center"/>
            </w:pPr>
            <w:r w:rsidRPr="0003762E">
              <w:t>1.1.2</w:t>
            </w:r>
          </w:p>
        </w:tc>
        <w:tc>
          <w:tcPr>
            <w:tcW w:w="0" w:type="auto"/>
            <w:vAlign w:val="center"/>
          </w:tcPr>
          <w:p w:rsidR="0011144B" w:rsidRPr="0003762E" w:rsidRDefault="0011144B" w:rsidP="0003762E">
            <w:pPr>
              <w:pStyle w:val="afffffb"/>
              <w:jc w:val="center"/>
            </w:pPr>
            <w:r w:rsidRPr="0003762E">
              <w:t>от одного года до шести лет</w:t>
            </w:r>
          </w:p>
        </w:tc>
        <w:tc>
          <w:tcPr>
            <w:tcW w:w="0" w:type="auto"/>
            <w:vAlign w:val="center"/>
          </w:tcPr>
          <w:p w:rsidR="0011144B" w:rsidRPr="0003762E" w:rsidRDefault="0011144B" w:rsidP="0003762E">
            <w:pPr>
              <w:pStyle w:val="afff3"/>
            </w:pPr>
            <w:r w:rsidRPr="0003762E">
              <w:t>34</w:t>
            </w:r>
          </w:p>
        </w:tc>
        <w:tc>
          <w:tcPr>
            <w:tcW w:w="0" w:type="auto"/>
            <w:vAlign w:val="center"/>
          </w:tcPr>
          <w:p w:rsidR="0011144B" w:rsidRPr="0003762E" w:rsidRDefault="0011144B" w:rsidP="0003762E">
            <w:pPr>
              <w:pStyle w:val="Standard"/>
              <w:snapToGrid w:val="0"/>
              <w:ind w:firstLine="0"/>
              <w:jc w:val="center"/>
              <w:rPr>
                <w:color w:val="000000"/>
                <w:sz w:val="24"/>
              </w:rPr>
            </w:pPr>
            <w:r w:rsidRPr="0003762E">
              <w:rPr>
                <w:color w:val="000000"/>
                <w:sz w:val="24"/>
              </w:rPr>
              <w:t>5</w:t>
            </w:r>
          </w:p>
        </w:tc>
        <w:tc>
          <w:tcPr>
            <w:tcW w:w="0" w:type="auto"/>
            <w:vAlign w:val="center"/>
          </w:tcPr>
          <w:p w:rsidR="0011144B" w:rsidRPr="0003762E" w:rsidRDefault="0011144B" w:rsidP="0003762E">
            <w:pPr>
              <w:pStyle w:val="Standard"/>
              <w:snapToGrid w:val="0"/>
              <w:ind w:firstLine="0"/>
              <w:jc w:val="center"/>
              <w:rPr>
                <w:color w:val="000000"/>
                <w:sz w:val="24"/>
              </w:rPr>
            </w:pPr>
            <w:r w:rsidRPr="0003762E">
              <w:rPr>
                <w:color w:val="000000"/>
                <w:sz w:val="24"/>
              </w:rPr>
              <w:t>5</w:t>
            </w:r>
          </w:p>
        </w:tc>
        <w:tc>
          <w:tcPr>
            <w:tcW w:w="0" w:type="auto"/>
            <w:vAlign w:val="center"/>
          </w:tcPr>
          <w:p w:rsidR="0011144B" w:rsidRPr="0003762E" w:rsidRDefault="0011144B" w:rsidP="0003762E">
            <w:pPr>
              <w:pStyle w:val="Standard"/>
              <w:snapToGrid w:val="0"/>
              <w:ind w:firstLine="0"/>
              <w:jc w:val="center"/>
              <w:rPr>
                <w:color w:val="000000"/>
                <w:sz w:val="24"/>
              </w:rPr>
            </w:pPr>
            <w:r w:rsidRPr="0003762E">
              <w:rPr>
                <w:color w:val="000000"/>
                <w:sz w:val="24"/>
              </w:rPr>
              <w:t>1</w:t>
            </w:r>
          </w:p>
        </w:tc>
        <w:tc>
          <w:tcPr>
            <w:tcW w:w="0" w:type="auto"/>
            <w:vAlign w:val="center"/>
          </w:tcPr>
          <w:p w:rsidR="0011144B" w:rsidRPr="0003762E" w:rsidRDefault="0011144B" w:rsidP="0003762E">
            <w:pPr>
              <w:pStyle w:val="Standard"/>
              <w:snapToGrid w:val="0"/>
              <w:ind w:firstLine="0"/>
              <w:jc w:val="center"/>
              <w:rPr>
                <w:color w:val="000000"/>
                <w:sz w:val="24"/>
              </w:rPr>
            </w:pPr>
            <w:r w:rsidRPr="0003762E">
              <w:rPr>
                <w:color w:val="000000"/>
                <w:sz w:val="24"/>
              </w:rPr>
              <w:t>14</w:t>
            </w:r>
          </w:p>
        </w:tc>
        <w:tc>
          <w:tcPr>
            <w:tcW w:w="0" w:type="auto"/>
            <w:vAlign w:val="center"/>
          </w:tcPr>
          <w:p w:rsidR="0011144B" w:rsidRPr="0003762E" w:rsidRDefault="0011144B" w:rsidP="0003762E">
            <w:pPr>
              <w:pStyle w:val="Standard"/>
              <w:snapToGrid w:val="0"/>
              <w:ind w:firstLine="0"/>
              <w:jc w:val="center"/>
              <w:rPr>
                <w:color w:val="000000"/>
                <w:sz w:val="24"/>
              </w:rPr>
            </w:pPr>
            <w:r w:rsidRPr="0003762E">
              <w:rPr>
                <w:color w:val="000000"/>
                <w:sz w:val="24"/>
              </w:rPr>
              <w:t>3</w:t>
            </w:r>
          </w:p>
        </w:tc>
        <w:tc>
          <w:tcPr>
            <w:tcW w:w="0" w:type="auto"/>
            <w:vAlign w:val="center"/>
          </w:tcPr>
          <w:p w:rsidR="0011144B" w:rsidRPr="0003762E" w:rsidRDefault="0011144B" w:rsidP="0003762E">
            <w:pPr>
              <w:spacing w:after="0" w:line="240" w:lineRule="auto"/>
              <w:jc w:val="center"/>
              <w:rPr>
                <w:rFonts w:ascii="Times New Roman" w:hAnsi="Times New Roman" w:cs="Times New Roman"/>
                <w:sz w:val="24"/>
                <w:szCs w:val="24"/>
              </w:rPr>
            </w:pPr>
            <w:r w:rsidRPr="0003762E">
              <w:rPr>
                <w:rFonts w:ascii="Times New Roman" w:hAnsi="Times New Roman" w:cs="Times New Roman"/>
                <w:sz w:val="24"/>
                <w:szCs w:val="24"/>
              </w:rPr>
              <w:t>62</w:t>
            </w:r>
          </w:p>
        </w:tc>
      </w:tr>
      <w:tr w:rsidR="0011144B" w:rsidRPr="0003762E" w:rsidTr="0003762E">
        <w:trPr>
          <w:cantSplit/>
          <w:jc w:val="center"/>
        </w:trPr>
        <w:tc>
          <w:tcPr>
            <w:tcW w:w="0" w:type="auto"/>
            <w:vAlign w:val="center"/>
          </w:tcPr>
          <w:p w:rsidR="0011144B" w:rsidRPr="0003762E" w:rsidRDefault="0011144B" w:rsidP="0003762E">
            <w:pPr>
              <w:pStyle w:val="afffffb"/>
              <w:jc w:val="center"/>
            </w:pPr>
            <w:r w:rsidRPr="0003762E">
              <w:t>1.1.3</w:t>
            </w:r>
          </w:p>
        </w:tc>
        <w:tc>
          <w:tcPr>
            <w:tcW w:w="0" w:type="auto"/>
            <w:vAlign w:val="center"/>
          </w:tcPr>
          <w:p w:rsidR="0011144B" w:rsidRPr="0003762E" w:rsidRDefault="0011144B" w:rsidP="0003762E">
            <w:pPr>
              <w:pStyle w:val="afffffb"/>
              <w:jc w:val="center"/>
            </w:pPr>
            <w:r w:rsidRPr="0003762E">
              <w:t>от семи до 15 лет</w:t>
            </w:r>
          </w:p>
        </w:tc>
        <w:tc>
          <w:tcPr>
            <w:tcW w:w="0" w:type="auto"/>
            <w:vAlign w:val="center"/>
          </w:tcPr>
          <w:p w:rsidR="0011144B" w:rsidRPr="0003762E" w:rsidRDefault="0011144B" w:rsidP="0003762E">
            <w:pPr>
              <w:pStyle w:val="afff3"/>
            </w:pPr>
            <w:r w:rsidRPr="0003762E">
              <w:t>75</w:t>
            </w:r>
          </w:p>
        </w:tc>
        <w:tc>
          <w:tcPr>
            <w:tcW w:w="0" w:type="auto"/>
            <w:vAlign w:val="center"/>
          </w:tcPr>
          <w:p w:rsidR="0011144B" w:rsidRPr="0003762E" w:rsidRDefault="0011144B" w:rsidP="0003762E">
            <w:pPr>
              <w:pStyle w:val="Standard"/>
              <w:snapToGrid w:val="0"/>
              <w:ind w:firstLine="0"/>
              <w:jc w:val="center"/>
              <w:rPr>
                <w:color w:val="000000"/>
                <w:sz w:val="24"/>
              </w:rPr>
            </w:pPr>
            <w:r w:rsidRPr="0003762E">
              <w:rPr>
                <w:color w:val="000000"/>
                <w:sz w:val="24"/>
              </w:rPr>
              <w:t>11</w:t>
            </w:r>
          </w:p>
        </w:tc>
        <w:tc>
          <w:tcPr>
            <w:tcW w:w="0" w:type="auto"/>
            <w:vAlign w:val="center"/>
          </w:tcPr>
          <w:p w:rsidR="0011144B" w:rsidRPr="0003762E" w:rsidRDefault="0011144B" w:rsidP="0003762E">
            <w:pPr>
              <w:pStyle w:val="Standard"/>
              <w:snapToGrid w:val="0"/>
              <w:ind w:firstLine="0"/>
              <w:jc w:val="center"/>
              <w:rPr>
                <w:color w:val="000000"/>
                <w:sz w:val="24"/>
              </w:rPr>
            </w:pPr>
            <w:r w:rsidRPr="0003762E">
              <w:rPr>
                <w:color w:val="000000"/>
                <w:sz w:val="24"/>
              </w:rPr>
              <w:t>2</w:t>
            </w:r>
          </w:p>
        </w:tc>
        <w:tc>
          <w:tcPr>
            <w:tcW w:w="0" w:type="auto"/>
            <w:vAlign w:val="center"/>
          </w:tcPr>
          <w:p w:rsidR="0011144B" w:rsidRPr="0003762E" w:rsidRDefault="0011144B" w:rsidP="0003762E">
            <w:pPr>
              <w:pStyle w:val="Standard"/>
              <w:snapToGrid w:val="0"/>
              <w:ind w:firstLine="0"/>
              <w:jc w:val="center"/>
              <w:rPr>
                <w:color w:val="000000"/>
                <w:sz w:val="24"/>
              </w:rPr>
            </w:pPr>
            <w:r w:rsidRPr="0003762E">
              <w:rPr>
                <w:color w:val="000000"/>
                <w:sz w:val="24"/>
              </w:rPr>
              <w:t>4</w:t>
            </w:r>
          </w:p>
        </w:tc>
        <w:tc>
          <w:tcPr>
            <w:tcW w:w="0" w:type="auto"/>
            <w:vAlign w:val="center"/>
          </w:tcPr>
          <w:p w:rsidR="0011144B" w:rsidRPr="0003762E" w:rsidRDefault="0011144B" w:rsidP="0003762E">
            <w:pPr>
              <w:pStyle w:val="Standard"/>
              <w:snapToGrid w:val="0"/>
              <w:ind w:firstLine="0"/>
              <w:jc w:val="center"/>
              <w:rPr>
                <w:color w:val="000000"/>
                <w:sz w:val="24"/>
              </w:rPr>
            </w:pPr>
            <w:r w:rsidRPr="0003762E">
              <w:rPr>
                <w:color w:val="000000"/>
                <w:sz w:val="24"/>
              </w:rPr>
              <w:t>39</w:t>
            </w:r>
          </w:p>
        </w:tc>
        <w:tc>
          <w:tcPr>
            <w:tcW w:w="0" w:type="auto"/>
            <w:vAlign w:val="center"/>
          </w:tcPr>
          <w:p w:rsidR="0011144B" w:rsidRPr="0003762E" w:rsidRDefault="0011144B" w:rsidP="0003762E">
            <w:pPr>
              <w:pStyle w:val="Standard"/>
              <w:snapToGrid w:val="0"/>
              <w:ind w:firstLine="0"/>
              <w:jc w:val="center"/>
              <w:rPr>
                <w:color w:val="000000"/>
                <w:sz w:val="24"/>
              </w:rPr>
            </w:pPr>
            <w:r w:rsidRPr="0003762E">
              <w:rPr>
                <w:color w:val="000000"/>
                <w:sz w:val="24"/>
              </w:rPr>
              <w:t>17</w:t>
            </w:r>
          </w:p>
        </w:tc>
        <w:tc>
          <w:tcPr>
            <w:tcW w:w="0" w:type="auto"/>
            <w:vAlign w:val="center"/>
          </w:tcPr>
          <w:p w:rsidR="0011144B" w:rsidRPr="0003762E" w:rsidRDefault="0011144B" w:rsidP="0003762E">
            <w:pPr>
              <w:spacing w:after="0" w:line="240" w:lineRule="auto"/>
              <w:jc w:val="center"/>
              <w:rPr>
                <w:rFonts w:ascii="Times New Roman" w:hAnsi="Times New Roman" w:cs="Times New Roman"/>
                <w:sz w:val="24"/>
                <w:szCs w:val="24"/>
              </w:rPr>
            </w:pPr>
            <w:r w:rsidRPr="0003762E">
              <w:rPr>
                <w:rFonts w:ascii="Times New Roman" w:hAnsi="Times New Roman" w:cs="Times New Roman"/>
                <w:sz w:val="24"/>
                <w:szCs w:val="24"/>
              </w:rPr>
              <w:t>148</w:t>
            </w:r>
          </w:p>
        </w:tc>
      </w:tr>
      <w:tr w:rsidR="0011144B" w:rsidRPr="0003762E" w:rsidTr="0003762E">
        <w:trPr>
          <w:cantSplit/>
          <w:jc w:val="center"/>
        </w:trPr>
        <w:tc>
          <w:tcPr>
            <w:tcW w:w="0" w:type="auto"/>
            <w:vAlign w:val="center"/>
          </w:tcPr>
          <w:p w:rsidR="0011144B" w:rsidRPr="0003762E" w:rsidRDefault="0011144B" w:rsidP="0003762E">
            <w:pPr>
              <w:pStyle w:val="affffffe"/>
              <w:jc w:val="center"/>
              <w:rPr>
                <w:b w:val="0"/>
              </w:rPr>
            </w:pPr>
            <w:r w:rsidRPr="0003762E">
              <w:rPr>
                <w:b w:val="0"/>
              </w:rPr>
              <w:t>1.2</w:t>
            </w:r>
          </w:p>
        </w:tc>
        <w:tc>
          <w:tcPr>
            <w:tcW w:w="0" w:type="auto"/>
            <w:vAlign w:val="center"/>
          </w:tcPr>
          <w:p w:rsidR="0011144B" w:rsidRPr="0003762E" w:rsidRDefault="0011144B" w:rsidP="0003762E">
            <w:pPr>
              <w:pStyle w:val="affffffe"/>
              <w:jc w:val="center"/>
              <w:rPr>
                <w:b w:val="0"/>
              </w:rPr>
            </w:pPr>
            <w:r w:rsidRPr="0003762E">
              <w:rPr>
                <w:b w:val="0"/>
              </w:rPr>
              <w:t>Трудоспособного возраста:</w:t>
            </w:r>
          </w:p>
        </w:tc>
        <w:tc>
          <w:tcPr>
            <w:tcW w:w="0" w:type="auto"/>
            <w:vAlign w:val="center"/>
          </w:tcPr>
          <w:p w:rsidR="0011144B" w:rsidRPr="0003762E" w:rsidRDefault="006A2D73" w:rsidP="0003762E">
            <w:pPr>
              <w:pStyle w:val="afff3"/>
              <w:rPr>
                <w:lang w:val="ru-RU"/>
              </w:rPr>
            </w:pPr>
            <w:r w:rsidRPr="0003762E">
              <w:rPr>
                <w:lang w:val="ru-RU"/>
              </w:rPr>
              <w:t>616</w:t>
            </w:r>
          </w:p>
        </w:tc>
        <w:tc>
          <w:tcPr>
            <w:tcW w:w="0" w:type="auto"/>
            <w:vAlign w:val="center"/>
          </w:tcPr>
          <w:p w:rsidR="0011144B" w:rsidRPr="0003762E" w:rsidRDefault="006A2D73" w:rsidP="0003762E">
            <w:pPr>
              <w:pStyle w:val="Standard"/>
              <w:snapToGrid w:val="0"/>
              <w:ind w:firstLine="0"/>
              <w:jc w:val="center"/>
              <w:rPr>
                <w:color w:val="000000"/>
                <w:sz w:val="24"/>
              </w:rPr>
            </w:pPr>
            <w:r w:rsidRPr="0003762E">
              <w:rPr>
                <w:color w:val="000000"/>
                <w:sz w:val="24"/>
              </w:rPr>
              <w:t>100</w:t>
            </w:r>
          </w:p>
        </w:tc>
        <w:tc>
          <w:tcPr>
            <w:tcW w:w="0" w:type="auto"/>
            <w:vAlign w:val="center"/>
          </w:tcPr>
          <w:p w:rsidR="0011144B" w:rsidRPr="0003762E" w:rsidRDefault="006A2D73" w:rsidP="0003762E">
            <w:pPr>
              <w:pStyle w:val="Standard"/>
              <w:snapToGrid w:val="0"/>
              <w:ind w:firstLine="0"/>
              <w:jc w:val="center"/>
              <w:rPr>
                <w:color w:val="000000"/>
                <w:sz w:val="24"/>
              </w:rPr>
            </w:pPr>
            <w:r w:rsidRPr="0003762E">
              <w:rPr>
                <w:color w:val="000000"/>
                <w:sz w:val="24"/>
              </w:rPr>
              <w:t>52</w:t>
            </w:r>
          </w:p>
        </w:tc>
        <w:tc>
          <w:tcPr>
            <w:tcW w:w="0" w:type="auto"/>
            <w:vAlign w:val="center"/>
          </w:tcPr>
          <w:p w:rsidR="0011144B" w:rsidRPr="0003762E" w:rsidRDefault="006A2D73" w:rsidP="0003762E">
            <w:pPr>
              <w:pStyle w:val="Standard"/>
              <w:snapToGrid w:val="0"/>
              <w:ind w:firstLine="0"/>
              <w:jc w:val="center"/>
              <w:rPr>
                <w:color w:val="000000"/>
                <w:sz w:val="24"/>
              </w:rPr>
            </w:pPr>
            <w:r w:rsidRPr="0003762E">
              <w:rPr>
                <w:color w:val="000000"/>
                <w:sz w:val="24"/>
              </w:rPr>
              <w:t>68</w:t>
            </w:r>
          </w:p>
        </w:tc>
        <w:tc>
          <w:tcPr>
            <w:tcW w:w="0" w:type="auto"/>
            <w:vAlign w:val="center"/>
          </w:tcPr>
          <w:p w:rsidR="0011144B" w:rsidRPr="0003762E" w:rsidRDefault="0016430A" w:rsidP="0003762E">
            <w:pPr>
              <w:pStyle w:val="afff3"/>
              <w:rPr>
                <w:lang w:val="ru-RU"/>
              </w:rPr>
            </w:pPr>
            <w:r w:rsidRPr="0003762E">
              <w:rPr>
                <w:lang w:val="ru-RU"/>
              </w:rPr>
              <w:t>4</w:t>
            </w:r>
            <w:r w:rsidR="006A2D73" w:rsidRPr="0003762E">
              <w:rPr>
                <w:lang w:val="ru-RU"/>
              </w:rPr>
              <w:t>52</w:t>
            </w:r>
          </w:p>
        </w:tc>
        <w:tc>
          <w:tcPr>
            <w:tcW w:w="0" w:type="auto"/>
            <w:vAlign w:val="center"/>
          </w:tcPr>
          <w:p w:rsidR="0011144B" w:rsidRPr="0003762E" w:rsidRDefault="006A2D73" w:rsidP="0003762E">
            <w:pPr>
              <w:pStyle w:val="Standard"/>
              <w:snapToGrid w:val="0"/>
              <w:ind w:firstLine="0"/>
              <w:jc w:val="center"/>
              <w:rPr>
                <w:color w:val="000000"/>
                <w:sz w:val="24"/>
              </w:rPr>
            </w:pPr>
            <w:r w:rsidRPr="0003762E">
              <w:rPr>
                <w:color w:val="000000"/>
                <w:sz w:val="24"/>
              </w:rPr>
              <w:t>116</w:t>
            </w:r>
          </w:p>
        </w:tc>
        <w:tc>
          <w:tcPr>
            <w:tcW w:w="0" w:type="auto"/>
            <w:vAlign w:val="center"/>
          </w:tcPr>
          <w:p w:rsidR="0011144B" w:rsidRPr="0003762E" w:rsidRDefault="006A2D73" w:rsidP="0003762E">
            <w:pPr>
              <w:spacing w:after="0" w:line="240" w:lineRule="auto"/>
              <w:jc w:val="center"/>
              <w:rPr>
                <w:rFonts w:ascii="Times New Roman" w:hAnsi="Times New Roman" w:cs="Times New Roman"/>
                <w:sz w:val="24"/>
                <w:szCs w:val="24"/>
              </w:rPr>
            </w:pPr>
            <w:r w:rsidRPr="0003762E">
              <w:rPr>
                <w:rFonts w:ascii="Times New Roman" w:hAnsi="Times New Roman" w:cs="Times New Roman"/>
                <w:sz w:val="24"/>
                <w:szCs w:val="24"/>
              </w:rPr>
              <w:t>1404</w:t>
            </w:r>
          </w:p>
        </w:tc>
      </w:tr>
      <w:tr w:rsidR="0011144B" w:rsidRPr="0003762E" w:rsidTr="0003762E">
        <w:trPr>
          <w:cantSplit/>
          <w:jc w:val="center"/>
        </w:trPr>
        <w:tc>
          <w:tcPr>
            <w:tcW w:w="0" w:type="auto"/>
            <w:vAlign w:val="center"/>
          </w:tcPr>
          <w:p w:rsidR="0011144B" w:rsidRPr="0003762E" w:rsidRDefault="0011144B" w:rsidP="0003762E">
            <w:pPr>
              <w:pStyle w:val="affffffe"/>
              <w:jc w:val="center"/>
              <w:rPr>
                <w:b w:val="0"/>
              </w:rPr>
            </w:pPr>
            <w:r w:rsidRPr="0003762E">
              <w:rPr>
                <w:b w:val="0"/>
              </w:rPr>
              <w:t>1.2.1</w:t>
            </w:r>
          </w:p>
        </w:tc>
        <w:tc>
          <w:tcPr>
            <w:tcW w:w="0" w:type="auto"/>
            <w:vAlign w:val="center"/>
          </w:tcPr>
          <w:p w:rsidR="0011144B" w:rsidRPr="0003762E" w:rsidRDefault="0011144B" w:rsidP="0003762E">
            <w:pPr>
              <w:pStyle w:val="affffffe"/>
              <w:jc w:val="center"/>
              <w:rPr>
                <w:b w:val="0"/>
              </w:rPr>
            </w:pPr>
            <w:r w:rsidRPr="0003762E">
              <w:rPr>
                <w:b w:val="0"/>
              </w:rPr>
              <w:t>от 16 до 17 лет</w:t>
            </w:r>
          </w:p>
        </w:tc>
        <w:tc>
          <w:tcPr>
            <w:tcW w:w="0" w:type="auto"/>
            <w:vAlign w:val="center"/>
          </w:tcPr>
          <w:p w:rsidR="0011144B" w:rsidRPr="0003762E" w:rsidRDefault="0011144B" w:rsidP="0003762E">
            <w:pPr>
              <w:pStyle w:val="Standard"/>
              <w:snapToGrid w:val="0"/>
              <w:ind w:firstLine="0"/>
              <w:jc w:val="center"/>
              <w:rPr>
                <w:color w:val="000000"/>
                <w:sz w:val="24"/>
              </w:rPr>
            </w:pPr>
            <w:r w:rsidRPr="0003762E">
              <w:rPr>
                <w:color w:val="000000"/>
                <w:sz w:val="24"/>
              </w:rPr>
              <w:t>12</w:t>
            </w:r>
          </w:p>
        </w:tc>
        <w:tc>
          <w:tcPr>
            <w:tcW w:w="0" w:type="auto"/>
            <w:vAlign w:val="center"/>
          </w:tcPr>
          <w:p w:rsidR="0011144B" w:rsidRPr="0003762E" w:rsidRDefault="0011144B" w:rsidP="0003762E">
            <w:pPr>
              <w:pStyle w:val="Standard"/>
              <w:snapToGrid w:val="0"/>
              <w:ind w:firstLine="0"/>
              <w:jc w:val="center"/>
              <w:rPr>
                <w:color w:val="000000"/>
                <w:sz w:val="24"/>
              </w:rPr>
            </w:pPr>
            <w:r w:rsidRPr="0003762E">
              <w:rPr>
                <w:color w:val="000000"/>
                <w:sz w:val="24"/>
              </w:rPr>
              <w:t>1</w:t>
            </w:r>
          </w:p>
        </w:tc>
        <w:tc>
          <w:tcPr>
            <w:tcW w:w="0" w:type="auto"/>
            <w:vAlign w:val="center"/>
          </w:tcPr>
          <w:p w:rsidR="0011144B" w:rsidRPr="0003762E" w:rsidRDefault="0011144B" w:rsidP="0003762E">
            <w:pPr>
              <w:pStyle w:val="Standard"/>
              <w:snapToGrid w:val="0"/>
              <w:ind w:firstLine="0"/>
              <w:jc w:val="center"/>
              <w:rPr>
                <w:color w:val="000000"/>
                <w:sz w:val="24"/>
              </w:rPr>
            </w:pPr>
            <w:r w:rsidRPr="0003762E">
              <w:rPr>
                <w:color w:val="000000"/>
                <w:sz w:val="24"/>
              </w:rPr>
              <w:t>2</w:t>
            </w:r>
          </w:p>
        </w:tc>
        <w:tc>
          <w:tcPr>
            <w:tcW w:w="0" w:type="auto"/>
            <w:vAlign w:val="center"/>
          </w:tcPr>
          <w:p w:rsidR="0011144B" w:rsidRPr="0003762E" w:rsidRDefault="0011144B" w:rsidP="0003762E">
            <w:pPr>
              <w:pStyle w:val="Standard"/>
              <w:snapToGrid w:val="0"/>
              <w:ind w:firstLine="0"/>
              <w:jc w:val="center"/>
              <w:rPr>
                <w:color w:val="000000"/>
                <w:sz w:val="24"/>
              </w:rPr>
            </w:pPr>
            <w:r w:rsidRPr="0003762E">
              <w:rPr>
                <w:color w:val="000000"/>
                <w:sz w:val="24"/>
              </w:rPr>
              <w:t>9</w:t>
            </w:r>
          </w:p>
        </w:tc>
        <w:tc>
          <w:tcPr>
            <w:tcW w:w="0" w:type="auto"/>
            <w:vAlign w:val="center"/>
          </w:tcPr>
          <w:p w:rsidR="0011144B" w:rsidRPr="0003762E" w:rsidRDefault="0011144B" w:rsidP="0003762E">
            <w:pPr>
              <w:pStyle w:val="Standard"/>
              <w:snapToGrid w:val="0"/>
              <w:ind w:firstLine="0"/>
              <w:jc w:val="center"/>
              <w:rPr>
                <w:color w:val="000000"/>
                <w:sz w:val="24"/>
              </w:rPr>
            </w:pPr>
            <w:r w:rsidRPr="0003762E">
              <w:rPr>
                <w:color w:val="000000"/>
                <w:sz w:val="24"/>
              </w:rPr>
              <w:t>5</w:t>
            </w:r>
          </w:p>
        </w:tc>
        <w:tc>
          <w:tcPr>
            <w:tcW w:w="0" w:type="auto"/>
            <w:vAlign w:val="center"/>
          </w:tcPr>
          <w:p w:rsidR="0011144B" w:rsidRPr="0003762E" w:rsidRDefault="0011144B" w:rsidP="0003762E">
            <w:pPr>
              <w:pStyle w:val="Standard"/>
              <w:snapToGrid w:val="0"/>
              <w:ind w:firstLine="0"/>
              <w:jc w:val="center"/>
              <w:rPr>
                <w:color w:val="000000"/>
                <w:sz w:val="24"/>
              </w:rPr>
            </w:pPr>
            <w:r w:rsidRPr="0003762E">
              <w:rPr>
                <w:color w:val="000000"/>
                <w:sz w:val="24"/>
              </w:rPr>
              <w:t>4</w:t>
            </w:r>
          </w:p>
        </w:tc>
        <w:tc>
          <w:tcPr>
            <w:tcW w:w="0" w:type="auto"/>
            <w:vAlign w:val="center"/>
          </w:tcPr>
          <w:p w:rsidR="0011144B" w:rsidRPr="0003762E" w:rsidRDefault="006A2D73" w:rsidP="0003762E">
            <w:pPr>
              <w:spacing w:after="0" w:line="240" w:lineRule="auto"/>
              <w:jc w:val="center"/>
              <w:rPr>
                <w:rFonts w:ascii="Times New Roman" w:hAnsi="Times New Roman" w:cs="Times New Roman"/>
                <w:sz w:val="24"/>
                <w:szCs w:val="24"/>
              </w:rPr>
            </w:pPr>
            <w:r w:rsidRPr="0003762E">
              <w:rPr>
                <w:rFonts w:ascii="Times New Roman" w:hAnsi="Times New Roman" w:cs="Times New Roman"/>
                <w:sz w:val="24"/>
                <w:szCs w:val="24"/>
              </w:rPr>
              <w:t>3</w:t>
            </w:r>
            <w:r w:rsidR="0011144B" w:rsidRPr="0003762E">
              <w:rPr>
                <w:rFonts w:ascii="Times New Roman" w:hAnsi="Times New Roman" w:cs="Times New Roman"/>
                <w:sz w:val="24"/>
                <w:szCs w:val="24"/>
              </w:rPr>
              <w:t>3</w:t>
            </w:r>
          </w:p>
        </w:tc>
      </w:tr>
      <w:tr w:rsidR="0011144B" w:rsidRPr="0003762E" w:rsidTr="0003762E">
        <w:trPr>
          <w:cantSplit/>
          <w:jc w:val="center"/>
        </w:trPr>
        <w:tc>
          <w:tcPr>
            <w:tcW w:w="0" w:type="auto"/>
            <w:vAlign w:val="center"/>
          </w:tcPr>
          <w:p w:rsidR="0011144B" w:rsidRPr="0003762E" w:rsidRDefault="0011144B" w:rsidP="0003762E">
            <w:pPr>
              <w:spacing w:after="0" w:line="240" w:lineRule="auto"/>
              <w:jc w:val="center"/>
              <w:rPr>
                <w:rFonts w:ascii="Times New Roman" w:hAnsi="Times New Roman" w:cs="Times New Roman"/>
                <w:sz w:val="24"/>
                <w:szCs w:val="24"/>
              </w:rPr>
            </w:pPr>
            <w:r w:rsidRPr="0003762E">
              <w:rPr>
                <w:rFonts w:ascii="Times New Roman" w:hAnsi="Times New Roman" w:cs="Times New Roman"/>
                <w:sz w:val="24"/>
                <w:szCs w:val="24"/>
              </w:rPr>
              <w:t>1.2.2</w:t>
            </w:r>
          </w:p>
        </w:tc>
        <w:tc>
          <w:tcPr>
            <w:tcW w:w="0" w:type="auto"/>
            <w:vAlign w:val="center"/>
          </w:tcPr>
          <w:p w:rsidR="0011144B" w:rsidRPr="0003762E" w:rsidRDefault="0011144B" w:rsidP="0003762E">
            <w:pPr>
              <w:spacing w:after="0" w:line="240" w:lineRule="auto"/>
              <w:jc w:val="center"/>
              <w:rPr>
                <w:rFonts w:ascii="Times New Roman" w:hAnsi="Times New Roman" w:cs="Times New Roman"/>
                <w:sz w:val="24"/>
                <w:szCs w:val="24"/>
              </w:rPr>
            </w:pPr>
            <w:r w:rsidRPr="0003762E">
              <w:rPr>
                <w:rFonts w:ascii="Times New Roman" w:hAnsi="Times New Roman" w:cs="Times New Roman"/>
                <w:sz w:val="24"/>
                <w:szCs w:val="24"/>
              </w:rPr>
              <w:t>от 18 лет до пенсионного возраста (для женщин)</w:t>
            </w:r>
          </w:p>
        </w:tc>
        <w:tc>
          <w:tcPr>
            <w:tcW w:w="0" w:type="auto"/>
            <w:vAlign w:val="center"/>
          </w:tcPr>
          <w:p w:rsidR="0011144B" w:rsidRPr="0003762E" w:rsidRDefault="0011144B" w:rsidP="0003762E">
            <w:pPr>
              <w:pStyle w:val="Standard"/>
              <w:snapToGrid w:val="0"/>
              <w:ind w:firstLine="0"/>
              <w:jc w:val="center"/>
              <w:rPr>
                <w:color w:val="000000"/>
                <w:sz w:val="24"/>
              </w:rPr>
            </w:pPr>
            <w:r w:rsidRPr="0003762E">
              <w:rPr>
                <w:color w:val="000000"/>
                <w:sz w:val="24"/>
              </w:rPr>
              <w:t>292</w:t>
            </w:r>
          </w:p>
        </w:tc>
        <w:tc>
          <w:tcPr>
            <w:tcW w:w="0" w:type="auto"/>
            <w:vAlign w:val="center"/>
          </w:tcPr>
          <w:p w:rsidR="0011144B" w:rsidRPr="0003762E" w:rsidRDefault="0011144B" w:rsidP="0003762E">
            <w:pPr>
              <w:pStyle w:val="Standard"/>
              <w:snapToGrid w:val="0"/>
              <w:ind w:firstLine="0"/>
              <w:jc w:val="center"/>
              <w:rPr>
                <w:color w:val="000000"/>
                <w:sz w:val="24"/>
              </w:rPr>
            </w:pPr>
            <w:r w:rsidRPr="0003762E">
              <w:rPr>
                <w:color w:val="000000"/>
                <w:sz w:val="24"/>
              </w:rPr>
              <w:t>38</w:t>
            </w:r>
          </w:p>
        </w:tc>
        <w:tc>
          <w:tcPr>
            <w:tcW w:w="0" w:type="auto"/>
            <w:vAlign w:val="center"/>
          </w:tcPr>
          <w:p w:rsidR="0011144B" w:rsidRPr="0003762E" w:rsidRDefault="0011144B" w:rsidP="0003762E">
            <w:pPr>
              <w:pStyle w:val="Standard"/>
              <w:snapToGrid w:val="0"/>
              <w:ind w:firstLine="0"/>
              <w:jc w:val="center"/>
              <w:rPr>
                <w:color w:val="000000"/>
                <w:sz w:val="24"/>
              </w:rPr>
            </w:pPr>
            <w:r w:rsidRPr="0003762E">
              <w:rPr>
                <w:color w:val="000000"/>
                <w:sz w:val="24"/>
              </w:rPr>
              <w:t>13</w:t>
            </w:r>
          </w:p>
        </w:tc>
        <w:tc>
          <w:tcPr>
            <w:tcW w:w="0" w:type="auto"/>
            <w:vAlign w:val="center"/>
          </w:tcPr>
          <w:p w:rsidR="0011144B" w:rsidRPr="0003762E" w:rsidRDefault="0011144B" w:rsidP="0003762E">
            <w:pPr>
              <w:pStyle w:val="Standard"/>
              <w:snapToGrid w:val="0"/>
              <w:ind w:firstLine="0"/>
              <w:jc w:val="center"/>
              <w:rPr>
                <w:color w:val="000000"/>
                <w:sz w:val="24"/>
              </w:rPr>
            </w:pPr>
            <w:r w:rsidRPr="0003762E">
              <w:rPr>
                <w:color w:val="000000"/>
                <w:sz w:val="24"/>
              </w:rPr>
              <w:t>25</w:t>
            </w:r>
          </w:p>
        </w:tc>
        <w:tc>
          <w:tcPr>
            <w:tcW w:w="0" w:type="auto"/>
            <w:vAlign w:val="center"/>
          </w:tcPr>
          <w:p w:rsidR="0011144B" w:rsidRPr="0003762E" w:rsidRDefault="0011144B" w:rsidP="0003762E">
            <w:pPr>
              <w:pStyle w:val="Standard"/>
              <w:snapToGrid w:val="0"/>
              <w:ind w:firstLine="0"/>
              <w:jc w:val="center"/>
              <w:rPr>
                <w:color w:val="000000"/>
                <w:sz w:val="24"/>
              </w:rPr>
            </w:pPr>
            <w:r w:rsidRPr="0003762E">
              <w:rPr>
                <w:color w:val="000000"/>
                <w:sz w:val="24"/>
              </w:rPr>
              <w:t>289</w:t>
            </w:r>
          </w:p>
        </w:tc>
        <w:tc>
          <w:tcPr>
            <w:tcW w:w="0" w:type="auto"/>
            <w:vAlign w:val="center"/>
          </w:tcPr>
          <w:p w:rsidR="0011144B" w:rsidRPr="0003762E" w:rsidRDefault="0011144B" w:rsidP="0003762E">
            <w:pPr>
              <w:pStyle w:val="Standard"/>
              <w:snapToGrid w:val="0"/>
              <w:ind w:firstLine="0"/>
              <w:jc w:val="center"/>
              <w:rPr>
                <w:color w:val="000000"/>
                <w:sz w:val="24"/>
              </w:rPr>
            </w:pPr>
            <w:r w:rsidRPr="0003762E">
              <w:rPr>
                <w:color w:val="000000"/>
                <w:sz w:val="24"/>
              </w:rPr>
              <w:t>62</w:t>
            </w:r>
          </w:p>
        </w:tc>
        <w:tc>
          <w:tcPr>
            <w:tcW w:w="0" w:type="auto"/>
            <w:vAlign w:val="center"/>
          </w:tcPr>
          <w:p w:rsidR="0011144B" w:rsidRPr="0003762E" w:rsidRDefault="0011144B" w:rsidP="0003762E">
            <w:pPr>
              <w:spacing w:after="0" w:line="240" w:lineRule="auto"/>
              <w:jc w:val="center"/>
              <w:rPr>
                <w:rFonts w:ascii="Times New Roman" w:hAnsi="Times New Roman" w:cs="Times New Roman"/>
                <w:sz w:val="24"/>
                <w:szCs w:val="24"/>
              </w:rPr>
            </w:pPr>
            <w:r w:rsidRPr="0003762E">
              <w:rPr>
                <w:rFonts w:ascii="Times New Roman" w:hAnsi="Times New Roman" w:cs="Times New Roman"/>
                <w:sz w:val="24"/>
                <w:szCs w:val="24"/>
              </w:rPr>
              <w:t>719</w:t>
            </w:r>
          </w:p>
        </w:tc>
      </w:tr>
      <w:tr w:rsidR="0011144B" w:rsidRPr="0003762E" w:rsidTr="0003762E">
        <w:trPr>
          <w:cantSplit/>
          <w:jc w:val="center"/>
        </w:trPr>
        <w:tc>
          <w:tcPr>
            <w:tcW w:w="0" w:type="auto"/>
            <w:vAlign w:val="center"/>
          </w:tcPr>
          <w:p w:rsidR="0011144B" w:rsidRPr="0003762E" w:rsidRDefault="0011144B" w:rsidP="0003762E">
            <w:pPr>
              <w:spacing w:after="0" w:line="240" w:lineRule="auto"/>
              <w:jc w:val="center"/>
              <w:rPr>
                <w:rFonts w:ascii="Times New Roman" w:hAnsi="Times New Roman" w:cs="Times New Roman"/>
                <w:sz w:val="24"/>
                <w:szCs w:val="24"/>
              </w:rPr>
            </w:pPr>
            <w:r w:rsidRPr="0003762E">
              <w:rPr>
                <w:rFonts w:ascii="Times New Roman" w:hAnsi="Times New Roman" w:cs="Times New Roman"/>
                <w:sz w:val="24"/>
                <w:szCs w:val="24"/>
              </w:rPr>
              <w:t>1.2.3</w:t>
            </w:r>
          </w:p>
        </w:tc>
        <w:tc>
          <w:tcPr>
            <w:tcW w:w="0" w:type="auto"/>
            <w:vAlign w:val="center"/>
          </w:tcPr>
          <w:p w:rsidR="0011144B" w:rsidRPr="0003762E" w:rsidRDefault="0011144B" w:rsidP="0003762E">
            <w:pPr>
              <w:spacing w:after="0" w:line="240" w:lineRule="auto"/>
              <w:jc w:val="center"/>
              <w:rPr>
                <w:rFonts w:ascii="Times New Roman" w:hAnsi="Times New Roman" w:cs="Times New Roman"/>
                <w:sz w:val="24"/>
                <w:szCs w:val="24"/>
              </w:rPr>
            </w:pPr>
            <w:r w:rsidRPr="0003762E">
              <w:rPr>
                <w:rFonts w:ascii="Times New Roman" w:hAnsi="Times New Roman" w:cs="Times New Roman"/>
                <w:sz w:val="24"/>
                <w:szCs w:val="24"/>
              </w:rPr>
              <w:t>от 18 лет до пенсионного возраста (для мужчин)</w:t>
            </w:r>
          </w:p>
        </w:tc>
        <w:tc>
          <w:tcPr>
            <w:tcW w:w="0" w:type="auto"/>
            <w:vAlign w:val="center"/>
          </w:tcPr>
          <w:p w:rsidR="0011144B" w:rsidRPr="0003762E" w:rsidRDefault="0011144B" w:rsidP="0003762E">
            <w:pPr>
              <w:pStyle w:val="Standard"/>
              <w:snapToGrid w:val="0"/>
              <w:ind w:firstLine="0"/>
              <w:jc w:val="center"/>
              <w:rPr>
                <w:color w:val="000000"/>
                <w:sz w:val="24"/>
              </w:rPr>
            </w:pPr>
            <w:r w:rsidRPr="0003762E">
              <w:rPr>
                <w:color w:val="000000"/>
                <w:sz w:val="24"/>
              </w:rPr>
              <w:t>312</w:t>
            </w:r>
          </w:p>
        </w:tc>
        <w:tc>
          <w:tcPr>
            <w:tcW w:w="0" w:type="auto"/>
            <w:vAlign w:val="center"/>
          </w:tcPr>
          <w:p w:rsidR="0011144B" w:rsidRPr="0003762E" w:rsidRDefault="0011144B" w:rsidP="0003762E">
            <w:pPr>
              <w:pStyle w:val="Standard"/>
              <w:snapToGrid w:val="0"/>
              <w:ind w:firstLine="0"/>
              <w:jc w:val="center"/>
              <w:rPr>
                <w:color w:val="000000"/>
                <w:sz w:val="24"/>
              </w:rPr>
            </w:pPr>
            <w:r w:rsidRPr="0003762E">
              <w:rPr>
                <w:color w:val="000000"/>
                <w:sz w:val="24"/>
              </w:rPr>
              <w:t>61</w:t>
            </w:r>
          </w:p>
        </w:tc>
        <w:tc>
          <w:tcPr>
            <w:tcW w:w="0" w:type="auto"/>
            <w:vAlign w:val="center"/>
          </w:tcPr>
          <w:p w:rsidR="0011144B" w:rsidRPr="0003762E" w:rsidRDefault="0011144B" w:rsidP="0003762E">
            <w:pPr>
              <w:pStyle w:val="Standard"/>
              <w:snapToGrid w:val="0"/>
              <w:ind w:firstLine="0"/>
              <w:jc w:val="center"/>
              <w:rPr>
                <w:color w:val="000000"/>
                <w:sz w:val="24"/>
              </w:rPr>
            </w:pPr>
            <w:r w:rsidRPr="0003762E">
              <w:rPr>
                <w:color w:val="000000"/>
                <w:sz w:val="24"/>
              </w:rPr>
              <w:t>37</w:t>
            </w:r>
          </w:p>
        </w:tc>
        <w:tc>
          <w:tcPr>
            <w:tcW w:w="0" w:type="auto"/>
            <w:vAlign w:val="center"/>
          </w:tcPr>
          <w:p w:rsidR="0011144B" w:rsidRPr="0003762E" w:rsidRDefault="0011144B" w:rsidP="0003762E">
            <w:pPr>
              <w:pStyle w:val="Standard"/>
              <w:snapToGrid w:val="0"/>
              <w:ind w:firstLine="0"/>
              <w:jc w:val="center"/>
              <w:rPr>
                <w:color w:val="000000"/>
                <w:sz w:val="24"/>
              </w:rPr>
            </w:pPr>
            <w:r w:rsidRPr="0003762E">
              <w:rPr>
                <w:color w:val="000000"/>
                <w:sz w:val="24"/>
              </w:rPr>
              <w:t>34</w:t>
            </w:r>
          </w:p>
        </w:tc>
        <w:tc>
          <w:tcPr>
            <w:tcW w:w="0" w:type="auto"/>
            <w:vAlign w:val="center"/>
          </w:tcPr>
          <w:p w:rsidR="0011144B" w:rsidRPr="0003762E" w:rsidRDefault="0011144B" w:rsidP="0003762E">
            <w:pPr>
              <w:pStyle w:val="Standard"/>
              <w:snapToGrid w:val="0"/>
              <w:ind w:firstLine="0"/>
              <w:jc w:val="center"/>
              <w:rPr>
                <w:color w:val="000000"/>
                <w:sz w:val="24"/>
              </w:rPr>
            </w:pPr>
            <w:r w:rsidRPr="0003762E">
              <w:rPr>
                <w:color w:val="000000"/>
                <w:sz w:val="24"/>
              </w:rPr>
              <w:t>158</w:t>
            </w:r>
          </w:p>
        </w:tc>
        <w:tc>
          <w:tcPr>
            <w:tcW w:w="0" w:type="auto"/>
            <w:vAlign w:val="center"/>
          </w:tcPr>
          <w:p w:rsidR="0011144B" w:rsidRPr="0003762E" w:rsidRDefault="0011144B" w:rsidP="0003762E">
            <w:pPr>
              <w:pStyle w:val="Standard"/>
              <w:snapToGrid w:val="0"/>
              <w:ind w:firstLine="0"/>
              <w:jc w:val="center"/>
              <w:rPr>
                <w:color w:val="000000"/>
                <w:sz w:val="24"/>
              </w:rPr>
            </w:pPr>
            <w:r w:rsidRPr="0003762E">
              <w:rPr>
                <w:color w:val="000000"/>
                <w:sz w:val="24"/>
              </w:rPr>
              <w:t>50</w:t>
            </w:r>
          </w:p>
        </w:tc>
        <w:tc>
          <w:tcPr>
            <w:tcW w:w="0" w:type="auto"/>
            <w:vAlign w:val="center"/>
          </w:tcPr>
          <w:p w:rsidR="0011144B" w:rsidRPr="0003762E" w:rsidRDefault="0011144B" w:rsidP="0003762E">
            <w:pPr>
              <w:spacing w:after="0" w:line="240" w:lineRule="auto"/>
              <w:jc w:val="center"/>
              <w:rPr>
                <w:rFonts w:ascii="Times New Roman" w:hAnsi="Times New Roman" w:cs="Times New Roman"/>
                <w:sz w:val="24"/>
                <w:szCs w:val="24"/>
              </w:rPr>
            </w:pPr>
            <w:r w:rsidRPr="0003762E">
              <w:rPr>
                <w:rFonts w:ascii="Times New Roman" w:hAnsi="Times New Roman" w:cs="Times New Roman"/>
                <w:sz w:val="24"/>
                <w:szCs w:val="24"/>
              </w:rPr>
              <w:t>652</w:t>
            </w:r>
          </w:p>
        </w:tc>
      </w:tr>
      <w:tr w:rsidR="0011144B" w:rsidRPr="0003762E" w:rsidTr="0003762E">
        <w:trPr>
          <w:cantSplit/>
          <w:jc w:val="center"/>
        </w:trPr>
        <w:tc>
          <w:tcPr>
            <w:tcW w:w="0" w:type="auto"/>
            <w:vAlign w:val="center"/>
          </w:tcPr>
          <w:p w:rsidR="0011144B" w:rsidRPr="0003762E" w:rsidRDefault="0011144B" w:rsidP="0003762E">
            <w:pPr>
              <w:pStyle w:val="affffffe"/>
              <w:jc w:val="center"/>
              <w:rPr>
                <w:b w:val="0"/>
              </w:rPr>
            </w:pPr>
            <w:r w:rsidRPr="0003762E">
              <w:rPr>
                <w:b w:val="0"/>
              </w:rPr>
              <w:t>1.3</w:t>
            </w:r>
          </w:p>
        </w:tc>
        <w:tc>
          <w:tcPr>
            <w:tcW w:w="0" w:type="auto"/>
            <w:vAlign w:val="center"/>
          </w:tcPr>
          <w:p w:rsidR="0011144B" w:rsidRPr="0003762E" w:rsidRDefault="0011144B" w:rsidP="0003762E">
            <w:pPr>
              <w:pStyle w:val="affffffe"/>
              <w:jc w:val="center"/>
              <w:rPr>
                <w:b w:val="0"/>
              </w:rPr>
            </w:pPr>
            <w:r w:rsidRPr="0003762E">
              <w:rPr>
                <w:b w:val="0"/>
              </w:rPr>
              <w:t>Старше трудоспособного возраста</w:t>
            </w:r>
          </w:p>
        </w:tc>
        <w:tc>
          <w:tcPr>
            <w:tcW w:w="0" w:type="auto"/>
            <w:vAlign w:val="center"/>
          </w:tcPr>
          <w:p w:rsidR="0011144B" w:rsidRPr="0003762E" w:rsidRDefault="006A2D73" w:rsidP="0003762E">
            <w:pPr>
              <w:pStyle w:val="afff3"/>
              <w:rPr>
                <w:lang w:val="ru-RU"/>
              </w:rPr>
            </w:pPr>
            <w:r w:rsidRPr="0003762E">
              <w:rPr>
                <w:lang w:val="ru-RU"/>
              </w:rPr>
              <w:t>118</w:t>
            </w:r>
          </w:p>
        </w:tc>
        <w:tc>
          <w:tcPr>
            <w:tcW w:w="0" w:type="auto"/>
            <w:vAlign w:val="center"/>
          </w:tcPr>
          <w:p w:rsidR="0011144B" w:rsidRPr="0003762E" w:rsidRDefault="006A2D73" w:rsidP="0003762E">
            <w:pPr>
              <w:pStyle w:val="Standard"/>
              <w:snapToGrid w:val="0"/>
              <w:ind w:firstLine="0"/>
              <w:jc w:val="center"/>
              <w:rPr>
                <w:color w:val="000000"/>
                <w:sz w:val="24"/>
              </w:rPr>
            </w:pPr>
            <w:r w:rsidRPr="0003762E">
              <w:rPr>
                <w:color w:val="000000"/>
                <w:sz w:val="24"/>
              </w:rPr>
              <w:t>5</w:t>
            </w:r>
          </w:p>
        </w:tc>
        <w:tc>
          <w:tcPr>
            <w:tcW w:w="0" w:type="auto"/>
            <w:vAlign w:val="center"/>
          </w:tcPr>
          <w:p w:rsidR="0011144B" w:rsidRPr="0003762E" w:rsidRDefault="006A2D73" w:rsidP="0003762E">
            <w:pPr>
              <w:pStyle w:val="Standard"/>
              <w:snapToGrid w:val="0"/>
              <w:ind w:firstLine="0"/>
              <w:jc w:val="center"/>
              <w:rPr>
                <w:color w:val="000000"/>
                <w:sz w:val="24"/>
              </w:rPr>
            </w:pPr>
            <w:r w:rsidRPr="0003762E">
              <w:rPr>
                <w:color w:val="000000"/>
                <w:sz w:val="24"/>
              </w:rPr>
              <w:t>2</w:t>
            </w:r>
          </w:p>
        </w:tc>
        <w:tc>
          <w:tcPr>
            <w:tcW w:w="0" w:type="auto"/>
            <w:vAlign w:val="center"/>
          </w:tcPr>
          <w:p w:rsidR="0011144B" w:rsidRPr="0003762E" w:rsidRDefault="006A2D73" w:rsidP="0003762E">
            <w:pPr>
              <w:pStyle w:val="Standard"/>
              <w:snapToGrid w:val="0"/>
              <w:ind w:firstLine="0"/>
              <w:jc w:val="center"/>
              <w:rPr>
                <w:color w:val="000000"/>
                <w:sz w:val="24"/>
              </w:rPr>
            </w:pPr>
            <w:r w:rsidRPr="0003762E">
              <w:rPr>
                <w:color w:val="000000"/>
                <w:sz w:val="24"/>
              </w:rPr>
              <w:t>4</w:t>
            </w:r>
          </w:p>
        </w:tc>
        <w:tc>
          <w:tcPr>
            <w:tcW w:w="0" w:type="auto"/>
            <w:vAlign w:val="center"/>
          </w:tcPr>
          <w:p w:rsidR="0011144B" w:rsidRPr="0003762E" w:rsidRDefault="006A2D73" w:rsidP="0003762E">
            <w:pPr>
              <w:pStyle w:val="afff3"/>
              <w:rPr>
                <w:lang w:val="ru-RU"/>
              </w:rPr>
            </w:pPr>
            <w:r w:rsidRPr="0003762E">
              <w:rPr>
                <w:lang w:val="ru-RU"/>
              </w:rPr>
              <w:t>46</w:t>
            </w:r>
          </w:p>
        </w:tc>
        <w:tc>
          <w:tcPr>
            <w:tcW w:w="0" w:type="auto"/>
            <w:vAlign w:val="center"/>
          </w:tcPr>
          <w:p w:rsidR="0011144B" w:rsidRPr="0003762E" w:rsidRDefault="006A2D73" w:rsidP="0003762E">
            <w:pPr>
              <w:pStyle w:val="Standard"/>
              <w:snapToGrid w:val="0"/>
              <w:ind w:firstLine="0"/>
              <w:jc w:val="center"/>
              <w:rPr>
                <w:color w:val="000000"/>
                <w:sz w:val="24"/>
              </w:rPr>
            </w:pPr>
            <w:r w:rsidRPr="0003762E">
              <w:rPr>
                <w:color w:val="000000"/>
                <w:sz w:val="24"/>
              </w:rPr>
              <w:t>3</w:t>
            </w:r>
          </w:p>
        </w:tc>
        <w:tc>
          <w:tcPr>
            <w:tcW w:w="0" w:type="auto"/>
            <w:vAlign w:val="center"/>
          </w:tcPr>
          <w:p w:rsidR="0011144B" w:rsidRPr="0003762E" w:rsidRDefault="006A2D73" w:rsidP="0003762E">
            <w:pPr>
              <w:spacing w:after="0" w:line="240" w:lineRule="auto"/>
              <w:jc w:val="center"/>
              <w:rPr>
                <w:rFonts w:ascii="Times New Roman" w:hAnsi="Times New Roman" w:cs="Times New Roman"/>
                <w:sz w:val="24"/>
                <w:szCs w:val="24"/>
              </w:rPr>
            </w:pPr>
            <w:r w:rsidRPr="0003762E">
              <w:rPr>
                <w:rFonts w:ascii="Times New Roman" w:hAnsi="Times New Roman" w:cs="Times New Roman"/>
                <w:sz w:val="24"/>
                <w:szCs w:val="24"/>
              </w:rPr>
              <w:t>178</w:t>
            </w:r>
          </w:p>
        </w:tc>
      </w:tr>
      <w:tr w:rsidR="0011144B" w:rsidRPr="0003762E" w:rsidTr="0003762E">
        <w:trPr>
          <w:cantSplit/>
          <w:jc w:val="center"/>
        </w:trPr>
        <w:tc>
          <w:tcPr>
            <w:tcW w:w="0" w:type="auto"/>
            <w:vAlign w:val="center"/>
          </w:tcPr>
          <w:p w:rsidR="0011144B" w:rsidRPr="0003762E" w:rsidRDefault="0011144B" w:rsidP="0003762E">
            <w:pPr>
              <w:spacing w:after="0" w:line="240" w:lineRule="auto"/>
              <w:jc w:val="center"/>
              <w:rPr>
                <w:rFonts w:ascii="Times New Roman" w:hAnsi="Times New Roman" w:cs="Times New Roman"/>
                <w:sz w:val="24"/>
                <w:szCs w:val="24"/>
              </w:rPr>
            </w:pPr>
            <w:r w:rsidRPr="0003762E">
              <w:rPr>
                <w:rFonts w:ascii="Times New Roman" w:hAnsi="Times New Roman" w:cs="Times New Roman"/>
                <w:sz w:val="24"/>
                <w:szCs w:val="24"/>
              </w:rPr>
              <w:t>1.3.1</w:t>
            </w:r>
          </w:p>
        </w:tc>
        <w:tc>
          <w:tcPr>
            <w:tcW w:w="0" w:type="auto"/>
            <w:vAlign w:val="center"/>
          </w:tcPr>
          <w:p w:rsidR="0011144B" w:rsidRPr="0003762E" w:rsidRDefault="0011144B" w:rsidP="0003762E">
            <w:pPr>
              <w:spacing w:after="0" w:line="240" w:lineRule="auto"/>
              <w:jc w:val="center"/>
              <w:rPr>
                <w:rFonts w:ascii="Times New Roman" w:hAnsi="Times New Roman" w:cs="Times New Roman"/>
                <w:sz w:val="24"/>
                <w:szCs w:val="24"/>
              </w:rPr>
            </w:pPr>
            <w:r w:rsidRPr="0003762E">
              <w:rPr>
                <w:rFonts w:ascii="Times New Roman" w:hAnsi="Times New Roman" w:cs="Times New Roman"/>
                <w:sz w:val="24"/>
                <w:szCs w:val="24"/>
              </w:rPr>
              <w:t>для женщин</w:t>
            </w:r>
          </w:p>
        </w:tc>
        <w:tc>
          <w:tcPr>
            <w:tcW w:w="0" w:type="auto"/>
            <w:vAlign w:val="center"/>
          </w:tcPr>
          <w:p w:rsidR="0011144B" w:rsidRPr="0003762E" w:rsidRDefault="0011144B" w:rsidP="0003762E">
            <w:pPr>
              <w:pStyle w:val="afff3"/>
            </w:pPr>
            <w:r w:rsidRPr="0003762E">
              <w:t>62</w:t>
            </w:r>
          </w:p>
        </w:tc>
        <w:tc>
          <w:tcPr>
            <w:tcW w:w="0" w:type="auto"/>
            <w:vAlign w:val="center"/>
          </w:tcPr>
          <w:p w:rsidR="0011144B" w:rsidRPr="0003762E" w:rsidRDefault="0011144B" w:rsidP="0003762E">
            <w:pPr>
              <w:pStyle w:val="Standard"/>
              <w:snapToGrid w:val="0"/>
              <w:ind w:firstLine="0"/>
              <w:jc w:val="center"/>
              <w:rPr>
                <w:color w:val="000000"/>
                <w:sz w:val="24"/>
              </w:rPr>
            </w:pPr>
            <w:r w:rsidRPr="0003762E">
              <w:rPr>
                <w:color w:val="000000"/>
                <w:sz w:val="24"/>
              </w:rPr>
              <w:t>3</w:t>
            </w:r>
          </w:p>
        </w:tc>
        <w:tc>
          <w:tcPr>
            <w:tcW w:w="0" w:type="auto"/>
            <w:vAlign w:val="center"/>
          </w:tcPr>
          <w:p w:rsidR="0011144B" w:rsidRPr="0003762E" w:rsidRDefault="0011144B" w:rsidP="0003762E">
            <w:pPr>
              <w:pStyle w:val="Standard"/>
              <w:snapToGrid w:val="0"/>
              <w:ind w:firstLine="0"/>
              <w:jc w:val="center"/>
              <w:rPr>
                <w:color w:val="000000"/>
                <w:sz w:val="24"/>
              </w:rPr>
            </w:pPr>
            <w:r w:rsidRPr="0003762E">
              <w:rPr>
                <w:color w:val="000000"/>
                <w:sz w:val="24"/>
              </w:rPr>
              <w:t>1</w:t>
            </w:r>
          </w:p>
        </w:tc>
        <w:tc>
          <w:tcPr>
            <w:tcW w:w="0" w:type="auto"/>
            <w:vAlign w:val="center"/>
          </w:tcPr>
          <w:p w:rsidR="0011144B" w:rsidRPr="0003762E" w:rsidRDefault="0011144B" w:rsidP="0003762E">
            <w:pPr>
              <w:pStyle w:val="Standard"/>
              <w:snapToGrid w:val="0"/>
              <w:ind w:firstLine="0"/>
              <w:jc w:val="center"/>
              <w:rPr>
                <w:color w:val="000000"/>
                <w:sz w:val="24"/>
              </w:rPr>
            </w:pPr>
            <w:r w:rsidRPr="0003762E">
              <w:rPr>
                <w:color w:val="000000"/>
                <w:sz w:val="24"/>
              </w:rPr>
              <w:t>2</w:t>
            </w:r>
          </w:p>
        </w:tc>
        <w:tc>
          <w:tcPr>
            <w:tcW w:w="0" w:type="auto"/>
            <w:vAlign w:val="center"/>
          </w:tcPr>
          <w:p w:rsidR="0011144B" w:rsidRPr="0003762E" w:rsidRDefault="0011144B" w:rsidP="0003762E">
            <w:pPr>
              <w:pStyle w:val="Standard"/>
              <w:snapToGrid w:val="0"/>
              <w:ind w:firstLine="0"/>
              <w:jc w:val="center"/>
              <w:rPr>
                <w:color w:val="000000"/>
                <w:sz w:val="24"/>
              </w:rPr>
            </w:pPr>
            <w:r w:rsidRPr="0003762E">
              <w:rPr>
                <w:color w:val="000000"/>
                <w:sz w:val="24"/>
              </w:rPr>
              <w:t>22</w:t>
            </w:r>
          </w:p>
        </w:tc>
        <w:tc>
          <w:tcPr>
            <w:tcW w:w="0" w:type="auto"/>
            <w:vAlign w:val="center"/>
          </w:tcPr>
          <w:p w:rsidR="0011144B" w:rsidRPr="0003762E" w:rsidRDefault="0011144B" w:rsidP="0003762E">
            <w:pPr>
              <w:pStyle w:val="Standard"/>
              <w:snapToGrid w:val="0"/>
              <w:ind w:firstLine="0"/>
              <w:jc w:val="center"/>
              <w:rPr>
                <w:color w:val="000000"/>
                <w:sz w:val="24"/>
              </w:rPr>
            </w:pPr>
            <w:r w:rsidRPr="0003762E">
              <w:rPr>
                <w:color w:val="000000"/>
                <w:sz w:val="24"/>
              </w:rPr>
              <w:t>1</w:t>
            </w:r>
          </w:p>
        </w:tc>
        <w:tc>
          <w:tcPr>
            <w:tcW w:w="0" w:type="auto"/>
            <w:vAlign w:val="center"/>
          </w:tcPr>
          <w:p w:rsidR="0011144B" w:rsidRPr="0003762E" w:rsidRDefault="0011144B" w:rsidP="0003762E">
            <w:pPr>
              <w:spacing w:after="0" w:line="240" w:lineRule="auto"/>
              <w:jc w:val="center"/>
              <w:rPr>
                <w:rFonts w:ascii="Times New Roman" w:hAnsi="Times New Roman" w:cs="Times New Roman"/>
                <w:sz w:val="24"/>
                <w:szCs w:val="24"/>
              </w:rPr>
            </w:pPr>
            <w:r w:rsidRPr="0003762E">
              <w:rPr>
                <w:rFonts w:ascii="Times New Roman" w:hAnsi="Times New Roman" w:cs="Times New Roman"/>
                <w:sz w:val="24"/>
                <w:szCs w:val="24"/>
              </w:rPr>
              <w:t>91</w:t>
            </w:r>
          </w:p>
        </w:tc>
      </w:tr>
      <w:tr w:rsidR="0011144B" w:rsidRPr="0003762E" w:rsidTr="0003762E">
        <w:trPr>
          <w:cantSplit/>
          <w:jc w:val="center"/>
        </w:trPr>
        <w:tc>
          <w:tcPr>
            <w:tcW w:w="0" w:type="auto"/>
            <w:vAlign w:val="center"/>
          </w:tcPr>
          <w:p w:rsidR="0011144B" w:rsidRPr="0003762E" w:rsidRDefault="0011144B" w:rsidP="0003762E">
            <w:pPr>
              <w:spacing w:after="0" w:line="240" w:lineRule="auto"/>
              <w:jc w:val="center"/>
              <w:rPr>
                <w:rFonts w:ascii="Times New Roman" w:hAnsi="Times New Roman" w:cs="Times New Roman"/>
                <w:sz w:val="24"/>
                <w:szCs w:val="24"/>
              </w:rPr>
            </w:pPr>
            <w:r w:rsidRPr="0003762E">
              <w:rPr>
                <w:rFonts w:ascii="Times New Roman" w:hAnsi="Times New Roman" w:cs="Times New Roman"/>
                <w:sz w:val="24"/>
                <w:szCs w:val="24"/>
              </w:rPr>
              <w:t>1.3.2</w:t>
            </w:r>
          </w:p>
        </w:tc>
        <w:tc>
          <w:tcPr>
            <w:tcW w:w="0" w:type="auto"/>
            <w:vAlign w:val="center"/>
          </w:tcPr>
          <w:p w:rsidR="0011144B" w:rsidRPr="0003762E" w:rsidRDefault="0011144B" w:rsidP="0003762E">
            <w:pPr>
              <w:spacing w:after="0" w:line="240" w:lineRule="auto"/>
              <w:jc w:val="center"/>
              <w:rPr>
                <w:rFonts w:ascii="Times New Roman" w:hAnsi="Times New Roman" w:cs="Times New Roman"/>
                <w:sz w:val="24"/>
                <w:szCs w:val="24"/>
              </w:rPr>
            </w:pPr>
            <w:r w:rsidRPr="0003762E">
              <w:rPr>
                <w:rFonts w:ascii="Times New Roman" w:hAnsi="Times New Roman" w:cs="Times New Roman"/>
                <w:sz w:val="24"/>
                <w:szCs w:val="24"/>
              </w:rPr>
              <w:t>для мужчин</w:t>
            </w:r>
          </w:p>
        </w:tc>
        <w:tc>
          <w:tcPr>
            <w:tcW w:w="0" w:type="auto"/>
            <w:vAlign w:val="center"/>
          </w:tcPr>
          <w:p w:rsidR="0011144B" w:rsidRPr="0003762E" w:rsidRDefault="0011144B" w:rsidP="0003762E">
            <w:pPr>
              <w:pStyle w:val="afff3"/>
            </w:pPr>
            <w:r w:rsidRPr="0003762E">
              <w:t>56</w:t>
            </w:r>
          </w:p>
        </w:tc>
        <w:tc>
          <w:tcPr>
            <w:tcW w:w="0" w:type="auto"/>
            <w:vAlign w:val="center"/>
          </w:tcPr>
          <w:p w:rsidR="0011144B" w:rsidRPr="0003762E" w:rsidRDefault="0011144B" w:rsidP="0003762E">
            <w:pPr>
              <w:pStyle w:val="Standard"/>
              <w:snapToGrid w:val="0"/>
              <w:ind w:firstLine="0"/>
              <w:jc w:val="center"/>
              <w:rPr>
                <w:color w:val="000000"/>
                <w:sz w:val="24"/>
              </w:rPr>
            </w:pPr>
            <w:r w:rsidRPr="0003762E">
              <w:rPr>
                <w:color w:val="000000"/>
                <w:sz w:val="24"/>
              </w:rPr>
              <w:t>2</w:t>
            </w:r>
          </w:p>
        </w:tc>
        <w:tc>
          <w:tcPr>
            <w:tcW w:w="0" w:type="auto"/>
            <w:vAlign w:val="center"/>
          </w:tcPr>
          <w:p w:rsidR="0011144B" w:rsidRPr="0003762E" w:rsidRDefault="0011144B" w:rsidP="0003762E">
            <w:pPr>
              <w:pStyle w:val="Standard"/>
              <w:snapToGrid w:val="0"/>
              <w:ind w:firstLine="0"/>
              <w:jc w:val="center"/>
              <w:rPr>
                <w:color w:val="000000"/>
                <w:sz w:val="24"/>
              </w:rPr>
            </w:pPr>
            <w:r w:rsidRPr="0003762E">
              <w:rPr>
                <w:color w:val="000000"/>
                <w:sz w:val="24"/>
              </w:rPr>
              <w:t>1</w:t>
            </w:r>
          </w:p>
        </w:tc>
        <w:tc>
          <w:tcPr>
            <w:tcW w:w="0" w:type="auto"/>
            <w:vAlign w:val="center"/>
          </w:tcPr>
          <w:p w:rsidR="0011144B" w:rsidRPr="0003762E" w:rsidRDefault="0011144B" w:rsidP="0003762E">
            <w:pPr>
              <w:pStyle w:val="Standard"/>
              <w:snapToGrid w:val="0"/>
              <w:ind w:firstLine="0"/>
              <w:jc w:val="center"/>
              <w:rPr>
                <w:color w:val="000000"/>
                <w:sz w:val="24"/>
              </w:rPr>
            </w:pPr>
            <w:r w:rsidRPr="0003762E">
              <w:rPr>
                <w:color w:val="000000"/>
                <w:sz w:val="24"/>
              </w:rPr>
              <w:t>2</w:t>
            </w:r>
          </w:p>
        </w:tc>
        <w:tc>
          <w:tcPr>
            <w:tcW w:w="0" w:type="auto"/>
            <w:vAlign w:val="center"/>
          </w:tcPr>
          <w:p w:rsidR="0011144B" w:rsidRPr="0003762E" w:rsidRDefault="0011144B" w:rsidP="0003762E">
            <w:pPr>
              <w:pStyle w:val="Standard"/>
              <w:snapToGrid w:val="0"/>
              <w:ind w:firstLine="0"/>
              <w:jc w:val="center"/>
              <w:rPr>
                <w:color w:val="000000"/>
                <w:sz w:val="24"/>
              </w:rPr>
            </w:pPr>
            <w:r w:rsidRPr="0003762E">
              <w:rPr>
                <w:color w:val="000000"/>
                <w:sz w:val="24"/>
              </w:rPr>
              <w:t>24</w:t>
            </w:r>
          </w:p>
        </w:tc>
        <w:tc>
          <w:tcPr>
            <w:tcW w:w="0" w:type="auto"/>
            <w:vAlign w:val="center"/>
          </w:tcPr>
          <w:p w:rsidR="0011144B" w:rsidRPr="0003762E" w:rsidRDefault="0011144B" w:rsidP="0003762E">
            <w:pPr>
              <w:pStyle w:val="Standard"/>
              <w:snapToGrid w:val="0"/>
              <w:ind w:firstLine="0"/>
              <w:jc w:val="center"/>
              <w:rPr>
                <w:color w:val="000000"/>
                <w:sz w:val="24"/>
              </w:rPr>
            </w:pPr>
            <w:r w:rsidRPr="0003762E">
              <w:rPr>
                <w:color w:val="000000"/>
                <w:sz w:val="24"/>
              </w:rPr>
              <w:t>2</w:t>
            </w:r>
          </w:p>
        </w:tc>
        <w:tc>
          <w:tcPr>
            <w:tcW w:w="0" w:type="auto"/>
            <w:vAlign w:val="center"/>
          </w:tcPr>
          <w:p w:rsidR="0011144B" w:rsidRPr="0003762E" w:rsidRDefault="0011144B" w:rsidP="0003762E">
            <w:pPr>
              <w:spacing w:after="0" w:line="240" w:lineRule="auto"/>
              <w:jc w:val="center"/>
              <w:rPr>
                <w:rFonts w:ascii="Times New Roman" w:hAnsi="Times New Roman" w:cs="Times New Roman"/>
                <w:sz w:val="24"/>
                <w:szCs w:val="24"/>
              </w:rPr>
            </w:pPr>
            <w:r w:rsidRPr="0003762E">
              <w:rPr>
                <w:rFonts w:ascii="Times New Roman" w:hAnsi="Times New Roman" w:cs="Times New Roman"/>
                <w:sz w:val="24"/>
                <w:szCs w:val="24"/>
              </w:rPr>
              <w:t>87</w:t>
            </w:r>
          </w:p>
        </w:tc>
      </w:tr>
      <w:tr w:rsidR="00DF7CC4" w:rsidRPr="0003762E" w:rsidTr="0003762E">
        <w:trPr>
          <w:cantSplit/>
          <w:jc w:val="center"/>
        </w:trPr>
        <w:tc>
          <w:tcPr>
            <w:tcW w:w="0" w:type="auto"/>
            <w:vAlign w:val="center"/>
          </w:tcPr>
          <w:p w:rsidR="00DF7CC4" w:rsidRPr="0003762E" w:rsidRDefault="00DF7CC4" w:rsidP="0003762E">
            <w:pPr>
              <w:pStyle w:val="affffffe"/>
              <w:jc w:val="center"/>
              <w:rPr>
                <w:b w:val="0"/>
              </w:rPr>
            </w:pPr>
            <w:r w:rsidRPr="0003762E">
              <w:rPr>
                <w:b w:val="0"/>
              </w:rPr>
              <w:t>2</w:t>
            </w:r>
          </w:p>
        </w:tc>
        <w:tc>
          <w:tcPr>
            <w:tcW w:w="0" w:type="auto"/>
            <w:vAlign w:val="center"/>
          </w:tcPr>
          <w:p w:rsidR="00DF7CC4" w:rsidRPr="0003762E" w:rsidRDefault="00DF7CC4" w:rsidP="0003762E">
            <w:pPr>
              <w:pStyle w:val="affffffe"/>
              <w:jc w:val="center"/>
              <w:rPr>
                <w:b w:val="0"/>
              </w:rPr>
            </w:pPr>
            <w:r w:rsidRPr="0003762E">
              <w:rPr>
                <w:b w:val="0"/>
              </w:rPr>
              <w:t>Общий прирост населения</w:t>
            </w:r>
          </w:p>
        </w:tc>
        <w:tc>
          <w:tcPr>
            <w:tcW w:w="0" w:type="auto"/>
            <w:vAlign w:val="center"/>
          </w:tcPr>
          <w:p w:rsidR="00DF7CC4" w:rsidRPr="0003762E" w:rsidRDefault="006216A2" w:rsidP="0003762E">
            <w:pPr>
              <w:pStyle w:val="afff3"/>
              <w:rPr>
                <w:lang w:val="ru-RU"/>
              </w:rPr>
            </w:pPr>
            <w:r w:rsidRPr="0003762E">
              <w:rPr>
                <w:lang w:val="ru-RU"/>
              </w:rPr>
              <w:t>-10</w:t>
            </w:r>
          </w:p>
        </w:tc>
        <w:tc>
          <w:tcPr>
            <w:tcW w:w="0" w:type="auto"/>
            <w:vAlign w:val="center"/>
          </w:tcPr>
          <w:p w:rsidR="00DF7CC4" w:rsidRPr="0003762E" w:rsidRDefault="006216A2" w:rsidP="0003762E">
            <w:pPr>
              <w:pStyle w:val="afff3"/>
              <w:rPr>
                <w:lang w:val="ru-RU"/>
              </w:rPr>
            </w:pPr>
            <w:r w:rsidRPr="0003762E">
              <w:rPr>
                <w:lang w:val="ru-RU"/>
              </w:rPr>
              <w:t>0</w:t>
            </w:r>
          </w:p>
        </w:tc>
        <w:tc>
          <w:tcPr>
            <w:tcW w:w="0" w:type="auto"/>
            <w:vAlign w:val="center"/>
          </w:tcPr>
          <w:p w:rsidR="00DF7CC4" w:rsidRPr="0003762E" w:rsidRDefault="006216A2" w:rsidP="0003762E">
            <w:pPr>
              <w:pStyle w:val="afff3"/>
              <w:rPr>
                <w:lang w:val="ru-RU"/>
              </w:rPr>
            </w:pPr>
            <w:r w:rsidRPr="0003762E">
              <w:rPr>
                <w:lang w:val="ru-RU"/>
              </w:rPr>
              <w:t>0</w:t>
            </w:r>
          </w:p>
        </w:tc>
        <w:tc>
          <w:tcPr>
            <w:tcW w:w="0" w:type="auto"/>
            <w:vAlign w:val="center"/>
          </w:tcPr>
          <w:p w:rsidR="00DF7CC4" w:rsidRPr="0003762E" w:rsidRDefault="006216A2" w:rsidP="0003762E">
            <w:pPr>
              <w:pStyle w:val="afff3"/>
              <w:rPr>
                <w:lang w:val="ru-RU"/>
              </w:rPr>
            </w:pPr>
            <w:r w:rsidRPr="0003762E">
              <w:rPr>
                <w:lang w:val="ru-RU"/>
              </w:rPr>
              <w:t>0</w:t>
            </w:r>
          </w:p>
        </w:tc>
        <w:tc>
          <w:tcPr>
            <w:tcW w:w="0" w:type="auto"/>
            <w:vAlign w:val="center"/>
          </w:tcPr>
          <w:p w:rsidR="00DF7CC4" w:rsidRPr="0003762E" w:rsidRDefault="006216A2" w:rsidP="0003762E">
            <w:pPr>
              <w:pStyle w:val="afff3"/>
              <w:rPr>
                <w:lang w:val="ru-RU"/>
              </w:rPr>
            </w:pPr>
            <w:r w:rsidRPr="0003762E">
              <w:rPr>
                <w:lang w:val="ru-RU"/>
              </w:rPr>
              <w:t>-1</w:t>
            </w:r>
          </w:p>
        </w:tc>
        <w:tc>
          <w:tcPr>
            <w:tcW w:w="0" w:type="auto"/>
            <w:vAlign w:val="center"/>
          </w:tcPr>
          <w:p w:rsidR="00DF7CC4" w:rsidRPr="0003762E" w:rsidRDefault="006216A2" w:rsidP="0003762E">
            <w:pPr>
              <w:pStyle w:val="afff3"/>
              <w:rPr>
                <w:lang w:val="ru-RU"/>
              </w:rPr>
            </w:pPr>
            <w:r w:rsidRPr="0003762E">
              <w:rPr>
                <w:lang w:val="ru-RU"/>
              </w:rPr>
              <w:t>-2</w:t>
            </w:r>
          </w:p>
        </w:tc>
        <w:tc>
          <w:tcPr>
            <w:tcW w:w="0" w:type="auto"/>
            <w:vAlign w:val="center"/>
          </w:tcPr>
          <w:p w:rsidR="00DF7CC4" w:rsidRPr="0003762E" w:rsidRDefault="006216A2" w:rsidP="0003762E">
            <w:pPr>
              <w:spacing w:after="0" w:line="240" w:lineRule="auto"/>
              <w:jc w:val="center"/>
              <w:rPr>
                <w:rFonts w:ascii="Times New Roman" w:hAnsi="Times New Roman" w:cs="Times New Roman"/>
                <w:sz w:val="24"/>
                <w:szCs w:val="24"/>
              </w:rPr>
            </w:pPr>
            <w:r w:rsidRPr="0003762E">
              <w:rPr>
                <w:rFonts w:ascii="Times New Roman" w:hAnsi="Times New Roman" w:cs="Times New Roman"/>
                <w:sz w:val="24"/>
                <w:szCs w:val="24"/>
              </w:rPr>
              <w:t>-</w:t>
            </w:r>
            <w:r w:rsidR="0016430A" w:rsidRPr="0003762E">
              <w:rPr>
                <w:rFonts w:ascii="Times New Roman" w:hAnsi="Times New Roman" w:cs="Times New Roman"/>
                <w:sz w:val="24"/>
                <w:szCs w:val="24"/>
              </w:rPr>
              <w:t>13</w:t>
            </w:r>
          </w:p>
        </w:tc>
      </w:tr>
      <w:tr w:rsidR="00DF7CC4" w:rsidRPr="0003762E" w:rsidTr="0003762E">
        <w:trPr>
          <w:cantSplit/>
          <w:jc w:val="center"/>
        </w:trPr>
        <w:tc>
          <w:tcPr>
            <w:tcW w:w="0" w:type="auto"/>
            <w:gridSpan w:val="9"/>
            <w:vAlign w:val="center"/>
          </w:tcPr>
          <w:p w:rsidR="00DF7CC4" w:rsidRPr="0003762E" w:rsidRDefault="00DF7CC4" w:rsidP="0003762E">
            <w:pPr>
              <w:pStyle w:val="afff3"/>
            </w:pPr>
            <w:r w:rsidRPr="0003762E">
              <w:t>В том числе:</w:t>
            </w:r>
          </w:p>
        </w:tc>
      </w:tr>
      <w:tr w:rsidR="00DF7CC4" w:rsidRPr="0003762E" w:rsidTr="0003762E">
        <w:trPr>
          <w:cantSplit/>
          <w:jc w:val="center"/>
        </w:trPr>
        <w:tc>
          <w:tcPr>
            <w:tcW w:w="0" w:type="auto"/>
            <w:vAlign w:val="center"/>
          </w:tcPr>
          <w:p w:rsidR="00DF7CC4" w:rsidRPr="0003762E" w:rsidRDefault="00DF7CC4" w:rsidP="0003762E">
            <w:pPr>
              <w:pStyle w:val="affffffe"/>
              <w:jc w:val="center"/>
              <w:rPr>
                <w:b w:val="0"/>
              </w:rPr>
            </w:pPr>
            <w:r w:rsidRPr="0003762E">
              <w:rPr>
                <w:b w:val="0"/>
              </w:rPr>
              <w:t>2.1</w:t>
            </w:r>
          </w:p>
        </w:tc>
        <w:tc>
          <w:tcPr>
            <w:tcW w:w="0" w:type="auto"/>
            <w:vAlign w:val="center"/>
          </w:tcPr>
          <w:p w:rsidR="00DF7CC4" w:rsidRPr="0003762E" w:rsidRDefault="00DF7CC4" w:rsidP="0003762E">
            <w:pPr>
              <w:pStyle w:val="affffffe"/>
              <w:jc w:val="center"/>
              <w:rPr>
                <w:b w:val="0"/>
              </w:rPr>
            </w:pPr>
            <w:r w:rsidRPr="0003762E">
              <w:rPr>
                <w:b w:val="0"/>
              </w:rPr>
              <w:t>Естественный прирост населения</w:t>
            </w:r>
          </w:p>
        </w:tc>
        <w:tc>
          <w:tcPr>
            <w:tcW w:w="0" w:type="auto"/>
            <w:vAlign w:val="center"/>
          </w:tcPr>
          <w:p w:rsidR="00DF7CC4" w:rsidRPr="0003762E" w:rsidRDefault="006216A2" w:rsidP="0003762E">
            <w:pPr>
              <w:pStyle w:val="afff3"/>
              <w:rPr>
                <w:lang w:val="ru-RU"/>
              </w:rPr>
            </w:pPr>
            <w:r w:rsidRPr="0003762E">
              <w:rPr>
                <w:lang w:val="ru-RU"/>
              </w:rPr>
              <w:t>-14</w:t>
            </w:r>
          </w:p>
        </w:tc>
        <w:tc>
          <w:tcPr>
            <w:tcW w:w="0" w:type="auto"/>
            <w:vAlign w:val="center"/>
          </w:tcPr>
          <w:p w:rsidR="00DF7CC4" w:rsidRPr="0003762E" w:rsidRDefault="006216A2" w:rsidP="0003762E">
            <w:pPr>
              <w:pStyle w:val="afff3"/>
              <w:rPr>
                <w:lang w:val="ru-RU"/>
              </w:rPr>
            </w:pPr>
            <w:r w:rsidRPr="0003762E">
              <w:rPr>
                <w:lang w:val="ru-RU"/>
              </w:rPr>
              <w:t>0</w:t>
            </w:r>
          </w:p>
        </w:tc>
        <w:tc>
          <w:tcPr>
            <w:tcW w:w="0" w:type="auto"/>
            <w:vAlign w:val="center"/>
          </w:tcPr>
          <w:p w:rsidR="00DF7CC4" w:rsidRPr="0003762E" w:rsidRDefault="006216A2" w:rsidP="0003762E">
            <w:pPr>
              <w:pStyle w:val="afff3"/>
              <w:rPr>
                <w:lang w:val="ru-RU"/>
              </w:rPr>
            </w:pPr>
            <w:r w:rsidRPr="0003762E">
              <w:rPr>
                <w:lang w:val="ru-RU"/>
              </w:rPr>
              <w:t>-1</w:t>
            </w:r>
          </w:p>
        </w:tc>
        <w:tc>
          <w:tcPr>
            <w:tcW w:w="0" w:type="auto"/>
            <w:vAlign w:val="center"/>
          </w:tcPr>
          <w:p w:rsidR="00DF7CC4" w:rsidRPr="0003762E" w:rsidRDefault="006216A2" w:rsidP="0003762E">
            <w:pPr>
              <w:pStyle w:val="afff3"/>
              <w:rPr>
                <w:lang w:val="ru-RU"/>
              </w:rPr>
            </w:pPr>
            <w:r w:rsidRPr="0003762E">
              <w:rPr>
                <w:lang w:val="ru-RU"/>
              </w:rPr>
              <w:t>0</w:t>
            </w:r>
          </w:p>
        </w:tc>
        <w:tc>
          <w:tcPr>
            <w:tcW w:w="0" w:type="auto"/>
            <w:vAlign w:val="center"/>
          </w:tcPr>
          <w:p w:rsidR="00DF7CC4" w:rsidRPr="0003762E" w:rsidRDefault="006216A2" w:rsidP="0003762E">
            <w:pPr>
              <w:pStyle w:val="afff3"/>
              <w:rPr>
                <w:lang w:val="ru-RU"/>
              </w:rPr>
            </w:pPr>
            <w:r w:rsidRPr="0003762E">
              <w:rPr>
                <w:lang w:val="ru-RU"/>
              </w:rPr>
              <w:t>-1</w:t>
            </w:r>
          </w:p>
        </w:tc>
        <w:tc>
          <w:tcPr>
            <w:tcW w:w="0" w:type="auto"/>
            <w:vAlign w:val="center"/>
          </w:tcPr>
          <w:p w:rsidR="00DF7CC4" w:rsidRPr="0003762E" w:rsidRDefault="006216A2" w:rsidP="0003762E">
            <w:pPr>
              <w:pStyle w:val="afff3"/>
              <w:rPr>
                <w:lang w:val="ru-RU"/>
              </w:rPr>
            </w:pPr>
            <w:r w:rsidRPr="0003762E">
              <w:rPr>
                <w:lang w:val="ru-RU"/>
              </w:rPr>
              <w:t>-3</w:t>
            </w:r>
          </w:p>
        </w:tc>
        <w:tc>
          <w:tcPr>
            <w:tcW w:w="0" w:type="auto"/>
            <w:vAlign w:val="center"/>
          </w:tcPr>
          <w:p w:rsidR="00DF7CC4" w:rsidRPr="0003762E" w:rsidRDefault="006216A2" w:rsidP="0003762E">
            <w:pPr>
              <w:pStyle w:val="afff3"/>
              <w:rPr>
                <w:lang w:val="ru-RU"/>
              </w:rPr>
            </w:pPr>
            <w:r w:rsidRPr="0003762E">
              <w:rPr>
                <w:lang w:val="ru-RU"/>
              </w:rPr>
              <w:t>-19</w:t>
            </w:r>
          </w:p>
        </w:tc>
      </w:tr>
      <w:tr w:rsidR="0011144B" w:rsidRPr="0003762E" w:rsidTr="0003762E">
        <w:trPr>
          <w:cantSplit/>
          <w:jc w:val="center"/>
        </w:trPr>
        <w:tc>
          <w:tcPr>
            <w:tcW w:w="0" w:type="auto"/>
            <w:vAlign w:val="center"/>
          </w:tcPr>
          <w:p w:rsidR="0011144B" w:rsidRPr="0003762E" w:rsidRDefault="0011144B" w:rsidP="0003762E">
            <w:pPr>
              <w:pStyle w:val="afffffb"/>
              <w:jc w:val="center"/>
            </w:pPr>
            <w:r w:rsidRPr="0003762E">
              <w:t>2.1.1</w:t>
            </w:r>
          </w:p>
        </w:tc>
        <w:tc>
          <w:tcPr>
            <w:tcW w:w="0" w:type="auto"/>
            <w:vAlign w:val="center"/>
          </w:tcPr>
          <w:p w:rsidR="0011144B" w:rsidRPr="0003762E" w:rsidRDefault="0011144B" w:rsidP="0003762E">
            <w:pPr>
              <w:pStyle w:val="afffffb"/>
              <w:jc w:val="center"/>
            </w:pPr>
            <w:r w:rsidRPr="0003762E">
              <w:t>Количество родившихся людей</w:t>
            </w:r>
          </w:p>
        </w:tc>
        <w:tc>
          <w:tcPr>
            <w:tcW w:w="0" w:type="auto"/>
            <w:vAlign w:val="center"/>
          </w:tcPr>
          <w:p w:rsidR="0011144B" w:rsidRPr="0003762E" w:rsidRDefault="0011144B" w:rsidP="0003762E">
            <w:pPr>
              <w:pStyle w:val="afff3"/>
            </w:pPr>
            <w:r w:rsidRPr="0003762E">
              <w:t>2</w:t>
            </w:r>
          </w:p>
        </w:tc>
        <w:tc>
          <w:tcPr>
            <w:tcW w:w="0" w:type="auto"/>
            <w:vAlign w:val="center"/>
          </w:tcPr>
          <w:p w:rsidR="0011144B" w:rsidRPr="0003762E" w:rsidRDefault="0011144B" w:rsidP="0003762E">
            <w:pPr>
              <w:pStyle w:val="afff3"/>
              <w:rPr>
                <w:lang w:val="ru-RU"/>
              </w:rPr>
            </w:pPr>
            <w:r w:rsidRPr="0003762E">
              <w:rPr>
                <w:lang w:val="ru-RU"/>
              </w:rPr>
              <w:t>1</w:t>
            </w:r>
          </w:p>
        </w:tc>
        <w:tc>
          <w:tcPr>
            <w:tcW w:w="0" w:type="auto"/>
            <w:vAlign w:val="center"/>
          </w:tcPr>
          <w:p w:rsidR="0011144B" w:rsidRPr="0003762E" w:rsidRDefault="0011144B" w:rsidP="0003762E">
            <w:pPr>
              <w:pStyle w:val="afff3"/>
              <w:rPr>
                <w:lang w:val="ru-RU"/>
              </w:rPr>
            </w:pPr>
            <w:r w:rsidRPr="0003762E">
              <w:rPr>
                <w:lang w:val="ru-RU"/>
              </w:rPr>
              <w:t>0</w:t>
            </w:r>
          </w:p>
        </w:tc>
        <w:tc>
          <w:tcPr>
            <w:tcW w:w="0" w:type="auto"/>
            <w:vAlign w:val="center"/>
          </w:tcPr>
          <w:p w:rsidR="0011144B" w:rsidRPr="0003762E" w:rsidRDefault="0011144B" w:rsidP="0003762E">
            <w:pPr>
              <w:pStyle w:val="afff3"/>
              <w:rPr>
                <w:lang w:val="ru-RU"/>
              </w:rPr>
            </w:pPr>
            <w:r w:rsidRPr="0003762E">
              <w:rPr>
                <w:lang w:val="ru-RU"/>
              </w:rPr>
              <w:t>1</w:t>
            </w:r>
          </w:p>
        </w:tc>
        <w:tc>
          <w:tcPr>
            <w:tcW w:w="0" w:type="auto"/>
            <w:vAlign w:val="center"/>
          </w:tcPr>
          <w:p w:rsidR="0011144B" w:rsidRPr="0003762E" w:rsidRDefault="0011144B" w:rsidP="0003762E">
            <w:pPr>
              <w:pStyle w:val="afff3"/>
              <w:rPr>
                <w:lang w:val="ru-RU"/>
              </w:rPr>
            </w:pPr>
            <w:r w:rsidRPr="0003762E">
              <w:rPr>
                <w:lang w:val="ru-RU"/>
              </w:rPr>
              <w:t>2</w:t>
            </w:r>
          </w:p>
        </w:tc>
        <w:tc>
          <w:tcPr>
            <w:tcW w:w="0" w:type="auto"/>
            <w:vAlign w:val="center"/>
          </w:tcPr>
          <w:p w:rsidR="0011144B" w:rsidRPr="0003762E" w:rsidRDefault="0011144B" w:rsidP="0003762E">
            <w:pPr>
              <w:pStyle w:val="afff3"/>
              <w:rPr>
                <w:lang w:val="ru-RU"/>
              </w:rPr>
            </w:pPr>
            <w:r w:rsidRPr="0003762E">
              <w:rPr>
                <w:lang w:val="ru-RU"/>
              </w:rPr>
              <w:t>0</w:t>
            </w:r>
          </w:p>
        </w:tc>
        <w:tc>
          <w:tcPr>
            <w:tcW w:w="0" w:type="auto"/>
            <w:vAlign w:val="center"/>
          </w:tcPr>
          <w:p w:rsidR="0011144B" w:rsidRPr="0003762E" w:rsidRDefault="0011144B" w:rsidP="0003762E">
            <w:pPr>
              <w:pStyle w:val="afff3"/>
              <w:rPr>
                <w:lang w:val="ru-RU"/>
              </w:rPr>
            </w:pPr>
            <w:r w:rsidRPr="0003762E">
              <w:rPr>
                <w:lang w:val="ru-RU"/>
              </w:rPr>
              <w:t>6</w:t>
            </w:r>
          </w:p>
        </w:tc>
      </w:tr>
      <w:tr w:rsidR="0011144B" w:rsidRPr="0003762E" w:rsidTr="0003762E">
        <w:trPr>
          <w:cantSplit/>
          <w:jc w:val="center"/>
        </w:trPr>
        <w:tc>
          <w:tcPr>
            <w:tcW w:w="0" w:type="auto"/>
            <w:vAlign w:val="center"/>
          </w:tcPr>
          <w:p w:rsidR="0011144B" w:rsidRPr="0003762E" w:rsidRDefault="0011144B" w:rsidP="0003762E">
            <w:pPr>
              <w:pStyle w:val="afffffb"/>
              <w:jc w:val="center"/>
            </w:pPr>
            <w:r w:rsidRPr="0003762E">
              <w:t>2.1.2</w:t>
            </w:r>
          </w:p>
        </w:tc>
        <w:tc>
          <w:tcPr>
            <w:tcW w:w="0" w:type="auto"/>
            <w:vAlign w:val="center"/>
          </w:tcPr>
          <w:p w:rsidR="0011144B" w:rsidRPr="0003762E" w:rsidRDefault="0011144B" w:rsidP="0003762E">
            <w:pPr>
              <w:pStyle w:val="afffffb"/>
              <w:jc w:val="center"/>
            </w:pPr>
            <w:r w:rsidRPr="0003762E">
              <w:t>Количество умерших людей</w:t>
            </w:r>
          </w:p>
        </w:tc>
        <w:tc>
          <w:tcPr>
            <w:tcW w:w="0" w:type="auto"/>
            <w:vAlign w:val="center"/>
          </w:tcPr>
          <w:p w:rsidR="0011144B" w:rsidRPr="0003762E" w:rsidRDefault="0011144B" w:rsidP="0003762E">
            <w:pPr>
              <w:pStyle w:val="afff3"/>
            </w:pPr>
            <w:r w:rsidRPr="0003762E">
              <w:t>16</w:t>
            </w:r>
          </w:p>
        </w:tc>
        <w:tc>
          <w:tcPr>
            <w:tcW w:w="0" w:type="auto"/>
            <w:vAlign w:val="center"/>
          </w:tcPr>
          <w:p w:rsidR="0011144B" w:rsidRPr="0003762E" w:rsidRDefault="0011144B" w:rsidP="0003762E">
            <w:pPr>
              <w:pStyle w:val="afff3"/>
              <w:rPr>
                <w:lang w:val="ru-RU"/>
              </w:rPr>
            </w:pPr>
            <w:r w:rsidRPr="0003762E">
              <w:rPr>
                <w:lang w:val="ru-RU"/>
              </w:rPr>
              <w:t>1</w:t>
            </w:r>
          </w:p>
        </w:tc>
        <w:tc>
          <w:tcPr>
            <w:tcW w:w="0" w:type="auto"/>
            <w:vAlign w:val="center"/>
          </w:tcPr>
          <w:p w:rsidR="0011144B" w:rsidRPr="0003762E" w:rsidRDefault="0011144B" w:rsidP="0003762E">
            <w:pPr>
              <w:pStyle w:val="afff3"/>
              <w:rPr>
                <w:lang w:val="ru-RU"/>
              </w:rPr>
            </w:pPr>
            <w:r w:rsidRPr="0003762E">
              <w:rPr>
                <w:lang w:val="ru-RU"/>
              </w:rPr>
              <w:t>1</w:t>
            </w:r>
          </w:p>
        </w:tc>
        <w:tc>
          <w:tcPr>
            <w:tcW w:w="0" w:type="auto"/>
            <w:vAlign w:val="center"/>
          </w:tcPr>
          <w:p w:rsidR="0011144B" w:rsidRPr="0003762E" w:rsidRDefault="0011144B" w:rsidP="0003762E">
            <w:pPr>
              <w:pStyle w:val="afff3"/>
              <w:rPr>
                <w:lang w:val="ru-RU"/>
              </w:rPr>
            </w:pPr>
            <w:r w:rsidRPr="0003762E">
              <w:rPr>
                <w:lang w:val="ru-RU"/>
              </w:rPr>
              <w:t>1</w:t>
            </w:r>
          </w:p>
        </w:tc>
        <w:tc>
          <w:tcPr>
            <w:tcW w:w="0" w:type="auto"/>
            <w:vAlign w:val="center"/>
          </w:tcPr>
          <w:p w:rsidR="0011144B" w:rsidRPr="0003762E" w:rsidRDefault="0011144B" w:rsidP="0003762E">
            <w:pPr>
              <w:pStyle w:val="afff3"/>
              <w:rPr>
                <w:lang w:val="ru-RU"/>
              </w:rPr>
            </w:pPr>
            <w:r w:rsidRPr="0003762E">
              <w:rPr>
                <w:lang w:val="ru-RU"/>
              </w:rPr>
              <w:t>3</w:t>
            </w:r>
          </w:p>
        </w:tc>
        <w:tc>
          <w:tcPr>
            <w:tcW w:w="0" w:type="auto"/>
            <w:vAlign w:val="center"/>
          </w:tcPr>
          <w:p w:rsidR="0011144B" w:rsidRPr="0003762E" w:rsidRDefault="0011144B" w:rsidP="0003762E">
            <w:pPr>
              <w:pStyle w:val="afff3"/>
              <w:rPr>
                <w:lang w:val="ru-RU"/>
              </w:rPr>
            </w:pPr>
            <w:r w:rsidRPr="0003762E">
              <w:rPr>
                <w:lang w:val="ru-RU"/>
              </w:rPr>
              <w:t>3</w:t>
            </w:r>
          </w:p>
        </w:tc>
        <w:tc>
          <w:tcPr>
            <w:tcW w:w="0" w:type="auto"/>
            <w:vAlign w:val="center"/>
          </w:tcPr>
          <w:p w:rsidR="0011144B" w:rsidRPr="0003762E" w:rsidRDefault="0011144B" w:rsidP="0003762E">
            <w:pPr>
              <w:pStyle w:val="afff3"/>
              <w:rPr>
                <w:lang w:val="ru-RU"/>
              </w:rPr>
            </w:pPr>
            <w:r w:rsidRPr="0003762E">
              <w:rPr>
                <w:lang w:val="ru-RU"/>
              </w:rPr>
              <w:t>25</w:t>
            </w:r>
          </w:p>
        </w:tc>
      </w:tr>
      <w:tr w:rsidR="00DF7CC4" w:rsidRPr="0003762E" w:rsidTr="0003762E">
        <w:trPr>
          <w:cantSplit/>
          <w:jc w:val="center"/>
        </w:trPr>
        <w:tc>
          <w:tcPr>
            <w:tcW w:w="0" w:type="auto"/>
            <w:vAlign w:val="center"/>
          </w:tcPr>
          <w:p w:rsidR="00DF7CC4" w:rsidRPr="0003762E" w:rsidRDefault="00DF7CC4" w:rsidP="0003762E">
            <w:pPr>
              <w:pStyle w:val="affffffe"/>
              <w:jc w:val="center"/>
              <w:rPr>
                <w:b w:val="0"/>
              </w:rPr>
            </w:pPr>
            <w:r w:rsidRPr="0003762E">
              <w:rPr>
                <w:b w:val="0"/>
              </w:rPr>
              <w:lastRenderedPageBreak/>
              <w:t>2.2</w:t>
            </w:r>
          </w:p>
        </w:tc>
        <w:tc>
          <w:tcPr>
            <w:tcW w:w="0" w:type="auto"/>
            <w:vAlign w:val="center"/>
          </w:tcPr>
          <w:p w:rsidR="00DF7CC4" w:rsidRPr="0003762E" w:rsidRDefault="00DF7CC4" w:rsidP="0003762E">
            <w:pPr>
              <w:pStyle w:val="affffffe"/>
              <w:jc w:val="center"/>
              <w:rPr>
                <w:b w:val="0"/>
              </w:rPr>
            </w:pPr>
            <w:r w:rsidRPr="0003762E">
              <w:rPr>
                <w:b w:val="0"/>
              </w:rPr>
              <w:t>Механический прирост населения</w:t>
            </w:r>
          </w:p>
        </w:tc>
        <w:tc>
          <w:tcPr>
            <w:tcW w:w="0" w:type="auto"/>
            <w:vAlign w:val="center"/>
          </w:tcPr>
          <w:p w:rsidR="00DF7CC4" w:rsidRPr="0003762E" w:rsidRDefault="006216A2" w:rsidP="0003762E">
            <w:pPr>
              <w:pStyle w:val="afff3"/>
              <w:rPr>
                <w:lang w:val="ru-RU"/>
              </w:rPr>
            </w:pPr>
            <w:r w:rsidRPr="0003762E">
              <w:rPr>
                <w:lang w:val="ru-RU"/>
              </w:rPr>
              <w:t>4</w:t>
            </w:r>
          </w:p>
        </w:tc>
        <w:tc>
          <w:tcPr>
            <w:tcW w:w="0" w:type="auto"/>
            <w:vAlign w:val="center"/>
          </w:tcPr>
          <w:p w:rsidR="00DF7CC4" w:rsidRPr="0003762E" w:rsidRDefault="006216A2" w:rsidP="0003762E">
            <w:pPr>
              <w:pStyle w:val="afff3"/>
              <w:rPr>
                <w:lang w:val="ru-RU"/>
              </w:rPr>
            </w:pPr>
            <w:r w:rsidRPr="0003762E">
              <w:rPr>
                <w:lang w:val="ru-RU"/>
              </w:rPr>
              <w:t>0</w:t>
            </w:r>
          </w:p>
        </w:tc>
        <w:tc>
          <w:tcPr>
            <w:tcW w:w="0" w:type="auto"/>
            <w:vAlign w:val="center"/>
          </w:tcPr>
          <w:p w:rsidR="00DF7CC4" w:rsidRPr="0003762E" w:rsidRDefault="006216A2" w:rsidP="0003762E">
            <w:pPr>
              <w:pStyle w:val="afff3"/>
              <w:rPr>
                <w:lang w:val="ru-RU"/>
              </w:rPr>
            </w:pPr>
            <w:r w:rsidRPr="0003762E">
              <w:rPr>
                <w:lang w:val="ru-RU"/>
              </w:rPr>
              <w:t>1</w:t>
            </w:r>
          </w:p>
        </w:tc>
        <w:tc>
          <w:tcPr>
            <w:tcW w:w="0" w:type="auto"/>
            <w:vAlign w:val="center"/>
          </w:tcPr>
          <w:p w:rsidR="00DF7CC4" w:rsidRPr="0003762E" w:rsidRDefault="006216A2" w:rsidP="0003762E">
            <w:pPr>
              <w:pStyle w:val="afff3"/>
              <w:rPr>
                <w:lang w:val="ru-RU"/>
              </w:rPr>
            </w:pPr>
            <w:r w:rsidRPr="0003762E">
              <w:rPr>
                <w:lang w:val="ru-RU"/>
              </w:rPr>
              <w:t>0</w:t>
            </w:r>
          </w:p>
        </w:tc>
        <w:tc>
          <w:tcPr>
            <w:tcW w:w="0" w:type="auto"/>
            <w:vAlign w:val="center"/>
          </w:tcPr>
          <w:p w:rsidR="00DF7CC4" w:rsidRPr="0003762E" w:rsidRDefault="006216A2" w:rsidP="0003762E">
            <w:pPr>
              <w:pStyle w:val="afff3"/>
              <w:rPr>
                <w:lang w:val="ru-RU"/>
              </w:rPr>
            </w:pPr>
            <w:r w:rsidRPr="0003762E">
              <w:rPr>
                <w:lang w:val="ru-RU"/>
              </w:rPr>
              <w:t>0</w:t>
            </w:r>
          </w:p>
        </w:tc>
        <w:tc>
          <w:tcPr>
            <w:tcW w:w="0" w:type="auto"/>
            <w:vAlign w:val="center"/>
          </w:tcPr>
          <w:p w:rsidR="00DF7CC4" w:rsidRPr="0003762E" w:rsidRDefault="006216A2" w:rsidP="0003762E">
            <w:pPr>
              <w:pStyle w:val="afff3"/>
              <w:rPr>
                <w:lang w:val="ru-RU"/>
              </w:rPr>
            </w:pPr>
            <w:r w:rsidRPr="0003762E">
              <w:rPr>
                <w:lang w:val="ru-RU"/>
              </w:rPr>
              <w:t>1</w:t>
            </w:r>
          </w:p>
        </w:tc>
        <w:tc>
          <w:tcPr>
            <w:tcW w:w="0" w:type="auto"/>
            <w:vAlign w:val="center"/>
          </w:tcPr>
          <w:p w:rsidR="00DF7CC4" w:rsidRPr="0003762E" w:rsidRDefault="006216A2" w:rsidP="0003762E">
            <w:pPr>
              <w:pStyle w:val="afff3"/>
              <w:rPr>
                <w:lang w:val="ru-RU"/>
              </w:rPr>
            </w:pPr>
            <w:r w:rsidRPr="0003762E">
              <w:rPr>
                <w:lang w:val="ru-RU"/>
              </w:rPr>
              <w:t>6</w:t>
            </w:r>
          </w:p>
        </w:tc>
      </w:tr>
      <w:tr w:rsidR="0011144B" w:rsidRPr="0003762E" w:rsidTr="0003762E">
        <w:trPr>
          <w:cantSplit/>
          <w:jc w:val="center"/>
        </w:trPr>
        <w:tc>
          <w:tcPr>
            <w:tcW w:w="0" w:type="auto"/>
            <w:vAlign w:val="center"/>
          </w:tcPr>
          <w:p w:rsidR="0011144B" w:rsidRPr="0003762E" w:rsidRDefault="0011144B" w:rsidP="0003762E">
            <w:pPr>
              <w:pStyle w:val="afffffb"/>
              <w:jc w:val="center"/>
            </w:pPr>
            <w:r w:rsidRPr="0003762E">
              <w:t>2.2.1</w:t>
            </w:r>
          </w:p>
        </w:tc>
        <w:tc>
          <w:tcPr>
            <w:tcW w:w="0" w:type="auto"/>
            <w:vAlign w:val="center"/>
          </w:tcPr>
          <w:p w:rsidR="0011144B" w:rsidRPr="0003762E" w:rsidRDefault="0011144B" w:rsidP="0003762E">
            <w:pPr>
              <w:pStyle w:val="afffffb"/>
              <w:jc w:val="center"/>
            </w:pPr>
            <w:r w:rsidRPr="0003762E">
              <w:t>Количество прибывших людей</w:t>
            </w:r>
          </w:p>
        </w:tc>
        <w:tc>
          <w:tcPr>
            <w:tcW w:w="0" w:type="auto"/>
            <w:vAlign w:val="center"/>
          </w:tcPr>
          <w:p w:rsidR="0011144B" w:rsidRPr="0003762E" w:rsidRDefault="0011144B" w:rsidP="0003762E">
            <w:pPr>
              <w:pStyle w:val="afff3"/>
            </w:pPr>
            <w:r w:rsidRPr="0003762E">
              <w:t>9</w:t>
            </w:r>
          </w:p>
        </w:tc>
        <w:tc>
          <w:tcPr>
            <w:tcW w:w="0" w:type="auto"/>
            <w:vAlign w:val="center"/>
          </w:tcPr>
          <w:p w:rsidR="0011144B" w:rsidRPr="0003762E" w:rsidRDefault="0011144B" w:rsidP="0003762E">
            <w:pPr>
              <w:pStyle w:val="afff3"/>
              <w:rPr>
                <w:lang w:val="ru-RU"/>
              </w:rPr>
            </w:pPr>
            <w:r w:rsidRPr="0003762E">
              <w:rPr>
                <w:lang w:val="ru-RU"/>
              </w:rPr>
              <w:t>0</w:t>
            </w:r>
          </w:p>
        </w:tc>
        <w:tc>
          <w:tcPr>
            <w:tcW w:w="0" w:type="auto"/>
            <w:vAlign w:val="center"/>
          </w:tcPr>
          <w:p w:rsidR="0011144B" w:rsidRPr="0003762E" w:rsidRDefault="0011144B" w:rsidP="0003762E">
            <w:pPr>
              <w:pStyle w:val="afff3"/>
              <w:rPr>
                <w:lang w:val="ru-RU"/>
              </w:rPr>
            </w:pPr>
            <w:r w:rsidRPr="0003762E">
              <w:rPr>
                <w:lang w:val="ru-RU"/>
              </w:rPr>
              <w:t>3</w:t>
            </w:r>
          </w:p>
        </w:tc>
        <w:tc>
          <w:tcPr>
            <w:tcW w:w="0" w:type="auto"/>
            <w:vAlign w:val="center"/>
          </w:tcPr>
          <w:p w:rsidR="0011144B" w:rsidRPr="0003762E" w:rsidRDefault="0011144B" w:rsidP="0003762E">
            <w:pPr>
              <w:pStyle w:val="afff3"/>
              <w:rPr>
                <w:lang w:val="ru-RU"/>
              </w:rPr>
            </w:pPr>
            <w:r w:rsidRPr="0003762E">
              <w:rPr>
                <w:lang w:val="ru-RU"/>
              </w:rPr>
              <w:t>0</w:t>
            </w:r>
          </w:p>
        </w:tc>
        <w:tc>
          <w:tcPr>
            <w:tcW w:w="0" w:type="auto"/>
            <w:vAlign w:val="center"/>
          </w:tcPr>
          <w:p w:rsidR="0011144B" w:rsidRPr="0003762E" w:rsidRDefault="0011144B" w:rsidP="0003762E">
            <w:pPr>
              <w:pStyle w:val="afff3"/>
              <w:rPr>
                <w:lang w:val="ru-RU"/>
              </w:rPr>
            </w:pPr>
            <w:r w:rsidRPr="0003762E">
              <w:rPr>
                <w:lang w:val="ru-RU"/>
              </w:rPr>
              <w:t>0</w:t>
            </w:r>
          </w:p>
        </w:tc>
        <w:tc>
          <w:tcPr>
            <w:tcW w:w="0" w:type="auto"/>
            <w:vAlign w:val="center"/>
          </w:tcPr>
          <w:p w:rsidR="0011144B" w:rsidRPr="0003762E" w:rsidRDefault="0011144B" w:rsidP="0003762E">
            <w:pPr>
              <w:pStyle w:val="afff3"/>
              <w:rPr>
                <w:lang w:val="ru-RU"/>
              </w:rPr>
            </w:pPr>
            <w:r w:rsidRPr="0003762E">
              <w:rPr>
                <w:lang w:val="ru-RU"/>
              </w:rPr>
              <w:t>1</w:t>
            </w:r>
          </w:p>
        </w:tc>
        <w:tc>
          <w:tcPr>
            <w:tcW w:w="0" w:type="auto"/>
            <w:vAlign w:val="center"/>
          </w:tcPr>
          <w:p w:rsidR="0011144B" w:rsidRPr="0003762E" w:rsidRDefault="0011144B" w:rsidP="0003762E">
            <w:pPr>
              <w:pStyle w:val="afff3"/>
              <w:rPr>
                <w:lang w:val="ru-RU"/>
              </w:rPr>
            </w:pPr>
            <w:r w:rsidRPr="0003762E">
              <w:rPr>
                <w:lang w:val="ru-RU"/>
              </w:rPr>
              <w:t>13</w:t>
            </w:r>
          </w:p>
        </w:tc>
      </w:tr>
      <w:tr w:rsidR="0011144B" w:rsidRPr="0003762E" w:rsidTr="0003762E">
        <w:trPr>
          <w:cantSplit/>
          <w:jc w:val="center"/>
        </w:trPr>
        <w:tc>
          <w:tcPr>
            <w:tcW w:w="0" w:type="auto"/>
            <w:vAlign w:val="center"/>
          </w:tcPr>
          <w:p w:rsidR="0011144B" w:rsidRPr="0003762E" w:rsidRDefault="0011144B" w:rsidP="0003762E">
            <w:pPr>
              <w:pStyle w:val="afffffb"/>
              <w:jc w:val="center"/>
            </w:pPr>
            <w:r w:rsidRPr="0003762E">
              <w:t>2.2.2</w:t>
            </w:r>
          </w:p>
        </w:tc>
        <w:tc>
          <w:tcPr>
            <w:tcW w:w="0" w:type="auto"/>
            <w:vAlign w:val="center"/>
          </w:tcPr>
          <w:p w:rsidR="0011144B" w:rsidRPr="0003762E" w:rsidRDefault="0011144B" w:rsidP="0003762E">
            <w:pPr>
              <w:pStyle w:val="afffffb"/>
              <w:jc w:val="center"/>
            </w:pPr>
            <w:r w:rsidRPr="0003762E">
              <w:t>Количество выбывших людей</w:t>
            </w:r>
          </w:p>
        </w:tc>
        <w:tc>
          <w:tcPr>
            <w:tcW w:w="0" w:type="auto"/>
            <w:vAlign w:val="center"/>
          </w:tcPr>
          <w:p w:rsidR="0011144B" w:rsidRPr="0003762E" w:rsidRDefault="0011144B" w:rsidP="0003762E">
            <w:pPr>
              <w:pStyle w:val="afff3"/>
            </w:pPr>
            <w:r w:rsidRPr="0003762E">
              <w:t>5</w:t>
            </w:r>
          </w:p>
        </w:tc>
        <w:tc>
          <w:tcPr>
            <w:tcW w:w="0" w:type="auto"/>
            <w:vAlign w:val="center"/>
          </w:tcPr>
          <w:p w:rsidR="0011144B" w:rsidRPr="0003762E" w:rsidRDefault="0011144B" w:rsidP="0003762E">
            <w:pPr>
              <w:pStyle w:val="afff3"/>
              <w:rPr>
                <w:lang w:val="ru-RU"/>
              </w:rPr>
            </w:pPr>
            <w:r w:rsidRPr="0003762E">
              <w:rPr>
                <w:lang w:val="ru-RU"/>
              </w:rPr>
              <w:t>0</w:t>
            </w:r>
          </w:p>
        </w:tc>
        <w:tc>
          <w:tcPr>
            <w:tcW w:w="0" w:type="auto"/>
            <w:vAlign w:val="center"/>
          </w:tcPr>
          <w:p w:rsidR="0011144B" w:rsidRPr="0003762E" w:rsidRDefault="0011144B" w:rsidP="0003762E">
            <w:pPr>
              <w:pStyle w:val="afff3"/>
              <w:rPr>
                <w:lang w:val="ru-RU"/>
              </w:rPr>
            </w:pPr>
            <w:r w:rsidRPr="0003762E">
              <w:rPr>
                <w:lang w:val="ru-RU"/>
              </w:rPr>
              <w:t>2</w:t>
            </w:r>
          </w:p>
        </w:tc>
        <w:tc>
          <w:tcPr>
            <w:tcW w:w="0" w:type="auto"/>
            <w:vAlign w:val="center"/>
          </w:tcPr>
          <w:p w:rsidR="0011144B" w:rsidRPr="0003762E" w:rsidRDefault="0011144B" w:rsidP="0003762E">
            <w:pPr>
              <w:pStyle w:val="afff3"/>
              <w:rPr>
                <w:lang w:val="ru-RU"/>
              </w:rPr>
            </w:pPr>
            <w:r w:rsidRPr="0003762E">
              <w:rPr>
                <w:lang w:val="ru-RU"/>
              </w:rPr>
              <w:t>0</w:t>
            </w:r>
          </w:p>
        </w:tc>
        <w:tc>
          <w:tcPr>
            <w:tcW w:w="0" w:type="auto"/>
            <w:vAlign w:val="center"/>
          </w:tcPr>
          <w:p w:rsidR="0011144B" w:rsidRPr="0003762E" w:rsidRDefault="0011144B" w:rsidP="0003762E">
            <w:pPr>
              <w:pStyle w:val="afff3"/>
              <w:rPr>
                <w:lang w:val="ru-RU"/>
              </w:rPr>
            </w:pPr>
            <w:r w:rsidRPr="0003762E">
              <w:rPr>
                <w:lang w:val="ru-RU"/>
              </w:rPr>
              <w:t>0</w:t>
            </w:r>
          </w:p>
        </w:tc>
        <w:tc>
          <w:tcPr>
            <w:tcW w:w="0" w:type="auto"/>
            <w:vAlign w:val="center"/>
          </w:tcPr>
          <w:p w:rsidR="0011144B" w:rsidRPr="0003762E" w:rsidRDefault="0011144B" w:rsidP="0003762E">
            <w:pPr>
              <w:pStyle w:val="afff3"/>
              <w:rPr>
                <w:lang w:val="ru-RU"/>
              </w:rPr>
            </w:pPr>
            <w:r w:rsidRPr="0003762E">
              <w:rPr>
                <w:lang w:val="ru-RU"/>
              </w:rPr>
              <w:t>0</w:t>
            </w:r>
          </w:p>
        </w:tc>
        <w:tc>
          <w:tcPr>
            <w:tcW w:w="0" w:type="auto"/>
            <w:vAlign w:val="center"/>
          </w:tcPr>
          <w:p w:rsidR="0011144B" w:rsidRPr="0003762E" w:rsidRDefault="0011144B" w:rsidP="0003762E">
            <w:pPr>
              <w:pStyle w:val="afff3"/>
              <w:rPr>
                <w:lang w:val="ru-RU"/>
              </w:rPr>
            </w:pPr>
            <w:r w:rsidRPr="0003762E">
              <w:rPr>
                <w:lang w:val="ru-RU"/>
              </w:rPr>
              <w:t>7</w:t>
            </w:r>
          </w:p>
        </w:tc>
      </w:tr>
    </w:tbl>
    <w:p w:rsidR="00DF7CC4" w:rsidRDefault="00DF7CC4" w:rsidP="007406E2">
      <w:pPr>
        <w:pStyle w:val="afffc"/>
        <w:rPr>
          <w:rFonts w:ascii="Times New Roman" w:hAnsi="Times New Roman" w:cs="Times New Roman"/>
          <w:i w:val="0"/>
        </w:rPr>
        <w:sectPr w:rsidR="00DF7CC4" w:rsidSect="0003762E">
          <w:pgSz w:w="16838" w:h="11906" w:orient="landscape" w:code="9"/>
          <w:pgMar w:top="851" w:right="851" w:bottom="851" w:left="1134" w:header="709" w:footer="709" w:gutter="0"/>
          <w:cols w:space="708"/>
          <w:titlePg/>
          <w:docGrid w:linePitch="360"/>
        </w:sectPr>
      </w:pPr>
    </w:p>
    <w:p w:rsidR="007406E2" w:rsidRPr="0021552F" w:rsidRDefault="007406E2" w:rsidP="007406E2">
      <w:pPr>
        <w:spacing w:before="30" w:after="0"/>
        <w:ind w:right="-2" w:firstLine="700"/>
        <w:jc w:val="both"/>
        <w:rPr>
          <w:rFonts w:ascii="Times New Roman" w:hAnsi="Times New Roman" w:cs="Times New Roman"/>
          <w:sz w:val="28"/>
          <w:szCs w:val="28"/>
        </w:rPr>
      </w:pPr>
      <w:r w:rsidRPr="0021552F">
        <w:rPr>
          <w:rFonts w:ascii="Times New Roman" w:hAnsi="Times New Roman" w:cs="Times New Roman"/>
          <w:sz w:val="28"/>
          <w:szCs w:val="28"/>
        </w:rPr>
        <w:lastRenderedPageBreak/>
        <w:t xml:space="preserve">Численность населения трудоспособного возраста </w:t>
      </w:r>
      <w:r w:rsidR="0016430A">
        <w:rPr>
          <w:rFonts w:ascii="Times New Roman" w:hAnsi="Times New Roman" w:cs="Times New Roman"/>
          <w:sz w:val="28"/>
          <w:szCs w:val="28"/>
        </w:rPr>
        <w:t>1404</w:t>
      </w:r>
      <w:r>
        <w:rPr>
          <w:rFonts w:ascii="Times New Roman" w:hAnsi="Times New Roman" w:cs="Times New Roman"/>
          <w:sz w:val="28"/>
          <w:szCs w:val="28"/>
        </w:rPr>
        <w:t xml:space="preserve"> составляет человек (</w:t>
      </w:r>
      <w:r w:rsidR="0016430A">
        <w:rPr>
          <w:rFonts w:ascii="Times New Roman" w:hAnsi="Times New Roman" w:cs="Times New Roman"/>
          <w:sz w:val="28"/>
          <w:szCs w:val="28"/>
        </w:rPr>
        <w:t>78,1</w:t>
      </w:r>
      <w:r w:rsidRPr="0021552F">
        <w:rPr>
          <w:rFonts w:ascii="Times New Roman" w:hAnsi="Times New Roman" w:cs="Times New Roman"/>
          <w:sz w:val="28"/>
          <w:szCs w:val="28"/>
        </w:rPr>
        <w:t xml:space="preserve">%), нетрудоспособного возраста – </w:t>
      </w:r>
      <w:r w:rsidR="0016430A">
        <w:rPr>
          <w:rFonts w:ascii="Times New Roman" w:hAnsi="Times New Roman" w:cs="Times New Roman"/>
          <w:sz w:val="28"/>
          <w:szCs w:val="28"/>
        </w:rPr>
        <w:t>394</w:t>
      </w:r>
      <w:r>
        <w:rPr>
          <w:rFonts w:ascii="Times New Roman" w:hAnsi="Times New Roman" w:cs="Times New Roman"/>
          <w:sz w:val="28"/>
          <w:szCs w:val="28"/>
        </w:rPr>
        <w:t xml:space="preserve"> человек (</w:t>
      </w:r>
      <w:r w:rsidR="0016430A">
        <w:rPr>
          <w:rFonts w:ascii="Times New Roman" w:hAnsi="Times New Roman" w:cs="Times New Roman"/>
          <w:sz w:val="28"/>
          <w:szCs w:val="28"/>
        </w:rPr>
        <w:t>21,9</w:t>
      </w:r>
      <w:r w:rsidRPr="0021552F">
        <w:rPr>
          <w:rFonts w:ascii="Times New Roman" w:hAnsi="Times New Roman" w:cs="Times New Roman"/>
          <w:sz w:val="28"/>
          <w:szCs w:val="28"/>
        </w:rPr>
        <w:t xml:space="preserve">%), в том числе старше трудоспособного возраста – </w:t>
      </w:r>
      <w:r w:rsidR="0016430A">
        <w:rPr>
          <w:rFonts w:ascii="Times New Roman" w:hAnsi="Times New Roman" w:cs="Times New Roman"/>
          <w:sz w:val="28"/>
          <w:szCs w:val="28"/>
        </w:rPr>
        <w:t>178</w:t>
      </w:r>
      <w:r>
        <w:rPr>
          <w:rFonts w:ascii="Times New Roman" w:hAnsi="Times New Roman" w:cs="Times New Roman"/>
          <w:sz w:val="28"/>
          <w:szCs w:val="28"/>
        </w:rPr>
        <w:t xml:space="preserve"> человек </w:t>
      </w:r>
      <w:r w:rsidR="0016430A">
        <w:rPr>
          <w:rFonts w:ascii="Times New Roman" w:hAnsi="Times New Roman" w:cs="Times New Roman"/>
          <w:sz w:val="28"/>
          <w:szCs w:val="28"/>
        </w:rPr>
        <w:t>(9,9</w:t>
      </w:r>
      <w:r w:rsidRPr="0021552F">
        <w:rPr>
          <w:rFonts w:ascii="Times New Roman" w:hAnsi="Times New Roman" w:cs="Times New Roman"/>
          <w:sz w:val="28"/>
          <w:szCs w:val="28"/>
        </w:rPr>
        <w:t xml:space="preserve">%), моложе трудоспособного возраста – </w:t>
      </w:r>
      <w:r w:rsidR="0016430A">
        <w:rPr>
          <w:rFonts w:ascii="Times New Roman" w:hAnsi="Times New Roman" w:cs="Times New Roman"/>
          <w:sz w:val="28"/>
          <w:szCs w:val="28"/>
        </w:rPr>
        <w:t>216</w:t>
      </w:r>
      <w:r>
        <w:rPr>
          <w:rFonts w:ascii="Times New Roman" w:hAnsi="Times New Roman" w:cs="Times New Roman"/>
          <w:sz w:val="28"/>
          <w:szCs w:val="28"/>
        </w:rPr>
        <w:t xml:space="preserve"> человек (</w:t>
      </w:r>
      <w:r w:rsidR="0016430A">
        <w:rPr>
          <w:rFonts w:ascii="Times New Roman" w:hAnsi="Times New Roman" w:cs="Times New Roman"/>
          <w:sz w:val="28"/>
          <w:szCs w:val="28"/>
        </w:rPr>
        <w:t>12</w:t>
      </w:r>
      <w:r w:rsidRPr="0021552F">
        <w:rPr>
          <w:rFonts w:ascii="Times New Roman" w:hAnsi="Times New Roman" w:cs="Times New Roman"/>
          <w:sz w:val="28"/>
          <w:szCs w:val="28"/>
        </w:rPr>
        <w:t xml:space="preserve">%). Таким образом, демографическая нагрузка в поселении составила </w:t>
      </w:r>
      <w:r w:rsidR="0016430A">
        <w:rPr>
          <w:rFonts w:ascii="Times New Roman" w:hAnsi="Times New Roman" w:cs="Times New Roman"/>
          <w:sz w:val="28"/>
          <w:szCs w:val="28"/>
        </w:rPr>
        <w:t>28</w:t>
      </w:r>
      <w:r w:rsidRPr="0021552F">
        <w:rPr>
          <w:rFonts w:ascii="Times New Roman" w:hAnsi="Times New Roman" w:cs="Times New Roman"/>
          <w:sz w:val="28"/>
          <w:szCs w:val="28"/>
        </w:rPr>
        <w:t xml:space="preserve"> человек нетрудоспособного возраста на 100 жителей трудоспособного возраста.</w:t>
      </w:r>
    </w:p>
    <w:p w:rsidR="007406E2" w:rsidRPr="0021552F" w:rsidRDefault="007406E2" w:rsidP="007406E2">
      <w:pPr>
        <w:pStyle w:val="1f2"/>
        <w:spacing w:line="240" w:lineRule="auto"/>
        <w:ind w:firstLine="709"/>
        <w:rPr>
          <w:rFonts w:ascii="Times New Roman" w:hAnsi="Times New Roman" w:cs="Times New Roman"/>
          <w:color w:val="auto"/>
          <w:szCs w:val="28"/>
          <w:lang w:val="ru-RU"/>
        </w:rPr>
      </w:pPr>
      <w:r w:rsidRPr="0021552F">
        <w:rPr>
          <w:rFonts w:ascii="Times New Roman" w:hAnsi="Times New Roman" w:cs="Times New Roman"/>
          <w:color w:val="auto"/>
          <w:szCs w:val="28"/>
        </w:rPr>
        <w:t>Как видно из приведенных выше данных, на начало 202</w:t>
      </w:r>
      <w:r>
        <w:rPr>
          <w:rFonts w:ascii="Times New Roman" w:hAnsi="Times New Roman" w:cs="Times New Roman"/>
          <w:color w:val="auto"/>
          <w:szCs w:val="28"/>
          <w:lang w:val="ru-RU"/>
        </w:rPr>
        <w:t>2</w:t>
      </w:r>
      <w:r w:rsidRPr="0021552F">
        <w:rPr>
          <w:rFonts w:ascii="Times New Roman" w:hAnsi="Times New Roman" w:cs="Times New Roman"/>
          <w:color w:val="auto"/>
          <w:szCs w:val="28"/>
        </w:rPr>
        <w:t xml:space="preserve"> года смертность в поселении преобладает над рождаемостью. Как следствие, естественный прирост населения имеет отрицательные значения.</w:t>
      </w:r>
      <w:r w:rsidRPr="0021552F">
        <w:rPr>
          <w:rFonts w:ascii="Times New Roman" w:hAnsi="Times New Roman" w:cs="Times New Roman"/>
          <w:color w:val="auto"/>
          <w:szCs w:val="28"/>
          <w:lang w:val="ru-RU"/>
        </w:rPr>
        <w:t xml:space="preserve"> </w:t>
      </w:r>
      <w:r w:rsidRPr="0021552F">
        <w:rPr>
          <w:rFonts w:ascii="Times New Roman" w:hAnsi="Times New Roman" w:cs="Times New Roman"/>
          <w:color w:val="auto"/>
          <w:szCs w:val="28"/>
        </w:rPr>
        <w:t xml:space="preserve">Миграционный прирост населения </w:t>
      </w:r>
      <w:r w:rsidRPr="0021552F">
        <w:rPr>
          <w:rFonts w:ascii="Times New Roman" w:hAnsi="Times New Roman" w:cs="Times New Roman"/>
          <w:color w:val="auto"/>
          <w:szCs w:val="28"/>
          <w:lang w:val="ru-RU"/>
        </w:rPr>
        <w:t>имеет</w:t>
      </w:r>
      <w:r w:rsidRPr="0021552F">
        <w:rPr>
          <w:rFonts w:ascii="Times New Roman" w:hAnsi="Times New Roman" w:cs="Times New Roman"/>
          <w:color w:val="auto"/>
          <w:szCs w:val="28"/>
        </w:rPr>
        <w:t xml:space="preserve"> </w:t>
      </w:r>
      <w:r w:rsidRPr="0021552F">
        <w:rPr>
          <w:rFonts w:ascii="Times New Roman" w:hAnsi="Times New Roman" w:cs="Times New Roman"/>
          <w:color w:val="auto"/>
          <w:szCs w:val="28"/>
          <w:lang w:val="ru-RU"/>
        </w:rPr>
        <w:t>положительное</w:t>
      </w:r>
      <w:r w:rsidRPr="0021552F">
        <w:rPr>
          <w:rFonts w:ascii="Times New Roman" w:hAnsi="Times New Roman" w:cs="Times New Roman"/>
          <w:color w:val="auto"/>
          <w:szCs w:val="28"/>
        </w:rPr>
        <w:t xml:space="preserve"> значение</w:t>
      </w:r>
      <w:r w:rsidRPr="0021552F">
        <w:rPr>
          <w:rFonts w:ascii="Times New Roman" w:hAnsi="Times New Roman" w:cs="Times New Roman"/>
          <w:color w:val="auto"/>
          <w:szCs w:val="28"/>
          <w:lang w:val="ru-RU"/>
        </w:rPr>
        <w:t>.</w:t>
      </w:r>
    </w:p>
    <w:p w:rsidR="007406E2" w:rsidRDefault="007406E2" w:rsidP="007406E2">
      <w:pPr>
        <w:pStyle w:val="1f2"/>
        <w:spacing w:line="240" w:lineRule="auto"/>
        <w:ind w:firstLine="709"/>
        <w:rPr>
          <w:rFonts w:ascii="Times New Roman" w:hAnsi="Times New Roman" w:cs="Times New Roman"/>
          <w:color w:val="auto"/>
        </w:rPr>
      </w:pPr>
      <w:r w:rsidRPr="0021552F">
        <w:rPr>
          <w:rFonts w:ascii="Times New Roman" w:hAnsi="Times New Roman" w:cs="Times New Roman"/>
          <w:color w:val="auto"/>
        </w:rPr>
        <w:t xml:space="preserve">Таким образом, общий прирост населения в </w:t>
      </w:r>
      <w:r w:rsidR="005D1779">
        <w:rPr>
          <w:rFonts w:ascii="Times New Roman" w:hAnsi="Times New Roman" w:cs="Times New Roman"/>
          <w:color w:val="auto"/>
          <w:spacing w:val="-1"/>
          <w:szCs w:val="28"/>
          <w:lang w:val="ru-RU"/>
        </w:rPr>
        <w:t xml:space="preserve">Привольном </w:t>
      </w:r>
      <w:r w:rsidRPr="0021552F">
        <w:rPr>
          <w:rFonts w:ascii="Times New Roman" w:hAnsi="Times New Roman" w:cs="Times New Roman"/>
          <w:color w:val="auto"/>
          <w:spacing w:val="-1"/>
          <w:szCs w:val="28"/>
        </w:rPr>
        <w:t>сельском поселении</w:t>
      </w:r>
      <w:r w:rsidRPr="0021552F">
        <w:rPr>
          <w:rFonts w:ascii="Times New Roman" w:hAnsi="Times New Roman" w:cs="Times New Roman"/>
          <w:color w:val="auto"/>
        </w:rPr>
        <w:t xml:space="preserve"> равен </w:t>
      </w:r>
      <w:r>
        <w:rPr>
          <w:rFonts w:ascii="Times New Roman" w:hAnsi="Times New Roman" w:cs="Times New Roman"/>
          <w:color w:val="auto"/>
          <w:lang w:val="ru-RU"/>
        </w:rPr>
        <w:t>-</w:t>
      </w:r>
      <w:bookmarkStart w:id="39" w:name="_Toc94615817"/>
      <w:r w:rsidR="0016430A">
        <w:rPr>
          <w:rFonts w:ascii="Times New Roman" w:hAnsi="Times New Roman" w:cs="Times New Roman"/>
          <w:color w:val="auto"/>
          <w:lang w:val="ru-RU"/>
        </w:rPr>
        <w:t>13</w:t>
      </w:r>
      <w:r>
        <w:rPr>
          <w:rFonts w:ascii="Times New Roman" w:hAnsi="Times New Roman" w:cs="Times New Roman"/>
          <w:color w:val="auto"/>
        </w:rPr>
        <w:t>.</w:t>
      </w:r>
    </w:p>
    <w:p w:rsidR="007406E2" w:rsidRPr="00657999" w:rsidRDefault="007406E2" w:rsidP="00D4316B">
      <w:pPr>
        <w:pStyle w:val="1f2"/>
        <w:spacing w:before="240" w:line="240" w:lineRule="auto"/>
        <w:ind w:firstLine="709"/>
        <w:jc w:val="center"/>
        <w:rPr>
          <w:rFonts w:ascii="Times New Roman" w:hAnsi="Times New Roman" w:cs="Times New Roman"/>
          <w:b/>
          <w:color w:val="auto"/>
        </w:rPr>
      </w:pPr>
      <w:r w:rsidRPr="00657999">
        <w:rPr>
          <w:rFonts w:ascii="Times New Roman" w:hAnsi="Times New Roman" w:cs="Times New Roman"/>
          <w:b/>
          <w:color w:val="auto"/>
        </w:rPr>
        <w:t>Производственные территории</w:t>
      </w:r>
      <w:bookmarkEnd w:id="39"/>
    </w:p>
    <w:p w:rsidR="007406E2" w:rsidRPr="0021552F" w:rsidRDefault="007406E2" w:rsidP="007406E2">
      <w:pPr>
        <w:autoSpaceDE w:val="0"/>
        <w:autoSpaceDN w:val="0"/>
        <w:adjustRightInd w:val="0"/>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Наиболее значимой и самой динамично развивающейся отраслью экономики Кавказского района является промышленность.</w:t>
      </w:r>
    </w:p>
    <w:p w:rsidR="007406E2" w:rsidRPr="0016430A" w:rsidRDefault="007406E2" w:rsidP="0016430A">
      <w:pPr>
        <w:autoSpaceDE w:val="0"/>
        <w:autoSpaceDN w:val="0"/>
        <w:adjustRightInd w:val="0"/>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 xml:space="preserve">На территории </w:t>
      </w:r>
      <w:r w:rsidR="00B03C4C">
        <w:rPr>
          <w:rFonts w:ascii="Times New Roman" w:hAnsi="Times New Roman" w:cs="Times New Roman"/>
          <w:sz w:val="28"/>
          <w:szCs w:val="28"/>
        </w:rPr>
        <w:t>Привольного сельского поселения</w:t>
      </w:r>
      <w:r w:rsidRPr="0021552F">
        <w:rPr>
          <w:rFonts w:ascii="Times New Roman" w:hAnsi="Times New Roman" w:cs="Times New Roman"/>
          <w:sz w:val="28"/>
          <w:szCs w:val="28"/>
        </w:rPr>
        <w:t xml:space="preserve"> </w:t>
      </w:r>
      <w:r w:rsidR="0016430A">
        <w:rPr>
          <w:rFonts w:ascii="Times New Roman" w:hAnsi="Times New Roman" w:cs="Times New Roman"/>
          <w:sz w:val="28"/>
          <w:szCs w:val="28"/>
        </w:rPr>
        <w:t xml:space="preserve">не </w:t>
      </w:r>
      <w:r w:rsidRPr="0021552F">
        <w:rPr>
          <w:rFonts w:ascii="Times New Roman" w:hAnsi="Times New Roman" w:cs="Times New Roman"/>
          <w:sz w:val="28"/>
          <w:szCs w:val="28"/>
        </w:rPr>
        <w:t xml:space="preserve">имеются </w:t>
      </w:r>
      <w:bookmarkStart w:id="40" w:name="_Toc94615818"/>
      <w:r w:rsidR="0016430A">
        <w:rPr>
          <w:rFonts w:ascii="Times New Roman" w:hAnsi="Times New Roman" w:cs="Times New Roman"/>
          <w:sz w:val="28"/>
          <w:szCs w:val="28"/>
        </w:rPr>
        <w:t>объекты производственной инфраструктуры.</w:t>
      </w:r>
    </w:p>
    <w:p w:rsidR="007406E2" w:rsidRPr="0003750E" w:rsidRDefault="007406E2" w:rsidP="00D4316B">
      <w:pPr>
        <w:spacing w:before="240" w:after="0"/>
        <w:ind w:firstLine="567"/>
        <w:jc w:val="center"/>
        <w:rPr>
          <w:rFonts w:ascii="Times New Roman" w:hAnsi="Times New Roman" w:cs="Times New Roman"/>
          <w:b/>
          <w:sz w:val="28"/>
          <w:szCs w:val="28"/>
        </w:rPr>
      </w:pPr>
      <w:bookmarkStart w:id="41" w:name="_Toc94615820"/>
      <w:bookmarkEnd w:id="40"/>
      <w:r w:rsidRPr="0003750E">
        <w:rPr>
          <w:rFonts w:ascii="Times New Roman" w:hAnsi="Times New Roman" w:cs="Times New Roman"/>
          <w:b/>
          <w:sz w:val="28"/>
          <w:szCs w:val="28"/>
        </w:rPr>
        <w:t>Жилищный фонд и жилищное строительство</w:t>
      </w:r>
      <w:bookmarkEnd w:id="41"/>
    </w:p>
    <w:p w:rsidR="007406E2" w:rsidRPr="0021552F" w:rsidRDefault="007406E2" w:rsidP="007406E2">
      <w:pPr>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 xml:space="preserve">Объем жилищного фонда </w:t>
      </w:r>
      <w:r w:rsidR="00B03C4C">
        <w:rPr>
          <w:rFonts w:ascii="Times New Roman" w:hAnsi="Times New Roman" w:cs="Times New Roman"/>
          <w:sz w:val="28"/>
          <w:szCs w:val="28"/>
        </w:rPr>
        <w:t>Привольного сельского поселения</w:t>
      </w:r>
      <w:r w:rsidRPr="0021552F">
        <w:rPr>
          <w:rFonts w:ascii="Times New Roman" w:hAnsi="Times New Roman" w:cs="Times New Roman"/>
          <w:sz w:val="28"/>
          <w:szCs w:val="28"/>
        </w:rPr>
        <w:t xml:space="preserve"> составляет </w:t>
      </w:r>
      <w:r w:rsidR="005D1779">
        <w:rPr>
          <w:rFonts w:ascii="Times New Roman" w:hAnsi="Times New Roman" w:cs="Times New Roman"/>
          <w:sz w:val="28"/>
          <w:szCs w:val="28"/>
        </w:rPr>
        <w:t>2,3548</w:t>
      </w:r>
      <w:r>
        <w:rPr>
          <w:rFonts w:ascii="Times New Roman" w:hAnsi="Times New Roman" w:cs="Times New Roman"/>
          <w:sz w:val="28"/>
          <w:szCs w:val="28"/>
        </w:rPr>
        <w:t xml:space="preserve"> га</w:t>
      </w:r>
      <w:r w:rsidRPr="0021552F">
        <w:rPr>
          <w:rFonts w:ascii="Times New Roman" w:hAnsi="Times New Roman" w:cs="Times New Roman"/>
          <w:sz w:val="28"/>
          <w:szCs w:val="28"/>
        </w:rPr>
        <w:t xml:space="preserve"> общей площади жилья.</w:t>
      </w:r>
    </w:p>
    <w:p w:rsidR="007406E2" w:rsidRDefault="007406E2" w:rsidP="0016430A">
      <w:pPr>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Большая часть жилищного фонда находится в личной собственности населения и представляет собой 1-этажные дома усадебного типа с приусадебными участками. Средний размер индивидуального дома – 65 м</w:t>
      </w:r>
      <w:r w:rsidRPr="0021552F">
        <w:rPr>
          <w:rFonts w:ascii="Times New Roman" w:hAnsi="Times New Roman" w:cs="Times New Roman"/>
          <w:sz w:val="28"/>
          <w:szCs w:val="28"/>
          <w:vertAlign w:val="superscript"/>
        </w:rPr>
        <w:t>2</w:t>
      </w:r>
      <w:r w:rsidRPr="0021552F">
        <w:rPr>
          <w:rFonts w:ascii="Times New Roman" w:hAnsi="Times New Roman" w:cs="Times New Roman"/>
          <w:sz w:val="28"/>
          <w:szCs w:val="28"/>
        </w:rPr>
        <w:t>, общей площади, средний размер приусадебного участка – 1</w:t>
      </w:r>
      <w:r w:rsidR="005D1779">
        <w:rPr>
          <w:rFonts w:ascii="Times New Roman" w:hAnsi="Times New Roman" w:cs="Times New Roman"/>
          <w:sz w:val="28"/>
          <w:szCs w:val="28"/>
        </w:rPr>
        <w:t>500</w:t>
      </w:r>
      <w:r w:rsidRPr="0021552F">
        <w:rPr>
          <w:rFonts w:ascii="Times New Roman" w:hAnsi="Times New Roman" w:cs="Times New Roman"/>
          <w:sz w:val="28"/>
          <w:szCs w:val="28"/>
        </w:rPr>
        <w:t xml:space="preserve"> м</w:t>
      </w:r>
      <w:r w:rsidRPr="0021552F">
        <w:rPr>
          <w:rFonts w:ascii="Times New Roman" w:hAnsi="Times New Roman" w:cs="Times New Roman"/>
          <w:sz w:val="28"/>
          <w:szCs w:val="28"/>
          <w:vertAlign w:val="superscript"/>
        </w:rPr>
        <w:t>2</w:t>
      </w:r>
      <w:r w:rsidRPr="0021552F">
        <w:rPr>
          <w:rFonts w:ascii="Times New Roman" w:hAnsi="Times New Roman" w:cs="Times New Roman"/>
          <w:sz w:val="28"/>
          <w:szCs w:val="28"/>
        </w:rPr>
        <w:t>.</w:t>
      </w:r>
      <w:r>
        <w:rPr>
          <w:rFonts w:ascii="Times New Roman" w:hAnsi="Times New Roman" w:cs="Times New Roman"/>
          <w:sz w:val="28"/>
          <w:szCs w:val="28"/>
        </w:rPr>
        <w:t xml:space="preserve"> </w:t>
      </w:r>
      <w:r w:rsidRPr="0021552F">
        <w:rPr>
          <w:rFonts w:ascii="Times New Roman" w:hAnsi="Times New Roman" w:cs="Times New Roman"/>
          <w:sz w:val="28"/>
          <w:szCs w:val="28"/>
        </w:rPr>
        <w:t>Большая часть территорий сельского поселения плотно застроены</w:t>
      </w:r>
      <w:r>
        <w:rPr>
          <w:rFonts w:ascii="Times New Roman" w:hAnsi="Times New Roman" w:cs="Times New Roman"/>
          <w:sz w:val="28"/>
          <w:szCs w:val="28"/>
        </w:rPr>
        <w:t>.</w:t>
      </w:r>
      <w:bookmarkStart w:id="42" w:name="_Toc94615821"/>
    </w:p>
    <w:p w:rsidR="007406E2" w:rsidRPr="00C16271" w:rsidRDefault="007406E2" w:rsidP="00D4316B">
      <w:pPr>
        <w:spacing w:before="240" w:after="0"/>
        <w:ind w:firstLine="567"/>
        <w:jc w:val="center"/>
        <w:rPr>
          <w:rFonts w:ascii="Times New Roman" w:hAnsi="Times New Roman" w:cs="Times New Roman"/>
          <w:b/>
          <w:sz w:val="28"/>
          <w:szCs w:val="28"/>
        </w:rPr>
      </w:pPr>
      <w:r w:rsidRPr="00C16271">
        <w:rPr>
          <w:rFonts w:ascii="Times New Roman" w:hAnsi="Times New Roman" w:cs="Times New Roman"/>
          <w:b/>
          <w:sz w:val="28"/>
          <w:szCs w:val="28"/>
        </w:rPr>
        <w:t>Объекты социального и культурно-бытового обслуживания населения</w:t>
      </w:r>
      <w:bookmarkEnd w:id="42"/>
    </w:p>
    <w:p w:rsidR="007406E2" w:rsidRPr="0021552F" w:rsidRDefault="007406E2" w:rsidP="007406E2">
      <w:pPr>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 xml:space="preserve">Существующая сеть культурно-бытового обслуживания имеет в своем составе значительное количество предприятий и учреждений, предоставляющих населению различные виды услуг. Однако </w:t>
      </w:r>
      <w:r>
        <w:rPr>
          <w:rFonts w:ascii="Times New Roman" w:hAnsi="Times New Roman" w:cs="Times New Roman"/>
          <w:sz w:val="28"/>
          <w:szCs w:val="28"/>
        </w:rPr>
        <w:t>существуют виды</w:t>
      </w:r>
      <w:r w:rsidRPr="0021552F">
        <w:rPr>
          <w:rFonts w:ascii="Times New Roman" w:hAnsi="Times New Roman" w:cs="Times New Roman"/>
          <w:sz w:val="28"/>
          <w:szCs w:val="28"/>
        </w:rPr>
        <w:t xml:space="preserve"> культурно – бытового услуг населения</w:t>
      </w:r>
      <w:r w:rsidR="00E64A62">
        <w:rPr>
          <w:rFonts w:ascii="Times New Roman" w:hAnsi="Times New Roman" w:cs="Times New Roman"/>
          <w:sz w:val="28"/>
          <w:szCs w:val="28"/>
        </w:rPr>
        <w:t xml:space="preserve"> поселения</w:t>
      </w:r>
      <w:r w:rsidRPr="0021552F">
        <w:rPr>
          <w:rFonts w:ascii="Times New Roman" w:hAnsi="Times New Roman" w:cs="Times New Roman"/>
          <w:sz w:val="28"/>
          <w:szCs w:val="28"/>
        </w:rPr>
        <w:t xml:space="preserve"> обеспечено ниже уровня действующих градостроительных нормативов.</w:t>
      </w:r>
    </w:p>
    <w:p w:rsidR="007406E2" w:rsidRPr="0021552F" w:rsidRDefault="007406E2" w:rsidP="007406E2">
      <w:pPr>
        <w:spacing w:after="0"/>
        <w:ind w:firstLine="567"/>
        <w:rPr>
          <w:rFonts w:ascii="Times New Roman" w:hAnsi="Times New Roman" w:cs="Times New Roman"/>
          <w:sz w:val="28"/>
          <w:szCs w:val="28"/>
          <w:u w:val="single"/>
        </w:rPr>
      </w:pPr>
      <w:r w:rsidRPr="0021552F">
        <w:rPr>
          <w:rFonts w:ascii="Times New Roman" w:hAnsi="Times New Roman" w:cs="Times New Roman"/>
          <w:sz w:val="28"/>
          <w:szCs w:val="28"/>
          <w:u w:val="single"/>
        </w:rPr>
        <w:t>Образовательные организации</w:t>
      </w:r>
    </w:p>
    <w:p w:rsidR="007406E2" w:rsidRPr="0021552F" w:rsidRDefault="007406E2" w:rsidP="007406E2">
      <w:pPr>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 xml:space="preserve">Для достижения основной цели образовательного комплекса в </w:t>
      </w:r>
      <w:r w:rsidR="00E64A62">
        <w:rPr>
          <w:rFonts w:ascii="Times New Roman" w:hAnsi="Times New Roman" w:cs="Times New Roman"/>
          <w:sz w:val="28"/>
          <w:szCs w:val="28"/>
        </w:rPr>
        <w:t xml:space="preserve">поселении </w:t>
      </w:r>
      <w:r w:rsidRPr="0021552F">
        <w:rPr>
          <w:rFonts w:ascii="Times New Roman" w:hAnsi="Times New Roman" w:cs="Times New Roman"/>
          <w:sz w:val="28"/>
          <w:szCs w:val="28"/>
        </w:rPr>
        <w:t>формируются системы:</w:t>
      </w:r>
    </w:p>
    <w:p w:rsidR="007406E2" w:rsidRPr="0021552F" w:rsidRDefault="007406E2" w:rsidP="00AB21BA">
      <w:pPr>
        <w:numPr>
          <w:ilvl w:val="0"/>
          <w:numId w:val="107"/>
        </w:numPr>
        <w:spacing w:after="0" w:line="240" w:lineRule="auto"/>
        <w:ind w:left="993"/>
        <w:jc w:val="both"/>
        <w:rPr>
          <w:rFonts w:ascii="Times New Roman" w:hAnsi="Times New Roman" w:cs="Times New Roman"/>
          <w:sz w:val="28"/>
          <w:szCs w:val="28"/>
        </w:rPr>
      </w:pPr>
      <w:r w:rsidRPr="0021552F">
        <w:rPr>
          <w:rFonts w:ascii="Times New Roman" w:hAnsi="Times New Roman" w:cs="Times New Roman"/>
          <w:sz w:val="28"/>
          <w:szCs w:val="28"/>
        </w:rPr>
        <w:t>Дошкольного воспитания;</w:t>
      </w:r>
    </w:p>
    <w:p w:rsidR="007406E2" w:rsidRPr="0021552F" w:rsidRDefault="007406E2" w:rsidP="00AB21BA">
      <w:pPr>
        <w:numPr>
          <w:ilvl w:val="0"/>
          <w:numId w:val="107"/>
        </w:numPr>
        <w:spacing w:after="0" w:line="240" w:lineRule="auto"/>
        <w:ind w:left="993"/>
        <w:jc w:val="both"/>
        <w:rPr>
          <w:rFonts w:ascii="Times New Roman" w:hAnsi="Times New Roman" w:cs="Times New Roman"/>
          <w:sz w:val="28"/>
          <w:szCs w:val="28"/>
        </w:rPr>
      </w:pPr>
      <w:r w:rsidRPr="0021552F">
        <w:rPr>
          <w:rFonts w:ascii="Times New Roman" w:hAnsi="Times New Roman" w:cs="Times New Roman"/>
          <w:sz w:val="28"/>
          <w:szCs w:val="28"/>
        </w:rPr>
        <w:t>Общего среднего образования;</w:t>
      </w:r>
    </w:p>
    <w:p w:rsidR="007406E2" w:rsidRPr="0021552F" w:rsidRDefault="007406E2" w:rsidP="00AB21BA">
      <w:pPr>
        <w:numPr>
          <w:ilvl w:val="0"/>
          <w:numId w:val="107"/>
        </w:numPr>
        <w:spacing w:after="0" w:line="240" w:lineRule="auto"/>
        <w:ind w:left="993"/>
        <w:jc w:val="both"/>
        <w:rPr>
          <w:rFonts w:ascii="Times New Roman" w:hAnsi="Times New Roman" w:cs="Times New Roman"/>
          <w:sz w:val="28"/>
          <w:szCs w:val="28"/>
        </w:rPr>
      </w:pPr>
      <w:r>
        <w:rPr>
          <w:rFonts w:ascii="Times New Roman" w:hAnsi="Times New Roman" w:cs="Times New Roman"/>
          <w:sz w:val="28"/>
          <w:szCs w:val="28"/>
        </w:rPr>
        <w:t>Дополнительного</w:t>
      </w:r>
      <w:r w:rsidRPr="0021552F">
        <w:rPr>
          <w:rFonts w:ascii="Times New Roman" w:hAnsi="Times New Roman" w:cs="Times New Roman"/>
          <w:sz w:val="28"/>
          <w:szCs w:val="28"/>
        </w:rPr>
        <w:t xml:space="preserve"> образования и воспитания;</w:t>
      </w:r>
    </w:p>
    <w:p w:rsidR="007406E2" w:rsidRPr="0021552F" w:rsidRDefault="007406E2" w:rsidP="007406E2">
      <w:pPr>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 xml:space="preserve">Действующие дошкольные образовательные организации (детские сады) и общеобразовательные организации, расположенные на территории </w:t>
      </w:r>
      <w:r w:rsidR="00B03C4C">
        <w:rPr>
          <w:rFonts w:ascii="Times New Roman" w:hAnsi="Times New Roman" w:cs="Times New Roman"/>
          <w:sz w:val="28"/>
          <w:szCs w:val="28"/>
        </w:rPr>
        <w:t>Привольного сельского поселения</w:t>
      </w:r>
      <w:r w:rsidRPr="0021552F">
        <w:rPr>
          <w:rFonts w:ascii="Times New Roman" w:hAnsi="Times New Roman" w:cs="Times New Roman"/>
          <w:sz w:val="28"/>
          <w:szCs w:val="28"/>
        </w:rPr>
        <w:t xml:space="preserve"> указаны в таблице </w:t>
      </w:r>
      <w:r w:rsidR="00167911" w:rsidRPr="00167911">
        <w:rPr>
          <w:rFonts w:ascii="Times New Roman" w:hAnsi="Times New Roman" w:cs="Times New Roman"/>
          <w:sz w:val="28"/>
          <w:szCs w:val="28"/>
        </w:rPr>
        <w:t>2.1.2</w:t>
      </w:r>
      <w:r w:rsidRPr="00167911">
        <w:rPr>
          <w:rFonts w:ascii="Times New Roman" w:hAnsi="Times New Roman" w:cs="Times New Roman"/>
          <w:sz w:val="28"/>
          <w:szCs w:val="28"/>
        </w:rPr>
        <w:t>.</w:t>
      </w:r>
    </w:p>
    <w:p w:rsidR="007406E2" w:rsidRPr="0021552F" w:rsidRDefault="007406E2" w:rsidP="007406E2">
      <w:pPr>
        <w:widowControl w:val="0"/>
        <w:kinsoku w:val="0"/>
        <w:overflowPunct w:val="0"/>
        <w:autoSpaceDE w:val="0"/>
        <w:autoSpaceDN w:val="0"/>
        <w:adjustRightInd w:val="0"/>
        <w:spacing w:after="0"/>
        <w:ind w:firstLine="567"/>
        <w:rPr>
          <w:rFonts w:ascii="Times New Roman" w:hAnsi="Times New Roman" w:cs="Times New Roman"/>
          <w:spacing w:val="-1"/>
          <w:sz w:val="28"/>
          <w:szCs w:val="28"/>
          <w:u w:val="single"/>
        </w:rPr>
      </w:pPr>
      <w:r w:rsidRPr="0021552F">
        <w:rPr>
          <w:rFonts w:ascii="Times New Roman" w:hAnsi="Times New Roman" w:cs="Times New Roman"/>
          <w:spacing w:val="-1"/>
          <w:sz w:val="28"/>
          <w:szCs w:val="28"/>
          <w:u w:val="single"/>
        </w:rPr>
        <w:t>Организации дополнительного образования</w:t>
      </w:r>
    </w:p>
    <w:p w:rsidR="007406E2" w:rsidRPr="0021552F" w:rsidRDefault="00CF1D90" w:rsidP="007406E2">
      <w:pPr>
        <w:pStyle w:val="afff8"/>
        <w:spacing w:after="0"/>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На территории нет объектов дополнительного образования.</w:t>
      </w:r>
    </w:p>
    <w:p w:rsidR="007406E2" w:rsidRPr="0021552F" w:rsidRDefault="007406E2" w:rsidP="007406E2">
      <w:pPr>
        <w:pStyle w:val="afff8"/>
        <w:tabs>
          <w:tab w:val="left" w:pos="0"/>
        </w:tabs>
        <w:spacing w:after="0"/>
        <w:ind w:left="0" w:firstLine="567"/>
        <w:rPr>
          <w:rFonts w:ascii="Times New Roman" w:hAnsi="Times New Roman" w:cs="Times New Roman"/>
          <w:sz w:val="28"/>
          <w:szCs w:val="28"/>
          <w:u w:val="single"/>
        </w:rPr>
      </w:pPr>
      <w:r w:rsidRPr="0021552F">
        <w:rPr>
          <w:rFonts w:ascii="Times New Roman" w:hAnsi="Times New Roman" w:cs="Times New Roman"/>
          <w:sz w:val="28"/>
          <w:szCs w:val="28"/>
          <w:u w:val="single"/>
        </w:rPr>
        <w:t xml:space="preserve">Лечебно-профилактические медицинские организации </w:t>
      </w:r>
    </w:p>
    <w:p w:rsidR="007406E2" w:rsidRPr="0021552F" w:rsidRDefault="007406E2" w:rsidP="007406E2">
      <w:pPr>
        <w:pStyle w:val="afff8"/>
        <w:spacing w:after="0"/>
        <w:ind w:left="0" w:firstLine="567"/>
        <w:jc w:val="both"/>
        <w:rPr>
          <w:rFonts w:ascii="Times New Roman" w:hAnsi="Times New Roman" w:cs="Times New Roman"/>
          <w:sz w:val="28"/>
          <w:szCs w:val="28"/>
        </w:rPr>
      </w:pPr>
      <w:r w:rsidRPr="0021552F">
        <w:rPr>
          <w:rFonts w:ascii="Times New Roman" w:hAnsi="Times New Roman" w:cs="Times New Roman"/>
          <w:sz w:val="28"/>
          <w:szCs w:val="28"/>
        </w:rPr>
        <w:t xml:space="preserve">Лечебно-профилактическая сеть </w:t>
      </w:r>
      <w:r w:rsidR="006E1E5C">
        <w:rPr>
          <w:rFonts w:ascii="Times New Roman" w:hAnsi="Times New Roman" w:cs="Times New Roman"/>
          <w:sz w:val="28"/>
          <w:szCs w:val="28"/>
        </w:rPr>
        <w:t>поселения</w:t>
      </w:r>
      <w:r w:rsidRPr="0021552F">
        <w:rPr>
          <w:rFonts w:ascii="Times New Roman" w:hAnsi="Times New Roman" w:cs="Times New Roman"/>
          <w:sz w:val="28"/>
          <w:szCs w:val="28"/>
        </w:rPr>
        <w:t xml:space="preserve"> представлена </w:t>
      </w:r>
      <w:r w:rsidR="00CF1D90">
        <w:rPr>
          <w:rFonts w:ascii="Times New Roman" w:hAnsi="Times New Roman" w:cs="Times New Roman"/>
          <w:sz w:val="28"/>
          <w:szCs w:val="28"/>
        </w:rPr>
        <w:t>з</w:t>
      </w:r>
      <w:r w:rsidR="00CF1D90" w:rsidRPr="00CF1D90">
        <w:rPr>
          <w:rFonts w:ascii="Times New Roman" w:hAnsi="Times New Roman" w:cs="Times New Roman"/>
          <w:sz w:val="28"/>
          <w:szCs w:val="28"/>
        </w:rPr>
        <w:t>дание</w:t>
      </w:r>
      <w:r w:rsidR="00CF1D90">
        <w:rPr>
          <w:rFonts w:ascii="Times New Roman" w:hAnsi="Times New Roman" w:cs="Times New Roman"/>
          <w:sz w:val="28"/>
          <w:szCs w:val="28"/>
        </w:rPr>
        <w:t>м</w:t>
      </w:r>
      <w:r w:rsidR="00CF1D90" w:rsidRPr="00CF1D90">
        <w:rPr>
          <w:rFonts w:ascii="Times New Roman" w:hAnsi="Times New Roman" w:cs="Times New Roman"/>
          <w:sz w:val="28"/>
          <w:szCs w:val="28"/>
        </w:rPr>
        <w:t xml:space="preserve"> амбулатории врача общей практики</w:t>
      </w:r>
      <w:r w:rsidR="00CF1D90">
        <w:rPr>
          <w:rFonts w:ascii="Times New Roman" w:hAnsi="Times New Roman" w:cs="Times New Roman"/>
          <w:sz w:val="28"/>
          <w:szCs w:val="28"/>
        </w:rPr>
        <w:t xml:space="preserve"> и ФАП</w:t>
      </w:r>
      <w:r w:rsidRPr="0021552F">
        <w:rPr>
          <w:rFonts w:ascii="Times New Roman" w:hAnsi="Times New Roman" w:cs="Times New Roman"/>
          <w:sz w:val="28"/>
          <w:szCs w:val="28"/>
        </w:rPr>
        <w:t>.</w:t>
      </w:r>
    </w:p>
    <w:p w:rsidR="007406E2" w:rsidRPr="0021552F" w:rsidRDefault="007406E2" w:rsidP="007406E2">
      <w:pPr>
        <w:pStyle w:val="afff8"/>
        <w:spacing w:after="0"/>
        <w:ind w:left="0" w:firstLine="567"/>
        <w:jc w:val="both"/>
        <w:rPr>
          <w:rFonts w:ascii="Times New Roman" w:hAnsi="Times New Roman" w:cs="Times New Roman"/>
          <w:sz w:val="28"/>
          <w:szCs w:val="28"/>
        </w:rPr>
      </w:pPr>
      <w:r w:rsidRPr="0021552F">
        <w:rPr>
          <w:rFonts w:ascii="Times New Roman" w:hAnsi="Times New Roman" w:cs="Times New Roman"/>
          <w:sz w:val="28"/>
          <w:szCs w:val="28"/>
        </w:rPr>
        <w:t xml:space="preserve">Характеристики действующих на территории </w:t>
      </w:r>
      <w:r w:rsidR="00B03C4C">
        <w:rPr>
          <w:rFonts w:ascii="Times New Roman" w:hAnsi="Times New Roman" w:cs="Times New Roman"/>
          <w:sz w:val="28"/>
          <w:szCs w:val="28"/>
        </w:rPr>
        <w:t>Привольного сельского поселения</w:t>
      </w:r>
      <w:r w:rsidRPr="0021552F">
        <w:rPr>
          <w:rFonts w:ascii="Times New Roman" w:hAnsi="Times New Roman" w:cs="Times New Roman"/>
          <w:sz w:val="28"/>
          <w:szCs w:val="28"/>
        </w:rPr>
        <w:t xml:space="preserve"> лечебно-профилактических медицинских организаций указаны в </w:t>
      </w:r>
      <w:r w:rsidRPr="00167911">
        <w:rPr>
          <w:rFonts w:ascii="Times New Roman" w:hAnsi="Times New Roman" w:cs="Times New Roman"/>
          <w:sz w:val="28"/>
          <w:szCs w:val="28"/>
        </w:rPr>
        <w:t xml:space="preserve">таблицу </w:t>
      </w:r>
      <w:r w:rsidR="00BA1070">
        <w:rPr>
          <w:rFonts w:ascii="Times New Roman" w:hAnsi="Times New Roman" w:cs="Times New Roman"/>
          <w:sz w:val="28"/>
          <w:szCs w:val="28"/>
        </w:rPr>
        <w:t>2.1.3</w:t>
      </w:r>
      <w:r w:rsidRPr="00167911">
        <w:rPr>
          <w:rFonts w:ascii="Times New Roman" w:hAnsi="Times New Roman" w:cs="Times New Roman"/>
          <w:sz w:val="28"/>
          <w:szCs w:val="28"/>
        </w:rPr>
        <w:t>.</w:t>
      </w:r>
    </w:p>
    <w:p w:rsidR="007406E2" w:rsidRPr="0021552F" w:rsidRDefault="007406E2" w:rsidP="007406E2">
      <w:pPr>
        <w:pStyle w:val="afff8"/>
        <w:spacing w:after="0"/>
        <w:ind w:left="0" w:firstLine="567"/>
        <w:rPr>
          <w:rFonts w:ascii="Times New Roman" w:hAnsi="Times New Roman" w:cs="Times New Roman"/>
          <w:sz w:val="28"/>
          <w:szCs w:val="28"/>
          <w:u w:val="single"/>
        </w:rPr>
      </w:pPr>
      <w:r>
        <w:rPr>
          <w:rFonts w:ascii="Times New Roman" w:hAnsi="Times New Roman" w:cs="Times New Roman"/>
          <w:sz w:val="28"/>
          <w:szCs w:val="28"/>
          <w:u w:val="single"/>
        </w:rPr>
        <w:t>Объекты культуры и искусства</w:t>
      </w:r>
    </w:p>
    <w:p w:rsidR="007406E2" w:rsidRPr="0021552F" w:rsidRDefault="007406E2" w:rsidP="007406E2">
      <w:pPr>
        <w:pStyle w:val="afff8"/>
        <w:spacing w:after="0"/>
        <w:ind w:left="0" w:firstLine="567"/>
        <w:jc w:val="both"/>
        <w:rPr>
          <w:rFonts w:ascii="Times New Roman" w:hAnsi="Times New Roman" w:cs="Times New Roman"/>
          <w:sz w:val="28"/>
          <w:szCs w:val="28"/>
        </w:rPr>
      </w:pPr>
      <w:r w:rsidRPr="0021552F">
        <w:rPr>
          <w:rFonts w:ascii="Times New Roman" w:hAnsi="Times New Roman" w:cs="Times New Roman"/>
          <w:sz w:val="28"/>
          <w:szCs w:val="28"/>
        </w:rPr>
        <w:t xml:space="preserve">Большой вклад в организацию культурного досуга граждан </w:t>
      </w:r>
      <w:r w:rsidR="00CF1D90">
        <w:rPr>
          <w:rFonts w:ascii="Times New Roman" w:hAnsi="Times New Roman" w:cs="Times New Roman"/>
          <w:sz w:val="28"/>
          <w:szCs w:val="28"/>
        </w:rPr>
        <w:t>поселения</w:t>
      </w:r>
      <w:r w:rsidRPr="0021552F">
        <w:rPr>
          <w:rFonts w:ascii="Times New Roman" w:hAnsi="Times New Roman" w:cs="Times New Roman"/>
          <w:sz w:val="28"/>
          <w:szCs w:val="28"/>
        </w:rPr>
        <w:t xml:space="preserve"> вносит </w:t>
      </w:r>
      <w:r w:rsidR="00CF1D90" w:rsidRPr="00CF1D90">
        <w:rPr>
          <w:rFonts w:ascii="Times New Roman" w:hAnsi="Times New Roman" w:cs="Times New Roman"/>
          <w:sz w:val="28"/>
          <w:szCs w:val="28"/>
        </w:rPr>
        <w:t xml:space="preserve">МБУК </w:t>
      </w:r>
      <w:r w:rsidR="00CF1D90">
        <w:rPr>
          <w:rFonts w:ascii="Times New Roman" w:hAnsi="Times New Roman" w:cs="Times New Roman"/>
          <w:sz w:val="28"/>
          <w:szCs w:val="28"/>
        </w:rPr>
        <w:t>Дом культуры</w:t>
      </w:r>
      <w:r w:rsidR="00BA1070">
        <w:rPr>
          <w:rFonts w:ascii="Times New Roman" w:hAnsi="Times New Roman" w:cs="Times New Roman"/>
          <w:sz w:val="28"/>
          <w:szCs w:val="28"/>
        </w:rPr>
        <w:t xml:space="preserve"> «СКЦ»</w:t>
      </w:r>
      <w:r w:rsidRPr="0021552F">
        <w:rPr>
          <w:rFonts w:ascii="Times New Roman" w:hAnsi="Times New Roman" w:cs="Times New Roman"/>
          <w:sz w:val="28"/>
          <w:szCs w:val="28"/>
        </w:rPr>
        <w:t xml:space="preserve">. Перечень культурно-досуговых учреждений в таблице </w:t>
      </w:r>
      <w:r w:rsidR="00BA1070">
        <w:rPr>
          <w:rFonts w:ascii="Times New Roman" w:hAnsi="Times New Roman" w:cs="Times New Roman"/>
          <w:sz w:val="28"/>
          <w:szCs w:val="28"/>
        </w:rPr>
        <w:t>2.1.4</w:t>
      </w:r>
    </w:p>
    <w:p w:rsidR="007406E2" w:rsidRPr="0021552F" w:rsidRDefault="007406E2" w:rsidP="007406E2">
      <w:pPr>
        <w:pStyle w:val="afff8"/>
        <w:spacing w:after="0"/>
        <w:ind w:left="0" w:firstLine="567"/>
        <w:rPr>
          <w:rFonts w:ascii="Times New Roman" w:hAnsi="Times New Roman" w:cs="Times New Roman"/>
          <w:sz w:val="28"/>
          <w:szCs w:val="28"/>
          <w:u w:val="single"/>
        </w:rPr>
      </w:pPr>
      <w:r w:rsidRPr="0021552F">
        <w:rPr>
          <w:rFonts w:ascii="Times New Roman" w:hAnsi="Times New Roman" w:cs="Times New Roman"/>
          <w:sz w:val="28"/>
          <w:szCs w:val="28"/>
          <w:u w:val="single"/>
        </w:rPr>
        <w:t>Спортивные учреждения</w:t>
      </w:r>
    </w:p>
    <w:p w:rsidR="007406E2" w:rsidRDefault="007406E2" w:rsidP="007406E2">
      <w:pPr>
        <w:pStyle w:val="afff8"/>
        <w:spacing w:after="0"/>
        <w:ind w:left="0" w:firstLine="567"/>
        <w:jc w:val="both"/>
        <w:rPr>
          <w:rFonts w:ascii="Times New Roman" w:hAnsi="Times New Roman" w:cs="Times New Roman"/>
          <w:sz w:val="28"/>
          <w:szCs w:val="28"/>
        </w:rPr>
      </w:pPr>
      <w:r w:rsidRPr="0021552F">
        <w:rPr>
          <w:rFonts w:ascii="Times New Roman" w:hAnsi="Times New Roman" w:cs="Times New Roman"/>
          <w:sz w:val="28"/>
          <w:szCs w:val="28"/>
        </w:rPr>
        <w:t xml:space="preserve">Действующие на территории поселения спортивные объекты, имеющие спортивные залы, в том числе при общеобразовательных школах, с указанием их мощности, месторасположения, состояния зданий продемонстрированы в таблице </w:t>
      </w:r>
      <w:r w:rsidR="00BA1070">
        <w:rPr>
          <w:rFonts w:ascii="Times New Roman" w:hAnsi="Times New Roman" w:cs="Times New Roman"/>
          <w:sz w:val="28"/>
          <w:szCs w:val="28"/>
        </w:rPr>
        <w:t>2.1.5</w:t>
      </w:r>
    </w:p>
    <w:p w:rsidR="007406E2" w:rsidRPr="0021552F" w:rsidRDefault="007406E2" w:rsidP="007406E2">
      <w:pPr>
        <w:pStyle w:val="afff8"/>
        <w:spacing w:after="0"/>
        <w:ind w:left="0" w:firstLine="567"/>
        <w:rPr>
          <w:rFonts w:ascii="Times New Roman" w:hAnsi="Times New Roman" w:cs="Times New Roman"/>
          <w:sz w:val="28"/>
          <w:szCs w:val="28"/>
          <w:u w:val="single"/>
        </w:rPr>
      </w:pPr>
      <w:r w:rsidRPr="0021552F">
        <w:rPr>
          <w:rFonts w:ascii="Times New Roman" w:hAnsi="Times New Roman" w:cs="Times New Roman"/>
          <w:sz w:val="28"/>
          <w:szCs w:val="28"/>
          <w:u w:val="single"/>
        </w:rPr>
        <w:t xml:space="preserve">Предприятия торговли </w:t>
      </w:r>
    </w:p>
    <w:p w:rsidR="007406E2" w:rsidRPr="00C16271" w:rsidRDefault="007406E2" w:rsidP="0003762E">
      <w:pPr>
        <w:pStyle w:val="afff8"/>
        <w:spacing w:after="0"/>
        <w:ind w:left="0" w:firstLine="567"/>
        <w:jc w:val="both"/>
        <w:rPr>
          <w:rFonts w:ascii="Times New Roman" w:hAnsi="Times New Roman" w:cs="Times New Roman"/>
          <w:sz w:val="28"/>
          <w:szCs w:val="28"/>
        </w:rPr>
      </w:pPr>
      <w:r w:rsidRPr="00C16271">
        <w:rPr>
          <w:rFonts w:ascii="Times New Roman" w:hAnsi="Times New Roman" w:cs="Times New Roman"/>
          <w:sz w:val="28"/>
          <w:szCs w:val="28"/>
        </w:rPr>
        <w:t xml:space="preserve">Предприятия торговли, расположенные на территории </w:t>
      </w:r>
      <w:r w:rsidR="00B03C4C">
        <w:rPr>
          <w:rFonts w:ascii="Times New Roman" w:hAnsi="Times New Roman" w:cs="Times New Roman"/>
          <w:sz w:val="28"/>
          <w:szCs w:val="28"/>
        </w:rPr>
        <w:t>Привольного сельского поселения</w:t>
      </w:r>
      <w:r w:rsidRPr="00C16271">
        <w:rPr>
          <w:rFonts w:ascii="Times New Roman" w:hAnsi="Times New Roman" w:cs="Times New Roman"/>
          <w:sz w:val="28"/>
          <w:szCs w:val="28"/>
        </w:rPr>
        <w:t xml:space="preserve">, представлены в таблице </w:t>
      </w:r>
      <w:r w:rsidR="00BA1070">
        <w:rPr>
          <w:rFonts w:ascii="Times New Roman" w:hAnsi="Times New Roman" w:cs="Times New Roman"/>
          <w:sz w:val="28"/>
          <w:szCs w:val="28"/>
        </w:rPr>
        <w:t>2.1.6.</w:t>
      </w:r>
    </w:p>
    <w:p w:rsidR="007406E2" w:rsidRPr="0021552F" w:rsidRDefault="007406E2" w:rsidP="007406E2">
      <w:pPr>
        <w:spacing w:after="0"/>
        <w:ind w:firstLine="567"/>
        <w:rPr>
          <w:rFonts w:ascii="Times New Roman" w:hAnsi="Times New Roman" w:cs="Times New Roman"/>
          <w:sz w:val="28"/>
          <w:szCs w:val="28"/>
          <w:u w:val="single"/>
        </w:rPr>
      </w:pPr>
      <w:r w:rsidRPr="0021552F">
        <w:rPr>
          <w:rFonts w:ascii="Times New Roman" w:hAnsi="Times New Roman" w:cs="Times New Roman"/>
          <w:sz w:val="28"/>
          <w:szCs w:val="28"/>
          <w:u w:val="single"/>
        </w:rPr>
        <w:t>Объекты административно-делового назначения</w:t>
      </w:r>
    </w:p>
    <w:p w:rsidR="007406E2" w:rsidRPr="0021552F" w:rsidRDefault="007406E2" w:rsidP="007406E2">
      <w:pPr>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 xml:space="preserve">Администрация </w:t>
      </w:r>
      <w:r w:rsidR="00B03C4C">
        <w:rPr>
          <w:rFonts w:ascii="Times New Roman" w:hAnsi="Times New Roman" w:cs="Times New Roman"/>
          <w:sz w:val="28"/>
          <w:szCs w:val="28"/>
        </w:rPr>
        <w:t>Привольного сельского поселения</w:t>
      </w:r>
      <w:r w:rsidRPr="0021552F">
        <w:rPr>
          <w:rFonts w:ascii="Times New Roman" w:hAnsi="Times New Roman" w:cs="Times New Roman"/>
          <w:sz w:val="28"/>
          <w:szCs w:val="28"/>
        </w:rPr>
        <w:t xml:space="preserve"> Кавказского района находится по адресу </w:t>
      </w:r>
      <w:r w:rsidR="00CF1D90" w:rsidRPr="00CF1D90">
        <w:rPr>
          <w:rFonts w:ascii="Times New Roman" w:hAnsi="Times New Roman" w:cs="Times New Roman"/>
          <w:sz w:val="28"/>
          <w:szCs w:val="28"/>
        </w:rPr>
        <w:t>х.Привольный, ул. Советская, д.4</w:t>
      </w:r>
      <w:r w:rsidRPr="0021552F">
        <w:rPr>
          <w:rFonts w:ascii="Times New Roman" w:hAnsi="Times New Roman" w:cs="Times New Roman"/>
          <w:sz w:val="28"/>
          <w:szCs w:val="28"/>
        </w:rPr>
        <w:t xml:space="preserve">. Площадь здания составляет </w:t>
      </w:r>
      <w:r w:rsidR="00CF1D90">
        <w:rPr>
          <w:rFonts w:ascii="Times New Roman" w:hAnsi="Times New Roman" w:cs="Times New Roman"/>
          <w:sz w:val="28"/>
          <w:szCs w:val="28"/>
        </w:rPr>
        <w:t>77,8</w:t>
      </w:r>
      <w:r w:rsidRPr="0021552F">
        <w:rPr>
          <w:rFonts w:ascii="Times New Roman" w:hAnsi="Times New Roman" w:cs="Times New Roman"/>
          <w:sz w:val="28"/>
          <w:szCs w:val="28"/>
        </w:rPr>
        <w:t xml:space="preserve"> м</w:t>
      </w:r>
      <w:r w:rsidRPr="0021552F">
        <w:rPr>
          <w:rFonts w:ascii="Times New Roman" w:hAnsi="Times New Roman" w:cs="Times New Roman"/>
          <w:sz w:val="28"/>
          <w:szCs w:val="28"/>
          <w:vertAlign w:val="superscript"/>
        </w:rPr>
        <w:t>2</w:t>
      </w:r>
      <w:r w:rsidR="00CF1D90">
        <w:rPr>
          <w:rFonts w:ascii="Times New Roman" w:hAnsi="Times New Roman" w:cs="Times New Roman"/>
          <w:sz w:val="28"/>
          <w:szCs w:val="28"/>
        </w:rPr>
        <w:t>, 10</w:t>
      </w:r>
      <w:r>
        <w:rPr>
          <w:rFonts w:ascii="Times New Roman" w:hAnsi="Times New Roman" w:cs="Times New Roman"/>
          <w:sz w:val="28"/>
          <w:szCs w:val="28"/>
        </w:rPr>
        <w:t xml:space="preserve"> рабочих мест</w:t>
      </w:r>
      <w:r w:rsidRPr="0021552F">
        <w:rPr>
          <w:rFonts w:ascii="Times New Roman" w:hAnsi="Times New Roman" w:cs="Times New Roman"/>
          <w:sz w:val="28"/>
          <w:szCs w:val="28"/>
        </w:rPr>
        <w:t>.</w:t>
      </w:r>
    </w:p>
    <w:p w:rsidR="007406E2" w:rsidRPr="009C3A0D" w:rsidRDefault="007406E2" w:rsidP="009C3A0D">
      <w:pPr>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u w:val="single"/>
        </w:rPr>
        <w:t>Объекты религиозной организации</w:t>
      </w:r>
      <w:r w:rsidRPr="0021552F">
        <w:rPr>
          <w:rFonts w:ascii="Times New Roman" w:hAnsi="Times New Roman" w:cs="Times New Roman"/>
          <w:sz w:val="28"/>
          <w:szCs w:val="28"/>
        </w:rPr>
        <w:t xml:space="preserve"> представлены в таблице </w:t>
      </w:r>
      <w:r w:rsidR="00BA1070">
        <w:rPr>
          <w:rFonts w:ascii="Times New Roman" w:hAnsi="Times New Roman" w:cs="Times New Roman"/>
          <w:sz w:val="28"/>
          <w:szCs w:val="28"/>
        </w:rPr>
        <w:t>2.1.7</w:t>
      </w:r>
      <w:r w:rsidR="009C3A0D">
        <w:rPr>
          <w:rFonts w:ascii="Times New Roman" w:hAnsi="Times New Roman" w:cs="Times New Roman"/>
          <w:sz w:val="28"/>
          <w:szCs w:val="28"/>
        </w:rPr>
        <w:t>.</w:t>
      </w:r>
    </w:p>
    <w:p w:rsidR="007406E2" w:rsidRPr="0021552F" w:rsidRDefault="007406E2" w:rsidP="00167911">
      <w:pPr>
        <w:spacing w:before="240" w:after="0"/>
        <w:rPr>
          <w:rFonts w:ascii="Times New Roman" w:hAnsi="Times New Roman" w:cs="Times New Roman"/>
          <w:bCs/>
          <w:sz w:val="28"/>
          <w:szCs w:val="24"/>
        </w:rPr>
      </w:pPr>
    </w:p>
    <w:p w:rsidR="007406E2" w:rsidRPr="0021552F" w:rsidRDefault="007406E2" w:rsidP="007406E2">
      <w:pPr>
        <w:spacing w:after="0"/>
        <w:ind w:firstLine="700"/>
        <w:jc w:val="both"/>
        <w:rPr>
          <w:rFonts w:ascii="Times New Roman" w:hAnsi="Times New Roman" w:cs="Times New Roman"/>
          <w:b/>
          <w:sz w:val="28"/>
          <w:szCs w:val="28"/>
        </w:rPr>
        <w:sectPr w:rsidR="007406E2" w:rsidRPr="0021552F" w:rsidSect="0003762E">
          <w:pgSz w:w="11906" w:h="16838" w:code="9"/>
          <w:pgMar w:top="851" w:right="851" w:bottom="851" w:left="1134" w:header="709" w:footer="709" w:gutter="0"/>
          <w:cols w:space="708"/>
          <w:titlePg/>
          <w:docGrid w:linePitch="360"/>
        </w:sectPr>
      </w:pPr>
    </w:p>
    <w:p w:rsidR="007406E2" w:rsidRPr="00167911" w:rsidRDefault="007406E2" w:rsidP="007406E2">
      <w:pPr>
        <w:pStyle w:val="afffe"/>
        <w:rPr>
          <w:rFonts w:ascii="Times New Roman" w:hAnsi="Times New Roman" w:cs="Times New Roman"/>
          <w:szCs w:val="28"/>
          <w:lang w:val="ru-RU"/>
        </w:rPr>
      </w:pPr>
      <w:r w:rsidRPr="0021552F">
        <w:rPr>
          <w:rFonts w:ascii="Times New Roman" w:hAnsi="Times New Roman" w:cs="Times New Roman"/>
          <w:szCs w:val="28"/>
        </w:rPr>
        <w:lastRenderedPageBreak/>
        <w:t xml:space="preserve">Таблица </w:t>
      </w:r>
      <w:r w:rsidR="00167911">
        <w:rPr>
          <w:rFonts w:ascii="Times New Roman" w:hAnsi="Times New Roman" w:cs="Times New Roman"/>
          <w:szCs w:val="28"/>
          <w:lang w:val="ru-RU"/>
        </w:rPr>
        <w:t>2.1.2</w:t>
      </w:r>
    </w:p>
    <w:p w:rsidR="007406E2" w:rsidRPr="0021552F" w:rsidRDefault="007406E2" w:rsidP="0003762E">
      <w:pPr>
        <w:pStyle w:val="afffc"/>
        <w:spacing w:after="240"/>
        <w:ind w:firstLine="0"/>
        <w:rPr>
          <w:rFonts w:ascii="Times New Roman" w:hAnsi="Times New Roman" w:cs="Times New Roman"/>
          <w:i w:val="0"/>
          <w:lang w:eastAsia="x-none"/>
        </w:rPr>
      </w:pPr>
      <w:r w:rsidRPr="0021552F">
        <w:rPr>
          <w:rFonts w:ascii="Times New Roman" w:hAnsi="Times New Roman" w:cs="Times New Roman"/>
          <w:i w:val="0"/>
          <w:szCs w:val="28"/>
        </w:rPr>
        <w:t xml:space="preserve">Действующие объекты образования и науки и, расположенные на территории </w:t>
      </w:r>
      <w:r w:rsidR="00B03C4C">
        <w:rPr>
          <w:rFonts w:ascii="Times New Roman" w:hAnsi="Times New Roman" w:cs="Times New Roman"/>
          <w:i w:val="0"/>
          <w:szCs w:val="28"/>
        </w:rPr>
        <w:t>Привольного сельского поселения</w:t>
      </w:r>
    </w:p>
    <w:tbl>
      <w:tblPr>
        <w:tblW w:w="15019" w:type="dxa"/>
        <w:jc w:val="center"/>
        <w:tblLayout w:type="fixed"/>
        <w:tblLook w:val="0020" w:firstRow="1" w:lastRow="0" w:firstColumn="0" w:lastColumn="0" w:noHBand="0" w:noVBand="0"/>
      </w:tblPr>
      <w:tblGrid>
        <w:gridCol w:w="509"/>
        <w:gridCol w:w="1884"/>
        <w:gridCol w:w="1802"/>
        <w:gridCol w:w="1000"/>
        <w:gridCol w:w="907"/>
        <w:gridCol w:w="1150"/>
        <w:gridCol w:w="1174"/>
        <w:gridCol w:w="1322"/>
        <w:gridCol w:w="1695"/>
        <w:gridCol w:w="1295"/>
        <w:gridCol w:w="1096"/>
        <w:gridCol w:w="1185"/>
      </w:tblGrid>
      <w:tr w:rsidR="007406E2" w:rsidRPr="0003762E" w:rsidTr="0003762E">
        <w:trPr>
          <w:trHeight w:val="2172"/>
          <w:tblHeader/>
          <w:jc w:val="center"/>
        </w:trPr>
        <w:tc>
          <w:tcPr>
            <w:tcW w:w="509" w:type="dxa"/>
            <w:tcBorders>
              <w:top w:val="single" w:sz="4" w:space="0" w:color="auto"/>
              <w:left w:val="single" w:sz="4" w:space="0" w:color="auto"/>
              <w:bottom w:val="single" w:sz="4" w:space="0" w:color="auto"/>
              <w:right w:val="single" w:sz="4" w:space="0" w:color="auto"/>
            </w:tcBorders>
            <w:vAlign w:val="center"/>
          </w:tcPr>
          <w:p w:rsidR="007406E2" w:rsidRPr="0003762E" w:rsidRDefault="007406E2" w:rsidP="0003762E">
            <w:pPr>
              <w:spacing w:after="0" w:line="240" w:lineRule="auto"/>
              <w:ind w:left="-92" w:right="-77"/>
              <w:jc w:val="center"/>
              <w:rPr>
                <w:rFonts w:ascii="Times New Roman" w:hAnsi="Times New Roman" w:cs="Times New Roman"/>
                <w:b/>
                <w:snapToGrid w:val="0"/>
                <w:sz w:val="24"/>
                <w:szCs w:val="24"/>
              </w:rPr>
            </w:pPr>
            <w:r w:rsidRPr="0003762E">
              <w:rPr>
                <w:rFonts w:ascii="Times New Roman" w:hAnsi="Times New Roman" w:cs="Times New Roman"/>
                <w:b/>
                <w:snapToGrid w:val="0"/>
                <w:sz w:val="24"/>
                <w:szCs w:val="24"/>
              </w:rPr>
              <w:t>№ п/п</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tcPr>
          <w:p w:rsidR="007406E2" w:rsidRPr="0003762E" w:rsidRDefault="007406E2" w:rsidP="0003762E">
            <w:pPr>
              <w:spacing w:after="0" w:line="240" w:lineRule="auto"/>
              <w:ind w:left="-92" w:right="-77"/>
              <w:jc w:val="center"/>
              <w:rPr>
                <w:rFonts w:ascii="Times New Roman" w:hAnsi="Times New Roman" w:cs="Times New Roman"/>
                <w:b/>
                <w:snapToGrid w:val="0"/>
                <w:sz w:val="24"/>
                <w:szCs w:val="24"/>
              </w:rPr>
            </w:pPr>
            <w:r w:rsidRPr="0003762E">
              <w:rPr>
                <w:rFonts w:ascii="Times New Roman" w:hAnsi="Times New Roman" w:cs="Times New Roman"/>
                <w:b/>
                <w:snapToGrid w:val="0"/>
                <w:sz w:val="24"/>
                <w:szCs w:val="24"/>
              </w:rPr>
              <w:t>Наименование образователь-</w:t>
            </w:r>
          </w:p>
          <w:p w:rsidR="007406E2" w:rsidRPr="0003762E" w:rsidRDefault="007406E2" w:rsidP="0003762E">
            <w:pPr>
              <w:spacing w:after="0" w:line="240" w:lineRule="auto"/>
              <w:ind w:left="-92" w:right="-77"/>
              <w:jc w:val="center"/>
              <w:rPr>
                <w:rFonts w:ascii="Times New Roman" w:hAnsi="Times New Roman" w:cs="Times New Roman"/>
                <w:b/>
                <w:snapToGrid w:val="0"/>
                <w:sz w:val="24"/>
                <w:szCs w:val="24"/>
              </w:rPr>
            </w:pPr>
            <w:r w:rsidRPr="0003762E">
              <w:rPr>
                <w:rFonts w:ascii="Times New Roman" w:hAnsi="Times New Roman" w:cs="Times New Roman"/>
                <w:b/>
                <w:snapToGrid w:val="0"/>
                <w:sz w:val="24"/>
                <w:szCs w:val="24"/>
              </w:rPr>
              <w:t>ной организации</w:t>
            </w:r>
          </w:p>
        </w:tc>
        <w:tc>
          <w:tcPr>
            <w:tcW w:w="1802" w:type="dxa"/>
            <w:tcBorders>
              <w:top w:val="single" w:sz="4" w:space="0" w:color="auto"/>
              <w:left w:val="nil"/>
              <w:bottom w:val="single" w:sz="4" w:space="0" w:color="auto"/>
              <w:right w:val="single" w:sz="4" w:space="0" w:color="auto"/>
            </w:tcBorders>
            <w:shd w:val="clear" w:color="auto" w:fill="auto"/>
            <w:vAlign w:val="center"/>
          </w:tcPr>
          <w:p w:rsidR="007406E2" w:rsidRPr="0003762E" w:rsidRDefault="007406E2" w:rsidP="0003762E">
            <w:pPr>
              <w:spacing w:after="0" w:line="240" w:lineRule="auto"/>
              <w:jc w:val="center"/>
              <w:rPr>
                <w:rFonts w:ascii="Times New Roman" w:hAnsi="Times New Roman" w:cs="Times New Roman"/>
                <w:b/>
                <w:sz w:val="24"/>
                <w:szCs w:val="24"/>
              </w:rPr>
            </w:pPr>
            <w:r w:rsidRPr="0003762E">
              <w:rPr>
                <w:rFonts w:ascii="Times New Roman" w:hAnsi="Times New Roman" w:cs="Times New Roman"/>
                <w:b/>
                <w:snapToGrid w:val="0"/>
                <w:sz w:val="24"/>
                <w:szCs w:val="24"/>
              </w:rPr>
              <w:t>Фактический адрес</w:t>
            </w:r>
            <w:r w:rsidRPr="0003762E">
              <w:rPr>
                <w:rFonts w:ascii="Times New Roman" w:hAnsi="Times New Roman" w:cs="Times New Roman"/>
                <w:b/>
                <w:sz w:val="24"/>
                <w:szCs w:val="24"/>
              </w:rPr>
              <w:t>, кадастровый номер земельного участка</w:t>
            </w:r>
          </w:p>
          <w:p w:rsidR="007406E2" w:rsidRPr="0003762E" w:rsidRDefault="007406E2" w:rsidP="0003762E">
            <w:pPr>
              <w:spacing w:after="0" w:line="240" w:lineRule="auto"/>
              <w:ind w:left="-92" w:right="-77"/>
              <w:jc w:val="center"/>
              <w:rPr>
                <w:rFonts w:ascii="Times New Roman" w:hAnsi="Times New Roman" w:cs="Times New Roman"/>
                <w:b/>
                <w:snapToGrid w:val="0"/>
                <w:sz w:val="24"/>
                <w:szCs w:val="24"/>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7406E2" w:rsidRPr="0003762E" w:rsidRDefault="007406E2" w:rsidP="0003762E">
            <w:pPr>
              <w:spacing w:after="0" w:line="240" w:lineRule="auto"/>
              <w:ind w:left="-92" w:right="-77"/>
              <w:jc w:val="center"/>
              <w:rPr>
                <w:rFonts w:ascii="Times New Roman" w:hAnsi="Times New Roman" w:cs="Times New Roman"/>
                <w:b/>
                <w:snapToGrid w:val="0"/>
                <w:sz w:val="24"/>
                <w:szCs w:val="24"/>
              </w:rPr>
            </w:pPr>
            <w:r w:rsidRPr="0003762E">
              <w:rPr>
                <w:rFonts w:ascii="Times New Roman" w:hAnsi="Times New Roman" w:cs="Times New Roman"/>
                <w:b/>
                <w:snapToGrid w:val="0"/>
                <w:sz w:val="24"/>
                <w:szCs w:val="24"/>
              </w:rPr>
              <w:t>Общая</w:t>
            </w:r>
          </w:p>
          <w:p w:rsidR="007406E2" w:rsidRPr="0003762E" w:rsidRDefault="007406E2" w:rsidP="0003762E">
            <w:pPr>
              <w:spacing w:after="0" w:line="240" w:lineRule="auto"/>
              <w:ind w:left="-92" w:right="-77"/>
              <w:jc w:val="center"/>
              <w:rPr>
                <w:rFonts w:ascii="Times New Roman" w:hAnsi="Times New Roman" w:cs="Times New Roman"/>
                <w:b/>
                <w:snapToGrid w:val="0"/>
                <w:sz w:val="24"/>
                <w:szCs w:val="24"/>
              </w:rPr>
            </w:pPr>
            <w:r w:rsidRPr="0003762E">
              <w:rPr>
                <w:rFonts w:ascii="Times New Roman" w:hAnsi="Times New Roman" w:cs="Times New Roman"/>
                <w:b/>
                <w:snapToGrid w:val="0"/>
                <w:sz w:val="24"/>
                <w:szCs w:val="24"/>
              </w:rPr>
              <w:t>Пло-</w:t>
            </w:r>
          </w:p>
          <w:p w:rsidR="007406E2" w:rsidRPr="0003762E" w:rsidRDefault="007406E2" w:rsidP="0003762E">
            <w:pPr>
              <w:spacing w:after="0" w:line="240" w:lineRule="auto"/>
              <w:ind w:left="-92" w:right="-77"/>
              <w:jc w:val="center"/>
              <w:rPr>
                <w:rFonts w:ascii="Times New Roman" w:hAnsi="Times New Roman" w:cs="Times New Roman"/>
                <w:b/>
                <w:snapToGrid w:val="0"/>
                <w:sz w:val="24"/>
                <w:szCs w:val="24"/>
              </w:rPr>
            </w:pPr>
            <w:r w:rsidRPr="0003762E">
              <w:rPr>
                <w:rFonts w:ascii="Times New Roman" w:hAnsi="Times New Roman" w:cs="Times New Roman"/>
                <w:b/>
                <w:snapToGrid w:val="0"/>
                <w:sz w:val="24"/>
                <w:szCs w:val="24"/>
              </w:rPr>
              <w:t>щадь здания (ком-</w:t>
            </w:r>
          </w:p>
          <w:p w:rsidR="007406E2" w:rsidRPr="0003762E" w:rsidRDefault="007406E2" w:rsidP="0003762E">
            <w:pPr>
              <w:spacing w:after="0" w:line="240" w:lineRule="auto"/>
              <w:ind w:left="-92" w:right="-77"/>
              <w:jc w:val="center"/>
              <w:rPr>
                <w:rFonts w:ascii="Times New Roman" w:hAnsi="Times New Roman" w:cs="Times New Roman"/>
                <w:b/>
                <w:snapToGrid w:val="0"/>
                <w:sz w:val="24"/>
                <w:szCs w:val="24"/>
              </w:rPr>
            </w:pPr>
            <w:r w:rsidRPr="0003762E">
              <w:rPr>
                <w:rFonts w:ascii="Times New Roman" w:hAnsi="Times New Roman" w:cs="Times New Roman"/>
                <w:b/>
                <w:snapToGrid w:val="0"/>
                <w:sz w:val="24"/>
                <w:szCs w:val="24"/>
              </w:rPr>
              <w:t>плекса зданий), м</w:t>
            </w:r>
            <w:r w:rsidRPr="0003762E">
              <w:rPr>
                <w:rFonts w:ascii="Times New Roman" w:hAnsi="Times New Roman" w:cs="Times New Roman"/>
                <w:b/>
                <w:snapToGrid w:val="0"/>
                <w:sz w:val="24"/>
                <w:szCs w:val="24"/>
                <w:vertAlign w:val="superscript"/>
              </w:rPr>
              <w:t>2</w:t>
            </w:r>
          </w:p>
        </w:tc>
        <w:tc>
          <w:tcPr>
            <w:tcW w:w="907" w:type="dxa"/>
            <w:tcBorders>
              <w:top w:val="single" w:sz="4" w:space="0" w:color="auto"/>
              <w:left w:val="nil"/>
              <w:bottom w:val="single" w:sz="4" w:space="0" w:color="auto"/>
              <w:right w:val="single" w:sz="4" w:space="0" w:color="auto"/>
            </w:tcBorders>
            <w:shd w:val="clear" w:color="auto" w:fill="auto"/>
            <w:vAlign w:val="center"/>
          </w:tcPr>
          <w:p w:rsidR="007406E2" w:rsidRPr="0003762E" w:rsidRDefault="007406E2" w:rsidP="0003762E">
            <w:pPr>
              <w:spacing w:after="0" w:line="240" w:lineRule="auto"/>
              <w:ind w:left="-92" w:right="-77"/>
              <w:jc w:val="center"/>
              <w:rPr>
                <w:rFonts w:ascii="Times New Roman" w:hAnsi="Times New Roman" w:cs="Times New Roman"/>
                <w:b/>
                <w:snapToGrid w:val="0"/>
                <w:sz w:val="24"/>
                <w:szCs w:val="24"/>
              </w:rPr>
            </w:pPr>
            <w:r w:rsidRPr="0003762E">
              <w:rPr>
                <w:rFonts w:ascii="Times New Roman" w:hAnsi="Times New Roman" w:cs="Times New Roman"/>
                <w:b/>
                <w:snapToGrid w:val="0"/>
                <w:sz w:val="24"/>
                <w:szCs w:val="24"/>
              </w:rPr>
              <w:t>Кол-во рабо-</w:t>
            </w:r>
          </w:p>
          <w:p w:rsidR="007406E2" w:rsidRPr="0003762E" w:rsidRDefault="007406E2" w:rsidP="0003762E">
            <w:pPr>
              <w:spacing w:after="0" w:line="240" w:lineRule="auto"/>
              <w:ind w:left="-92" w:right="-77"/>
              <w:jc w:val="center"/>
              <w:rPr>
                <w:rFonts w:ascii="Times New Roman" w:hAnsi="Times New Roman" w:cs="Times New Roman"/>
                <w:b/>
                <w:snapToGrid w:val="0"/>
                <w:sz w:val="24"/>
                <w:szCs w:val="24"/>
              </w:rPr>
            </w:pPr>
            <w:r w:rsidRPr="0003762E">
              <w:rPr>
                <w:rFonts w:ascii="Times New Roman" w:hAnsi="Times New Roman" w:cs="Times New Roman"/>
                <w:b/>
                <w:snapToGrid w:val="0"/>
                <w:sz w:val="24"/>
                <w:szCs w:val="24"/>
              </w:rPr>
              <w:t>чих мест, ед.</w:t>
            </w:r>
          </w:p>
        </w:tc>
        <w:tc>
          <w:tcPr>
            <w:tcW w:w="1150" w:type="dxa"/>
            <w:tcBorders>
              <w:top w:val="single" w:sz="4" w:space="0" w:color="auto"/>
              <w:left w:val="nil"/>
              <w:bottom w:val="single" w:sz="4" w:space="0" w:color="auto"/>
              <w:right w:val="single" w:sz="4" w:space="0" w:color="auto"/>
            </w:tcBorders>
            <w:shd w:val="clear" w:color="auto" w:fill="auto"/>
            <w:vAlign w:val="center"/>
          </w:tcPr>
          <w:p w:rsidR="007406E2" w:rsidRPr="0003762E" w:rsidRDefault="007406E2" w:rsidP="0003762E">
            <w:pPr>
              <w:spacing w:after="0" w:line="240" w:lineRule="auto"/>
              <w:ind w:left="-92" w:right="-77"/>
              <w:jc w:val="center"/>
              <w:rPr>
                <w:rFonts w:ascii="Times New Roman" w:hAnsi="Times New Roman" w:cs="Times New Roman"/>
                <w:b/>
                <w:snapToGrid w:val="0"/>
                <w:sz w:val="24"/>
                <w:szCs w:val="24"/>
              </w:rPr>
            </w:pPr>
            <w:r w:rsidRPr="0003762E">
              <w:rPr>
                <w:rFonts w:ascii="Times New Roman" w:hAnsi="Times New Roman" w:cs="Times New Roman"/>
                <w:b/>
                <w:snapToGrid w:val="0"/>
                <w:sz w:val="24"/>
                <w:szCs w:val="24"/>
              </w:rPr>
              <w:t>Фактиче</w:t>
            </w:r>
          </w:p>
          <w:p w:rsidR="007406E2" w:rsidRPr="0003762E" w:rsidRDefault="007406E2" w:rsidP="0003762E">
            <w:pPr>
              <w:spacing w:after="0" w:line="240" w:lineRule="auto"/>
              <w:ind w:left="-92" w:right="-77"/>
              <w:jc w:val="center"/>
              <w:rPr>
                <w:rFonts w:ascii="Times New Roman" w:hAnsi="Times New Roman" w:cs="Times New Roman"/>
                <w:b/>
                <w:snapToGrid w:val="0"/>
                <w:sz w:val="24"/>
                <w:szCs w:val="24"/>
              </w:rPr>
            </w:pPr>
            <w:r w:rsidRPr="0003762E">
              <w:rPr>
                <w:rFonts w:ascii="Times New Roman" w:hAnsi="Times New Roman" w:cs="Times New Roman"/>
                <w:b/>
                <w:snapToGrid w:val="0"/>
                <w:sz w:val="24"/>
                <w:szCs w:val="24"/>
              </w:rPr>
              <w:t xml:space="preserve">ское </w:t>
            </w:r>
            <w:r w:rsidR="00507375" w:rsidRPr="0003762E">
              <w:rPr>
                <w:rFonts w:ascii="Times New Roman" w:hAnsi="Times New Roman" w:cs="Times New Roman"/>
                <w:b/>
                <w:snapToGrid w:val="0"/>
                <w:sz w:val="24"/>
                <w:szCs w:val="24"/>
              </w:rPr>
              <w:t>–</w:t>
            </w:r>
            <w:r w:rsidRPr="0003762E">
              <w:rPr>
                <w:rFonts w:ascii="Times New Roman" w:hAnsi="Times New Roman" w:cs="Times New Roman"/>
                <w:b/>
                <w:snapToGrid w:val="0"/>
                <w:sz w:val="24"/>
                <w:szCs w:val="24"/>
              </w:rPr>
              <w:t>количество</w:t>
            </w:r>
          </w:p>
          <w:p w:rsidR="007406E2" w:rsidRPr="0003762E" w:rsidRDefault="007406E2" w:rsidP="0003762E">
            <w:pPr>
              <w:spacing w:after="0" w:line="240" w:lineRule="auto"/>
              <w:ind w:left="-92" w:right="-77"/>
              <w:jc w:val="center"/>
              <w:rPr>
                <w:rFonts w:ascii="Times New Roman" w:hAnsi="Times New Roman" w:cs="Times New Roman"/>
                <w:b/>
                <w:snapToGrid w:val="0"/>
                <w:sz w:val="24"/>
                <w:szCs w:val="24"/>
              </w:rPr>
            </w:pPr>
            <w:r w:rsidRPr="0003762E">
              <w:rPr>
                <w:rFonts w:ascii="Times New Roman" w:hAnsi="Times New Roman" w:cs="Times New Roman"/>
                <w:b/>
                <w:snapToGrid w:val="0"/>
                <w:sz w:val="24"/>
                <w:szCs w:val="24"/>
              </w:rPr>
              <w:t>детей/</w:t>
            </w:r>
          </w:p>
          <w:p w:rsidR="007406E2" w:rsidRPr="0003762E" w:rsidRDefault="007406E2" w:rsidP="0003762E">
            <w:pPr>
              <w:spacing w:after="0" w:line="240" w:lineRule="auto"/>
              <w:ind w:left="-92" w:right="-77"/>
              <w:jc w:val="center"/>
              <w:rPr>
                <w:rFonts w:ascii="Times New Roman" w:hAnsi="Times New Roman" w:cs="Times New Roman"/>
                <w:b/>
                <w:snapToGrid w:val="0"/>
                <w:sz w:val="24"/>
                <w:szCs w:val="24"/>
              </w:rPr>
            </w:pPr>
            <w:r w:rsidRPr="0003762E">
              <w:rPr>
                <w:rFonts w:ascii="Times New Roman" w:hAnsi="Times New Roman" w:cs="Times New Roman"/>
                <w:b/>
                <w:snapToGrid w:val="0"/>
                <w:sz w:val="24"/>
                <w:szCs w:val="24"/>
              </w:rPr>
              <w:t>учащихся</w:t>
            </w:r>
          </w:p>
        </w:tc>
        <w:tc>
          <w:tcPr>
            <w:tcW w:w="1174" w:type="dxa"/>
            <w:tcBorders>
              <w:top w:val="single" w:sz="4" w:space="0" w:color="auto"/>
              <w:left w:val="nil"/>
              <w:bottom w:val="single" w:sz="4" w:space="0" w:color="auto"/>
              <w:right w:val="single" w:sz="4" w:space="0" w:color="auto"/>
            </w:tcBorders>
            <w:shd w:val="clear" w:color="auto" w:fill="auto"/>
            <w:vAlign w:val="center"/>
          </w:tcPr>
          <w:p w:rsidR="007406E2" w:rsidRPr="0003762E" w:rsidRDefault="007406E2" w:rsidP="0003762E">
            <w:pPr>
              <w:spacing w:after="0" w:line="240" w:lineRule="auto"/>
              <w:ind w:left="-92" w:right="-77"/>
              <w:jc w:val="center"/>
              <w:rPr>
                <w:rFonts w:ascii="Times New Roman" w:hAnsi="Times New Roman" w:cs="Times New Roman"/>
                <w:b/>
                <w:snapToGrid w:val="0"/>
                <w:sz w:val="24"/>
                <w:szCs w:val="24"/>
              </w:rPr>
            </w:pPr>
            <w:r w:rsidRPr="0003762E">
              <w:rPr>
                <w:rFonts w:ascii="Times New Roman" w:hAnsi="Times New Roman" w:cs="Times New Roman"/>
                <w:b/>
                <w:snapToGrid w:val="0"/>
                <w:sz w:val="24"/>
                <w:szCs w:val="24"/>
              </w:rPr>
              <w:t>Вмести-</w:t>
            </w:r>
          </w:p>
          <w:p w:rsidR="007406E2" w:rsidRPr="0003762E" w:rsidRDefault="007406E2" w:rsidP="0003762E">
            <w:pPr>
              <w:spacing w:after="0" w:line="240" w:lineRule="auto"/>
              <w:ind w:left="-92" w:right="-77"/>
              <w:jc w:val="center"/>
              <w:rPr>
                <w:rFonts w:ascii="Times New Roman" w:hAnsi="Times New Roman" w:cs="Times New Roman"/>
                <w:b/>
                <w:snapToGrid w:val="0"/>
                <w:sz w:val="24"/>
                <w:szCs w:val="24"/>
              </w:rPr>
            </w:pPr>
            <w:r w:rsidRPr="0003762E">
              <w:rPr>
                <w:rFonts w:ascii="Times New Roman" w:hAnsi="Times New Roman" w:cs="Times New Roman"/>
                <w:b/>
                <w:snapToGrid w:val="0"/>
                <w:sz w:val="24"/>
                <w:szCs w:val="24"/>
              </w:rPr>
              <w:t>мость здания объекта образова-</w:t>
            </w:r>
          </w:p>
          <w:p w:rsidR="007406E2" w:rsidRPr="0003762E" w:rsidRDefault="007406E2" w:rsidP="0003762E">
            <w:pPr>
              <w:spacing w:after="0" w:line="240" w:lineRule="auto"/>
              <w:ind w:left="-92" w:right="-77"/>
              <w:jc w:val="center"/>
              <w:rPr>
                <w:rFonts w:ascii="Times New Roman" w:hAnsi="Times New Roman" w:cs="Times New Roman"/>
                <w:b/>
                <w:snapToGrid w:val="0"/>
                <w:sz w:val="24"/>
                <w:szCs w:val="24"/>
              </w:rPr>
            </w:pPr>
            <w:r w:rsidRPr="0003762E">
              <w:rPr>
                <w:rFonts w:ascii="Times New Roman" w:hAnsi="Times New Roman" w:cs="Times New Roman"/>
                <w:b/>
                <w:snapToGrid w:val="0"/>
                <w:sz w:val="24"/>
                <w:szCs w:val="24"/>
              </w:rPr>
              <w:t>ния, кол-во детей</w:t>
            </w:r>
          </w:p>
        </w:tc>
        <w:tc>
          <w:tcPr>
            <w:tcW w:w="1322" w:type="dxa"/>
            <w:tcBorders>
              <w:top w:val="single" w:sz="4" w:space="0" w:color="auto"/>
              <w:left w:val="nil"/>
              <w:bottom w:val="single" w:sz="4" w:space="0" w:color="auto"/>
              <w:right w:val="single" w:sz="4" w:space="0" w:color="auto"/>
            </w:tcBorders>
            <w:shd w:val="clear" w:color="auto" w:fill="auto"/>
            <w:vAlign w:val="center"/>
          </w:tcPr>
          <w:p w:rsidR="007406E2" w:rsidRPr="0003762E" w:rsidRDefault="007406E2" w:rsidP="0003762E">
            <w:pPr>
              <w:spacing w:after="0" w:line="240" w:lineRule="auto"/>
              <w:ind w:left="-92" w:right="-77"/>
              <w:jc w:val="center"/>
              <w:rPr>
                <w:rFonts w:ascii="Times New Roman" w:hAnsi="Times New Roman" w:cs="Times New Roman"/>
                <w:b/>
                <w:snapToGrid w:val="0"/>
                <w:sz w:val="24"/>
                <w:szCs w:val="24"/>
              </w:rPr>
            </w:pPr>
            <w:r w:rsidRPr="0003762E">
              <w:rPr>
                <w:rFonts w:ascii="Times New Roman" w:hAnsi="Times New Roman" w:cs="Times New Roman"/>
                <w:b/>
                <w:snapToGrid w:val="0"/>
                <w:sz w:val="24"/>
                <w:szCs w:val="24"/>
              </w:rPr>
              <w:t>Доставка детей школь-</w:t>
            </w:r>
          </w:p>
          <w:p w:rsidR="007406E2" w:rsidRPr="0003762E" w:rsidRDefault="007406E2" w:rsidP="0003762E">
            <w:pPr>
              <w:spacing w:after="0" w:line="240" w:lineRule="auto"/>
              <w:ind w:left="-92" w:right="-77"/>
              <w:jc w:val="center"/>
              <w:rPr>
                <w:rFonts w:ascii="Times New Roman" w:hAnsi="Times New Roman" w:cs="Times New Roman"/>
                <w:b/>
                <w:snapToGrid w:val="0"/>
                <w:sz w:val="24"/>
                <w:szCs w:val="24"/>
              </w:rPr>
            </w:pPr>
            <w:r w:rsidRPr="0003762E">
              <w:rPr>
                <w:rFonts w:ascii="Times New Roman" w:hAnsi="Times New Roman" w:cs="Times New Roman"/>
                <w:b/>
                <w:snapToGrid w:val="0"/>
                <w:sz w:val="24"/>
                <w:szCs w:val="24"/>
              </w:rPr>
              <w:t>ными автобусами</w:t>
            </w:r>
          </w:p>
        </w:tc>
        <w:tc>
          <w:tcPr>
            <w:tcW w:w="1695" w:type="dxa"/>
            <w:tcBorders>
              <w:top w:val="single" w:sz="4" w:space="0" w:color="auto"/>
              <w:left w:val="nil"/>
              <w:bottom w:val="single" w:sz="4" w:space="0" w:color="auto"/>
              <w:right w:val="single" w:sz="4" w:space="0" w:color="auto"/>
            </w:tcBorders>
            <w:shd w:val="clear" w:color="auto" w:fill="auto"/>
            <w:vAlign w:val="center"/>
          </w:tcPr>
          <w:p w:rsidR="007406E2" w:rsidRPr="0003762E" w:rsidRDefault="007406E2" w:rsidP="0003762E">
            <w:pPr>
              <w:spacing w:after="0" w:line="240" w:lineRule="auto"/>
              <w:ind w:left="-92" w:right="-77"/>
              <w:jc w:val="center"/>
              <w:rPr>
                <w:rFonts w:ascii="Times New Roman" w:hAnsi="Times New Roman" w:cs="Times New Roman"/>
                <w:b/>
                <w:snapToGrid w:val="0"/>
                <w:sz w:val="24"/>
                <w:szCs w:val="24"/>
              </w:rPr>
            </w:pPr>
            <w:r w:rsidRPr="0003762E">
              <w:rPr>
                <w:rFonts w:ascii="Times New Roman" w:hAnsi="Times New Roman" w:cs="Times New Roman"/>
                <w:b/>
                <w:snapToGrid w:val="0"/>
                <w:sz w:val="24"/>
                <w:szCs w:val="24"/>
              </w:rPr>
              <w:t>Тип образователь-</w:t>
            </w:r>
          </w:p>
          <w:p w:rsidR="007406E2" w:rsidRPr="0003762E" w:rsidRDefault="007406E2" w:rsidP="0003762E">
            <w:pPr>
              <w:spacing w:after="0" w:line="240" w:lineRule="auto"/>
              <w:ind w:left="-92" w:right="-77"/>
              <w:jc w:val="center"/>
              <w:rPr>
                <w:rFonts w:ascii="Times New Roman" w:hAnsi="Times New Roman" w:cs="Times New Roman"/>
                <w:b/>
                <w:snapToGrid w:val="0"/>
                <w:sz w:val="24"/>
                <w:szCs w:val="24"/>
              </w:rPr>
            </w:pPr>
            <w:r w:rsidRPr="0003762E">
              <w:rPr>
                <w:rFonts w:ascii="Times New Roman" w:hAnsi="Times New Roman" w:cs="Times New Roman"/>
                <w:b/>
                <w:snapToGrid w:val="0"/>
                <w:sz w:val="24"/>
                <w:szCs w:val="24"/>
              </w:rPr>
              <w:t>ных программ, дополняющих основную деятельность организации</w:t>
            </w:r>
          </w:p>
        </w:tc>
        <w:tc>
          <w:tcPr>
            <w:tcW w:w="1295" w:type="dxa"/>
            <w:tcBorders>
              <w:top w:val="single" w:sz="4" w:space="0" w:color="auto"/>
              <w:left w:val="nil"/>
              <w:bottom w:val="single" w:sz="4" w:space="0" w:color="auto"/>
              <w:right w:val="single" w:sz="4" w:space="0" w:color="auto"/>
            </w:tcBorders>
            <w:shd w:val="clear" w:color="auto" w:fill="auto"/>
            <w:vAlign w:val="center"/>
          </w:tcPr>
          <w:p w:rsidR="007406E2" w:rsidRPr="0003762E" w:rsidRDefault="007406E2" w:rsidP="0003762E">
            <w:pPr>
              <w:spacing w:after="0" w:line="240" w:lineRule="auto"/>
              <w:ind w:left="-92" w:right="-77"/>
              <w:jc w:val="center"/>
              <w:rPr>
                <w:rFonts w:ascii="Times New Roman" w:hAnsi="Times New Roman" w:cs="Times New Roman"/>
                <w:b/>
                <w:snapToGrid w:val="0"/>
                <w:sz w:val="24"/>
                <w:szCs w:val="24"/>
              </w:rPr>
            </w:pPr>
            <w:r w:rsidRPr="0003762E">
              <w:rPr>
                <w:rFonts w:ascii="Times New Roman" w:hAnsi="Times New Roman" w:cs="Times New Roman"/>
                <w:b/>
                <w:snapToGrid w:val="0"/>
                <w:sz w:val="24"/>
                <w:szCs w:val="24"/>
              </w:rPr>
              <w:t>Категория техничес-</w:t>
            </w:r>
          </w:p>
          <w:p w:rsidR="007406E2" w:rsidRPr="0003762E" w:rsidRDefault="007406E2" w:rsidP="0003762E">
            <w:pPr>
              <w:spacing w:after="0" w:line="240" w:lineRule="auto"/>
              <w:ind w:left="-92" w:right="-77"/>
              <w:jc w:val="center"/>
              <w:rPr>
                <w:rFonts w:ascii="Times New Roman" w:hAnsi="Times New Roman" w:cs="Times New Roman"/>
                <w:b/>
                <w:snapToGrid w:val="0"/>
                <w:sz w:val="24"/>
                <w:szCs w:val="24"/>
              </w:rPr>
            </w:pPr>
            <w:r w:rsidRPr="0003762E">
              <w:rPr>
                <w:rFonts w:ascii="Times New Roman" w:hAnsi="Times New Roman" w:cs="Times New Roman"/>
                <w:b/>
                <w:snapToGrid w:val="0"/>
                <w:sz w:val="24"/>
                <w:szCs w:val="24"/>
              </w:rPr>
              <w:t>кого состояния здания</w:t>
            </w:r>
          </w:p>
          <w:p w:rsidR="007406E2" w:rsidRPr="0003762E" w:rsidRDefault="007406E2" w:rsidP="0003762E">
            <w:pPr>
              <w:spacing w:after="0" w:line="240" w:lineRule="auto"/>
              <w:ind w:left="-55" w:right="-77"/>
              <w:jc w:val="center"/>
              <w:rPr>
                <w:rFonts w:ascii="Times New Roman" w:hAnsi="Times New Roman" w:cs="Times New Roman"/>
                <w:b/>
                <w:snapToGrid w:val="0"/>
                <w:sz w:val="24"/>
                <w:szCs w:val="24"/>
              </w:rPr>
            </w:pPr>
          </w:p>
        </w:tc>
        <w:tc>
          <w:tcPr>
            <w:tcW w:w="1096" w:type="dxa"/>
            <w:tcBorders>
              <w:top w:val="single" w:sz="4" w:space="0" w:color="auto"/>
              <w:left w:val="nil"/>
              <w:bottom w:val="single" w:sz="4" w:space="0" w:color="auto"/>
              <w:right w:val="single" w:sz="4" w:space="0" w:color="auto"/>
            </w:tcBorders>
            <w:shd w:val="clear" w:color="auto" w:fill="auto"/>
            <w:vAlign w:val="center"/>
          </w:tcPr>
          <w:p w:rsidR="007406E2" w:rsidRPr="0003762E" w:rsidRDefault="007406E2" w:rsidP="0003762E">
            <w:pPr>
              <w:spacing w:after="0" w:line="240" w:lineRule="auto"/>
              <w:ind w:left="-55" w:right="-77"/>
              <w:jc w:val="center"/>
              <w:rPr>
                <w:rFonts w:ascii="Times New Roman" w:hAnsi="Times New Roman" w:cs="Times New Roman"/>
                <w:b/>
                <w:snapToGrid w:val="0"/>
                <w:sz w:val="24"/>
                <w:szCs w:val="24"/>
              </w:rPr>
            </w:pPr>
            <w:r w:rsidRPr="0003762E">
              <w:rPr>
                <w:rFonts w:ascii="Times New Roman" w:hAnsi="Times New Roman" w:cs="Times New Roman"/>
                <w:b/>
                <w:snapToGrid w:val="0"/>
                <w:sz w:val="24"/>
                <w:szCs w:val="24"/>
              </w:rPr>
              <w:t>Износ, %</w:t>
            </w:r>
          </w:p>
        </w:tc>
        <w:tc>
          <w:tcPr>
            <w:tcW w:w="1185" w:type="dxa"/>
            <w:tcBorders>
              <w:top w:val="single" w:sz="4" w:space="0" w:color="auto"/>
              <w:left w:val="nil"/>
              <w:bottom w:val="single" w:sz="4" w:space="0" w:color="auto"/>
              <w:right w:val="single" w:sz="4" w:space="0" w:color="auto"/>
            </w:tcBorders>
            <w:vAlign w:val="center"/>
          </w:tcPr>
          <w:p w:rsidR="007406E2" w:rsidRPr="0003762E" w:rsidRDefault="007406E2" w:rsidP="0003762E">
            <w:pPr>
              <w:spacing w:after="0" w:line="240" w:lineRule="auto"/>
              <w:ind w:left="-55" w:right="-77"/>
              <w:jc w:val="center"/>
              <w:rPr>
                <w:rFonts w:ascii="Times New Roman" w:hAnsi="Times New Roman" w:cs="Times New Roman"/>
                <w:b/>
                <w:snapToGrid w:val="0"/>
                <w:sz w:val="24"/>
                <w:szCs w:val="24"/>
              </w:rPr>
            </w:pPr>
            <w:r w:rsidRPr="0003762E">
              <w:rPr>
                <w:rFonts w:ascii="Times New Roman" w:hAnsi="Times New Roman" w:cs="Times New Roman"/>
                <w:b/>
                <w:snapToGrid w:val="0"/>
                <w:sz w:val="24"/>
                <w:szCs w:val="24"/>
              </w:rPr>
              <w:t>Предло-</w:t>
            </w:r>
          </w:p>
          <w:p w:rsidR="007406E2" w:rsidRPr="0003762E" w:rsidRDefault="007406E2" w:rsidP="0003762E">
            <w:pPr>
              <w:spacing w:after="0" w:line="240" w:lineRule="auto"/>
              <w:ind w:left="-55" w:right="-77"/>
              <w:jc w:val="center"/>
              <w:rPr>
                <w:rFonts w:ascii="Times New Roman" w:hAnsi="Times New Roman" w:cs="Times New Roman"/>
                <w:b/>
                <w:snapToGrid w:val="0"/>
                <w:sz w:val="24"/>
                <w:szCs w:val="24"/>
              </w:rPr>
            </w:pPr>
            <w:r w:rsidRPr="0003762E">
              <w:rPr>
                <w:rFonts w:ascii="Times New Roman" w:hAnsi="Times New Roman" w:cs="Times New Roman"/>
                <w:b/>
                <w:snapToGrid w:val="0"/>
                <w:sz w:val="24"/>
                <w:szCs w:val="24"/>
              </w:rPr>
              <w:t>жения по дальней-</w:t>
            </w:r>
          </w:p>
          <w:p w:rsidR="007406E2" w:rsidRPr="0003762E" w:rsidRDefault="007406E2" w:rsidP="0003762E">
            <w:pPr>
              <w:spacing w:after="0" w:line="240" w:lineRule="auto"/>
              <w:ind w:left="-55" w:right="-77"/>
              <w:jc w:val="center"/>
              <w:rPr>
                <w:rFonts w:ascii="Times New Roman" w:hAnsi="Times New Roman" w:cs="Times New Roman"/>
                <w:b/>
                <w:snapToGrid w:val="0"/>
                <w:sz w:val="24"/>
                <w:szCs w:val="24"/>
              </w:rPr>
            </w:pPr>
            <w:r w:rsidRPr="0003762E">
              <w:rPr>
                <w:rFonts w:ascii="Times New Roman" w:hAnsi="Times New Roman" w:cs="Times New Roman"/>
                <w:b/>
                <w:snapToGrid w:val="0"/>
                <w:sz w:val="24"/>
                <w:szCs w:val="24"/>
              </w:rPr>
              <w:t>шему использо-ванию и развитию</w:t>
            </w:r>
          </w:p>
        </w:tc>
      </w:tr>
      <w:tr w:rsidR="007406E2" w:rsidRPr="0003762E" w:rsidTr="0003762E">
        <w:trPr>
          <w:trHeight w:val="384"/>
          <w:jc w:val="center"/>
        </w:trPr>
        <w:tc>
          <w:tcPr>
            <w:tcW w:w="509" w:type="dxa"/>
            <w:tcBorders>
              <w:top w:val="nil"/>
              <w:left w:val="single" w:sz="4" w:space="0" w:color="auto"/>
              <w:bottom w:val="single" w:sz="4" w:space="0" w:color="auto"/>
              <w:right w:val="single" w:sz="4" w:space="0" w:color="auto"/>
            </w:tcBorders>
            <w:vAlign w:val="center"/>
          </w:tcPr>
          <w:p w:rsidR="007406E2" w:rsidRPr="0003762E" w:rsidRDefault="007406E2" w:rsidP="0003762E">
            <w:pPr>
              <w:spacing w:after="0" w:line="240" w:lineRule="auto"/>
              <w:jc w:val="center"/>
              <w:rPr>
                <w:rFonts w:ascii="Times New Roman" w:hAnsi="Times New Roman" w:cs="Times New Roman"/>
                <w:sz w:val="24"/>
                <w:szCs w:val="24"/>
              </w:rPr>
            </w:pPr>
          </w:p>
        </w:tc>
        <w:tc>
          <w:tcPr>
            <w:tcW w:w="14510" w:type="dxa"/>
            <w:gridSpan w:val="11"/>
            <w:tcBorders>
              <w:top w:val="nil"/>
              <w:left w:val="single" w:sz="4" w:space="0" w:color="auto"/>
              <w:bottom w:val="single" w:sz="4" w:space="0" w:color="auto"/>
              <w:right w:val="single" w:sz="4" w:space="0" w:color="auto"/>
            </w:tcBorders>
            <w:shd w:val="clear" w:color="auto" w:fill="auto"/>
            <w:noWrap/>
            <w:vAlign w:val="center"/>
          </w:tcPr>
          <w:p w:rsidR="007406E2" w:rsidRPr="0003762E" w:rsidRDefault="007406E2" w:rsidP="0003762E">
            <w:pPr>
              <w:spacing w:after="0" w:line="240" w:lineRule="auto"/>
              <w:jc w:val="center"/>
              <w:rPr>
                <w:rFonts w:ascii="Times New Roman" w:hAnsi="Times New Roman" w:cs="Times New Roman"/>
                <w:b/>
                <w:sz w:val="24"/>
                <w:szCs w:val="24"/>
              </w:rPr>
            </w:pPr>
            <w:r w:rsidRPr="0003762E">
              <w:rPr>
                <w:rFonts w:ascii="Times New Roman" w:hAnsi="Times New Roman" w:cs="Times New Roman"/>
                <w:b/>
                <w:sz w:val="24"/>
                <w:szCs w:val="24"/>
              </w:rPr>
              <w:t>Дошкольные образовательные организации</w:t>
            </w:r>
          </w:p>
        </w:tc>
      </w:tr>
      <w:tr w:rsidR="00CF1D90" w:rsidRPr="0003762E" w:rsidTr="0003762E">
        <w:trPr>
          <w:trHeight w:val="317"/>
          <w:jc w:val="center"/>
        </w:trPr>
        <w:tc>
          <w:tcPr>
            <w:tcW w:w="509" w:type="dxa"/>
            <w:tcBorders>
              <w:top w:val="nil"/>
              <w:left w:val="single" w:sz="4" w:space="0" w:color="auto"/>
              <w:bottom w:val="single" w:sz="4" w:space="0" w:color="auto"/>
              <w:right w:val="single" w:sz="4" w:space="0" w:color="auto"/>
            </w:tcBorders>
            <w:vAlign w:val="center"/>
          </w:tcPr>
          <w:p w:rsidR="00CF1D90" w:rsidRPr="0003762E" w:rsidRDefault="00CF1D90" w:rsidP="0003762E">
            <w:pPr>
              <w:spacing w:after="0" w:line="240" w:lineRule="auto"/>
              <w:jc w:val="center"/>
              <w:rPr>
                <w:rFonts w:ascii="Times New Roman" w:hAnsi="Times New Roman" w:cs="Times New Roman"/>
                <w:sz w:val="24"/>
                <w:szCs w:val="24"/>
              </w:rPr>
            </w:pPr>
            <w:r w:rsidRPr="0003762E">
              <w:rPr>
                <w:rFonts w:ascii="Times New Roman" w:hAnsi="Times New Roman" w:cs="Times New Roman"/>
                <w:sz w:val="24"/>
                <w:szCs w:val="24"/>
              </w:rPr>
              <w:t>1</w:t>
            </w:r>
          </w:p>
        </w:tc>
        <w:tc>
          <w:tcPr>
            <w:tcW w:w="1884" w:type="dxa"/>
            <w:tcBorders>
              <w:top w:val="nil"/>
              <w:left w:val="single" w:sz="4" w:space="0" w:color="auto"/>
              <w:bottom w:val="single" w:sz="4" w:space="0" w:color="auto"/>
              <w:right w:val="single" w:sz="4" w:space="0" w:color="auto"/>
            </w:tcBorders>
            <w:shd w:val="clear" w:color="auto" w:fill="auto"/>
            <w:noWrap/>
            <w:vAlign w:val="center"/>
          </w:tcPr>
          <w:p w:rsidR="00CF1D90" w:rsidRPr="0003762E" w:rsidRDefault="00CF1D90" w:rsidP="0003762E">
            <w:pPr>
              <w:snapToGrid w:val="0"/>
              <w:spacing w:after="0" w:line="240" w:lineRule="auto"/>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Муниципальное автономное дошкольное образовательное учреждение– детский сад № 30</w:t>
            </w:r>
          </w:p>
        </w:tc>
        <w:tc>
          <w:tcPr>
            <w:tcW w:w="1802" w:type="dxa"/>
            <w:tcBorders>
              <w:top w:val="nil"/>
              <w:left w:val="nil"/>
              <w:bottom w:val="single" w:sz="4" w:space="0" w:color="auto"/>
              <w:right w:val="single" w:sz="4" w:space="0" w:color="auto"/>
            </w:tcBorders>
            <w:shd w:val="clear" w:color="auto" w:fill="auto"/>
            <w:noWrap/>
            <w:vAlign w:val="center"/>
          </w:tcPr>
          <w:p w:rsidR="00CF1D90" w:rsidRPr="0003762E" w:rsidRDefault="00CF1D90" w:rsidP="0003762E">
            <w:pPr>
              <w:pStyle w:val="afff"/>
              <w:snapToGrid w:val="0"/>
              <w:spacing w:after="0" w:line="240" w:lineRule="auto"/>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х.Привольный, ул. Октябрьская, д.38</w:t>
            </w:r>
          </w:p>
          <w:p w:rsidR="00CF1D90" w:rsidRPr="0003762E" w:rsidRDefault="00CF1D90" w:rsidP="0003762E">
            <w:pPr>
              <w:spacing w:after="0" w:line="240" w:lineRule="auto"/>
              <w:jc w:val="center"/>
              <w:rPr>
                <w:rFonts w:ascii="Times New Roman" w:hAnsi="Times New Roman" w:cs="Times New Roman"/>
                <w:sz w:val="24"/>
                <w:szCs w:val="24"/>
              </w:rPr>
            </w:pPr>
            <w:r w:rsidRPr="0003762E">
              <w:rPr>
                <w:rFonts w:ascii="Times New Roman" w:hAnsi="Times New Roman" w:cs="Times New Roman"/>
                <w:color w:val="000000"/>
                <w:sz w:val="24"/>
                <w:szCs w:val="24"/>
              </w:rPr>
              <w:t>23:09:0306001:13</w:t>
            </w:r>
          </w:p>
        </w:tc>
        <w:tc>
          <w:tcPr>
            <w:tcW w:w="1000" w:type="dxa"/>
            <w:tcBorders>
              <w:top w:val="nil"/>
              <w:left w:val="nil"/>
              <w:bottom w:val="single" w:sz="4" w:space="0" w:color="auto"/>
              <w:right w:val="single" w:sz="4" w:space="0" w:color="auto"/>
            </w:tcBorders>
            <w:shd w:val="clear" w:color="auto" w:fill="auto"/>
            <w:vAlign w:val="center"/>
          </w:tcPr>
          <w:p w:rsidR="00CF1D90" w:rsidRPr="0003762E" w:rsidRDefault="00CF1D90" w:rsidP="0003762E">
            <w:pPr>
              <w:spacing w:line="240" w:lineRule="auto"/>
              <w:jc w:val="center"/>
              <w:rPr>
                <w:rFonts w:ascii="Times New Roman" w:hAnsi="Times New Roman" w:cs="Times New Roman"/>
                <w:sz w:val="24"/>
                <w:szCs w:val="24"/>
              </w:rPr>
            </w:pPr>
            <w:r w:rsidRPr="0003762E">
              <w:rPr>
                <w:rFonts w:ascii="Times New Roman" w:hAnsi="Times New Roman" w:cs="Times New Roman"/>
                <w:sz w:val="24"/>
                <w:szCs w:val="24"/>
              </w:rPr>
              <w:t>652,50</w:t>
            </w:r>
          </w:p>
        </w:tc>
        <w:tc>
          <w:tcPr>
            <w:tcW w:w="907" w:type="dxa"/>
            <w:tcBorders>
              <w:top w:val="nil"/>
              <w:left w:val="nil"/>
              <w:bottom w:val="single" w:sz="4" w:space="0" w:color="auto"/>
              <w:right w:val="single" w:sz="4" w:space="0" w:color="auto"/>
            </w:tcBorders>
            <w:shd w:val="clear" w:color="auto" w:fill="auto"/>
            <w:noWrap/>
            <w:vAlign w:val="center"/>
          </w:tcPr>
          <w:p w:rsidR="00CF1D90" w:rsidRPr="0003762E" w:rsidRDefault="00CF1D90" w:rsidP="0003762E">
            <w:pPr>
              <w:spacing w:line="240" w:lineRule="auto"/>
              <w:jc w:val="center"/>
              <w:rPr>
                <w:rFonts w:ascii="Times New Roman" w:hAnsi="Times New Roman" w:cs="Times New Roman"/>
                <w:sz w:val="24"/>
                <w:szCs w:val="24"/>
              </w:rPr>
            </w:pPr>
            <w:r w:rsidRPr="0003762E">
              <w:rPr>
                <w:rFonts w:ascii="Times New Roman" w:hAnsi="Times New Roman" w:cs="Times New Roman"/>
                <w:sz w:val="24"/>
                <w:szCs w:val="24"/>
              </w:rPr>
              <w:t>20</w:t>
            </w:r>
          </w:p>
        </w:tc>
        <w:tc>
          <w:tcPr>
            <w:tcW w:w="1150" w:type="dxa"/>
            <w:tcBorders>
              <w:top w:val="nil"/>
              <w:left w:val="nil"/>
              <w:bottom w:val="single" w:sz="4" w:space="0" w:color="auto"/>
              <w:right w:val="single" w:sz="4" w:space="0" w:color="auto"/>
            </w:tcBorders>
            <w:shd w:val="clear" w:color="auto" w:fill="auto"/>
            <w:noWrap/>
            <w:vAlign w:val="center"/>
          </w:tcPr>
          <w:p w:rsidR="00CF1D90" w:rsidRPr="0003762E" w:rsidRDefault="00CF1D90" w:rsidP="0003762E">
            <w:pPr>
              <w:spacing w:line="240" w:lineRule="auto"/>
              <w:jc w:val="center"/>
              <w:rPr>
                <w:rFonts w:ascii="Times New Roman" w:hAnsi="Times New Roman" w:cs="Times New Roman"/>
                <w:sz w:val="24"/>
                <w:szCs w:val="24"/>
              </w:rPr>
            </w:pPr>
            <w:r w:rsidRPr="0003762E">
              <w:rPr>
                <w:rFonts w:ascii="Times New Roman" w:hAnsi="Times New Roman" w:cs="Times New Roman"/>
                <w:sz w:val="24"/>
                <w:szCs w:val="24"/>
              </w:rPr>
              <w:t>50</w:t>
            </w:r>
          </w:p>
        </w:tc>
        <w:tc>
          <w:tcPr>
            <w:tcW w:w="1174" w:type="dxa"/>
            <w:tcBorders>
              <w:top w:val="nil"/>
              <w:left w:val="nil"/>
              <w:bottom w:val="single" w:sz="4" w:space="0" w:color="auto"/>
              <w:right w:val="single" w:sz="4" w:space="0" w:color="auto"/>
            </w:tcBorders>
            <w:shd w:val="clear" w:color="auto" w:fill="auto"/>
            <w:noWrap/>
            <w:vAlign w:val="center"/>
          </w:tcPr>
          <w:p w:rsidR="00CF1D90" w:rsidRPr="0003762E" w:rsidRDefault="00CF1D90" w:rsidP="0003762E">
            <w:pPr>
              <w:spacing w:line="240" w:lineRule="auto"/>
              <w:jc w:val="center"/>
              <w:rPr>
                <w:rFonts w:ascii="Times New Roman" w:hAnsi="Times New Roman" w:cs="Times New Roman"/>
                <w:sz w:val="24"/>
                <w:szCs w:val="24"/>
              </w:rPr>
            </w:pPr>
            <w:r w:rsidRPr="0003762E">
              <w:rPr>
                <w:rFonts w:ascii="Times New Roman" w:hAnsi="Times New Roman" w:cs="Times New Roman"/>
                <w:sz w:val="24"/>
                <w:szCs w:val="24"/>
              </w:rPr>
              <w:t>57</w:t>
            </w:r>
          </w:p>
        </w:tc>
        <w:tc>
          <w:tcPr>
            <w:tcW w:w="1322" w:type="dxa"/>
            <w:tcBorders>
              <w:top w:val="nil"/>
              <w:left w:val="nil"/>
              <w:bottom w:val="single" w:sz="4" w:space="0" w:color="auto"/>
              <w:right w:val="single" w:sz="4" w:space="0" w:color="auto"/>
            </w:tcBorders>
            <w:shd w:val="clear" w:color="auto" w:fill="auto"/>
            <w:noWrap/>
            <w:vAlign w:val="center"/>
          </w:tcPr>
          <w:p w:rsidR="00CF1D90" w:rsidRPr="0003762E" w:rsidRDefault="00CF1D90" w:rsidP="0003762E">
            <w:pPr>
              <w:spacing w:line="240" w:lineRule="auto"/>
              <w:jc w:val="center"/>
              <w:rPr>
                <w:rFonts w:ascii="Times New Roman" w:hAnsi="Times New Roman" w:cs="Times New Roman"/>
                <w:sz w:val="24"/>
                <w:szCs w:val="24"/>
              </w:rPr>
            </w:pPr>
            <w:r w:rsidRPr="0003762E">
              <w:rPr>
                <w:rFonts w:ascii="Times New Roman" w:hAnsi="Times New Roman" w:cs="Times New Roman"/>
                <w:sz w:val="24"/>
                <w:szCs w:val="24"/>
              </w:rPr>
              <w:t>нет</w:t>
            </w:r>
          </w:p>
        </w:tc>
        <w:tc>
          <w:tcPr>
            <w:tcW w:w="1695" w:type="dxa"/>
            <w:tcBorders>
              <w:top w:val="nil"/>
              <w:left w:val="nil"/>
              <w:bottom w:val="single" w:sz="4" w:space="0" w:color="auto"/>
              <w:right w:val="single" w:sz="4" w:space="0" w:color="auto"/>
            </w:tcBorders>
            <w:shd w:val="clear" w:color="auto" w:fill="auto"/>
            <w:noWrap/>
            <w:vAlign w:val="center"/>
          </w:tcPr>
          <w:p w:rsidR="00CF1D90" w:rsidRPr="0003762E" w:rsidRDefault="00CF1D90" w:rsidP="0003762E">
            <w:pPr>
              <w:spacing w:line="240" w:lineRule="auto"/>
              <w:jc w:val="center"/>
              <w:rPr>
                <w:rFonts w:ascii="Times New Roman" w:hAnsi="Times New Roman" w:cs="Times New Roman"/>
                <w:sz w:val="24"/>
                <w:szCs w:val="24"/>
              </w:rPr>
            </w:pPr>
            <w:r w:rsidRPr="0003762E">
              <w:rPr>
                <w:rFonts w:ascii="Times New Roman" w:hAnsi="Times New Roman" w:cs="Times New Roman"/>
                <w:sz w:val="24"/>
                <w:szCs w:val="24"/>
              </w:rPr>
              <w:t>Программы дошкольного образования</w:t>
            </w:r>
          </w:p>
        </w:tc>
        <w:tc>
          <w:tcPr>
            <w:tcW w:w="1295" w:type="dxa"/>
            <w:tcBorders>
              <w:top w:val="nil"/>
              <w:left w:val="nil"/>
              <w:bottom w:val="single" w:sz="4" w:space="0" w:color="auto"/>
              <w:right w:val="single" w:sz="4" w:space="0" w:color="auto"/>
            </w:tcBorders>
            <w:shd w:val="clear" w:color="auto" w:fill="auto"/>
            <w:noWrap/>
            <w:vAlign w:val="center"/>
          </w:tcPr>
          <w:p w:rsidR="00CF1D90" w:rsidRPr="0003762E" w:rsidRDefault="00CF1D90" w:rsidP="0003762E">
            <w:pPr>
              <w:spacing w:line="240" w:lineRule="auto"/>
              <w:jc w:val="center"/>
              <w:rPr>
                <w:rFonts w:ascii="Times New Roman" w:hAnsi="Times New Roman" w:cs="Times New Roman"/>
                <w:sz w:val="24"/>
                <w:szCs w:val="24"/>
              </w:rPr>
            </w:pPr>
            <w:r w:rsidRPr="0003762E">
              <w:rPr>
                <w:rFonts w:ascii="Times New Roman" w:hAnsi="Times New Roman" w:cs="Times New Roman"/>
                <w:sz w:val="24"/>
                <w:szCs w:val="24"/>
              </w:rPr>
              <w:t>-</w:t>
            </w:r>
          </w:p>
        </w:tc>
        <w:tc>
          <w:tcPr>
            <w:tcW w:w="1096" w:type="dxa"/>
            <w:tcBorders>
              <w:top w:val="nil"/>
              <w:left w:val="nil"/>
              <w:bottom w:val="single" w:sz="4" w:space="0" w:color="auto"/>
              <w:right w:val="single" w:sz="4" w:space="0" w:color="auto"/>
            </w:tcBorders>
            <w:shd w:val="clear" w:color="auto" w:fill="auto"/>
            <w:noWrap/>
            <w:vAlign w:val="center"/>
          </w:tcPr>
          <w:p w:rsidR="00CF1D90" w:rsidRPr="0003762E" w:rsidRDefault="00CF1D90" w:rsidP="0003762E">
            <w:pPr>
              <w:spacing w:line="240" w:lineRule="auto"/>
              <w:jc w:val="center"/>
              <w:rPr>
                <w:rFonts w:ascii="Times New Roman" w:hAnsi="Times New Roman" w:cs="Times New Roman"/>
                <w:sz w:val="24"/>
                <w:szCs w:val="24"/>
              </w:rPr>
            </w:pPr>
            <w:r w:rsidRPr="0003762E">
              <w:rPr>
                <w:rFonts w:ascii="Times New Roman" w:hAnsi="Times New Roman" w:cs="Times New Roman"/>
                <w:sz w:val="24"/>
                <w:szCs w:val="24"/>
              </w:rPr>
              <w:t>-</w:t>
            </w:r>
          </w:p>
        </w:tc>
        <w:tc>
          <w:tcPr>
            <w:tcW w:w="1185" w:type="dxa"/>
            <w:tcBorders>
              <w:top w:val="nil"/>
              <w:left w:val="nil"/>
              <w:bottom w:val="single" w:sz="4" w:space="0" w:color="auto"/>
              <w:right w:val="single" w:sz="4" w:space="0" w:color="auto"/>
            </w:tcBorders>
            <w:vAlign w:val="center"/>
          </w:tcPr>
          <w:p w:rsidR="00CF1D90" w:rsidRPr="0003762E" w:rsidRDefault="00CF1D90" w:rsidP="0003762E">
            <w:pPr>
              <w:spacing w:line="240" w:lineRule="auto"/>
              <w:jc w:val="center"/>
              <w:rPr>
                <w:rFonts w:ascii="Times New Roman" w:hAnsi="Times New Roman" w:cs="Times New Roman"/>
                <w:sz w:val="24"/>
                <w:szCs w:val="24"/>
              </w:rPr>
            </w:pPr>
            <w:r w:rsidRPr="0003762E">
              <w:rPr>
                <w:rFonts w:ascii="Times New Roman" w:hAnsi="Times New Roman" w:cs="Times New Roman"/>
                <w:sz w:val="24"/>
                <w:szCs w:val="24"/>
              </w:rPr>
              <w:t>-</w:t>
            </w:r>
          </w:p>
        </w:tc>
      </w:tr>
      <w:tr w:rsidR="007406E2" w:rsidRPr="0003762E" w:rsidTr="0003762E">
        <w:trPr>
          <w:trHeight w:val="455"/>
          <w:jc w:val="center"/>
        </w:trPr>
        <w:tc>
          <w:tcPr>
            <w:tcW w:w="509" w:type="dxa"/>
            <w:tcBorders>
              <w:top w:val="nil"/>
              <w:left w:val="single" w:sz="4" w:space="0" w:color="auto"/>
              <w:bottom w:val="single" w:sz="4" w:space="0" w:color="auto"/>
              <w:right w:val="single" w:sz="4" w:space="0" w:color="auto"/>
            </w:tcBorders>
            <w:vAlign w:val="center"/>
          </w:tcPr>
          <w:p w:rsidR="007406E2" w:rsidRPr="0003762E" w:rsidRDefault="007406E2" w:rsidP="0003762E">
            <w:pPr>
              <w:spacing w:after="0" w:line="240" w:lineRule="auto"/>
              <w:jc w:val="center"/>
              <w:rPr>
                <w:rFonts w:ascii="Times New Roman" w:hAnsi="Times New Roman" w:cs="Times New Roman"/>
                <w:sz w:val="24"/>
                <w:szCs w:val="24"/>
              </w:rPr>
            </w:pPr>
          </w:p>
        </w:tc>
        <w:tc>
          <w:tcPr>
            <w:tcW w:w="14510" w:type="dxa"/>
            <w:gridSpan w:val="11"/>
            <w:tcBorders>
              <w:top w:val="nil"/>
              <w:left w:val="single" w:sz="4" w:space="0" w:color="auto"/>
              <w:bottom w:val="single" w:sz="4" w:space="0" w:color="auto"/>
              <w:right w:val="single" w:sz="4" w:space="0" w:color="auto"/>
            </w:tcBorders>
            <w:shd w:val="clear" w:color="auto" w:fill="auto"/>
            <w:noWrap/>
            <w:vAlign w:val="center"/>
          </w:tcPr>
          <w:p w:rsidR="007406E2" w:rsidRPr="0003762E" w:rsidRDefault="007406E2" w:rsidP="0003762E">
            <w:pPr>
              <w:spacing w:after="0" w:line="240" w:lineRule="auto"/>
              <w:jc w:val="center"/>
              <w:rPr>
                <w:rFonts w:ascii="Times New Roman" w:hAnsi="Times New Roman" w:cs="Times New Roman"/>
                <w:b/>
                <w:sz w:val="24"/>
                <w:szCs w:val="24"/>
              </w:rPr>
            </w:pPr>
            <w:r w:rsidRPr="0003762E">
              <w:rPr>
                <w:rFonts w:ascii="Times New Roman" w:hAnsi="Times New Roman" w:cs="Times New Roman"/>
                <w:b/>
                <w:sz w:val="24"/>
                <w:szCs w:val="24"/>
              </w:rPr>
              <w:t>Общеобразовательные организации</w:t>
            </w:r>
          </w:p>
        </w:tc>
      </w:tr>
      <w:tr w:rsidR="007406E2" w:rsidRPr="0003762E" w:rsidTr="0003762E">
        <w:trPr>
          <w:trHeight w:val="317"/>
          <w:jc w:val="center"/>
        </w:trPr>
        <w:tc>
          <w:tcPr>
            <w:tcW w:w="509" w:type="dxa"/>
            <w:tcBorders>
              <w:top w:val="nil"/>
              <w:left w:val="single" w:sz="4" w:space="0" w:color="auto"/>
              <w:bottom w:val="single" w:sz="4" w:space="0" w:color="auto"/>
              <w:right w:val="single" w:sz="4" w:space="0" w:color="auto"/>
            </w:tcBorders>
            <w:vAlign w:val="center"/>
          </w:tcPr>
          <w:p w:rsidR="007406E2" w:rsidRPr="0003762E" w:rsidRDefault="007406E2" w:rsidP="0003762E">
            <w:pPr>
              <w:spacing w:after="0" w:line="240" w:lineRule="auto"/>
              <w:jc w:val="center"/>
              <w:rPr>
                <w:rFonts w:ascii="Times New Roman" w:hAnsi="Times New Roman" w:cs="Times New Roman"/>
                <w:sz w:val="24"/>
                <w:szCs w:val="24"/>
              </w:rPr>
            </w:pPr>
            <w:r w:rsidRPr="0003762E">
              <w:rPr>
                <w:rFonts w:ascii="Times New Roman" w:hAnsi="Times New Roman" w:cs="Times New Roman"/>
                <w:sz w:val="24"/>
                <w:szCs w:val="24"/>
              </w:rPr>
              <w:t>1</w:t>
            </w:r>
          </w:p>
        </w:tc>
        <w:tc>
          <w:tcPr>
            <w:tcW w:w="1884" w:type="dxa"/>
            <w:tcBorders>
              <w:top w:val="nil"/>
              <w:left w:val="single" w:sz="4" w:space="0" w:color="auto"/>
              <w:bottom w:val="single" w:sz="4" w:space="0" w:color="auto"/>
              <w:right w:val="single" w:sz="4" w:space="0" w:color="auto"/>
            </w:tcBorders>
            <w:shd w:val="clear" w:color="auto" w:fill="auto"/>
            <w:noWrap/>
            <w:vAlign w:val="center"/>
          </w:tcPr>
          <w:p w:rsidR="00CF1D90" w:rsidRPr="0003762E" w:rsidRDefault="00CF1D90" w:rsidP="0003762E">
            <w:pPr>
              <w:snapToGrid w:val="0"/>
              <w:spacing w:after="0" w:line="240" w:lineRule="auto"/>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МБОУ СОШ №9</w:t>
            </w:r>
          </w:p>
          <w:p w:rsidR="007406E2" w:rsidRPr="0003762E" w:rsidRDefault="00CF1D90" w:rsidP="0003762E">
            <w:pPr>
              <w:snapToGrid w:val="0"/>
              <w:spacing w:after="0" w:line="240" w:lineRule="auto"/>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среднего общего образования</w:t>
            </w:r>
          </w:p>
        </w:tc>
        <w:tc>
          <w:tcPr>
            <w:tcW w:w="1802" w:type="dxa"/>
            <w:tcBorders>
              <w:top w:val="nil"/>
              <w:left w:val="nil"/>
              <w:bottom w:val="single" w:sz="4" w:space="0" w:color="auto"/>
              <w:right w:val="single" w:sz="4" w:space="0" w:color="auto"/>
            </w:tcBorders>
            <w:shd w:val="clear" w:color="auto" w:fill="auto"/>
            <w:noWrap/>
            <w:vAlign w:val="center"/>
          </w:tcPr>
          <w:p w:rsidR="007406E2" w:rsidRPr="0003762E" w:rsidRDefault="00CF1D90" w:rsidP="0003762E">
            <w:pPr>
              <w:pStyle w:val="afff"/>
              <w:snapToGrid w:val="0"/>
              <w:spacing w:after="0" w:line="240" w:lineRule="auto"/>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23:09:0306001:8</w:t>
            </w:r>
          </w:p>
        </w:tc>
        <w:tc>
          <w:tcPr>
            <w:tcW w:w="1000" w:type="dxa"/>
            <w:tcBorders>
              <w:top w:val="nil"/>
              <w:left w:val="nil"/>
              <w:bottom w:val="single" w:sz="4" w:space="0" w:color="auto"/>
              <w:right w:val="single" w:sz="4" w:space="0" w:color="auto"/>
            </w:tcBorders>
            <w:shd w:val="clear" w:color="auto" w:fill="auto"/>
            <w:vAlign w:val="center"/>
          </w:tcPr>
          <w:p w:rsidR="007406E2" w:rsidRPr="0003762E" w:rsidRDefault="00CF1D90" w:rsidP="0003762E">
            <w:pPr>
              <w:snapToGrid w:val="0"/>
              <w:spacing w:after="0" w:line="240" w:lineRule="auto"/>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1498,2</w:t>
            </w:r>
          </w:p>
        </w:tc>
        <w:tc>
          <w:tcPr>
            <w:tcW w:w="907" w:type="dxa"/>
            <w:tcBorders>
              <w:top w:val="nil"/>
              <w:left w:val="nil"/>
              <w:bottom w:val="single" w:sz="4" w:space="0" w:color="auto"/>
              <w:right w:val="single" w:sz="4" w:space="0" w:color="auto"/>
            </w:tcBorders>
            <w:shd w:val="clear" w:color="auto" w:fill="auto"/>
            <w:noWrap/>
            <w:vAlign w:val="center"/>
          </w:tcPr>
          <w:p w:rsidR="007406E2" w:rsidRPr="0003762E" w:rsidRDefault="00CF1D90" w:rsidP="0003762E">
            <w:pPr>
              <w:snapToGrid w:val="0"/>
              <w:spacing w:after="0" w:line="240" w:lineRule="auto"/>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25</w:t>
            </w:r>
          </w:p>
        </w:tc>
        <w:tc>
          <w:tcPr>
            <w:tcW w:w="1150" w:type="dxa"/>
            <w:tcBorders>
              <w:top w:val="nil"/>
              <w:left w:val="nil"/>
              <w:bottom w:val="single" w:sz="4" w:space="0" w:color="auto"/>
              <w:right w:val="single" w:sz="4" w:space="0" w:color="auto"/>
            </w:tcBorders>
            <w:shd w:val="clear" w:color="auto" w:fill="auto"/>
            <w:noWrap/>
            <w:vAlign w:val="center"/>
          </w:tcPr>
          <w:p w:rsidR="007406E2" w:rsidRPr="0003762E" w:rsidRDefault="00CF1D90" w:rsidP="0003762E">
            <w:pPr>
              <w:snapToGrid w:val="0"/>
              <w:spacing w:after="0" w:line="240" w:lineRule="auto"/>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132</w:t>
            </w:r>
          </w:p>
        </w:tc>
        <w:tc>
          <w:tcPr>
            <w:tcW w:w="1174" w:type="dxa"/>
            <w:tcBorders>
              <w:top w:val="nil"/>
              <w:left w:val="nil"/>
              <w:bottom w:val="single" w:sz="4" w:space="0" w:color="auto"/>
              <w:right w:val="single" w:sz="4" w:space="0" w:color="auto"/>
            </w:tcBorders>
            <w:shd w:val="clear" w:color="auto" w:fill="auto"/>
            <w:noWrap/>
            <w:vAlign w:val="center"/>
          </w:tcPr>
          <w:p w:rsidR="007406E2" w:rsidRPr="0003762E" w:rsidRDefault="00CF1D90" w:rsidP="0003762E">
            <w:pPr>
              <w:snapToGrid w:val="0"/>
              <w:spacing w:after="0" w:line="240" w:lineRule="auto"/>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250</w:t>
            </w:r>
          </w:p>
        </w:tc>
        <w:tc>
          <w:tcPr>
            <w:tcW w:w="1322" w:type="dxa"/>
            <w:tcBorders>
              <w:top w:val="nil"/>
              <w:left w:val="nil"/>
              <w:bottom w:val="single" w:sz="4" w:space="0" w:color="auto"/>
              <w:right w:val="single" w:sz="4" w:space="0" w:color="auto"/>
            </w:tcBorders>
            <w:shd w:val="clear" w:color="auto" w:fill="auto"/>
            <w:noWrap/>
            <w:vAlign w:val="center"/>
          </w:tcPr>
          <w:p w:rsidR="007406E2" w:rsidRPr="0003762E" w:rsidRDefault="00CF1D90" w:rsidP="0003762E">
            <w:pPr>
              <w:snapToGrid w:val="0"/>
              <w:spacing w:after="0" w:line="240" w:lineRule="auto"/>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да</w:t>
            </w:r>
          </w:p>
        </w:tc>
        <w:tc>
          <w:tcPr>
            <w:tcW w:w="1695" w:type="dxa"/>
            <w:tcBorders>
              <w:top w:val="nil"/>
              <w:left w:val="nil"/>
              <w:bottom w:val="single" w:sz="4" w:space="0" w:color="auto"/>
              <w:right w:val="single" w:sz="4" w:space="0" w:color="auto"/>
            </w:tcBorders>
            <w:shd w:val="clear" w:color="auto" w:fill="auto"/>
            <w:noWrap/>
            <w:vAlign w:val="center"/>
          </w:tcPr>
          <w:p w:rsidR="007406E2" w:rsidRPr="0003762E" w:rsidRDefault="007406E2" w:rsidP="0003762E">
            <w:pPr>
              <w:snapToGrid w:val="0"/>
              <w:spacing w:after="0" w:line="240" w:lineRule="auto"/>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w:t>
            </w:r>
          </w:p>
        </w:tc>
        <w:tc>
          <w:tcPr>
            <w:tcW w:w="1295" w:type="dxa"/>
            <w:tcBorders>
              <w:top w:val="nil"/>
              <w:left w:val="nil"/>
              <w:bottom w:val="single" w:sz="4" w:space="0" w:color="auto"/>
              <w:right w:val="single" w:sz="4" w:space="0" w:color="auto"/>
            </w:tcBorders>
            <w:shd w:val="clear" w:color="auto" w:fill="auto"/>
            <w:noWrap/>
            <w:vAlign w:val="center"/>
          </w:tcPr>
          <w:p w:rsidR="007406E2" w:rsidRPr="0003762E" w:rsidRDefault="00CF1D90" w:rsidP="0003762E">
            <w:pPr>
              <w:snapToGrid w:val="0"/>
              <w:spacing w:after="0" w:line="240" w:lineRule="auto"/>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w:t>
            </w:r>
          </w:p>
        </w:tc>
        <w:tc>
          <w:tcPr>
            <w:tcW w:w="1096" w:type="dxa"/>
            <w:tcBorders>
              <w:top w:val="nil"/>
              <w:left w:val="nil"/>
              <w:bottom w:val="single" w:sz="4" w:space="0" w:color="auto"/>
              <w:right w:val="single" w:sz="4" w:space="0" w:color="auto"/>
            </w:tcBorders>
            <w:shd w:val="clear" w:color="auto" w:fill="auto"/>
            <w:noWrap/>
            <w:vAlign w:val="center"/>
          </w:tcPr>
          <w:p w:rsidR="007406E2" w:rsidRPr="0003762E" w:rsidRDefault="00CF1D90" w:rsidP="0003762E">
            <w:pPr>
              <w:snapToGrid w:val="0"/>
              <w:spacing w:after="0" w:line="240" w:lineRule="auto"/>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w:t>
            </w:r>
          </w:p>
        </w:tc>
        <w:tc>
          <w:tcPr>
            <w:tcW w:w="1185" w:type="dxa"/>
            <w:tcBorders>
              <w:top w:val="nil"/>
              <w:left w:val="nil"/>
              <w:bottom w:val="single" w:sz="4" w:space="0" w:color="auto"/>
              <w:right w:val="single" w:sz="4" w:space="0" w:color="auto"/>
            </w:tcBorders>
            <w:vAlign w:val="center"/>
          </w:tcPr>
          <w:p w:rsidR="007406E2" w:rsidRPr="0003762E" w:rsidRDefault="007406E2" w:rsidP="0003762E">
            <w:pPr>
              <w:snapToGrid w:val="0"/>
              <w:spacing w:after="0" w:line="240" w:lineRule="auto"/>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 xml:space="preserve">Кап. </w:t>
            </w:r>
            <w:r w:rsidR="00507375" w:rsidRPr="0003762E">
              <w:rPr>
                <w:rFonts w:ascii="Times New Roman" w:hAnsi="Times New Roman" w:cs="Times New Roman"/>
                <w:color w:val="000000"/>
                <w:sz w:val="24"/>
                <w:szCs w:val="24"/>
              </w:rPr>
              <w:t>Р</w:t>
            </w:r>
            <w:r w:rsidRPr="0003762E">
              <w:rPr>
                <w:rFonts w:ascii="Times New Roman" w:hAnsi="Times New Roman" w:cs="Times New Roman"/>
                <w:color w:val="000000"/>
                <w:sz w:val="24"/>
                <w:szCs w:val="24"/>
              </w:rPr>
              <w:t>емонт</w:t>
            </w:r>
          </w:p>
        </w:tc>
      </w:tr>
    </w:tbl>
    <w:p w:rsidR="007406E2" w:rsidRPr="0021552F" w:rsidRDefault="007406E2" w:rsidP="007406E2">
      <w:pPr>
        <w:tabs>
          <w:tab w:val="left" w:pos="14400"/>
        </w:tabs>
        <w:spacing w:after="0"/>
        <w:rPr>
          <w:rFonts w:ascii="Times New Roman" w:hAnsi="Times New Roman" w:cs="Times New Roman"/>
          <w:lang w:eastAsia="x-none"/>
        </w:rPr>
        <w:sectPr w:rsidR="007406E2" w:rsidRPr="0021552F" w:rsidSect="0003762E">
          <w:footerReference w:type="first" r:id="rId23"/>
          <w:pgSz w:w="16838" w:h="11906" w:orient="landscape"/>
          <w:pgMar w:top="851" w:right="851" w:bottom="851" w:left="1134" w:header="709" w:footer="709" w:gutter="0"/>
          <w:cols w:space="708"/>
          <w:titlePg/>
          <w:docGrid w:linePitch="360"/>
        </w:sectPr>
      </w:pPr>
      <w:r w:rsidRPr="0021552F">
        <w:rPr>
          <w:rFonts w:ascii="Times New Roman" w:hAnsi="Times New Roman" w:cs="Times New Roman"/>
          <w:lang w:eastAsia="x-none"/>
        </w:rPr>
        <w:tab/>
      </w:r>
    </w:p>
    <w:p w:rsidR="007406E2" w:rsidRPr="0021552F" w:rsidRDefault="007406E2" w:rsidP="007406E2">
      <w:pPr>
        <w:pStyle w:val="afffc"/>
        <w:jc w:val="right"/>
        <w:rPr>
          <w:rFonts w:ascii="Times New Roman" w:hAnsi="Times New Roman" w:cs="Times New Roman"/>
          <w:i w:val="0"/>
          <w:lang w:eastAsia="x-none"/>
        </w:rPr>
      </w:pPr>
      <w:r w:rsidRPr="0021552F">
        <w:rPr>
          <w:rFonts w:ascii="Times New Roman" w:hAnsi="Times New Roman" w:cs="Times New Roman"/>
          <w:i w:val="0"/>
          <w:lang w:eastAsia="x-none"/>
        </w:rPr>
        <w:lastRenderedPageBreak/>
        <w:t xml:space="preserve">Таблица </w:t>
      </w:r>
      <w:r w:rsidR="00CF1D90">
        <w:rPr>
          <w:rFonts w:ascii="Times New Roman" w:hAnsi="Times New Roman" w:cs="Times New Roman"/>
          <w:i w:val="0"/>
          <w:lang w:eastAsia="x-none"/>
        </w:rPr>
        <w:t>2.1.3</w:t>
      </w:r>
    </w:p>
    <w:p w:rsidR="007406E2" w:rsidRPr="0021552F" w:rsidRDefault="007406E2" w:rsidP="0003762E">
      <w:pPr>
        <w:pStyle w:val="afffc"/>
        <w:spacing w:after="240"/>
        <w:rPr>
          <w:rFonts w:ascii="Times New Roman" w:hAnsi="Times New Roman" w:cs="Times New Roman"/>
          <w:i w:val="0"/>
          <w:lang w:eastAsia="x-none"/>
        </w:rPr>
      </w:pPr>
      <w:r w:rsidRPr="0021552F">
        <w:rPr>
          <w:rFonts w:ascii="Times New Roman" w:hAnsi="Times New Roman" w:cs="Times New Roman"/>
          <w:i w:val="0"/>
          <w:lang w:eastAsia="x-none"/>
        </w:rPr>
        <w:t xml:space="preserve">Лечебно-профилактические медицинские организации, оказывающие медицинскую помощь в амбулаторных условиях и (или) в условиях дневного стационара (амбулатория, поликлиника), расположенные на территории </w:t>
      </w:r>
      <w:r w:rsidR="00B03C4C">
        <w:rPr>
          <w:rFonts w:ascii="Times New Roman" w:hAnsi="Times New Roman" w:cs="Times New Roman"/>
          <w:i w:val="0"/>
          <w:lang w:eastAsia="x-none"/>
        </w:rPr>
        <w:t>Привольного сельского поселения</w:t>
      </w:r>
      <w:r>
        <w:rPr>
          <w:rFonts w:ascii="Times New Roman" w:hAnsi="Times New Roman" w:cs="Times New Roman"/>
          <w:i w:val="0"/>
          <w:lang w:eastAsia="x-non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
        <w:gridCol w:w="2474"/>
        <w:gridCol w:w="2891"/>
        <w:gridCol w:w="1331"/>
        <w:gridCol w:w="1289"/>
        <w:gridCol w:w="1277"/>
        <w:gridCol w:w="1451"/>
        <w:gridCol w:w="882"/>
        <w:gridCol w:w="2729"/>
      </w:tblGrid>
      <w:tr w:rsidR="00CF1D90" w:rsidRPr="0003762E" w:rsidTr="0003762E">
        <w:trPr>
          <w:trHeight w:val="85"/>
          <w:jc w:val="center"/>
        </w:trPr>
        <w:tc>
          <w:tcPr>
            <w:tcW w:w="0" w:type="auto"/>
            <w:shd w:val="clear" w:color="auto" w:fill="auto"/>
            <w:vAlign w:val="center"/>
          </w:tcPr>
          <w:p w:rsidR="00CF1D90" w:rsidRPr="0003762E" w:rsidRDefault="00CF1D90" w:rsidP="0003762E">
            <w:pPr>
              <w:spacing w:after="0" w:line="240" w:lineRule="auto"/>
              <w:ind w:left="-121" w:right="-88"/>
              <w:jc w:val="center"/>
              <w:rPr>
                <w:rFonts w:ascii="Times New Roman" w:hAnsi="Times New Roman" w:cs="Times New Roman"/>
                <w:b/>
                <w:sz w:val="24"/>
                <w:szCs w:val="24"/>
              </w:rPr>
            </w:pPr>
            <w:r w:rsidRPr="0003762E">
              <w:rPr>
                <w:rFonts w:ascii="Times New Roman" w:hAnsi="Times New Roman" w:cs="Times New Roman"/>
                <w:b/>
                <w:sz w:val="24"/>
                <w:szCs w:val="24"/>
              </w:rPr>
              <w:t>№ п/п</w:t>
            </w:r>
          </w:p>
        </w:tc>
        <w:tc>
          <w:tcPr>
            <w:tcW w:w="0" w:type="auto"/>
            <w:shd w:val="clear" w:color="auto" w:fill="auto"/>
            <w:vAlign w:val="center"/>
          </w:tcPr>
          <w:p w:rsidR="00CF1D90" w:rsidRPr="0003762E" w:rsidRDefault="00CF1D90" w:rsidP="0003762E">
            <w:pPr>
              <w:spacing w:after="0" w:line="240" w:lineRule="auto"/>
              <w:ind w:left="-121" w:right="-88"/>
              <w:jc w:val="center"/>
              <w:rPr>
                <w:rFonts w:ascii="Times New Roman" w:hAnsi="Times New Roman" w:cs="Times New Roman"/>
                <w:b/>
                <w:sz w:val="24"/>
                <w:szCs w:val="24"/>
              </w:rPr>
            </w:pPr>
            <w:r w:rsidRPr="0003762E">
              <w:rPr>
                <w:rFonts w:ascii="Times New Roman" w:hAnsi="Times New Roman" w:cs="Times New Roman"/>
                <w:b/>
                <w:sz w:val="24"/>
                <w:szCs w:val="24"/>
              </w:rPr>
              <w:t>Наименование объекта здравоохранения</w:t>
            </w:r>
          </w:p>
        </w:tc>
        <w:tc>
          <w:tcPr>
            <w:tcW w:w="0" w:type="auto"/>
            <w:shd w:val="clear" w:color="auto" w:fill="auto"/>
            <w:vAlign w:val="center"/>
          </w:tcPr>
          <w:p w:rsidR="00CF1D90" w:rsidRPr="0003762E" w:rsidRDefault="00CF1D90" w:rsidP="0003762E">
            <w:pPr>
              <w:spacing w:after="0" w:line="240" w:lineRule="auto"/>
              <w:jc w:val="center"/>
              <w:rPr>
                <w:rFonts w:ascii="Times New Roman" w:hAnsi="Times New Roman" w:cs="Times New Roman"/>
                <w:b/>
                <w:sz w:val="24"/>
                <w:szCs w:val="24"/>
              </w:rPr>
            </w:pPr>
            <w:r w:rsidRPr="0003762E">
              <w:rPr>
                <w:rFonts w:ascii="Times New Roman" w:hAnsi="Times New Roman" w:cs="Times New Roman"/>
                <w:b/>
                <w:snapToGrid w:val="0"/>
                <w:sz w:val="24"/>
                <w:szCs w:val="24"/>
              </w:rPr>
              <w:t>Фактический адрес</w:t>
            </w:r>
            <w:r w:rsidRPr="0003762E">
              <w:rPr>
                <w:rFonts w:ascii="Times New Roman" w:hAnsi="Times New Roman" w:cs="Times New Roman"/>
                <w:b/>
                <w:sz w:val="24"/>
                <w:szCs w:val="24"/>
              </w:rPr>
              <w:t>, кадастровый номер земельного участка</w:t>
            </w:r>
          </w:p>
          <w:p w:rsidR="00CF1D90" w:rsidRPr="0003762E" w:rsidRDefault="00CF1D90" w:rsidP="0003762E">
            <w:pPr>
              <w:spacing w:after="0" w:line="240" w:lineRule="auto"/>
              <w:jc w:val="center"/>
              <w:rPr>
                <w:rFonts w:ascii="Times New Roman" w:hAnsi="Times New Roman" w:cs="Times New Roman"/>
                <w:b/>
                <w:sz w:val="24"/>
                <w:szCs w:val="24"/>
              </w:rPr>
            </w:pPr>
          </w:p>
        </w:tc>
        <w:tc>
          <w:tcPr>
            <w:tcW w:w="0" w:type="auto"/>
            <w:shd w:val="clear" w:color="auto" w:fill="auto"/>
            <w:vAlign w:val="center"/>
          </w:tcPr>
          <w:p w:rsidR="00CF1D90" w:rsidRPr="0003762E" w:rsidRDefault="00CF1D90" w:rsidP="0003762E">
            <w:pPr>
              <w:spacing w:after="0" w:line="240" w:lineRule="auto"/>
              <w:ind w:left="-92" w:right="-77"/>
              <w:jc w:val="center"/>
              <w:rPr>
                <w:rFonts w:ascii="Times New Roman" w:hAnsi="Times New Roman" w:cs="Times New Roman"/>
                <w:b/>
                <w:snapToGrid w:val="0"/>
                <w:sz w:val="24"/>
                <w:szCs w:val="24"/>
              </w:rPr>
            </w:pPr>
            <w:r w:rsidRPr="0003762E">
              <w:rPr>
                <w:rFonts w:ascii="Times New Roman" w:hAnsi="Times New Roman" w:cs="Times New Roman"/>
                <w:b/>
                <w:snapToGrid w:val="0"/>
                <w:sz w:val="24"/>
                <w:szCs w:val="24"/>
              </w:rPr>
              <w:t>Общая</w:t>
            </w:r>
          </w:p>
          <w:p w:rsidR="00CF1D90" w:rsidRPr="0003762E" w:rsidRDefault="00CF1D90" w:rsidP="0003762E">
            <w:pPr>
              <w:spacing w:after="0" w:line="240" w:lineRule="auto"/>
              <w:ind w:left="-92" w:right="-77"/>
              <w:jc w:val="center"/>
              <w:rPr>
                <w:rFonts w:ascii="Times New Roman" w:hAnsi="Times New Roman" w:cs="Times New Roman"/>
                <w:b/>
                <w:snapToGrid w:val="0"/>
                <w:sz w:val="24"/>
                <w:szCs w:val="24"/>
              </w:rPr>
            </w:pPr>
            <w:r w:rsidRPr="0003762E">
              <w:rPr>
                <w:rFonts w:ascii="Times New Roman" w:hAnsi="Times New Roman" w:cs="Times New Roman"/>
                <w:b/>
                <w:snapToGrid w:val="0"/>
                <w:sz w:val="24"/>
                <w:szCs w:val="24"/>
              </w:rPr>
              <w:t>площадь здания, м</w:t>
            </w:r>
            <w:r w:rsidRPr="0003762E">
              <w:rPr>
                <w:rFonts w:ascii="Times New Roman" w:hAnsi="Times New Roman" w:cs="Times New Roman"/>
                <w:b/>
                <w:snapToGrid w:val="0"/>
                <w:sz w:val="24"/>
                <w:szCs w:val="24"/>
                <w:vertAlign w:val="superscript"/>
              </w:rPr>
              <w:t>2</w:t>
            </w:r>
          </w:p>
        </w:tc>
        <w:tc>
          <w:tcPr>
            <w:tcW w:w="0" w:type="auto"/>
            <w:shd w:val="clear" w:color="auto" w:fill="auto"/>
            <w:vAlign w:val="center"/>
          </w:tcPr>
          <w:p w:rsidR="00CF1D90" w:rsidRPr="0003762E" w:rsidRDefault="00CF1D90" w:rsidP="0003762E">
            <w:pPr>
              <w:spacing w:after="0" w:line="240" w:lineRule="auto"/>
              <w:ind w:left="-121" w:right="-88"/>
              <w:jc w:val="center"/>
              <w:rPr>
                <w:rFonts w:ascii="Times New Roman" w:hAnsi="Times New Roman" w:cs="Times New Roman"/>
                <w:b/>
                <w:sz w:val="24"/>
                <w:szCs w:val="24"/>
              </w:rPr>
            </w:pPr>
            <w:r w:rsidRPr="0003762E">
              <w:rPr>
                <w:rFonts w:ascii="Times New Roman" w:hAnsi="Times New Roman" w:cs="Times New Roman"/>
                <w:b/>
                <w:sz w:val="24"/>
                <w:szCs w:val="24"/>
              </w:rPr>
              <w:t>Количе-</w:t>
            </w:r>
          </w:p>
          <w:p w:rsidR="00CF1D90" w:rsidRPr="0003762E" w:rsidRDefault="00CF1D90" w:rsidP="0003762E">
            <w:pPr>
              <w:spacing w:after="0" w:line="240" w:lineRule="auto"/>
              <w:ind w:left="-121" w:right="-88"/>
              <w:jc w:val="center"/>
              <w:rPr>
                <w:rFonts w:ascii="Times New Roman" w:hAnsi="Times New Roman" w:cs="Times New Roman"/>
                <w:b/>
                <w:sz w:val="24"/>
                <w:szCs w:val="24"/>
              </w:rPr>
            </w:pPr>
            <w:r w:rsidRPr="0003762E">
              <w:rPr>
                <w:rFonts w:ascii="Times New Roman" w:hAnsi="Times New Roman" w:cs="Times New Roman"/>
                <w:b/>
                <w:sz w:val="24"/>
                <w:szCs w:val="24"/>
              </w:rPr>
              <w:t>ство рабочих мест, ед.</w:t>
            </w:r>
          </w:p>
        </w:tc>
        <w:tc>
          <w:tcPr>
            <w:tcW w:w="0" w:type="auto"/>
            <w:shd w:val="clear" w:color="auto" w:fill="auto"/>
            <w:vAlign w:val="center"/>
          </w:tcPr>
          <w:p w:rsidR="00CF1D90" w:rsidRPr="0003762E" w:rsidRDefault="00CF1D90" w:rsidP="0003762E">
            <w:pPr>
              <w:spacing w:after="0" w:line="240" w:lineRule="auto"/>
              <w:ind w:left="-121" w:right="-88"/>
              <w:jc w:val="center"/>
              <w:rPr>
                <w:rFonts w:ascii="Times New Roman" w:hAnsi="Times New Roman" w:cs="Times New Roman"/>
                <w:b/>
                <w:sz w:val="24"/>
                <w:szCs w:val="24"/>
              </w:rPr>
            </w:pPr>
            <w:r w:rsidRPr="0003762E">
              <w:rPr>
                <w:rFonts w:ascii="Times New Roman" w:hAnsi="Times New Roman" w:cs="Times New Roman"/>
                <w:b/>
                <w:sz w:val="24"/>
                <w:szCs w:val="24"/>
              </w:rPr>
              <w:t>Мощность</w:t>
            </w:r>
          </w:p>
        </w:tc>
        <w:tc>
          <w:tcPr>
            <w:tcW w:w="0" w:type="auto"/>
            <w:shd w:val="clear" w:color="auto" w:fill="auto"/>
            <w:vAlign w:val="center"/>
          </w:tcPr>
          <w:p w:rsidR="00CF1D90" w:rsidRPr="0003762E" w:rsidRDefault="00CF1D90" w:rsidP="0003762E">
            <w:pPr>
              <w:spacing w:after="0" w:line="240" w:lineRule="auto"/>
              <w:ind w:left="-121" w:right="-88"/>
              <w:jc w:val="center"/>
              <w:rPr>
                <w:rFonts w:ascii="Times New Roman" w:hAnsi="Times New Roman" w:cs="Times New Roman"/>
                <w:b/>
                <w:sz w:val="24"/>
                <w:szCs w:val="24"/>
              </w:rPr>
            </w:pPr>
            <w:r w:rsidRPr="0003762E">
              <w:rPr>
                <w:rFonts w:ascii="Times New Roman" w:hAnsi="Times New Roman" w:cs="Times New Roman"/>
                <w:b/>
                <w:sz w:val="24"/>
                <w:szCs w:val="24"/>
              </w:rPr>
              <w:t>Число автомоби-</w:t>
            </w:r>
          </w:p>
          <w:p w:rsidR="00CF1D90" w:rsidRPr="0003762E" w:rsidRDefault="00CF1D90" w:rsidP="0003762E">
            <w:pPr>
              <w:spacing w:after="0" w:line="240" w:lineRule="auto"/>
              <w:ind w:left="-121" w:right="-88"/>
              <w:jc w:val="center"/>
              <w:rPr>
                <w:rFonts w:ascii="Times New Roman" w:hAnsi="Times New Roman" w:cs="Times New Roman"/>
                <w:b/>
                <w:sz w:val="24"/>
                <w:szCs w:val="24"/>
              </w:rPr>
            </w:pPr>
            <w:r w:rsidRPr="0003762E">
              <w:rPr>
                <w:rFonts w:ascii="Times New Roman" w:hAnsi="Times New Roman" w:cs="Times New Roman"/>
                <w:b/>
                <w:sz w:val="24"/>
                <w:szCs w:val="24"/>
              </w:rPr>
              <w:t>лей скорой медицин-</w:t>
            </w:r>
          </w:p>
          <w:p w:rsidR="00CF1D90" w:rsidRPr="0003762E" w:rsidRDefault="00CF1D90" w:rsidP="0003762E">
            <w:pPr>
              <w:spacing w:after="0" w:line="240" w:lineRule="auto"/>
              <w:ind w:left="-121" w:right="-88"/>
              <w:jc w:val="center"/>
              <w:rPr>
                <w:rFonts w:ascii="Times New Roman" w:hAnsi="Times New Roman" w:cs="Times New Roman"/>
                <w:b/>
                <w:sz w:val="24"/>
                <w:szCs w:val="24"/>
              </w:rPr>
            </w:pPr>
            <w:r w:rsidRPr="0003762E">
              <w:rPr>
                <w:rFonts w:ascii="Times New Roman" w:hAnsi="Times New Roman" w:cs="Times New Roman"/>
                <w:b/>
                <w:sz w:val="24"/>
                <w:szCs w:val="24"/>
              </w:rPr>
              <w:t>ской помощи</w:t>
            </w:r>
          </w:p>
        </w:tc>
        <w:tc>
          <w:tcPr>
            <w:tcW w:w="0" w:type="auto"/>
            <w:shd w:val="clear" w:color="auto" w:fill="auto"/>
            <w:vAlign w:val="center"/>
          </w:tcPr>
          <w:p w:rsidR="00CF1D90" w:rsidRPr="0003762E" w:rsidRDefault="00CF1D90" w:rsidP="0003762E">
            <w:pPr>
              <w:spacing w:after="0" w:line="240" w:lineRule="auto"/>
              <w:ind w:left="-121" w:right="-88"/>
              <w:jc w:val="center"/>
              <w:rPr>
                <w:rFonts w:ascii="Times New Roman" w:hAnsi="Times New Roman" w:cs="Times New Roman"/>
                <w:b/>
                <w:sz w:val="24"/>
                <w:szCs w:val="24"/>
              </w:rPr>
            </w:pPr>
            <w:r w:rsidRPr="0003762E">
              <w:rPr>
                <w:rFonts w:ascii="Times New Roman" w:hAnsi="Times New Roman" w:cs="Times New Roman"/>
                <w:b/>
                <w:sz w:val="24"/>
                <w:szCs w:val="24"/>
              </w:rPr>
              <w:t>Износ, %</w:t>
            </w:r>
          </w:p>
        </w:tc>
        <w:tc>
          <w:tcPr>
            <w:tcW w:w="0" w:type="auto"/>
            <w:shd w:val="clear" w:color="auto" w:fill="auto"/>
            <w:vAlign w:val="center"/>
          </w:tcPr>
          <w:p w:rsidR="00CF1D90" w:rsidRPr="0003762E" w:rsidRDefault="00CF1D90" w:rsidP="0003762E">
            <w:pPr>
              <w:spacing w:after="0" w:line="240" w:lineRule="auto"/>
              <w:ind w:left="-92" w:right="-77"/>
              <w:jc w:val="center"/>
              <w:rPr>
                <w:rFonts w:ascii="Times New Roman" w:hAnsi="Times New Roman" w:cs="Times New Roman"/>
                <w:b/>
                <w:snapToGrid w:val="0"/>
                <w:sz w:val="24"/>
                <w:szCs w:val="24"/>
              </w:rPr>
            </w:pPr>
            <w:r w:rsidRPr="0003762E">
              <w:rPr>
                <w:rFonts w:ascii="Times New Roman" w:hAnsi="Times New Roman" w:cs="Times New Roman"/>
                <w:b/>
                <w:snapToGrid w:val="0"/>
                <w:sz w:val="24"/>
                <w:szCs w:val="24"/>
              </w:rPr>
              <w:t>Предложения по дальнейшему использованию и развитию</w:t>
            </w:r>
          </w:p>
        </w:tc>
      </w:tr>
      <w:tr w:rsidR="00CF1D90" w:rsidRPr="0003762E" w:rsidTr="0003762E">
        <w:trPr>
          <w:trHeight w:val="315"/>
          <w:jc w:val="center"/>
        </w:trPr>
        <w:tc>
          <w:tcPr>
            <w:tcW w:w="0" w:type="auto"/>
            <w:shd w:val="clear" w:color="auto" w:fill="auto"/>
            <w:vAlign w:val="center"/>
          </w:tcPr>
          <w:p w:rsidR="00CF1D90" w:rsidRPr="0003762E" w:rsidRDefault="00CF1D90" w:rsidP="0003762E">
            <w:pPr>
              <w:spacing w:after="0" w:line="240" w:lineRule="auto"/>
              <w:ind w:left="-121" w:right="-88"/>
              <w:jc w:val="center"/>
              <w:rPr>
                <w:rFonts w:ascii="Times New Roman" w:hAnsi="Times New Roman" w:cs="Times New Roman"/>
                <w:sz w:val="24"/>
                <w:szCs w:val="24"/>
              </w:rPr>
            </w:pPr>
            <w:r w:rsidRPr="0003762E">
              <w:rPr>
                <w:rFonts w:ascii="Times New Roman" w:hAnsi="Times New Roman" w:cs="Times New Roman"/>
                <w:sz w:val="24"/>
                <w:szCs w:val="24"/>
              </w:rPr>
              <w:t>1</w:t>
            </w:r>
          </w:p>
        </w:tc>
        <w:tc>
          <w:tcPr>
            <w:tcW w:w="0" w:type="auto"/>
            <w:shd w:val="clear" w:color="auto" w:fill="auto"/>
            <w:vAlign w:val="center"/>
          </w:tcPr>
          <w:p w:rsidR="00CF1D90" w:rsidRPr="0003762E" w:rsidRDefault="00CF1D90" w:rsidP="0003762E">
            <w:pPr>
              <w:snapToGrid w:val="0"/>
              <w:spacing w:after="0" w:line="240" w:lineRule="auto"/>
              <w:ind w:left="-121" w:right="-88"/>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Здание амбулатории врача общей практики</w:t>
            </w:r>
          </w:p>
        </w:tc>
        <w:tc>
          <w:tcPr>
            <w:tcW w:w="0" w:type="auto"/>
            <w:shd w:val="clear" w:color="auto" w:fill="auto"/>
            <w:vAlign w:val="center"/>
          </w:tcPr>
          <w:p w:rsidR="00CF1D90" w:rsidRPr="0003762E" w:rsidRDefault="00CF1D90" w:rsidP="0003762E">
            <w:pPr>
              <w:snapToGrid w:val="0"/>
              <w:spacing w:after="0" w:line="240" w:lineRule="auto"/>
              <w:ind w:left="-121" w:right="-88"/>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х.Привольный, пер.Дорожный, д.4А</w:t>
            </w:r>
          </w:p>
          <w:p w:rsidR="00CF1D90" w:rsidRPr="0003762E" w:rsidRDefault="00CF1D90" w:rsidP="0003762E">
            <w:pPr>
              <w:snapToGrid w:val="0"/>
              <w:spacing w:after="0" w:line="240" w:lineRule="auto"/>
              <w:ind w:left="-121" w:right="-88"/>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23:09:0306001:767</w:t>
            </w:r>
          </w:p>
        </w:tc>
        <w:tc>
          <w:tcPr>
            <w:tcW w:w="0" w:type="auto"/>
            <w:shd w:val="clear" w:color="auto" w:fill="auto"/>
            <w:vAlign w:val="center"/>
          </w:tcPr>
          <w:p w:rsidR="00CF1D90" w:rsidRPr="0003762E" w:rsidRDefault="00CF1D90" w:rsidP="0003762E">
            <w:pPr>
              <w:snapToGrid w:val="0"/>
              <w:spacing w:after="0" w:line="240" w:lineRule="auto"/>
              <w:ind w:left="-121" w:right="-88"/>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209,4</w:t>
            </w:r>
          </w:p>
        </w:tc>
        <w:tc>
          <w:tcPr>
            <w:tcW w:w="0" w:type="auto"/>
            <w:shd w:val="clear" w:color="auto" w:fill="auto"/>
            <w:noWrap/>
            <w:vAlign w:val="center"/>
          </w:tcPr>
          <w:p w:rsidR="00CF1D90" w:rsidRPr="0003762E" w:rsidRDefault="00CF1D90" w:rsidP="0003762E">
            <w:pPr>
              <w:snapToGrid w:val="0"/>
              <w:spacing w:after="0" w:line="240" w:lineRule="auto"/>
              <w:ind w:left="-121" w:right="-88"/>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9</w:t>
            </w:r>
          </w:p>
        </w:tc>
        <w:tc>
          <w:tcPr>
            <w:tcW w:w="0" w:type="auto"/>
            <w:shd w:val="clear" w:color="auto" w:fill="auto"/>
            <w:noWrap/>
            <w:vAlign w:val="center"/>
          </w:tcPr>
          <w:p w:rsidR="00CF1D90" w:rsidRPr="0003762E" w:rsidRDefault="00CF1D90" w:rsidP="0003762E">
            <w:pPr>
              <w:snapToGrid w:val="0"/>
              <w:spacing w:after="0" w:line="240" w:lineRule="auto"/>
              <w:ind w:left="-121" w:right="-88"/>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30</w:t>
            </w:r>
          </w:p>
        </w:tc>
        <w:tc>
          <w:tcPr>
            <w:tcW w:w="0" w:type="auto"/>
            <w:shd w:val="clear" w:color="auto" w:fill="auto"/>
            <w:noWrap/>
            <w:vAlign w:val="center"/>
          </w:tcPr>
          <w:p w:rsidR="00CF1D90" w:rsidRPr="0003762E" w:rsidRDefault="00CF1D90" w:rsidP="0003762E">
            <w:pPr>
              <w:snapToGrid w:val="0"/>
              <w:spacing w:after="0" w:line="240" w:lineRule="auto"/>
              <w:ind w:left="-121" w:right="-88"/>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0</w:t>
            </w:r>
          </w:p>
        </w:tc>
        <w:tc>
          <w:tcPr>
            <w:tcW w:w="0" w:type="auto"/>
            <w:shd w:val="clear" w:color="auto" w:fill="auto"/>
            <w:noWrap/>
            <w:vAlign w:val="center"/>
          </w:tcPr>
          <w:p w:rsidR="00CF1D90" w:rsidRPr="0003762E" w:rsidRDefault="008B5297" w:rsidP="0003762E">
            <w:pPr>
              <w:snapToGrid w:val="0"/>
              <w:spacing w:after="0" w:line="240" w:lineRule="auto"/>
              <w:ind w:left="-121" w:right="-88"/>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20</w:t>
            </w:r>
          </w:p>
        </w:tc>
        <w:tc>
          <w:tcPr>
            <w:tcW w:w="0" w:type="auto"/>
            <w:shd w:val="clear" w:color="auto" w:fill="auto"/>
            <w:noWrap/>
            <w:vAlign w:val="center"/>
          </w:tcPr>
          <w:p w:rsidR="00CF1D90" w:rsidRPr="0003762E" w:rsidRDefault="008B5297" w:rsidP="0003762E">
            <w:pPr>
              <w:snapToGrid w:val="0"/>
              <w:spacing w:after="0" w:line="240" w:lineRule="auto"/>
              <w:ind w:left="-121" w:right="-88"/>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w:t>
            </w:r>
          </w:p>
        </w:tc>
      </w:tr>
      <w:tr w:rsidR="00CF1D90" w:rsidRPr="0003762E" w:rsidTr="0003762E">
        <w:trPr>
          <w:trHeight w:val="315"/>
          <w:jc w:val="center"/>
        </w:trPr>
        <w:tc>
          <w:tcPr>
            <w:tcW w:w="0" w:type="auto"/>
            <w:shd w:val="clear" w:color="auto" w:fill="auto"/>
            <w:vAlign w:val="center"/>
          </w:tcPr>
          <w:p w:rsidR="00CF1D90" w:rsidRPr="0003762E" w:rsidRDefault="00CF1D90" w:rsidP="0003762E">
            <w:pPr>
              <w:spacing w:after="0" w:line="240" w:lineRule="auto"/>
              <w:ind w:left="-121" w:right="-88"/>
              <w:jc w:val="center"/>
              <w:rPr>
                <w:rFonts w:ascii="Times New Roman" w:hAnsi="Times New Roman" w:cs="Times New Roman"/>
                <w:sz w:val="24"/>
                <w:szCs w:val="24"/>
              </w:rPr>
            </w:pPr>
            <w:r w:rsidRPr="0003762E">
              <w:rPr>
                <w:rFonts w:ascii="Times New Roman" w:hAnsi="Times New Roman" w:cs="Times New Roman"/>
                <w:sz w:val="24"/>
                <w:szCs w:val="24"/>
              </w:rPr>
              <w:t>2</w:t>
            </w:r>
          </w:p>
        </w:tc>
        <w:tc>
          <w:tcPr>
            <w:tcW w:w="0" w:type="auto"/>
            <w:shd w:val="clear" w:color="auto" w:fill="auto"/>
            <w:vAlign w:val="center"/>
          </w:tcPr>
          <w:p w:rsidR="00CF1D90" w:rsidRPr="0003762E" w:rsidRDefault="008B5297" w:rsidP="0003762E">
            <w:pPr>
              <w:snapToGrid w:val="0"/>
              <w:spacing w:after="0" w:line="240" w:lineRule="auto"/>
              <w:ind w:left="-121" w:right="-88"/>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ФАП</w:t>
            </w:r>
          </w:p>
        </w:tc>
        <w:tc>
          <w:tcPr>
            <w:tcW w:w="0" w:type="auto"/>
            <w:shd w:val="clear" w:color="auto" w:fill="auto"/>
            <w:vAlign w:val="center"/>
          </w:tcPr>
          <w:p w:rsidR="00CF1D90" w:rsidRPr="0003762E" w:rsidRDefault="008B5297" w:rsidP="0003762E">
            <w:pPr>
              <w:snapToGrid w:val="0"/>
              <w:spacing w:after="0" w:line="240" w:lineRule="auto"/>
              <w:ind w:left="-121" w:right="-88"/>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х.Полтавский, ул. Западная, д. 62</w:t>
            </w:r>
          </w:p>
        </w:tc>
        <w:tc>
          <w:tcPr>
            <w:tcW w:w="0" w:type="auto"/>
            <w:shd w:val="clear" w:color="auto" w:fill="auto"/>
            <w:vAlign w:val="center"/>
          </w:tcPr>
          <w:p w:rsidR="00CF1D90" w:rsidRPr="0003762E" w:rsidRDefault="008B5297" w:rsidP="0003762E">
            <w:pPr>
              <w:snapToGrid w:val="0"/>
              <w:spacing w:after="0" w:line="240" w:lineRule="auto"/>
              <w:ind w:left="-121" w:right="-88"/>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157,7</w:t>
            </w:r>
          </w:p>
        </w:tc>
        <w:tc>
          <w:tcPr>
            <w:tcW w:w="0" w:type="auto"/>
            <w:shd w:val="clear" w:color="auto" w:fill="auto"/>
            <w:vAlign w:val="center"/>
          </w:tcPr>
          <w:p w:rsidR="00CF1D90" w:rsidRPr="0003762E" w:rsidRDefault="008B5297" w:rsidP="0003762E">
            <w:pPr>
              <w:snapToGrid w:val="0"/>
              <w:spacing w:after="0" w:line="240" w:lineRule="auto"/>
              <w:ind w:left="-121" w:right="-88"/>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4</w:t>
            </w:r>
          </w:p>
        </w:tc>
        <w:tc>
          <w:tcPr>
            <w:tcW w:w="0" w:type="auto"/>
            <w:shd w:val="clear" w:color="auto" w:fill="auto"/>
            <w:vAlign w:val="center"/>
          </w:tcPr>
          <w:p w:rsidR="00CF1D90" w:rsidRPr="0003762E" w:rsidRDefault="008B5297" w:rsidP="0003762E">
            <w:pPr>
              <w:snapToGrid w:val="0"/>
              <w:spacing w:after="0" w:line="240" w:lineRule="auto"/>
              <w:ind w:left="-121" w:right="-88"/>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15</w:t>
            </w:r>
          </w:p>
        </w:tc>
        <w:tc>
          <w:tcPr>
            <w:tcW w:w="0" w:type="auto"/>
            <w:shd w:val="clear" w:color="auto" w:fill="auto"/>
            <w:vAlign w:val="center"/>
          </w:tcPr>
          <w:p w:rsidR="00CF1D90" w:rsidRPr="0003762E" w:rsidRDefault="00CF1D90" w:rsidP="0003762E">
            <w:pPr>
              <w:snapToGrid w:val="0"/>
              <w:spacing w:after="0" w:line="240" w:lineRule="auto"/>
              <w:ind w:left="-121" w:right="-88"/>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0</w:t>
            </w:r>
          </w:p>
        </w:tc>
        <w:tc>
          <w:tcPr>
            <w:tcW w:w="0" w:type="auto"/>
            <w:shd w:val="clear" w:color="auto" w:fill="auto"/>
            <w:noWrap/>
            <w:vAlign w:val="center"/>
          </w:tcPr>
          <w:p w:rsidR="00CF1D90" w:rsidRPr="0003762E" w:rsidRDefault="008B5297" w:rsidP="0003762E">
            <w:pPr>
              <w:snapToGrid w:val="0"/>
              <w:spacing w:after="0" w:line="240" w:lineRule="auto"/>
              <w:ind w:left="-121" w:right="-88"/>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10</w:t>
            </w:r>
          </w:p>
        </w:tc>
        <w:tc>
          <w:tcPr>
            <w:tcW w:w="0" w:type="auto"/>
            <w:shd w:val="clear" w:color="auto" w:fill="auto"/>
            <w:noWrap/>
            <w:vAlign w:val="center"/>
          </w:tcPr>
          <w:p w:rsidR="00CF1D90" w:rsidRPr="0003762E" w:rsidRDefault="00CF1D90" w:rsidP="0003762E">
            <w:pPr>
              <w:snapToGrid w:val="0"/>
              <w:spacing w:after="0" w:line="240" w:lineRule="auto"/>
              <w:ind w:left="-121" w:right="-88"/>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w:t>
            </w:r>
          </w:p>
        </w:tc>
      </w:tr>
    </w:tbl>
    <w:p w:rsidR="007406E2" w:rsidRPr="0021552F" w:rsidRDefault="007406E2" w:rsidP="007406E2">
      <w:pPr>
        <w:pStyle w:val="afffc"/>
        <w:jc w:val="left"/>
        <w:rPr>
          <w:rFonts w:ascii="Times New Roman" w:hAnsi="Times New Roman" w:cs="Times New Roman"/>
          <w:i w:val="0"/>
          <w:lang w:eastAsia="x-none"/>
        </w:rPr>
        <w:sectPr w:rsidR="007406E2" w:rsidRPr="0021552F" w:rsidSect="0003762E">
          <w:footerReference w:type="first" r:id="rId24"/>
          <w:pgSz w:w="16838" w:h="11906" w:orient="landscape"/>
          <w:pgMar w:top="851" w:right="851" w:bottom="851" w:left="1134" w:header="709" w:footer="709" w:gutter="0"/>
          <w:cols w:space="708"/>
          <w:titlePg/>
          <w:docGrid w:linePitch="360"/>
        </w:sectPr>
      </w:pPr>
    </w:p>
    <w:p w:rsidR="007406E2" w:rsidRPr="0021552F" w:rsidRDefault="007406E2" w:rsidP="007406E2">
      <w:pPr>
        <w:pStyle w:val="afffc"/>
        <w:jc w:val="right"/>
        <w:rPr>
          <w:rFonts w:ascii="Times New Roman" w:hAnsi="Times New Roman" w:cs="Times New Roman"/>
          <w:i w:val="0"/>
          <w:lang w:eastAsia="x-none"/>
        </w:rPr>
      </w:pPr>
      <w:r w:rsidRPr="00167911">
        <w:rPr>
          <w:rFonts w:ascii="Times New Roman" w:hAnsi="Times New Roman" w:cs="Times New Roman"/>
          <w:i w:val="0"/>
          <w:lang w:eastAsia="x-none"/>
        </w:rPr>
        <w:lastRenderedPageBreak/>
        <w:t xml:space="preserve">Таблица </w:t>
      </w:r>
      <w:r w:rsidR="008B5297">
        <w:rPr>
          <w:rFonts w:ascii="Times New Roman" w:hAnsi="Times New Roman" w:cs="Times New Roman"/>
          <w:i w:val="0"/>
          <w:lang w:eastAsia="x-none"/>
        </w:rPr>
        <w:t>2.1.4</w:t>
      </w:r>
    </w:p>
    <w:p w:rsidR="007406E2" w:rsidRPr="0021552F" w:rsidRDefault="007406E2" w:rsidP="0003762E">
      <w:pPr>
        <w:pStyle w:val="afffc"/>
        <w:spacing w:after="240"/>
        <w:rPr>
          <w:rFonts w:ascii="Times New Roman" w:hAnsi="Times New Roman" w:cs="Times New Roman"/>
          <w:i w:val="0"/>
          <w:lang w:eastAsia="x-none"/>
        </w:rPr>
      </w:pPr>
      <w:r w:rsidRPr="00124CAB">
        <w:rPr>
          <w:rFonts w:ascii="Times New Roman" w:hAnsi="Times New Roman" w:cs="Times New Roman"/>
          <w:i w:val="0"/>
          <w:lang w:eastAsia="x-none"/>
        </w:rPr>
        <w:t>Объекты культуры и искусства</w:t>
      </w:r>
      <w:r w:rsidRPr="0021552F">
        <w:rPr>
          <w:rFonts w:ascii="Times New Roman" w:hAnsi="Times New Roman" w:cs="Times New Roman"/>
          <w:i w:val="0"/>
          <w:lang w:eastAsia="x-none"/>
        </w:rPr>
        <w:t xml:space="preserve">, расположенные на территории </w:t>
      </w:r>
      <w:r w:rsidR="00B03C4C">
        <w:rPr>
          <w:rFonts w:ascii="Times New Roman" w:hAnsi="Times New Roman" w:cs="Times New Roman"/>
          <w:i w:val="0"/>
          <w:lang w:eastAsia="x-none"/>
        </w:rPr>
        <w:t>Привольного сельского поселения</w:t>
      </w:r>
      <w:r w:rsidRPr="0021552F">
        <w:rPr>
          <w:rFonts w:ascii="Times New Roman" w:hAnsi="Times New Roman" w:cs="Times New Roman"/>
          <w:i w:val="0"/>
          <w:lang w:eastAsia="x-none"/>
        </w:rPr>
        <w:t xml:space="preserve"> </w:t>
      </w:r>
    </w:p>
    <w:tbl>
      <w:tblPr>
        <w:tblW w:w="4918" w:type="pct"/>
        <w:jc w:val="center"/>
        <w:tblLayout w:type="fixed"/>
        <w:tblLook w:val="0000" w:firstRow="0" w:lastRow="0" w:firstColumn="0" w:lastColumn="0" w:noHBand="0" w:noVBand="0"/>
      </w:tblPr>
      <w:tblGrid>
        <w:gridCol w:w="368"/>
        <w:gridCol w:w="2613"/>
        <w:gridCol w:w="2333"/>
        <w:gridCol w:w="1095"/>
        <w:gridCol w:w="1644"/>
        <w:gridCol w:w="961"/>
        <w:gridCol w:w="1507"/>
        <w:gridCol w:w="1507"/>
        <w:gridCol w:w="823"/>
        <w:gridCol w:w="1749"/>
      </w:tblGrid>
      <w:tr w:rsidR="007406E2" w:rsidRPr="0003762E" w:rsidTr="0003762E">
        <w:trPr>
          <w:trHeight w:val="1299"/>
          <w:jc w:val="center"/>
        </w:trPr>
        <w:tc>
          <w:tcPr>
            <w:tcW w:w="126" w:type="pct"/>
            <w:tcBorders>
              <w:top w:val="single" w:sz="4" w:space="0" w:color="auto"/>
              <w:left w:val="single" w:sz="4" w:space="0" w:color="auto"/>
              <w:bottom w:val="single" w:sz="4" w:space="0" w:color="auto"/>
              <w:right w:val="single" w:sz="4" w:space="0" w:color="auto"/>
            </w:tcBorders>
            <w:shd w:val="clear" w:color="auto" w:fill="auto"/>
            <w:vAlign w:val="center"/>
          </w:tcPr>
          <w:p w:rsidR="007406E2" w:rsidRPr="0003762E" w:rsidRDefault="007406E2" w:rsidP="0003762E">
            <w:pPr>
              <w:spacing w:after="0" w:line="240" w:lineRule="auto"/>
              <w:ind w:left="-96" w:right="-120"/>
              <w:jc w:val="center"/>
              <w:rPr>
                <w:rFonts w:ascii="Times New Roman" w:hAnsi="Times New Roman" w:cs="Times New Roman"/>
                <w:b/>
                <w:snapToGrid w:val="0"/>
                <w:sz w:val="24"/>
                <w:szCs w:val="24"/>
              </w:rPr>
            </w:pPr>
            <w:r w:rsidRPr="0003762E">
              <w:rPr>
                <w:rFonts w:ascii="Times New Roman" w:hAnsi="Times New Roman" w:cs="Times New Roman"/>
                <w:b/>
                <w:snapToGrid w:val="0"/>
                <w:sz w:val="24"/>
                <w:szCs w:val="24"/>
              </w:rPr>
              <w:t>№ п/п</w:t>
            </w:r>
          </w:p>
        </w:tc>
        <w:tc>
          <w:tcPr>
            <w:tcW w:w="895" w:type="pct"/>
            <w:tcBorders>
              <w:top w:val="single" w:sz="4" w:space="0" w:color="auto"/>
              <w:left w:val="nil"/>
              <w:bottom w:val="single" w:sz="4" w:space="0" w:color="auto"/>
              <w:right w:val="single" w:sz="4" w:space="0" w:color="auto"/>
            </w:tcBorders>
            <w:shd w:val="clear" w:color="auto" w:fill="auto"/>
            <w:vAlign w:val="center"/>
          </w:tcPr>
          <w:p w:rsidR="007406E2" w:rsidRPr="0003762E" w:rsidRDefault="007406E2" w:rsidP="0003762E">
            <w:pPr>
              <w:spacing w:after="0" w:line="240" w:lineRule="auto"/>
              <w:ind w:left="-96" w:right="-120"/>
              <w:jc w:val="center"/>
              <w:rPr>
                <w:rFonts w:ascii="Times New Roman" w:hAnsi="Times New Roman" w:cs="Times New Roman"/>
                <w:b/>
                <w:snapToGrid w:val="0"/>
                <w:sz w:val="24"/>
                <w:szCs w:val="24"/>
              </w:rPr>
            </w:pPr>
            <w:r w:rsidRPr="0003762E">
              <w:rPr>
                <w:rFonts w:ascii="Times New Roman" w:hAnsi="Times New Roman" w:cs="Times New Roman"/>
                <w:b/>
                <w:snapToGrid w:val="0"/>
                <w:sz w:val="24"/>
                <w:szCs w:val="24"/>
              </w:rPr>
              <w:t>Наименование объекта культуры и искусства</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7406E2" w:rsidRPr="0003762E" w:rsidRDefault="007406E2" w:rsidP="0003762E">
            <w:pPr>
              <w:spacing w:after="0" w:line="240" w:lineRule="auto"/>
              <w:jc w:val="center"/>
              <w:rPr>
                <w:rFonts w:ascii="Times New Roman" w:hAnsi="Times New Roman" w:cs="Times New Roman"/>
                <w:b/>
                <w:sz w:val="24"/>
                <w:szCs w:val="24"/>
              </w:rPr>
            </w:pPr>
            <w:r w:rsidRPr="0003762E">
              <w:rPr>
                <w:rFonts w:ascii="Times New Roman" w:hAnsi="Times New Roman" w:cs="Times New Roman"/>
                <w:b/>
                <w:snapToGrid w:val="0"/>
                <w:sz w:val="24"/>
                <w:szCs w:val="24"/>
              </w:rPr>
              <w:t>Фактический адрес</w:t>
            </w:r>
            <w:r w:rsidRPr="0003762E">
              <w:rPr>
                <w:rFonts w:ascii="Times New Roman" w:hAnsi="Times New Roman" w:cs="Times New Roman"/>
                <w:b/>
                <w:sz w:val="24"/>
                <w:szCs w:val="24"/>
              </w:rPr>
              <w:t>, кадастровый номер земельного участка</w:t>
            </w:r>
          </w:p>
        </w:tc>
        <w:tc>
          <w:tcPr>
            <w:tcW w:w="375" w:type="pct"/>
            <w:tcBorders>
              <w:top w:val="single" w:sz="4" w:space="0" w:color="auto"/>
              <w:left w:val="nil"/>
              <w:bottom w:val="single" w:sz="4" w:space="0" w:color="auto"/>
              <w:right w:val="single" w:sz="4" w:space="0" w:color="auto"/>
            </w:tcBorders>
            <w:shd w:val="clear" w:color="auto" w:fill="auto"/>
            <w:vAlign w:val="center"/>
          </w:tcPr>
          <w:p w:rsidR="007406E2" w:rsidRPr="0003762E" w:rsidRDefault="007406E2" w:rsidP="0003762E">
            <w:pPr>
              <w:spacing w:after="0" w:line="240" w:lineRule="auto"/>
              <w:ind w:left="-92" w:right="-77"/>
              <w:jc w:val="center"/>
              <w:rPr>
                <w:rFonts w:ascii="Times New Roman" w:hAnsi="Times New Roman" w:cs="Times New Roman"/>
                <w:b/>
                <w:snapToGrid w:val="0"/>
                <w:sz w:val="24"/>
                <w:szCs w:val="24"/>
              </w:rPr>
            </w:pPr>
            <w:r w:rsidRPr="0003762E">
              <w:rPr>
                <w:rFonts w:ascii="Times New Roman" w:hAnsi="Times New Roman" w:cs="Times New Roman"/>
                <w:b/>
                <w:snapToGrid w:val="0"/>
                <w:sz w:val="24"/>
                <w:szCs w:val="24"/>
              </w:rPr>
              <w:t>Общая</w:t>
            </w:r>
          </w:p>
          <w:p w:rsidR="007406E2" w:rsidRPr="0003762E" w:rsidRDefault="007406E2" w:rsidP="0003762E">
            <w:pPr>
              <w:spacing w:after="0" w:line="240" w:lineRule="auto"/>
              <w:ind w:right="-120"/>
              <w:jc w:val="center"/>
              <w:rPr>
                <w:rFonts w:ascii="Times New Roman" w:hAnsi="Times New Roman" w:cs="Times New Roman"/>
                <w:b/>
                <w:snapToGrid w:val="0"/>
                <w:sz w:val="24"/>
                <w:szCs w:val="24"/>
              </w:rPr>
            </w:pPr>
            <w:r w:rsidRPr="0003762E">
              <w:rPr>
                <w:rFonts w:ascii="Times New Roman" w:hAnsi="Times New Roman" w:cs="Times New Roman"/>
                <w:b/>
                <w:snapToGrid w:val="0"/>
                <w:sz w:val="24"/>
                <w:szCs w:val="24"/>
              </w:rPr>
              <w:t>площадь здания, м2</w:t>
            </w:r>
          </w:p>
        </w:tc>
        <w:tc>
          <w:tcPr>
            <w:tcW w:w="563" w:type="pct"/>
            <w:tcBorders>
              <w:top w:val="single" w:sz="4" w:space="0" w:color="auto"/>
              <w:left w:val="nil"/>
              <w:bottom w:val="single" w:sz="4" w:space="0" w:color="auto"/>
              <w:right w:val="single" w:sz="4" w:space="0" w:color="auto"/>
            </w:tcBorders>
            <w:shd w:val="clear" w:color="auto" w:fill="auto"/>
            <w:vAlign w:val="center"/>
          </w:tcPr>
          <w:p w:rsidR="007406E2" w:rsidRPr="0003762E" w:rsidRDefault="007406E2" w:rsidP="0003762E">
            <w:pPr>
              <w:spacing w:after="0" w:line="240" w:lineRule="auto"/>
              <w:ind w:left="-96" w:right="-120"/>
              <w:jc w:val="center"/>
              <w:rPr>
                <w:rFonts w:ascii="Times New Roman" w:hAnsi="Times New Roman" w:cs="Times New Roman"/>
                <w:b/>
                <w:sz w:val="24"/>
                <w:szCs w:val="24"/>
              </w:rPr>
            </w:pPr>
            <w:r w:rsidRPr="0003762E">
              <w:rPr>
                <w:rFonts w:ascii="Times New Roman" w:hAnsi="Times New Roman" w:cs="Times New Roman"/>
                <w:b/>
                <w:sz w:val="24"/>
                <w:szCs w:val="24"/>
              </w:rPr>
              <w:t>Дата ввода в</w:t>
            </w:r>
          </w:p>
          <w:p w:rsidR="007406E2" w:rsidRPr="0003762E" w:rsidRDefault="007406E2" w:rsidP="0003762E">
            <w:pPr>
              <w:spacing w:after="0" w:line="240" w:lineRule="auto"/>
              <w:ind w:left="-96" w:right="-120"/>
              <w:jc w:val="center"/>
              <w:rPr>
                <w:rFonts w:ascii="Times New Roman" w:hAnsi="Times New Roman" w:cs="Times New Roman"/>
                <w:b/>
                <w:sz w:val="24"/>
                <w:szCs w:val="24"/>
              </w:rPr>
            </w:pPr>
            <w:r w:rsidRPr="0003762E">
              <w:rPr>
                <w:rFonts w:ascii="Times New Roman" w:hAnsi="Times New Roman" w:cs="Times New Roman"/>
                <w:b/>
                <w:sz w:val="24"/>
                <w:szCs w:val="24"/>
              </w:rPr>
              <w:t>эксплуатацию</w:t>
            </w:r>
          </w:p>
        </w:tc>
        <w:tc>
          <w:tcPr>
            <w:tcW w:w="329" w:type="pct"/>
            <w:tcBorders>
              <w:top w:val="single" w:sz="4" w:space="0" w:color="auto"/>
              <w:left w:val="nil"/>
              <w:bottom w:val="single" w:sz="4" w:space="0" w:color="auto"/>
              <w:right w:val="single" w:sz="4" w:space="0" w:color="auto"/>
            </w:tcBorders>
            <w:shd w:val="clear" w:color="auto" w:fill="auto"/>
            <w:vAlign w:val="center"/>
          </w:tcPr>
          <w:p w:rsidR="007406E2" w:rsidRPr="0003762E" w:rsidRDefault="007406E2" w:rsidP="0003762E">
            <w:pPr>
              <w:spacing w:after="0" w:line="240" w:lineRule="auto"/>
              <w:ind w:left="-96" w:right="-120"/>
              <w:jc w:val="center"/>
              <w:rPr>
                <w:rFonts w:ascii="Times New Roman" w:hAnsi="Times New Roman" w:cs="Times New Roman"/>
                <w:b/>
                <w:sz w:val="24"/>
                <w:szCs w:val="24"/>
              </w:rPr>
            </w:pPr>
            <w:r w:rsidRPr="0003762E">
              <w:rPr>
                <w:rFonts w:ascii="Times New Roman" w:hAnsi="Times New Roman" w:cs="Times New Roman"/>
                <w:b/>
                <w:sz w:val="24"/>
                <w:szCs w:val="24"/>
              </w:rPr>
              <w:t>Кол-во рабочих мест, ед.</w:t>
            </w:r>
          </w:p>
        </w:tc>
        <w:tc>
          <w:tcPr>
            <w:tcW w:w="516" w:type="pct"/>
            <w:tcBorders>
              <w:top w:val="single" w:sz="4" w:space="0" w:color="auto"/>
              <w:left w:val="nil"/>
              <w:bottom w:val="single" w:sz="4" w:space="0" w:color="auto"/>
              <w:right w:val="single" w:sz="4" w:space="0" w:color="auto"/>
            </w:tcBorders>
            <w:vAlign w:val="center"/>
          </w:tcPr>
          <w:p w:rsidR="007406E2" w:rsidRPr="0003762E" w:rsidRDefault="007406E2" w:rsidP="0003762E">
            <w:pPr>
              <w:spacing w:after="0" w:line="240" w:lineRule="auto"/>
              <w:ind w:left="-96" w:right="-120"/>
              <w:jc w:val="center"/>
              <w:rPr>
                <w:rFonts w:ascii="Times New Roman" w:hAnsi="Times New Roman" w:cs="Times New Roman"/>
                <w:b/>
                <w:sz w:val="24"/>
                <w:szCs w:val="24"/>
              </w:rPr>
            </w:pPr>
            <w:r w:rsidRPr="0003762E">
              <w:rPr>
                <w:rFonts w:ascii="Times New Roman" w:hAnsi="Times New Roman" w:cs="Times New Roman"/>
                <w:b/>
                <w:sz w:val="24"/>
                <w:szCs w:val="24"/>
              </w:rPr>
              <w:t>Вместимость, мест</w:t>
            </w:r>
          </w:p>
          <w:p w:rsidR="007406E2" w:rsidRPr="0003762E" w:rsidRDefault="007406E2" w:rsidP="0003762E">
            <w:pPr>
              <w:spacing w:after="0" w:line="240" w:lineRule="auto"/>
              <w:ind w:left="-96" w:right="-120"/>
              <w:jc w:val="center"/>
              <w:rPr>
                <w:rFonts w:ascii="Times New Roman" w:hAnsi="Times New Roman" w:cs="Times New Roman"/>
                <w:b/>
                <w:sz w:val="24"/>
                <w:szCs w:val="24"/>
              </w:rPr>
            </w:pPr>
          </w:p>
        </w:tc>
        <w:tc>
          <w:tcPr>
            <w:tcW w:w="516" w:type="pct"/>
            <w:tcBorders>
              <w:top w:val="single" w:sz="4" w:space="0" w:color="auto"/>
              <w:left w:val="single" w:sz="4" w:space="0" w:color="auto"/>
              <w:bottom w:val="single" w:sz="4" w:space="0" w:color="auto"/>
              <w:right w:val="single" w:sz="4" w:space="0" w:color="auto"/>
            </w:tcBorders>
            <w:vAlign w:val="center"/>
          </w:tcPr>
          <w:p w:rsidR="007406E2" w:rsidRPr="0003762E" w:rsidRDefault="007406E2" w:rsidP="0003762E">
            <w:pPr>
              <w:spacing w:after="0" w:line="240" w:lineRule="auto"/>
              <w:ind w:left="-96" w:right="-120"/>
              <w:jc w:val="center"/>
              <w:rPr>
                <w:rFonts w:ascii="Times New Roman" w:hAnsi="Times New Roman" w:cs="Times New Roman"/>
                <w:b/>
                <w:snapToGrid w:val="0"/>
                <w:sz w:val="24"/>
                <w:szCs w:val="24"/>
              </w:rPr>
            </w:pPr>
            <w:r w:rsidRPr="0003762E">
              <w:rPr>
                <w:rFonts w:ascii="Times New Roman" w:hAnsi="Times New Roman" w:cs="Times New Roman"/>
                <w:b/>
                <w:snapToGrid w:val="0"/>
                <w:sz w:val="24"/>
                <w:szCs w:val="24"/>
              </w:rPr>
              <w:t>Фактическая мощность</w:t>
            </w:r>
          </w:p>
        </w:tc>
        <w:tc>
          <w:tcPr>
            <w:tcW w:w="282" w:type="pct"/>
            <w:tcBorders>
              <w:top w:val="single" w:sz="4" w:space="0" w:color="auto"/>
              <w:left w:val="nil"/>
              <w:bottom w:val="single" w:sz="4" w:space="0" w:color="auto"/>
              <w:right w:val="single" w:sz="4" w:space="0" w:color="auto"/>
            </w:tcBorders>
            <w:shd w:val="clear" w:color="auto" w:fill="auto"/>
            <w:vAlign w:val="center"/>
          </w:tcPr>
          <w:p w:rsidR="007406E2" w:rsidRPr="0003762E" w:rsidRDefault="007406E2" w:rsidP="0003762E">
            <w:pPr>
              <w:spacing w:after="0" w:line="240" w:lineRule="auto"/>
              <w:ind w:left="-96" w:right="-120"/>
              <w:jc w:val="center"/>
              <w:rPr>
                <w:rFonts w:ascii="Times New Roman" w:hAnsi="Times New Roman" w:cs="Times New Roman"/>
                <w:b/>
                <w:sz w:val="24"/>
                <w:szCs w:val="24"/>
              </w:rPr>
            </w:pPr>
            <w:r w:rsidRPr="0003762E">
              <w:rPr>
                <w:rFonts w:ascii="Times New Roman" w:hAnsi="Times New Roman" w:cs="Times New Roman"/>
                <w:b/>
                <w:sz w:val="24"/>
                <w:szCs w:val="24"/>
              </w:rPr>
              <w:t>Износ, %</w:t>
            </w:r>
          </w:p>
        </w:tc>
        <w:tc>
          <w:tcPr>
            <w:tcW w:w="600" w:type="pct"/>
            <w:tcBorders>
              <w:top w:val="single" w:sz="4" w:space="0" w:color="auto"/>
              <w:left w:val="nil"/>
              <w:bottom w:val="single" w:sz="4" w:space="0" w:color="auto"/>
              <w:right w:val="single" w:sz="4" w:space="0" w:color="auto"/>
            </w:tcBorders>
            <w:shd w:val="clear" w:color="auto" w:fill="auto"/>
            <w:vAlign w:val="center"/>
          </w:tcPr>
          <w:p w:rsidR="007406E2" w:rsidRPr="0003762E" w:rsidRDefault="007406E2" w:rsidP="0003762E">
            <w:pPr>
              <w:spacing w:after="0" w:line="240" w:lineRule="auto"/>
              <w:ind w:left="-92" w:right="-77"/>
              <w:jc w:val="center"/>
              <w:rPr>
                <w:rFonts w:ascii="Times New Roman" w:hAnsi="Times New Roman" w:cs="Times New Roman"/>
                <w:b/>
                <w:snapToGrid w:val="0"/>
                <w:sz w:val="24"/>
                <w:szCs w:val="24"/>
              </w:rPr>
            </w:pPr>
            <w:r w:rsidRPr="0003762E">
              <w:rPr>
                <w:rFonts w:ascii="Times New Roman" w:hAnsi="Times New Roman" w:cs="Times New Roman"/>
                <w:b/>
                <w:snapToGrid w:val="0"/>
                <w:sz w:val="24"/>
                <w:szCs w:val="24"/>
              </w:rPr>
              <w:t>Предложения по дальнейшему использованию и развитию</w:t>
            </w:r>
          </w:p>
        </w:tc>
      </w:tr>
      <w:tr w:rsidR="007406E2" w:rsidRPr="0003762E" w:rsidTr="0003762E">
        <w:trPr>
          <w:trHeight w:val="315"/>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7406E2" w:rsidRPr="0003762E" w:rsidRDefault="007406E2" w:rsidP="0003762E">
            <w:pPr>
              <w:spacing w:after="0" w:line="240" w:lineRule="auto"/>
              <w:jc w:val="center"/>
              <w:rPr>
                <w:rFonts w:ascii="Times New Roman" w:hAnsi="Times New Roman" w:cs="Times New Roman"/>
                <w:b/>
                <w:sz w:val="24"/>
                <w:szCs w:val="24"/>
              </w:rPr>
            </w:pPr>
            <w:r w:rsidRPr="0003762E">
              <w:rPr>
                <w:rFonts w:ascii="Times New Roman" w:hAnsi="Times New Roman" w:cs="Times New Roman"/>
                <w:b/>
                <w:color w:val="000000"/>
                <w:sz w:val="24"/>
                <w:szCs w:val="24"/>
              </w:rPr>
              <w:t>Объекты культурно-просветительского назначения</w:t>
            </w:r>
          </w:p>
        </w:tc>
      </w:tr>
      <w:tr w:rsidR="007406E2" w:rsidRPr="0003762E" w:rsidTr="0003762E">
        <w:trPr>
          <w:trHeight w:val="315"/>
          <w:jc w:val="center"/>
        </w:trPr>
        <w:tc>
          <w:tcPr>
            <w:tcW w:w="1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06E2" w:rsidRPr="0003762E" w:rsidRDefault="007406E2" w:rsidP="0003762E">
            <w:pPr>
              <w:spacing w:after="0" w:line="240" w:lineRule="auto"/>
              <w:ind w:left="-96" w:right="-120"/>
              <w:jc w:val="center"/>
              <w:rPr>
                <w:rFonts w:ascii="Times New Roman" w:hAnsi="Times New Roman" w:cs="Times New Roman"/>
                <w:sz w:val="24"/>
                <w:szCs w:val="24"/>
              </w:rPr>
            </w:pPr>
            <w:r w:rsidRPr="0003762E">
              <w:rPr>
                <w:rFonts w:ascii="Times New Roman" w:hAnsi="Times New Roman" w:cs="Times New Roman"/>
                <w:sz w:val="24"/>
                <w:szCs w:val="24"/>
              </w:rPr>
              <w:t>1</w:t>
            </w:r>
          </w:p>
        </w:tc>
        <w:tc>
          <w:tcPr>
            <w:tcW w:w="895" w:type="pct"/>
            <w:tcBorders>
              <w:top w:val="single" w:sz="4" w:space="0" w:color="auto"/>
              <w:left w:val="nil"/>
              <w:bottom w:val="single" w:sz="4" w:space="0" w:color="auto"/>
              <w:right w:val="single" w:sz="4" w:space="0" w:color="auto"/>
            </w:tcBorders>
            <w:shd w:val="clear" w:color="auto" w:fill="auto"/>
            <w:noWrap/>
            <w:vAlign w:val="center"/>
          </w:tcPr>
          <w:p w:rsidR="007406E2" w:rsidRPr="0003762E" w:rsidRDefault="008B5297" w:rsidP="0003762E">
            <w:pPr>
              <w:snapToGrid w:val="0"/>
              <w:spacing w:after="0" w:line="240" w:lineRule="auto"/>
              <w:ind w:left="-96" w:right="-120"/>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МБУК « Привольненская библиотека» Привольного сельского поселения Кавказского района</w:t>
            </w:r>
          </w:p>
        </w:tc>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5297" w:rsidRPr="0003762E" w:rsidRDefault="008B5297" w:rsidP="0003762E">
            <w:pPr>
              <w:snapToGrid w:val="0"/>
              <w:spacing w:after="0" w:line="240" w:lineRule="auto"/>
              <w:ind w:left="-96" w:right="-120"/>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х.Привольный, ул. Мира, д.84</w:t>
            </w:r>
          </w:p>
          <w:p w:rsidR="007406E2" w:rsidRPr="0003762E" w:rsidRDefault="008B5297" w:rsidP="0003762E">
            <w:pPr>
              <w:snapToGrid w:val="0"/>
              <w:spacing w:after="0" w:line="240" w:lineRule="auto"/>
              <w:ind w:left="-96" w:right="-120"/>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23:09:0306001:0018</w:t>
            </w:r>
          </w:p>
        </w:tc>
        <w:tc>
          <w:tcPr>
            <w:tcW w:w="375" w:type="pct"/>
            <w:tcBorders>
              <w:top w:val="single" w:sz="4" w:space="0" w:color="auto"/>
              <w:left w:val="nil"/>
              <w:bottom w:val="single" w:sz="4" w:space="0" w:color="auto"/>
              <w:right w:val="single" w:sz="4" w:space="0" w:color="auto"/>
            </w:tcBorders>
            <w:shd w:val="clear" w:color="auto" w:fill="auto"/>
            <w:vAlign w:val="center"/>
          </w:tcPr>
          <w:p w:rsidR="007406E2" w:rsidRPr="0003762E" w:rsidRDefault="008B5297" w:rsidP="0003762E">
            <w:pPr>
              <w:snapToGrid w:val="0"/>
              <w:spacing w:after="0" w:line="240" w:lineRule="auto"/>
              <w:ind w:right="-120"/>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84,2</w:t>
            </w:r>
          </w:p>
        </w:tc>
        <w:tc>
          <w:tcPr>
            <w:tcW w:w="563" w:type="pct"/>
            <w:tcBorders>
              <w:top w:val="single" w:sz="4" w:space="0" w:color="auto"/>
              <w:left w:val="nil"/>
              <w:bottom w:val="single" w:sz="4" w:space="0" w:color="auto"/>
              <w:right w:val="single" w:sz="4" w:space="0" w:color="auto"/>
            </w:tcBorders>
            <w:shd w:val="clear" w:color="auto" w:fill="auto"/>
            <w:noWrap/>
            <w:vAlign w:val="center"/>
          </w:tcPr>
          <w:p w:rsidR="007406E2" w:rsidRPr="0003762E" w:rsidRDefault="007406E2" w:rsidP="0003762E">
            <w:pPr>
              <w:snapToGrid w:val="0"/>
              <w:spacing w:after="0" w:line="240" w:lineRule="auto"/>
              <w:ind w:left="-96" w:right="-120"/>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2014</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7406E2" w:rsidRPr="0003762E" w:rsidRDefault="008B5297" w:rsidP="0003762E">
            <w:pPr>
              <w:snapToGrid w:val="0"/>
              <w:spacing w:after="0" w:line="240" w:lineRule="auto"/>
              <w:ind w:left="-96" w:right="-120"/>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1</w:t>
            </w:r>
          </w:p>
        </w:tc>
        <w:tc>
          <w:tcPr>
            <w:tcW w:w="516" w:type="pct"/>
            <w:tcBorders>
              <w:top w:val="single" w:sz="4" w:space="0" w:color="auto"/>
              <w:left w:val="nil"/>
              <w:bottom w:val="single" w:sz="4" w:space="0" w:color="auto"/>
              <w:right w:val="single" w:sz="4" w:space="0" w:color="auto"/>
            </w:tcBorders>
            <w:vAlign w:val="center"/>
          </w:tcPr>
          <w:p w:rsidR="007406E2" w:rsidRPr="0003762E" w:rsidRDefault="008B5297" w:rsidP="0003762E">
            <w:pPr>
              <w:snapToGrid w:val="0"/>
              <w:spacing w:after="0" w:line="240" w:lineRule="auto"/>
              <w:ind w:left="-96" w:right="-120"/>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w:t>
            </w:r>
          </w:p>
        </w:tc>
        <w:tc>
          <w:tcPr>
            <w:tcW w:w="516" w:type="pct"/>
            <w:tcBorders>
              <w:top w:val="single" w:sz="4" w:space="0" w:color="auto"/>
              <w:left w:val="single" w:sz="4" w:space="0" w:color="auto"/>
              <w:bottom w:val="single" w:sz="4" w:space="0" w:color="auto"/>
              <w:right w:val="single" w:sz="4" w:space="0" w:color="auto"/>
            </w:tcBorders>
            <w:vAlign w:val="center"/>
          </w:tcPr>
          <w:p w:rsidR="007406E2" w:rsidRPr="0003762E" w:rsidRDefault="008B5297" w:rsidP="0003762E">
            <w:pPr>
              <w:snapToGrid w:val="0"/>
              <w:spacing w:after="0" w:line="240" w:lineRule="auto"/>
              <w:ind w:left="-96" w:right="-120"/>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2500</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7406E2" w:rsidRPr="0003762E" w:rsidRDefault="008B5297" w:rsidP="0003762E">
            <w:pPr>
              <w:snapToGrid w:val="0"/>
              <w:spacing w:after="0" w:line="240" w:lineRule="auto"/>
              <w:ind w:left="-96" w:right="-120"/>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w:t>
            </w:r>
          </w:p>
        </w:tc>
        <w:tc>
          <w:tcPr>
            <w:tcW w:w="600" w:type="pct"/>
            <w:tcBorders>
              <w:top w:val="single" w:sz="4" w:space="0" w:color="auto"/>
              <w:left w:val="nil"/>
              <w:bottom w:val="single" w:sz="4" w:space="0" w:color="auto"/>
              <w:right w:val="single" w:sz="4" w:space="0" w:color="auto"/>
            </w:tcBorders>
            <w:shd w:val="clear" w:color="auto" w:fill="auto"/>
            <w:noWrap/>
            <w:vAlign w:val="center"/>
          </w:tcPr>
          <w:p w:rsidR="007406E2" w:rsidRPr="0003762E" w:rsidRDefault="008B5297" w:rsidP="0003762E">
            <w:pPr>
              <w:snapToGrid w:val="0"/>
              <w:spacing w:after="0" w:line="240" w:lineRule="auto"/>
              <w:ind w:left="-96" w:right="-120"/>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w:t>
            </w:r>
          </w:p>
        </w:tc>
      </w:tr>
      <w:tr w:rsidR="007406E2" w:rsidRPr="0003762E" w:rsidTr="0003762E">
        <w:trPr>
          <w:trHeight w:val="315"/>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7406E2" w:rsidRPr="0003762E" w:rsidRDefault="007406E2" w:rsidP="0003762E">
            <w:pPr>
              <w:spacing w:after="0" w:line="240" w:lineRule="auto"/>
              <w:jc w:val="center"/>
              <w:rPr>
                <w:rFonts w:ascii="Times New Roman" w:hAnsi="Times New Roman" w:cs="Times New Roman"/>
                <w:b/>
                <w:sz w:val="24"/>
                <w:szCs w:val="24"/>
              </w:rPr>
            </w:pPr>
            <w:r w:rsidRPr="0003762E">
              <w:rPr>
                <w:rFonts w:ascii="Times New Roman" w:hAnsi="Times New Roman" w:cs="Times New Roman"/>
                <w:b/>
                <w:color w:val="000000"/>
                <w:sz w:val="24"/>
                <w:szCs w:val="24"/>
              </w:rPr>
              <w:t>Объекты культурно-досугового назначения</w:t>
            </w:r>
          </w:p>
        </w:tc>
      </w:tr>
      <w:tr w:rsidR="007406E2" w:rsidRPr="0003762E" w:rsidTr="0003762E">
        <w:trPr>
          <w:trHeight w:val="315"/>
          <w:jc w:val="center"/>
        </w:trPr>
        <w:tc>
          <w:tcPr>
            <w:tcW w:w="1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06E2" w:rsidRPr="0003762E" w:rsidRDefault="007406E2" w:rsidP="0003762E">
            <w:pPr>
              <w:spacing w:after="0" w:line="240" w:lineRule="auto"/>
              <w:ind w:left="-96" w:right="-120"/>
              <w:jc w:val="center"/>
              <w:rPr>
                <w:rFonts w:ascii="Times New Roman" w:hAnsi="Times New Roman" w:cs="Times New Roman"/>
                <w:sz w:val="24"/>
                <w:szCs w:val="24"/>
              </w:rPr>
            </w:pPr>
            <w:r w:rsidRPr="0003762E">
              <w:rPr>
                <w:rFonts w:ascii="Times New Roman" w:hAnsi="Times New Roman" w:cs="Times New Roman"/>
                <w:sz w:val="24"/>
                <w:szCs w:val="24"/>
              </w:rPr>
              <w:t>1</w:t>
            </w:r>
          </w:p>
        </w:tc>
        <w:tc>
          <w:tcPr>
            <w:tcW w:w="895" w:type="pct"/>
            <w:tcBorders>
              <w:top w:val="single" w:sz="4" w:space="0" w:color="auto"/>
              <w:left w:val="nil"/>
              <w:bottom w:val="single" w:sz="4" w:space="0" w:color="auto"/>
              <w:right w:val="single" w:sz="4" w:space="0" w:color="auto"/>
            </w:tcBorders>
            <w:shd w:val="clear" w:color="auto" w:fill="auto"/>
            <w:noWrap/>
            <w:vAlign w:val="center"/>
          </w:tcPr>
          <w:p w:rsidR="007406E2" w:rsidRPr="0003762E" w:rsidRDefault="008B5297" w:rsidP="0003762E">
            <w:pPr>
              <w:spacing w:after="0" w:line="240" w:lineRule="auto"/>
              <w:jc w:val="center"/>
              <w:rPr>
                <w:rFonts w:ascii="Times New Roman" w:hAnsi="Times New Roman" w:cs="Times New Roman"/>
                <w:sz w:val="24"/>
                <w:szCs w:val="24"/>
              </w:rPr>
            </w:pPr>
            <w:r w:rsidRPr="0003762E">
              <w:rPr>
                <w:rFonts w:ascii="Times New Roman" w:hAnsi="Times New Roman" w:cs="Times New Roman"/>
                <w:color w:val="000000"/>
                <w:sz w:val="24"/>
                <w:szCs w:val="24"/>
              </w:rPr>
              <w:t>МБУК ДК «СКЦ»  Привольного сельского поселения Кавказского района</w:t>
            </w:r>
          </w:p>
        </w:tc>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5297" w:rsidRPr="0003762E" w:rsidRDefault="008B5297" w:rsidP="0003762E">
            <w:pPr>
              <w:snapToGrid w:val="0"/>
              <w:spacing w:after="0" w:line="240" w:lineRule="auto"/>
              <w:ind w:left="-96" w:right="-120"/>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х.Привольный, ул. Мира, д.84</w:t>
            </w:r>
          </w:p>
          <w:p w:rsidR="007406E2" w:rsidRPr="0003762E" w:rsidRDefault="008B5297" w:rsidP="0003762E">
            <w:pPr>
              <w:spacing w:after="0" w:line="240" w:lineRule="auto"/>
              <w:jc w:val="center"/>
              <w:rPr>
                <w:rFonts w:ascii="Times New Roman" w:hAnsi="Times New Roman" w:cs="Times New Roman"/>
                <w:sz w:val="24"/>
                <w:szCs w:val="24"/>
              </w:rPr>
            </w:pPr>
            <w:r w:rsidRPr="0003762E">
              <w:rPr>
                <w:rFonts w:ascii="Times New Roman" w:hAnsi="Times New Roman" w:cs="Times New Roman"/>
                <w:color w:val="000000"/>
                <w:sz w:val="24"/>
                <w:szCs w:val="24"/>
              </w:rPr>
              <w:t>23:09:0306001:0018</w:t>
            </w:r>
          </w:p>
        </w:tc>
        <w:tc>
          <w:tcPr>
            <w:tcW w:w="375" w:type="pct"/>
            <w:tcBorders>
              <w:top w:val="single" w:sz="4" w:space="0" w:color="auto"/>
              <w:left w:val="nil"/>
              <w:bottom w:val="single" w:sz="4" w:space="0" w:color="auto"/>
              <w:right w:val="single" w:sz="4" w:space="0" w:color="auto"/>
            </w:tcBorders>
            <w:shd w:val="clear" w:color="auto" w:fill="auto"/>
            <w:vAlign w:val="center"/>
          </w:tcPr>
          <w:p w:rsidR="007406E2" w:rsidRPr="0003762E" w:rsidRDefault="008B5297" w:rsidP="0003762E">
            <w:pPr>
              <w:spacing w:after="0" w:line="240" w:lineRule="auto"/>
              <w:jc w:val="center"/>
              <w:rPr>
                <w:rFonts w:ascii="Times New Roman" w:hAnsi="Times New Roman" w:cs="Times New Roman"/>
                <w:sz w:val="24"/>
                <w:szCs w:val="24"/>
              </w:rPr>
            </w:pPr>
            <w:r w:rsidRPr="0003762E">
              <w:rPr>
                <w:rFonts w:ascii="Times New Roman" w:hAnsi="Times New Roman" w:cs="Times New Roman"/>
                <w:color w:val="000000"/>
                <w:sz w:val="24"/>
                <w:szCs w:val="24"/>
              </w:rPr>
              <w:t>605,4</w:t>
            </w:r>
          </w:p>
        </w:tc>
        <w:tc>
          <w:tcPr>
            <w:tcW w:w="563" w:type="pct"/>
            <w:tcBorders>
              <w:top w:val="single" w:sz="4" w:space="0" w:color="auto"/>
              <w:left w:val="nil"/>
              <w:bottom w:val="single" w:sz="4" w:space="0" w:color="auto"/>
              <w:right w:val="single" w:sz="4" w:space="0" w:color="auto"/>
            </w:tcBorders>
            <w:shd w:val="clear" w:color="auto" w:fill="auto"/>
            <w:noWrap/>
            <w:vAlign w:val="center"/>
          </w:tcPr>
          <w:p w:rsidR="007406E2" w:rsidRPr="0003762E" w:rsidRDefault="008B5297" w:rsidP="0003762E">
            <w:pPr>
              <w:snapToGrid w:val="0"/>
              <w:spacing w:after="0" w:line="240" w:lineRule="auto"/>
              <w:ind w:left="-96" w:right="-120"/>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1964</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7406E2" w:rsidRPr="0003762E" w:rsidRDefault="008B5297" w:rsidP="0003762E">
            <w:pPr>
              <w:snapToGrid w:val="0"/>
              <w:spacing w:after="0" w:line="240" w:lineRule="auto"/>
              <w:ind w:left="-96" w:right="-120"/>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8</w:t>
            </w:r>
          </w:p>
        </w:tc>
        <w:tc>
          <w:tcPr>
            <w:tcW w:w="516" w:type="pct"/>
            <w:tcBorders>
              <w:top w:val="single" w:sz="4" w:space="0" w:color="auto"/>
              <w:left w:val="nil"/>
              <w:bottom w:val="single" w:sz="4" w:space="0" w:color="auto"/>
              <w:right w:val="single" w:sz="4" w:space="0" w:color="auto"/>
            </w:tcBorders>
            <w:vAlign w:val="center"/>
          </w:tcPr>
          <w:p w:rsidR="007406E2" w:rsidRPr="0003762E" w:rsidRDefault="008B5297" w:rsidP="0003762E">
            <w:pPr>
              <w:snapToGrid w:val="0"/>
              <w:spacing w:after="0" w:line="240" w:lineRule="auto"/>
              <w:ind w:left="-96" w:right="-120"/>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200</w:t>
            </w:r>
          </w:p>
        </w:tc>
        <w:tc>
          <w:tcPr>
            <w:tcW w:w="516" w:type="pct"/>
            <w:tcBorders>
              <w:top w:val="single" w:sz="4" w:space="0" w:color="auto"/>
              <w:left w:val="single" w:sz="4" w:space="0" w:color="auto"/>
              <w:bottom w:val="single" w:sz="4" w:space="0" w:color="auto"/>
              <w:right w:val="single" w:sz="4" w:space="0" w:color="auto"/>
            </w:tcBorders>
            <w:vAlign w:val="center"/>
          </w:tcPr>
          <w:p w:rsidR="007406E2" w:rsidRPr="0003762E" w:rsidRDefault="008B5297" w:rsidP="0003762E">
            <w:pPr>
              <w:snapToGrid w:val="0"/>
              <w:spacing w:after="0" w:line="240" w:lineRule="auto"/>
              <w:ind w:left="-96" w:right="-120"/>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200</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7406E2" w:rsidRPr="0003762E" w:rsidRDefault="007406E2" w:rsidP="0003762E">
            <w:pPr>
              <w:spacing w:after="0" w:line="240" w:lineRule="auto"/>
              <w:jc w:val="center"/>
              <w:rPr>
                <w:rFonts w:ascii="Times New Roman" w:hAnsi="Times New Roman" w:cs="Times New Roman"/>
                <w:sz w:val="24"/>
                <w:szCs w:val="24"/>
              </w:rPr>
            </w:pPr>
            <w:r w:rsidRPr="0003762E">
              <w:rPr>
                <w:rFonts w:ascii="Times New Roman" w:hAnsi="Times New Roman" w:cs="Times New Roman"/>
                <w:sz w:val="24"/>
                <w:szCs w:val="24"/>
              </w:rPr>
              <w:t>-</w:t>
            </w:r>
          </w:p>
        </w:tc>
        <w:tc>
          <w:tcPr>
            <w:tcW w:w="600" w:type="pct"/>
            <w:tcBorders>
              <w:top w:val="single" w:sz="4" w:space="0" w:color="auto"/>
              <w:left w:val="nil"/>
              <w:bottom w:val="single" w:sz="4" w:space="0" w:color="auto"/>
              <w:right w:val="single" w:sz="4" w:space="0" w:color="auto"/>
            </w:tcBorders>
            <w:shd w:val="clear" w:color="auto" w:fill="auto"/>
            <w:noWrap/>
            <w:vAlign w:val="center"/>
          </w:tcPr>
          <w:p w:rsidR="007406E2" w:rsidRPr="0003762E" w:rsidRDefault="007406E2" w:rsidP="0003762E">
            <w:pPr>
              <w:spacing w:after="0" w:line="240" w:lineRule="auto"/>
              <w:jc w:val="center"/>
              <w:rPr>
                <w:rFonts w:ascii="Times New Roman" w:hAnsi="Times New Roman" w:cs="Times New Roman"/>
                <w:sz w:val="24"/>
                <w:szCs w:val="24"/>
              </w:rPr>
            </w:pPr>
            <w:r w:rsidRPr="0003762E">
              <w:rPr>
                <w:rFonts w:ascii="Times New Roman" w:hAnsi="Times New Roman" w:cs="Times New Roman"/>
                <w:sz w:val="24"/>
                <w:szCs w:val="24"/>
              </w:rPr>
              <w:t>-</w:t>
            </w:r>
          </w:p>
        </w:tc>
      </w:tr>
    </w:tbl>
    <w:p w:rsidR="007406E2" w:rsidRPr="0021552F" w:rsidRDefault="007406E2" w:rsidP="007406E2">
      <w:pPr>
        <w:spacing w:after="0"/>
        <w:rPr>
          <w:rFonts w:ascii="Times New Roman" w:hAnsi="Times New Roman" w:cs="Times New Roman"/>
          <w:lang w:eastAsia="x-none"/>
        </w:rPr>
      </w:pPr>
    </w:p>
    <w:p w:rsidR="007406E2" w:rsidRPr="0021552F" w:rsidRDefault="007406E2" w:rsidP="007406E2">
      <w:pPr>
        <w:spacing w:after="0"/>
        <w:rPr>
          <w:rFonts w:ascii="Times New Roman" w:hAnsi="Times New Roman" w:cs="Times New Roman"/>
          <w:lang w:eastAsia="x-none"/>
        </w:rPr>
      </w:pPr>
    </w:p>
    <w:p w:rsidR="007406E2" w:rsidRPr="0021552F" w:rsidRDefault="007406E2" w:rsidP="007406E2">
      <w:pPr>
        <w:spacing w:after="0"/>
        <w:rPr>
          <w:rFonts w:ascii="Times New Roman" w:hAnsi="Times New Roman" w:cs="Times New Roman"/>
          <w:lang w:eastAsia="x-none"/>
        </w:rPr>
      </w:pPr>
    </w:p>
    <w:p w:rsidR="007406E2" w:rsidRPr="0021552F" w:rsidRDefault="007406E2" w:rsidP="007406E2">
      <w:pPr>
        <w:spacing w:after="0"/>
        <w:rPr>
          <w:rFonts w:ascii="Times New Roman" w:hAnsi="Times New Roman" w:cs="Times New Roman"/>
          <w:lang w:eastAsia="x-none"/>
        </w:rPr>
      </w:pPr>
    </w:p>
    <w:p w:rsidR="007406E2" w:rsidRPr="0021552F" w:rsidRDefault="007406E2" w:rsidP="007406E2">
      <w:pPr>
        <w:spacing w:after="0"/>
        <w:rPr>
          <w:rFonts w:ascii="Times New Roman" w:hAnsi="Times New Roman" w:cs="Times New Roman"/>
          <w:lang w:eastAsia="x-none"/>
        </w:rPr>
      </w:pPr>
    </w:p>
    <w:p w:rsidR="007406E2" w:rsidRPr="0021552F" w:rsidRDefault="007406E2" w:rsidP="007406E2">
      <w:pPr>
        <w:spacing w:after="0"/>
        <w:rPr>
          <w:rFonts w:ascii="Times New Roman" w:hAnsi="Times New Roman" w:cs="Times New Roman"/>
          <w:lang w:eastAsia="x-none"/>
        </w:rPr>
      </w:pPr>
    </w:p>
    <w:p w:rsidR="007406E2" w:rsidRPr="0021552F" w:rsidRDefault="007406E2" w:rsidP="007406E2">
      <w:pPr>
        <w:spacing w:after="0"/>
        <w:rPr>
          <w:rFonts w:ascii="Times New Roman" w:hAnsi="Times New Roman" w:cs="Times New Roman"/>
          <w:lang w:eastAsia="x-none"/>
        </w:rPr>
      </w:pPr>
    </w:p>
    <w:p w:rsidR="007406E2" w:rsidRPr="0021552F" w:rsidRDefault="007406E2" w:rsidP="007406E2">
      <w:pPr>
        <w:tabs>
          <w:tab w:val="left" w:pos="12255"/>
        </w:tabs>
        <w:spacing w:after="0"/>
        <w:rPr>
          <w:rFonts w:ascii="Times New Roman" w:hAnsi="Times New Roman" w:cs="Times New Roman"/>
          <w:lang w:eastAsia="x-none"/>
        </w:rPr>
        <w:sectPr w:rsidR="007406E2" w:rsidRPr="0021552F" w:rsidSect="0003762E">
          <w:footerReference w:type="first" r:id="rId25"/>
          <w:pgSz w:w="16838" w:h="11906" w:orient="landscape"/>
          <w:pgMar w:top="851" w:right="851" w:bottom="851" w:left="1134" w:header="709" w:footer="709" w:gutter="0"/>
          <w:cols w:space="708"/>
          <w:titlePg/>
          <w:docGrid w:linePitch="360"/>
        </w:sectPr>
      </w:pPr>
    </w:p>
    <w:p w:rsidR="007406E2" w:rsidRPr="0021552F" w:rsidRDefault="007406E2" w:rsidP="007406E2">
      <w:pPr>
        <w:pStyle w:val="afffc"/>
        <w:ind w:firstLine="0"/>
        <w:jc w:val="right"/>
        <w:rPr>
          <w:rFonts w:ascii="Times New Roman" w:hAnsi="Times New Roman" w:cs="Times New Roman"/>
          <w:i w:val="0"/>
          <w:lang w:eastAsia="x-none"/>
        </w:rPr>
      </w:pPr>
      <w:r w:rsidRPr="0021552F">
        <w:rPr>
          <w:rFonts w:ascii="Times New Roman" w:hAnsi="Times New Roman" w:cs="Times New Roman"/>
          <w:i w:val="0"/>
          <w:lang w:eastAsia="x-none"/>
        </w:rPr>
        <w:lastRenderedPageBreak/>
        <w:t xml:space="preserve">Таблица </w:t>
      </w:r>
      <w:r w:rsidR="008B5297">
        <w:rPr>
          <w:rFonts w:ascii="Times New Roman" w:hAnsi="Times New Roman" w:cs="Times New Roman"/>
          <w:i w:val="0"/>
          <w:lang w:eastAsia="x-none"/>
        </w:rPr>
        <w:t>2.1.5</w:t>
      </w:r>
    </w:p>
    <w:p w:rsidR="007406E2" w:rsidRPr="0021552F" w:rsidRDefault="007406E2" w:rsidP="0003762E">
      <w:pPr>
        <w:pStyle w:val="afffc"/>
        <w:spacing w:after="240"/>
        <w:rPr>
          <w:rFonts w:ascii="Times New Roman" w:hAnsi="Times New Roman" w:cs="Times New Roman"/>
          <w:i w:val="0"/>
          <w:lang w:eastAsia="x-none"/>
        </w:rPr>
      </w:pPr>
      <w:r w:rsidRPr="0021552F">
        <w:rPr>
          <w:rFonts w:ascii="Times New Roman" w:hAnsi="Times New Roman" w:cs="Times New Roman"/>
          <w:i w:val="0"/>
          <w:lang w:eastAsia="x-none"/>
        </w:rPr>
        <w:t xml:space="preserve">Объекты физической культуры и массового спорта (в том числе при школах), расположенные на территории </w:t>
      </w:r>
      <w:r w:rsidR="00B03C4C">
        <w:rPr>
          <w:rFonts w:ascii="Times New Roman" w:hAnsi="Times New Roman" w:cs="Times New Roman"/>
          <w:i w:val="0"/>
          <w:lang w:eastAsia="x-none"/>
        </w:rPr>
        <w:t>Привольного сельского поселения</w:t>
      </w:r>
    </w:p>
    <w:tbl>
      <w:tblPr>
        <w:tblW w:w="0" w:type="auto"/>
        <w:jc w:val="center"/>
        <w:tblLook w:val="0000" w:firstRow="0" w:lastRow="0" w:firstColumn="0" w:lastColumn="0" w:noHBand="0" w:noVBand="0"/>
      </w:tblPr>
      <w:tblGrid>
        <w:gridCol w:w="518"/>
        <w:gridCol w:w="2150"/>
        <w:gridCol w:w="2670"/>
        <w:gridCol w:w="3078"/>
        <w:gridCol w:w="2252"/>
        <w:gridCol w:w="1783"/>
        <w:gridCol w:w="2392"/>
      </w:tblGrid>
      <w:tr w:rsidR="007406E2" w:rsidRPr="0021552F" w:rsidTr="0003762E">
        <w:trPr>
          <w:trHeight w:val="325"/>
          <w:jc w:val="center"/>
        </w:trPr>
        <w:tc>
          <w:tcPr>
            <w:tcW w:w="0" w:type="auto"/>
            <w:vMerge w:val="restart"/>
            <w:tcBorders>
              <w:top w:val="single" w:sz="4" w:space="0" w:color="auto"/>
              <w:left w:val="single" w:sz="4" w:space="0" w:color="auto"/>
              <w:right w:val="single" w:sz="4" w:space="0" w:color="auto"/>
            </w:tcBorders>
            <w:vAlign w:val="center"/>
          </w:tcPr>
          <w:p w:rsidR="007406E2" w:rsidRPr="0021552F" w:rsidRDefault="007406E2" w:rsidP="0003762E">
            <w:pPr>
              <w:spacing w:after="0" w:line="240" w:lineRule="auto"/>
              <w:ind w:left="-92" w:right="-110"/>
              <w:jc w:val="center"/>
              <w:rPr>
                <w:rFonts w:ascii="Times New Roman" w:hAnsi="Times New Roman" w:cs="Times New Roman"/>
                <w:b/>
                <w:sz w:val="24"/>
                <w:szCs w:val="24"/>
              </w:rPr>
            </w:pPr>
            <w:r w:rsidRPr="0021552F">
              <w:rPr>
                <w:rFonts w:ascii="Times New Roman" w:hAnsi="Times New Roman" w:cs="Times New Roman"/>
                <w:b/>
                <w:snapToGrid w:val="0"/>
                <w:sz w:val="24"/>
                <w:szCs w:val="24"/>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6E2" w:rsidRPr="0021552F" w:rsidRDefault="007406E2" w:rsidP="0003762E">
            <w:pPr>
              <w:spacing w:after="0" w:line="240" w:lineRule="auto"/>
              <w:ind w:left="-92" w:right="-110"/>
              <w:jc w:val="center"/>
              <w:rPr>
                <w:rFonts w:ascii="Times New Roman" w:hAnsi="Times New Roman" w:cs="Times New Roman"/>
                <w:b/>
                <w:sz w:val="24"/>
                <w:szCs w:val="24"/>
              </w:rPr>
            </w:pPr>
            <w:r w:rsidRPr="0021552F">
              <w:rPr>
                <w:rFonts w:ascii="Times New Roman" w:hAnsi="Times New Roman" w:cs="Times New Roman"/>
                <w:b/>
                <w:sz w:val="24"/>
                <w:szCs w:val="24"/>
              </w:rPr>
              <w:t>Наименование объекта физической культуры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6E2" w:rsidRPr="0021552F" w:rsidRDefault="007406E2" w:rsidP="0003762E">
            <w:pPr>
              <w:spacing w:after="0" w:line="240" w:lineRule="auto"/>
              <w:ind w:left="-92" w:right="-110"/>
              <w:jc w:val="center"/>
              <w:rPr>
                <w:rFonts w:ascii="Times New Roman" w:hAnsi="Times New Roman" w:cs="Times New Roman"/>
                <w:b/>
                <w:sz w:val="24"/>
                <w:szCs w:val="24"/>
              </w:rPr>
            </w:pPr>
            <w:r w:rsidRPr="0021552F">
              <w:rPr>
                <w:rFonts w:ascii="Times New Roman" w:hAnsi="Times New Roman" w:cs="Times New Roman"/>
                <w:b/>
                <w:snapToGrid w:val="0"/>
                <w:sz w:val="24"/>
                <w:szCs w:val="24"/>
              </w:rPr>
              <w:t>Фактический адрес</w:t>
            </w:r>
            <w:r w:rsidRPr="0021552F">
              <w:rPr>
                <w:rFonts w:ascii="Times New Roman" w:hAnsi="Times New Roman" w:cs="Times New Roman"/>
                <w:b/>
                <w:sz w:val="24"/>
                <w:szCs w:val="24"/>
              </w:rPr>
              <w:t xml:space="preserve">, кадастровый номер земельного участка </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7406E2" w:rsidRPr="0021552F" w:rsidRDefault="007406E2" w:rsidP="0003762E">
            <w:pPr>
              <w:spacing w:after="0" w:line="240" w:lineRule="auto"/>
              <w:ind w:left="-92" w:right="-110"/>
              <w:jc w:val="center"/>
              <w:rPr>
                <w:rFonts w:ascii="Times New Roman" w:hAnsi="Times New Roman" w:cs="Times New Roman"/>
                <w:b/>
                <w:sz w:val="24"/>
                <w:szCs w:val="24"/>
              </w:rPr>
            </w:pPr>
            <w:r w:rsidRPr="0021552F">
              <w:rPr>
                <w:rFonts w:ascii="Times New Roman" w:hAnsi="Times New Roman" w:cs="Times New Roman"/>
                <w:b/>
                <w:sz w:val="24"/>
                <w:szCs w:val="24"/>
              </w:rPr>
              <w:t>Мощность объекта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6E2" w:rsidRPr="0021552F" w:rsidRDefault="007406E2" w:rsidP="0003762E">
            <w:pPr>
              <w:spacing w:after="0" w:line="240" w:lineRule="auto"/>
              <w:ind w:left="-92" w:right="-110"/>
              <w:jc w:val="center"/>
              <w:rPr>
                <w:rFonts w:ascii="Times New Roman" w:hAnsi="Times New Roman" w:cs="Times New Roman"/>
                <w:b/>
                <w:sz w:val="24"/>
                <w:szCs w:val="24"/>
              </w:rPr>
            </w:pPr>
            <w:r w:rsidRPr="0021552F">
              <w:rPr>
                <w:rFonts w:ascii="Times New Roman" w:hAnsi="Times New Roman" w:cs="Times New Roman"/>
                <w:b/>
                <w:sz w:val="24"/>
                <w:szCs w:val="24"/>
              </w:rPr>
              <w:t xml:space="preserve">Зона обслуживания </w:t>
            </w:r>
          </w:p>
        </w:tc>
        <w:tc>
          <w:tcPr>
            <w:tcW w:w="0" w:type="auto"/>
            <w:vMerge w:val="restart"/>
            <w:tcBorders>
              <w:top w:val="single" w:sz="4" w:space="0" w:color="auto"/>
              <w:left w:val="single" w:sz="4" w:space="0" w:color="auto"/>
              <w:right w:val="single" w:sz="4" w:space="0" w:color="auto"/>
            </w:tcBorders>
            <w:vAlign w:val="center"/>
          </w:tcPr>
          <w:p w:rsidR="007406E2" w:rsidRPr="0021552F" w:rsidRDefault="007406E2" w:rsidP="0003762E">
            <w:pPr>
              <w:spacing w:after="0" w:line="240" w:lineRule="auto"/>
              <w:ind w:left="-92" w:right="-110"/>
              <w:jc w:val="center"/>
              <w:rPr>
                <w:rFonts w:ascii="Times New Roman" w:hAnsi="Times New Roman" w:cs="Times New Roman"/>
                <w:b/>
                <w:sz w:val="24"/>
                <w:szCs w:val="24"/>
              </w:rPr>
            </w:pPr>
            <w:r w:rsidRPr="0021552F">
              <w:rPr>
                <w:rFonts w:ascii="Times New Roman" w:hAnsi="Times New Roman" w:cs="Times New Roman"/>
                <w:b/>
                <w:sz w:val="24"/>
                <w:szCs w:val="24"/>
              </w:rPr>
              <w:t>Предложения по дальнейшему использованию и развитию</w:t>
            </w:r>
          </w:p>
        </w:tc>
      </w:tr>
      <w:tr w:rsidR="007406E2" w:rsidRPr="0021552F" w:rsidTr="0003762E">
        <w:trPr>
          <w:trHeight w:val="1434"/>
          <w:jc w:val="center"/>
        </w:trPr>
        <w:tc>
          <w:tcPr>
            <w:tcW w:w="0" w:type="auto"/>
            <w:vMerge/>
            <w:tcBorders>
              <w:left w:val="single" w:sz="4" w:space="0" w:color="auto"/>
              <w:bottom w:val="single" w:sz="4" w:space="0" w:color="auto"/>
              <w:right w:val="single" w:sz="4" w:space="0" w:color="auto"/>
            </w:tcBorders>
            <w:vAlign w:val="center"/>
          </w:tcPr>
          <w:p w:rsidR="007406E2" w:rsidRPr="0021552F" w:rsidRDefault="007406E2" w:rsidP="0003762E">
            <w:pPr>
              <w:spacing w:after="0"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6E2" w:rsidRPr="0021552F" w:rsidRDefault="007406E2" w:rsidP="0003762E">
            <w:pPr>
              <w:spacing w:after="0"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6E2" w:rsidRPr="0021552F" w:rsidRDefault="007406E2" w:rsidP="0003762E">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7406E2" w:rsidRPr="0021552F" w:rsidRDefault="007406E2" w:rsidP="0003762E">
            <w:pPr>
              <w:spacing w:after="0" w:line="240" w:lineRule="auto"/>
              <w:ind w:left="-109" w:right="-107"/>
              <w:jc w:val="center"/>
              <w:rPr>
                <w:rFonts w:ascii="Times New Roman" w:hAnsi="Times New Roman" w:cs="Times New Roman"/>
                <w:b/>
                <w:sz w:val="24"/>
                <w:szCs w:val="24"/>
              </w:rPr>
            </w:pPr>
            <w:r w:rsidRPr="0021552F">
              <w:rPr>
                <w:rFonts w:ascii="Times New Roman" w:hAnsi="Times New Roman" w:cs="Times New Roman"/>
                <w:b/>
                <w:sz w:val="24"/>
                <w:szCs w:val="24"/>
              </w:rPr>
              <w:t>площадь пола спортивного зала/плоскостного сооружения/зеркала воды кв.м.</w:t>
            </w:r>
          </w:p>
        </w:tc>
        <w:tc>
          <w:tcPr>
            <w:tcW w:w="0" w:type="auto"/>
            <w:tcBorders>
              <w:top w:val="nil"/>
              <w:left w:val="nil"/>
              <w:bottom w:val="single" w:sz="4" w:space="0" w:color="auto"/>
              <w:right w:val="single" w:sz="4" w:space="0" w:color="auto"/>
            </w:tcBorders>
            <w:shd w:val="clear" w:color="auto" w:fill="auto"/>
            <w:vAlign w:val="center"/>
          </w:tcPr>
          <w:p w:rsidR="007406E2" w:rsidRPr="0021552F" w:rsidRDefault="007406E2" w:rsidP="0003762E">
            <w:pPr>
              <w:spacing w:after="0" w:line="240" w:lineRule="auto"/>
              <w:ind w:left="-109" w:right="-107"/>
              <w:jc w:val="center"/>
              <w:rPr>
                <w:rFonts w:ascii="Times New Roman" w:hAnsi="Times New Roman" w:cs="Times New Roman"/>
                <w:b/>
                <w:sz w:val="24"/>
                <w:szCs w:val="24"/>
              </w:rPr>
            </w:pPr>
            <w:r w:rsidRPr="0021552F">
              <w:rPr>
                <w:rFonts w:ascii="Times New Roman" w:hAnsi="Times New Roman" w:cs="Times New Roman"/>
                <w:b/>
                <w:sz w:val="24"/>
                <w:szCs w:val="24"/>
              </w:rPr>
              <w:t xml:space="preserve">единовременная пропускная способность, </w:t>
            </w:r>
          </w:p>
          <w:p w:rsidR="007406E2" w:rsidRPr="0021552F" w:rsidRDefault="007406E2" w:rsidP="0003762E">
            <w:pPr>
              <w:spacing w:after="0" w:line="240" w:lineRule="auto"/>
              <w:ind w:left="-109" w:right="-107"/>
              <w:jc w:val="center"/>
              <w:rPr>
                <w:rFonts w:ascii="Times New Roman" w:hAnsi="Times New Roman" w:cs="Times New Roman"/>
                <w:b/>
                <w:sz w:val="24"/>
                <w:szCs w:val="24"/>
              </w:rPr>
            </w:pPr>
            <w:r w:rsidRPr="0021552F">
              <w:rPr>
                <w:rFonts w:ascii="Times New Roman" w:hAnsi="Times New Roman" w:cs="Times New Roman"/>
                <w:b/>
                <w:sz w:val="24"/>
                <w:szCs w:val="24"/>
              </w:rPr>
              <w:t>чел./в смену</w:t>
            </w:r>
          </w:p>
        </w:tc>
        <w:tc>
          <w:tcPr>
            <w:tcW w:w="0" w:type="auto"/>
            <w:vMerge/>
            <w:tcBorders>
              <w:top w:val="single" w:sz="4" w:space="0" w:color="auto"/>
              <w:left w:val="single" w:sz="4" w:space="0" w:color="auto"/>
              <w:bottom w:val="single" w:sz="4" w:space="0" w:color="auto"/>
              <w:right w:val="single" w:sz="4" w:space="0" w:color="auto"/>
            </w:tcBorders>
            <w:vAlign w:val="center"/>
          </w:tcPr>
          <w:p w:rsidR="007406E2" w:rsidRPr="0021552F" w:rsidRDefault="007406E2" w:rsidP="0003762E">
            <w:pPr>
              <w:spacing w:after="0" w:line="240" w:lineRule="auto"/>
              <w:jc w:val="center"/>
              <w:rPr>
                <w:rFonts w:ascii="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rsidR="007406E2" w:rsidRPr="0021552F" w:rsidRDefault="007406E2" w:rsidP="0003762E">
            <w:pPr>
              <w:spacing w:after="0" w:line="240" w:lineRule="auto"/>
              <w:jc w:val="center"/>
              <w:rPr>
                <w:rFonts w:ascii="Times New Roman" w:hAnsi="Times New Roman" w:cs="Times New Roman"/>
                <w:sz w:val="24"/>
                <w:szCs w:val="24"/>
              </w:rPr>
            </w:pPr>
          </w:p>
        </w:tc>
      </w:tr>
      <w:tr w:rsidR="007406E2" w:rsidRPr="0021552F" w:rsidTr="0003762E">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7406E2" w:rsidRPr="0021552F" w:rsidRDefault="008B5297" w:rsidP="00037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406E2" w:rsidRPr="006B6BE8" w:rsidRDefault="008B5297" w:rsidP="0003762E">
            <w:pPr>
              <w:snapToGrid w:val="0"/>
              <w:spacing w:after="0" w:line="240" w:lineRule="auto"/>
              <w:jc w:val="center"/>
              <w:rPr>
                <w:rFonts w:ascii="Times New Roman" w:hAnsi="Times New Roman" w:cs="Times New Roman"/>
                <w:sz w:val="24"/>
                <w:szCs w:val="24"/>
              </w:rPr>
            </w:pPr>
            <w:r w:rsidRPr="008B5297">
              <w:rPr>
                <w:rFonts w:ascii="Times New Roman" w:hAnsi="Times New Roman" w:cs="Times New Roman"/>
                <w:sz w:val="24"/>
                <w:szCs w:val="24"/>
              </w:rPr>
              <w:t>МБОУ СОШ №9 им. В.С. Кашук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B5297" w:rsidRPr="008B5297" w:rsidRDefault="008B5297" w:rsidP="0003762E">
            <w:pPr>
              <w:snapToGrid w:val="0"/>
              <w:spacing w:after="0" w:line="240" w:lineRule="auto"/>
              <w:jc w:val="center"/>
              <w:rPr>
                <w:rFonts w:ascii="Times New Roman" w:hAnsi="Times New Roman" w:cs="Times New Roman"/>
                <w:sz w:val="24"/>
                <w:szCs w:val="24"/>
              </w:rPr>
            </w:pPr>
            <w:r w:rsidRPr="008B5297">
              <w:rPr>
                <w:rFonts w:ascii="Times New Roman" w:hAnsi="Times New Roman" w:cs="Times New Roman"/>
                <w:sz w:val="24"/>
                <w:szCs w:val="24"/>
              </w:rPr>
              <w:t>х.Привольный, ул. Мира, д.86</w:t>
            </w:r>
          </w:p>
          <w:p w:rsidR="007406E2" w:rsidRPr="006B6BE8" w:rsidRDefault="008B5297" w:rsidP="0003762E">
            <w:pPr>
              <w:snapToGrid w:val="0"/>
              <w:spacing w:after="0" w:line="240" w:lineRule="auto"/>
              <w:jc w:val="center"/>
              <w:rPr>
                <w:rFonts w:ascii="Times New Roman" w:hAnsi="Times New Roman" w:cs="Times New Roman"/>
                <w:sz w:val="24"/>
                <w:szCs w:val="24"/>
              </w:rPr>
            </w:pPr>
            <w:r w:rsidRPr="008B5297">
              <w:rPr>
                <w:rFonts w:ascii="Times New Roman" w:hAnsi="Times New Roman" w:cs="Times New Roman"/>
                <w:sz w:val="24"/>
                <w:szCs w:val="24"/>
              </w:rPr>
              <w:t>23:09:0306001:8</w:t>
            </w:r>
          </w:p>
        </w:tc>
        <w:tc>
          <w:tcPr>
            <w:tcW w:w="0" w:type="auto"/>
            <w:tcBorders>
              <w:top w:val="single" w:sz="4" w:space="0" w:color="auto"/>
              <w:left w:val="nil"/>
              <w:bottom w:val="single" w:sz="4" w:space="0" w:color="auto"/>
              <w:right w:val="single" w:sz="4" w:space="0" w:color="auto"/>
            </w:tcBorders>
            <w:shd w:val="clear" w:color="auto" w:fill="auto"/>
            <w:vAlign w:val="center"/>
          </w:tcPr>
          <w:p w:rsidR="007406E2" w:rsidRPr="006B6BE8" w:rsidRDefault="008B5297" w:rsidP="0003762E">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0" w:type="auto"/>
            <w:tcBorders>
              <w:top w:val="single" w:sz="4" w:space="0" w:color="auto"/>
              <w:left w:val="nil"/>
              <w:bottom w:val="single" w:sz="4" w:space="0" w:color="auto"/>
              <w:right w:val="single" w:sz="4" w:space="0" w:color="auto"/>
            </w:tcBorders>
            <w:shd w:val="clear" w:color="auto" w:fill="auto"/>
            <w:vAlign w:val="center"/>
          </w:tcPr>
          <w:p w:rsidR="007406E2" w:rsidRPr="006B6BE8" w:rsidRDefault="008B5297" w:rsidP="0003762E">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0" w:type="auto"/>
            <w:tcBorders>
              <w:top w:val="single" w:sz="4" w:space="0" w:color="auto"/>
              <w:left w:val="nil"/>
              <w:bottom w:val="single" w:sz="4" w:space="0" w:color="auto"/>
              <w:right w:val="single" w:sz="4" w:space="0" w:color="auto"/>
            </w:tcBorders>
            <w:shd w:val="clear" w:color="auto" w:fill="auto"/>
            <w:vAlign w:val="center"/>
          </w:tcPr>
          <w:p w:rsidR="007406E2" w:rsidRPr="006B6BE8" w:rsidRDefault="008B5297" w:rsidP="00037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Сельское поселение</w:t>
            </w:r>
          </w:p>
        </w:tc>
        <w:tc>
          <w:tcPr>
            <w:tcW w:w="0" w:type="auto"/>
            <w:tcBorders>
              <w:top w:val="single" w:sz="4" w:space="0" w:color="auto"/>
              <w:left w:val="nil"/>
              <w:bottom w:val="single" w:sz="4" w:space="0" w:color="auto"/>
              <w:right w:val="single" w:sz="4" w:space="0" w:color="auto"/>
            </w:tcBorders>
            <w:vAlign w:val="center"/>
          </w:tcPr>
          <w:p w:rsidR="007406E2" w:rsidRPr="006B6BE8" w:rsidRDefault="008B5297" w:rsidP="00037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406E2" w:rsidRPr="0021552F" w:rsidTr="0003762E">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7406E2" w:rsidRPr="0021552F" w:rsidRDefault="008B5297" w:rsidP="00037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406E2" w:rsidRPr="006B6BE8" w:rsidRDefault="008B5297" w:rsidP="0003762E">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Стадион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B5297" w:rsidRPr="008B5297" w:rsidRDefault="008B5297" w:rsidP="0003762E">
            <w:pPr>
              <w:snapToGrid w:val="0"/>
              <w:spacing w:after="0" w:line="240" w:lineRule="auto"/>
              <w:jc w:val="center"/>
              <w:rPr>
                <w:rFonts w:ascii="Times New Roman" w:hAnsi="Times New Roman" w:cs="Times New Roman"/>
                <w:color w:val="000000"/>
                <w:sz w:val="24"/>
                <w:szCs w:val="24"/>
              </w:rPr>
            </w:pPr>
            <w:r w:rsidRPr="008B5297">
              <w:rPr>
                <w:rFonts w:ascii="Times New Roman" w:hAnsi="Times New Roman" w:cs="Times New Roman"/>
                <w:color w:val="000000"/>
                <w:sz w:val="24"/>
                <w:szCs w:val="24"/>
              </w:rPr>
              <w:t>х.Привольный, ул.Садовая 46 «А»</w:t>
            </w:r>
          </w:p>
          <w:p w:rsidR="007406E2" w:rsidRPr="006B6BE8" w:rsidRDefault="008B5297" w:rsidP="0003762E">
            <w:pPr>
              <w:snapToGrid w:val="0"/>
              <w:spacing w:after="0" w:line="240" w:lineRule="auto"/>
              <w:jc w:val="center"/>
              <w:rPr>
                <w:rFonts w:ascii="Times New Roman" w:hAnsi="Times New Roman" w:cs="Times New Roman"/>
                <w:color w:val="000000"/>
                <w:sz w:val="24"/>
                <w:szCs w:val="24"/>
              </w:rPr>
            </w:pPr>
            <w:r w:rsidRPr="008B5297">
              <w:rPr>
                <w:rFonts w:ascii="Times New Roman" w:hAnsi="Times New Roman" w:cs="Times New Roman"/>
                <w:color w:val="000000"/>
                <w:sz w:val="24"/>
                <w:szCs w:val="24"/>
              </w:rPr>
              <w:t>23:09:0306001:295</w:t>
            </w:r>
          </w:p>
        </w:tc>
        <w:tc>
          <w:tcPr>
            <w:tcW w:w="0" w:type="auto"/>
            <w:tcBorders>
              <w:top w:val="single" w:sz="4" w:space="0" w:color="auto"/>
              <w:left w:val="nil"/>
              <w:bottom w:val="single" w:sz="4" w:space="0" w:color="auto"/>
              <w:right w:val="single" w:sz="4" w:space="0" w:color="auto"/>
            </w:tcBorders>
            <w:shd w:val="clear" w:color="auto" w:fill="auto"/>
            <w:vAlign w:val="center"/>
          </w:tcPr>
          <w:p w:rsidR="007406E2" w:rsidRPr="006B6BE8" w:rsidRDefault="006E1E5C" w:rsidP="00037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15589</w:t>
            </w:r>
          </w:p>
        </w:tc>
        <w:tc>
          <w:tcPr>
            <w:tcW w:w="0" w:type="auto"/>
            <w:tcBorders>
              <w:top w:val="single" w:sz="4" w:space="0" w:color="auto"/>
              <w:left w:val="nil"/>
              <w:bottom w:val="single" w:sz="4" w:space="0" w:color="auto"/>
              <w:right w:val="single" w:sz="4" w:space="0" w:color="auto"/>
            </w:tcBorders>
            <w:shd w:val="clear" w:color="auto" w:fill="auto"/>
            <w:vAlign w:val="center"/>
          </w:tcPr>
          <w:p w:rsidR="007406E2" w:rsidRPr="006B6BE8" w:rsidRDefault="006E1E5C" w:rsidP="00037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7406E2" w:rsidRPr="006B6BE8" w:rsidRDefault="006E1E5C" w:rsidP="00037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Сельское поселение</w:t>
            </w:r>
          </w:p>
        </w:tc>
        <w:tc>
          <w:tcPr>
            <w:tcW w:w="0" w:type="auto"/>
            <w:tcBorders>
              <w:top w:val="single" w:sz="4" w:space="0" w:color="auto"/>
              <w:left w:val="nil"/>
              <w:bottom w:val="single" w:sz="4" w:space="0" w:color="auto"/>
              <w:right w:val="single" w:sz="4" w:space="0" w:color="auto"/>
            </w:tcBorders>
            <w:vAlign w:val="center"/>
          </w:tcPr>
          <w:p w:rsidR="007406E2" w:rsidRPr="006B6BE8" w:rsidRDefault="008B5297" w:rsidP="00037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7406E2" w:rsidRDefault="007406E2" w:rsidP="008B5297">
      <w:pPr>
        <w:pStyle w:val="afffc"/>
        <w:ind w:firstLine="0"/>
        <w:jc w:val="left"/>
        <w:rPr>
          <w:rFonts w:ascii="Times New Roman" w:hAnsi="Times New Roman" w:cs="Times New Roman"/>
          <w:i w:val="0"/>
          <w:lang w:eastAsia="x-none"/>
        </w:rPr>
      </w:pPr>
    </w:p>
    <w:p w:rsidR="007406E2" w:rsidRPr="0021552F" w:rsidRDefault="007406E2" w:rsidP="007406E2">
      <w:pPr>
        <w:pStyle w:val="afffc"/>
        <w:ind w:firstLine="0"/>
        <w:jc w:val="right"/>
        <w:rPr>
          <w:rFonts w:ascii="Times New Roman" w:hAnsi="Times New Roman" w:cs="Times New Roman"/>
          <w:i w:val="0"/>
          <w:lang w:eastAsia="x-none"/>
        </w:rPr>
      </w:pPr>
      <w:r w:rsidRPr="0021552F">
        <w:rPr>
          <w:rFonts w:ascii="Times New Roman" w:hAnsi="Times New Roman" w:cs="Times New Roman"/>
          <w:i w:val="0"/>
          <w:lang w:eastAsia="x-none"/>
        </w:rPr>
        <w:t xml:space="preserve">Таблица </w:t>
      </w:r>
      <w:r w:rsidR="008B5297">
        <w:rPr>
          <w:rFonts w:ascii="Times New Roman" w:hAnsi="Times New Roman" w:cs="Times New Roman"/>
          <w:i w:val="0"/>
          <w:lang w:eastAsia="x-none"/>
        </w:rPr>
        <w:t>2.1.6</w:t>
      </w:r>
    </w:p>
    <w:p w:rsidR="007406E2" w:rsidRPr="0021552F" w:rsidRDefault="007406E2" w:rsidP="00D4316B">
      <w:pPr>
        <w:pStyle w:val="afffc"/>
        <w:spacing w:after="240"/>
        <w:ind w:firstLine="0"/>
        <w:rPr>
          <w:rFonts w:ascii="Times New Roman" w:hAnsi="Times New Roman" w:cs="Times New Roman"/>
          <w:i w:val="0"/>
          <w:lang w:eastAsia="x-none"/>
        </w:rPr>
      </w:pPr>
      <w:r w:rsidRPr="0021552F">
        <w:rPr>
          <w:rFonts w:ascii="Times New Roman" w:hAnsi="Times New Roman" w:cs="Times New Roman"/>
          <w:i w:val="0"/>
          <w:lang w:eastAsia="x-none"/>
        </w:rPr>
        <w:t>Объекты торговли</w:t>
      </w:r>
      <w:r>
        <w:rPr>
          <w:rFonts w:ascii="Times New Roman" w:hAnsi="Times New Roman" w:cs="Times New Roman"/>
          <w:i w:val="0"/>
          <w:lang w:eastAsia="x-none"/>
        </w:rPr>
        <w:t>, расположенные на территории</w:t>
      </w:r>
      <w:r w:rsidRPr="0021552F">
        <w:rPr>
          <w:rFonts w:ascii="Times New Roman" w:hAnsi="Times New Roman" w:cs="Times New Roman"/>
          <w:i w:val="0"/>
          <w:lang w:eastAsia="x-none"/>
        </w:rPr>
        <w:t xml:space="preserve"> </w:t>
      </w:r>
      <w:r w:rsidR="00B03C4C">
        <w:rPr>
          <w:rFonts w:ascii="Times New Roman" w:hAnsi="Times New Roman" w:cs="Times New Roman"/>
          <w:i w:val="0"/>
          <w:lang w:eastAsia="x-none"/>
        </w:rPr>
        <w:t>Привольного сельского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612"/>
        <w:gridCol w:w="2770"/>
        <w:gridCol w:w="3119"/>
        <w:gridCol w:w="2133"/>
        <w:gridCol w:w="572"/>
        <w:gridCol w:w="1532"/>
        <w:gridCol w:w="1680"/>
      </w:tblGrid>
      <w:tr w:rsidR="008B5297" w:rsidRPr="0003762E" w:rsidTr="0003762E">
        <w:trPr>
          <w:tblHeader/>
          <w:jc w:val="center"/>
        </w:trPr>
        <w:tc>
          <w:tcPr>
            <w:tcW w:w="425" w:type="dxa"/>
            <w:vMerge w:val="restart"/>
            <w:shd w:val="clear" w:color="auto" w:fill="auto"/>
            <w:vAlign w:val="center"/>
            <w:hideMark/>
          </w:tcPr>
          <w:p w:rsidR="008B5297" w:rsidRPr="0003762E" w:rsidRDefault="008B5297" w:rsidP="0003762E">
            <w:pPr>
              <w:spacing w:after="0" w:line="240" w:lineRule="auto"/>
              <w:jc w:val="center"/>
              <w:rPr>
                <w:rFonts w:ascii="Times New Roman" w:hAnsi="Times New Roman" w:cs="Times New Roman"/>
                <w:b/>
                <w:bCs/>
                <w:sz w:val="24"/>
                <w:szCs w:val="24"/>
              </w:rPr>
            </w:pPr>
            <w:r w:rsidRPr="0003762E">
              <w:rPr>
                <w:rFonts w:ascii="Times New Roman" w:hAnsi="Times New Roman" w:cs="Times New Roman"/>
                <w:b/>
                <w:bCs/>
                <w:sz w:val="24"/>
                <w:szCs w:val="24"/>
              </w:rPr>
              <w:t>№ п/п</w:t>
            </w:r>
          </w:p>
        </w:tc>
        <w:tc>
          <w:tcPr>
            <w:tcW w:w="2612" w:type="dxa"/>
            <w:vMerge w:val="restart"/>
            <w:shd w:val="clear" w:color="auto" w:fill="auto"/>
            <w:vAlign w:val="center"/>
            <w:hideMark/>
          </w:tcPr>
          <w:p w:rsidR="008B5297" w:rsidRPr="0003762E" w:rsidRDefault="008B5297" w:rsidP="0003762E">
            <w:pPr>
              <w:spacing w:after="0" w:line="240" w:lineRule="auto"/>
              <w:jc w:val="center"/>
              <w:rPr>
                <w:rFonts w:ascii="Times New Roman" w:hAnsi="Times New Roman" w:cs="Times New Roman"/>
                <w:b/>
                <w:bCs/>
                <w:sz w:val="24"/>
                <w:szCs w:val="24"/>
              </w:rPr>
            </w:pPr>
            <w:r w:rsidRPr="0003762E">
              <w:rPr>
                <w:rFonts w:ascii="Times New Roman" w:hAnsi="Times New Roman" w:cs="Times New Roman"/>
                <w:b/>
                <w:bCs/>
                <w:sz w:val="24"/>
                <w:szCs w:val="24"/>
              </w:rPr>
              <w:t>Наименование объекта розничной торговли</w:t>
            </w:r>
          </w:p>
        </w:tc>
        <w:tc>
          <w:tcPr>
            <w:tcW w:w="2770" w:type="dxa"/>
            <w:vMerge w:val="restart"/>
            <w:shd w:val="clear" w:color="auto" w:fill="auto"/>
            <w:vAlign w:val="center"/>
            <w:hideMark/>
          </w:tcPr>
          <w:p w:rsidR="008B5297" w:rsidRPr="0003762E" w:rsidRDefault="008B5297" w:rsidP="0003762E">
            <w:pPr>
              <w:spacing w:after="0" w:line="240" w:lineRule="auto"/>
              <w:jc w:val="center"/>
              <w:rPr>
                <w:rFonts w:ascii="Times New Roman" w:hAnsi="Times New Roman" w:cs="Times New Roman"/>
                <w:b/>
                <w:snapToGrid w:val="0"/>
                <w:sz w:val="24"/>
                <w:szCs w:val="24"/>
              </w:rPr>
            </w:pPr>
            <w:r w:rsidRPr="0003762E">
              <w:rPr>
                <w:rFonts w:ascii="Times New Roman" w:hAnsi="Times New Roman" w:cs="Times New Roman"/>
                <w:b/>
                <w:snapToGrid w:val="0"/>
                <w:sz w:val="24"/>
                <w:szCs w:val="24"/>
              </w:rPr>
              <w:t>Фактический адрес</w:t>
            </w:r>
            <w:r w:rsidRPr="0003762E">
              <w:rPr>
                <w:rFonts w:ascii="Times New Roman" w:hAnsi="Times New Roman" w:cs="Times New Roman"/>
                <w:b/>
                <w:sz w:val="24"/>
                <w:szCs w:val="24"/>
              </w:rPr>
              <w:t>, кадастровый номер земельного участка</w:t>
            </w:r>
          </w:p>
        </w:tc>
        <w:tc>
          <w:tcPr>
            <w:tcW w:w="3119" w:type="dxa"/>
            <w:vMerge w:val="restart"/>
            <w:shd w:val="clear" w:color="auto" w:fill="auto"/>
            <w:vAlign w:val="center"/>
            <w:hideMark/>
          </w:tcPr>
          <w:p w:rsidR="008B5297" w:rsidRPr="0003762E" w:rsidRDefault="008B5297" w:rsidP="0003762E">
            <w:pPr>
              <w:spacing w:after="0" w:line="240" w:lineRule="auto"/>
              <w:jc w:val="center"/>
              <w:rPr>
                <w:rFonts w:ascii="Times New Roman" w:hAnsi="Times New Roman" w:cs="Times New Roman"/>
                <w:b/>
                <w:sz w:val="24"/>
                <w:szCs w:val="24"/>
              </w:rPr>
            </w:pPr>
            <w:r w:rsidRPr="0003762E">
              <w:rPr>
                <w:rFonts w:ascii="Times New Roman" w:hAnsi="Times New Roman" w:cs="Times New Roman"/>
                <w:b/>
                <w:sz w:val="24"/>
                <w:szCs w:val="24"/>
              </w:rPr>
              <w:t>Специализация</w:t>
            </w:r>
          </w:p>
        </w:tc>
        <w:tc>
          <w:tcPr>
            <w:tcW w:w="2133" w:type="dxa"/>
            <w:vMerge w:val="restart"/>
            <w:shd w:val="clear" w:color="auto" w:fill="auto"/>
            <w:vAlign w:val="center"/>
            <w:hideMark/>
          </w:tcPr>
          <w:p w:rsidR="008B5297" w:rsidRPr="0003762E" w:rsidRDefault="008B5297" w:rsidP="0003762E">
            <w:pPr>
              <w:spacing w:after="0" w:line="240" w:lineRule="auto"/>
              <w:jc w:val="center"/>
              <w:rPr>
                <w:rFonts w:ascii="Times New Roman" w:hAnsi="Times New Roman" w:cs="Times New Roman"/>
                <w:b/>
                <w:bCs/>
                <w:sz w:val="24"/>
                <w:szCs w:val="24"/>
              </w:rPr>
            </w:pPr>
            <w:r w:rsidRPr="0003762E">
              <w:rPr>
                <w:rFonts w:ascii="Times New Roman" w:hAnsi="Times New Roman" w:cs="Times New Roman"/>
                <w:b/>
                <w:sz w:val="24"/>
                <w:szCs w:val="24"/>
              </w:rPr>
              <w:t>Количество рабочих мест, ед.</w:t>
            </w:r>
          </w:p>
        </w:tc>
        <w:tc>
          <w:tcPr>
            <w:tcW w:w="3784" w:type="dxa"/>
            <w:gridSpan w:val="3"/>
            <w:shd w:val="clear" w:color="auto" w:fill="auto"/>
            <w:vAlign w:val="center"/>
            <w:hideMark/>
          </w:tcPr>
          <w:p w:rsidR="008B5297" w:rsidRPr="0003762E" w:rsidRDefault="008B5297" w:rsidP="0003762E">
            <w:pPr>
              <w:spacing w:after="0" w:line="240" w:lineRule="auto"/>
              <w:jc w:val="center"/>
              <w:rPr>
                <w:rFonts w:ascii="Times New Roman" w:hAnsi="Times New Roman" w:cs="Times New Roman"/>
                <w:b/>
                <w:sz w:val="24"/>
                <w:szCs w:val="24"/>
              </w:rPr>
            </w:pPr>
            <w:r w:rsidRPr="0003762E">
              <w:rPr>
                <w:rFonts w:ascii="Times New Roman" w:hAnsi="Times New Roman" w:cs="Times New Roman"/>
                <w:b/>
                <w:sz w:val="24"/>
                <w:szCs w:val="24"/>
              </w:rPr>
              <w:t>Торговая площадь общая, кв.м</w:t>
            </w:r>
          </w:p>
        </w:tc>
      </w:tr>
      <w:tr w:rsidR="008B5297" w:rsidRPr="0003762E" w:rsidTr="0003762E">
        <w:trPr>
          <w:tblHeader/>
          <w:jc w:val="center"/>
        </w:trPr>
        <w:tc>
          <w:tcPr>
            <w:tcW w:w="425" w:type="dxa"/>
            <w:vMerge/>
            <w:shd w:val="clear" w:color="auto" w:fill="auto"/>
            <w:vAlign w:val="center"/>
            <w:hideMark/>
          </w:tcPr>
          <w:p w:rsidR="008B5297" w:rsidRPr="0003762E" w:rsidRDefault="008B5297" w:rsidP="0003762E">
            <w:pPr>
              <w:spacing w:after="0" w:line="240" w:lineRule="auto"/>
              <w:jc w:val="center"/>
              <w:rPr>
                <w:rFonts w:ascii="Times New Roman" w:hAnsi="Times New Roman" w:cs="Times New Roman"/>
                <w:b/>
                <w:bCs/>
                <w:sz w:val="24"/>
                <w:szCs w:val="24"/>
              </w:rPr>
            </w:pPr>
          </w:p>
        </w:tc>
        <w:tc>
          <w:tcPr>
            <w:tcW w:w="2612" w:type="dxa"/>
            <w:vMerge/>
            <w:shd w:val="clear" w:color="auto" w:fill="auto"/>
            <w:vAlign w:val="center"/>
            <w:hideMark/>
          </w:tcPr>
          <w:p w:rsidR="008B5297" w:rsidRPr="0003762E" w:rsidRDefault="008B5297" w:rsidP="0003762E">
            <w:pPr>
              <w:spacing w:after="0" w:line="240" w:lineRule="auto"/>
              <w:jc w:val="center"/>
              <w:rPr>
                <w:rFonts w:ascii="Times New Roman" w:hAnsi="Times New Roman" w:cs="Times New Roman"/>
                <w:b/>
                <w:bCs/>
                <w:sz w:val="24"/>
                <w:szCs w:val="24"/>
              </w:rPr>
            </w:pPr>
          </w:p>
        </w:tc>
        <w:tc>
          <w:tcPr>
            <w:tcW w:w="2770" w:type="dxa"/>
            <w:vMerge/>
            <w:shd w:val="clear" w:color="auto" w:fill="auto"/>
            <w:vAlign w:val="center"/>
            <w:hideMark/>
          </w:tcPr>
          <w:p w:rsidR="008B5297" w:rsidRPr="0003762E" w:rsidRDefault="008B5297" w:rsidP="0003762E">
            <w:pPr>
              <w:spacing w:after="0" w:line="240" w:lineRule="auto"/>
              <w:jc w:val="center"/>
              <w:rPr>
                <w:rFonts w:ascii="Times New Roman" w:hAnsi="Times New Roman" w:cs="Times New Roman"/>
                <w:b/>
                <w:bCs/>
                <w:sz w:val="24"/>
                <w:szCs w:val="24"/>
              </w:rPr>
            </w:pPr>
          </w:p>
        </w:tc>
        <w:tc>
          <w:tcPr>
            <w:tcW w:w="3119" w:type="dxa"/>
            <w:vMerge/>
            <w:shd w:val="clear" w:color="auto" w:fill="auto"/>
            <w:vAlign w:val="center"/>
            <w:hideMark/>
          </w:tcPr>
          <w:p w:rsidR="008B5297" w:rsidRPr="0003762E" w:rsidRDefault="008B5297" w:rsidP="0003762E">
            <w:pPr>
              <w:spacing w:after="0" w:line="240" w:lineRule="auto"/>
              <w:jc w:val="center"/>
              <w:rPr>
                <w:rFonts w:ascii="Times New Roman" w:hAnsi="Times New Roman" w:cs="Times New Roman"/>
                <w:b/>
                <w:bCs/>
                <w:sz w:val="24"/>
                <w:szCs w:val="24"/>
              </w:rPr>
            </w:pPr>
          </w:p>
        </w:tc>
        <w:tc>
          <w:tcPr>
            <w:tcW w:w="2133" w:type="dxa"/>
            <w:vMerge/>
            <w:shd w:val="clear" w:color="auto" w:fill="auto"/>
            <w:vAlign w:val="center"/>
            <w:hideMark/>
          </w:tcPr>
          <w:p w:rsidR="008B5297" w:rsidRPr="0003762E" w:rsidRDefault="008B5297" w:rsidP="0003762E">
            <w:pPr>
              <w:spacing w:after="0" w:line="240" w:lineRule="auto"/>
              <w:jc w:val="center"/>
              <w:rPr>
                <w:rFonts w:ascii="Times New Roman" w:hAnsi="Times New Roman" w:cs="Times New Roman"/>
                <w:b/>
                <w:bCs/>
                <w:sz w:val="24"/>
                <w:szCs w:val="24"/>
              </w:rPr>
            </w:pPr>
          </w:p>
        </w:tc>
        <w:tc>
          <w:tcPr>
            <w:tcW w:w="572" w:type="dxa"/>
            <w:shd w:val="clear" w:color="auto" w:fill="auto"/>
            <w:vAlign w:val="center"/>
            <w:hideMark/>
          </w:tcPr>
          <w:p w:rsidR="008B5297" w:rsidRPr="0003762E" w:rsidRDefault="008B5297" w:rsidP="0003762E">
            <w:pPr>
              <w:spacing w:after="0" w:line="240" w:lineRule="auto"/>
              <w:jc w:val="center"/>
              <w:rPr>
                <w:rFonts w:ascii="Times New Roman" w:hAnsi="Times New Roman" w:cs="Times New Roman"/>
                <w:b/>
                <w:bCs/>
                <w:sz w:val="24"/>
                <w:szCs w:val="24"/>
              </w:rPr>
            </w:pPr>
            <w:r w:rsidRPr="0003762E">
              <w:rPr>
                <w:rFonts w:ascii="Times New Roman" w:hAnsi="Times New Roman" w:cs="Times New Roman"/>
                <w:b/>
                <w:bCs/>
                <w:sz w:val="24"/>
                <w:szCs w:val="24"/>
              </w:rPr>
              <w:t>всего</w:t>
            </w:r>
          </w:p>
        </w:tc>
        <w:tc>
          <w:tcPr>
            <w:tcW w:w="1532" w:type="dxa"/>
            <w:shd w:val="clear" w:color="auto" w:fill="auto"/>
            <w:vAlign w:val="center"/>
            <w:hideMark/>
          </w:tcPr>
          <w:p w:rsidR="008B5297" w:rsidRPr="0003762E" w:rsidRDefault="008B5297" w:rsidP="0003762E">
            <w:pPr>
              <w:spacing w:after="0" w:line="240" w:lineRule="auto"/>
              <w:jc w:val="center"/>
              <w:rPr>
                <w:rFonts w:ascii="Times New Roman" w:hAnsi="Times New Roman" w:cs="Times New Roman"/>
                <w:b/>
                <w:bCs/>
                <w:sz w:val="24"/>
                <w:szCs w:val="24"/>
              </w:rPr>
            </w:pPr>
            <w:r w:rsidRPr="0003762E">
              <w:rPr>
                <w:rFonts w:ascii="Times New Roman" w:hAnsi="Times New Roman" w:cs="Times New Roman"/>
                <w:b/>
                <w:sz w:val="24"/>
                <w:szCs w:val="24"/>
              </w:rPr>
              <w:t>продовольственные товары</w:t>
            </w:r>
          </w:p>
        </w:tc>
        <w:tc>
          <w:tcPr>
            <w:tcW w:w="1680" w:type="dxa"/>
            <w:shd w:val="clear" w:color="auto" w:fill="auto"/>
            <w:vAlign w:val="center"/>
            <w:hideMark/>
          </w:tcPr>
          <w:p w:rsidR="008B5297" w:rsidRPr="0003762E" w:rsidRDefault="008B5297" w:rsidP="0003762E">
            <w:pPr>
              <w:spacing w:after="0" w:line="240" w:lineRule="auto"/>
              <w:ind w:right="-108"/>
              <w:jc w:val="center"/>
              <w:rPr>
                <w:rFonts w:ascii="Times New Roman" w:hAnsi="Times New Roman" w:cs="Times New Roman"/>
                <w:b/>
                <w:sz w:val="24"/>
                <w:szCs w:val="24"/>
              </w:rPr>
            </w:pPr>
            <w:r w:rsidRPr="0003762E">
              <w:rPr>
                <w:rFonts w:ascii="Times New Roman" w:hAnsi="Times New Roman" w:cs="Times New Roman"/>
                <w:b/>
                <w:sz w:val="24"/>
                <w:szCs w:val="24"/>
              </w:rPr>
              <w:t>непродовольственные товары</w:t>
            </w:r>
          </w:p>
        </w:tc>
      </w:tr>
      <w:tr w:rsidR="0003762E" w:rsidRPr="0003762E" w:rsidTr="0003762E">
        <w:trPr>
          <w:jc w:val="center"/>
        </w:trPr>
        <w:tc>
          <w:tcPr>
            <w:tcW w:w="425" w:type="dxa"/>
            <w:shd w:val="clear" w:color="auto" w:fill="auto"/>
            <w:vAlign w:val="center"/>
          </w:tcPr>
          <w:p w:rsidR="0003762E" w:rsidRPr="0003762E" w:rsidRDefault="0003762E" w:rsidP="0003762E">
            <w:pPr>
              <w:snapToGrid w:val="0"/>
              <w:spacing w:after="0" w:line="240" w:lineRule="auto"/>
              <w:ind w:left="-71" w:right="-51"/>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1</w:t>
            </w:r>
          </w:p>
        </w:tc>
        <w:tc>
          <w:tcPr>
            <w:tcW w:w="2612" w:type="dxa"/>
            <w:shd w:val="clear" w:color="auto" w:fill="auto"/>
            <w:vAlign w:val="center"/>
          </w:tcPr>
          <w:p w:rsidR="0003762E" w:rsidRPr="0003762E" w:rsidRDefault="0003762E" w:rsidP="0003762E">
            <w:pPr>
              <w:snapToGrid w:val="0"/>
              <w:spacing w:after="0" w:line="240" w:lineRule="auto"/>
              <w:ind w:left="-71" w:right="-51"/>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ИП. Тарика С.Н. магазин «Виктория»</w:t>
            </w:r>
          </w:p>
        </w:tc>
        <w:tc>
          <w:tcPr>
            <w:tcW w:w="2770" w:type="dxa"/>
            <w:shd w:val="clear" w:color="auto" w:fill="auto"/>
            <w:vAlign w:val="center"/>
          </w:tcPr>
          <w:p w:rsidR="0003762E" w:rsidRPr="0003762E" w:rsidRDefault="0003762E" w:rsidP="0003762E">
            <w:pPr>
              <w:pStyle w:val="Standard"/>
              <w:snapToGrid w:val="0"/>
              <w:ind w:firstLine="0"/>
              <w:jc w:val="center"/>
              <w:rPr>
                <w:color w:val="000000"/>
                <w:sz w:val="24"/>
              </w:rPr>
            </w:pPr>
            <w:r w:rsidRPr="0003762E">
              <w:rPr>
                <w:color w:val="000000"/>
                <w:sz w:val="24"/>
              </w:rPr>
              <w:t>х. Привольный, ул Октябрьская, д.4 «б»</w:t>
            </w:r>
          </w:p>
          <w:p w:rsidR="0003762E" w:rsidRPr="0003762E" w:rsidRDefault="0003762E" w:rsidP="0003762E">
            <w:pPr>
              <w:pStyle w:val="Standard"/>
              <w:snapToGrid w:val="0"/>
              <w:ind w:firstLine="0"/>
              <w:jc w:val="center"/>
              <w:rPr>
                <w:color w:val="000000"/>
                <w:sz w:val="24"/>
              </w:rPr>
            </w:pPr>
            <w:r w:rsidRPr="0003762E">
              <w:rPr>
                <w:color w:val="000000"/>
                <w:sz w:val="24"/>
              </w:rPr>
              <w:t>23:09.0306001:493</w:t>
            </w:r>
          </w:p>
        </w:tc>
        <w:tc>
          <w:tcPr>
            <w:tcW w:w="3119" w:type="dxa"/>
            <w:shd w:val="clear" w:color="auto" w:fill="auto"/>
            <w:vAlign w:val="center"/>
          </w:tcPr>
          <w:p w:rsidR="0003762E" w:rsidRPr="0003762E" w:rsidRDefault="0003762E" w:rsidP="0003762E">
            <w:pPr>
              <w:pStyle w:val="Standard"/>
              <w:snapToGrid w:val="0"/>
              <w:ind w:left="-71" w:right="-51" w:firstLine="0"/>
              <w:jc w:val="center"/>
              <w:rPr>
                <w:color w:val="000000"/>
                <w:sz w:val="24"/>
              </w:rPr>
            </w:pPr>
            <w:r w:rsidRPr="0003762E">
              <w:rPr>
                <w:color w:val="000000"/>
                <w:sz w:val="24"/>
              </w:rPr>
              <w:t>Смешанный ассортимент (продовольствен-ные товары, не продовольствен-ные товары)</w:t>
            </w:r>
          </w:p>
        </w:tc>
        <w:tc>
          <w:tcPr>
            <w:tcW w:w="2133" w:type="dxa"/>
            <w:shd w:val="clear" w:color="auto" w:fill="auto"/>
            <w:vAlign w:val="center"/>
          </w:tcPr>
          <w:p w:rsidR="0003762E" w:rsidRPr="0003762E" w:rsidRDefault="0003762E" w:rsidP="0003762E">
            <w:pPr>
              <w:pStyle w:val="Standard"/>
              <w:snapToGrid w:val="0"/>
              <w:ind w:left="-71" w:right="-51" w:firstLine="0"/>
              <w:jc w:val="center"/>
              <w:rPr>
                <w:color w:val="000000"/>
                <w:sz w:val="24"/>
              </w:rPr>
            </w:pPr>
            <w:r w:rsidRPr="0003762E">
              <w:rPr>
                <w:color w:val="000000"/>
                <w:sz w:val="24"/>
              </w:rPr>
              <w:t>1</w:t>
            </w:r>
          </w:p>
        </w:tc>
        <w:tc>
          <w:tcPr>
            <w:tcW w:w="572" w:type="dxa"/>
            <w:shd w:val="clear" w:color="auto" w:fill="auto"/>
            <w:vAlign w:val="center"/>
          </w:tcPr>
          <w:p w:rsidR="0003762E" w:rsidRPr="0003762E" w:rsidRDefault="0003762E" w:rsidP="0003762E">
            <w:pPr>
              <w:pStyle w:val="Standard"/>
              <w:snapToGrid w:val="0"/>
              <w:ind w:left="-71" w:right="-51" w:firstLine="0"/>
              <w:jc w:val="center"/>
              <w:rPr>
                <w:color w:val="000000"/>
                <w:sz w:val="24"/>
              </w:rPr>
            </w:pPr>
            <w:r w:rsidRPr="0003762E">
              <w:rPr>
                <w:color w:val="000000"/>
                <w:sz w:val="24"/>
              </w:rPr>
              <w:t>68</w:t>
            </w:r>
          </w:p>
        </w:tc>
        <w:tc>
          <w:tcPr>
            <w:tcW w:w="1532" w:type="dxa"/>
            <w:shd w:val="clear" w:color="auto" w:fill="auto"/>
            <w:vAlign w:val="center"/>
          </w:tcPr>
          <w:p w:rsidR="0003762E" w:rsidRPr="0003762E" w:rsidRDefault="0003762E" w:rsidP="0003762E">
            <w:pPr>
              <w:pStyle w:val="Standard"/>
              <w:snapToGrid w:val="0"/>
              <w:ind w:left="-71" w:right="-51" w:firstLine="0"/>
              <w:jc w:val="center"/>
              <w:rPr>
                <w:color w:val="000000"/>
                <w:sz w:val="24"/>
              </w:rPr>
            </w:pPr>
            <w:r w:rsidRPr="0003762E">
              <w:rPr>
                <w:color w:val="000000"/>
                <w:sz w:val="24"/>
              </w:rPr>
              <w:t>53</w:t>
            </w:r>
          </w:p>
        </w:tc>
        <w:tc>
          <w:tcPr>
            <w:tcW w:w="1680" w:type="dxa"/>
            <w:shd w:val="clear" w:color="auto" w:fill="auto"/>
            <w:vAlign w:val="center"/>
          </w:tcPr>
          <w:p w:rsidR="0003762E" w:rsidRPr="0003762E" w:rsidRDefault="0003762E" w:rsidP="0003762E">
            <w:pPr>
              <w:pStyle w:val="Standard"/>
              <w:snapToGrid w:val="0"/>
              <w:ind w:firstLine="0"/>
              <w:jc w:val="center"/>
              <w:rPr>
                <w:color w:val="000000"/>
                <w:sz w:val="24"/>
              </w:rPr>
            </w:pPr>
            <w:r w:rsidRPr="0003762E">
              <w:rPr>
                <w:color w:val="000000"/>
                <w:sz w:val="24"/>
              </w:rPr>
              <w:t>-</w:t>
            </w:r>
          </w:p>
        </w:tc>
      </w:tr>
      <w:tr w:rsidR="0003762E" w:rsidRPr="0003762E" w:rsidTr="0003762E">
        <w:trPr>
          <w:jc w:val="center"/>
        </w:trPr>
        <w:tc>
          <w:tcPr>
            <w:tcW w:w="425" w:type="dxa"/>
            <w:shd w:val="clear" w:color="auto" w:fill="auto"/>
            <w:noWrap/>
            <w:vAlign w:val="center"/>
          </w:tcPr>
          <w:p w:rsidR="0003762E" w:rsidRPr="0003762E" w:rsidRDefault="0003762E" w:rsidP="0003762E">
            <w:pPr>
              <w:snapToGrid w:val="0"/>
              <w:spacing w:after="0" w:line="240" w:lineRule="auto"/>
              <w:ind w:left="-71" w:right="-51"/>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2</w:t>
            </w:r>
          </w:p>
        </w:tc>
        <w:tc>
          <w:tcPr>
            <w:tcW w:w="2612" w:type="dxa"/>
            <w:shd w:val="clear" w:color="auto" w:fill="auto"/>
            <w:vAlign w:val="center"/>
          </w:tcPr>
          <w:p w:rsidR="0003762E" w:rsidRPr="0003762E" w:rsidRDefault="0003762E" w:rsidP="0003762E">
            <w:pPr>
              <w:snapToGrid w:val="0"/>
              <w:spacing w:after="0" w:line="240" w:lineRule="auto"/>
              <w:ind w:left="-71" w:right="-51"/>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ИП. Турдиева И.А. магазин «Магнит»</w:t>
            </w:r>
          </w:p>
        </w:tc>
        <w:tc>
          <w:tcPr>
            <w:tcW w:w="2770" w:type="dxa"/>
            <w:shd w:val="clear" w:color="auto" w:fill="auto"/>
            <w:vAlign w:val="center"/>
          </w:tcPr>
          <w:p w:rsidR="0003762E" w:rsidRPr="0003762E" w:rsidRDefault="0003762E" w:rsidP="0003762E">
            <w:pPr>
              <w:pStyle w:val="Standard"/>
              <w:snapToGrid w:val="0"/>
              <w:ind w:left="-71" w:right="-51" w:firstLine="0"/>
              <w:jc w:val="center"/>
              <w:rPr>
                <w:color w:val="000000"/>
                <w:sz w:val="24"/>
              </w:rPr>
            </w:pPr>
            <w:r w:rsidRPr="0003762E">
              <w:rPr>
                <w:color w:val="000000"/>
                <w:sz w:val="24"/>
              </w:rPr>
              <w:t>х. Привольный, пер. Дорожный, д.5</w:t>
            </w:r>
          </w:p>
          <w:p w:rsidR="0003762E" w:rsidRPr="0003762E" w:rsidRDefault="0003762E" w:rsidP="0003762E">
            <w:pPr>
              <w:pStyle w:val="Standard"/>
              <w:snapToGrid w:val="0"/>
              <w:ind w:left="-71" w:right="-51" w:firstLine="0"/>
              <w:jc w:val="center"/>
              <w:rPr>
                <w:color w:val="000000"/>
                <w:sz w:val="24"/>
              </w:rPr>
            </w:pPr>
            <w:r w:rsidRPr="0003762E">
              <w:rPr>
                <w:color w:val="000000"/>
                <w:sz w:val="24"/>
              </w:rPr>
              <w:t>23:09:0306001:587</w:t>
            </w:r>
          </w:p>
        </w:tc>
        <w:tc>
          <w:tcPr>
            <w:tcW w:w="3119" w:type="dxa"/>
            <w:shd w:val="clear" w:color="auto" w:fill="auto"/>
            <w:noWrap/>
            <w:vAlign w:val="center"/>
          </w:tcPr>
          <w:p w:rsidR="0003762E" w:rsidRPr="0003762E" w:rsidRDefault="0003762E" w:rsidP="0003762E">
            <w:pPr>
              <w:pStyle w:val="Standard"/>
              <w:snapToGrid w:val="0"/>
              <w:ind w:left="-71" w:right="-51" w:firstLine="0"/>
              <w:jc w:val="center"/>
              <w:rPr>
                <w:color w:val="000000"/>
                <w:sz w:val="24"/>
              </w:rPr>
            </w:pPr>
            <w:r w:rsidRPr="0003762E">
              <w:rPr>
                <w:color w:val="000000"/>
                <w:sz w:val="24"/>
              </w:rPr>
              <w:t>Смешанный ассортимент( продовольственные товары, не продовольственные товары)</w:t>
            </w:r>
          </w:p>
        </w:tc>
        <w:tc>
          <w:tcPr>
            <w:tcW w:w="2133" w:type="dxa"/>
            <w:shd w:val="clear" w:color="auto" w:fill="auto"/>
            <w:vAlign w:val="center"/>
          </w:tcPr>
          <w:p w:rsidR="0003762E" w:rsidRPr="0003762E" w:rsidRDefault="0003762E" w:rsidP="0003762E">
            <w:pPr>
              <w:pStyle w:val="Standard"/>
              <w:snapToGrid w:val="0"/>
              <w:ind w:left="-71" w:right="-51" w:firstLine="0"/>
              <w:jc w:val="center"/>
              <w:rPr>
                <w:color w:val="000000"/>
                <w:sz w:val="24"/>
              </w:rPr>
            </w:pPr>
            <w:r w:rsidRPr="0003762E">
              <w:rPr>
                <w:color w:val="000000"/>
                <w:sz w:val="24"/>
              </w:rPr>
              <w:t>2</w:t>
            </w:r>
          </w:p>
        </w:tc>
        <w:tc>
          <w:tcPr>
            <w:tcW w:w="572" w:type="dxa"/>
            <w:shd w:val="clear" w:color="auto" w:fill="auto"/>
            <w:noWrap/>
            <w:vAlign w:val="center"/>
          </w:tcPr>
          <w:p w:rsidR="0003762E" w:rsidRPr="0003762E" w:rsidRDefault="0003762E" w:rsidP="0003762E">
            <w:pPr>
              <w:pStyle w:val="Standard"/>
              <w:snapToGrid w:val="0"/>
              <w:ind w:left="-71" w:right="-51" w:firstLine="0"/>
              <w:jc w:val="center"/>
              <w:rPr>
                <w:color w:val="000000"/>
                <w:sz w:val="24"/>
              </w:rPr>
            </w:pPr>
            <w:r w:rsidRPr="0003762E">
              <w:rPr>
                <w:color w:val="000000"/>
                <w:sz w:val="24"/>
              </w:rPr>
              <w:t>202,6</w:t>
            </w:r>
          </w:p>
        </w:tc>
        <w:tc>
          <w:tcPr>
            <w:tcW w:w="1532" w:type="dxa"/>
            <w:shd w:val="clear" w:color="auto" w:fill="auto"/>
            <w:noWrap/>
            <w:vAlign w:val="center"/>
          </w:tcPr>
          <w:p w:rsidR="0003762E" w:rsidRPr="0003762E" w:rsidRDefault="0003762E" w:rsidP="0003762E">
            <w:pPr>
              <w:pStyle w:val="Standard"/>
              <w:snapToGrid w:val="0"/>
              <w:ind w:left="-71" w:right="-51" w:firstLine="0"/>
              <w:jc w:val="center"/>
              <w:rPr>
                <w:color w:val="000000"/>
                <w:sz w:val="24"/>
              </w:rPr>
            </w:pPr>
            <w:r w:rsidRPr="0003762E">
              <w:rPr>
                <w:color w:val="000000"/>
                <w:sz w:val="24"/>
              </w:rPr>
              <w:t>100</w:t>
            </w:r>
          </w:p>
        </w:tc>
        <w:tc>
          <w:tcPr>
            <w:tcW w:w="1680" w:type="dxa"/>
            <w:shd w:val="clear" w:color="auto" w:fill="auto"/>
            <w:noWrap/>
            <w:vAlign w:val="center"/>
          </w:tcPr>
          <w:p w:rsidR="0003762E" w:rsidRPr="0003762E" w:rsidRDefault="0003762E" w:rsidP="0003762E">
            <w:pPr>
              <w:pStyle w:val="Standard"/>
              <w:snapToGrid w:val="0"/>
              <w:ind w:firstLine="0"/>
              <w:jc w:val="center"/>
              <w:rPr>
                <w:color w:val="000000"/>
                <w:sz w:val="24"/>
              </w:rPr>
            </w:pPr>
            <w:r w:rsidRPr="0003762E">
              <w:rPr>
                <w:color w:val="000000"/>
                <w:sz w:val="24"/>
              </w:rPr>
              <w:t>-</w:t>
            </w:r>
          </w:p>
        </w:tc>
      </w:tr>
      <w:tr w:rsidR="0003762E" w:rsidRPr="0003762E" w:rsidTr="0003762E">
        <w:trPr>
          <w:jc w:val="center"/>
        </w:trPr>
        <w:tc>
          <w:tcPr>
            <w:tcW w:w="425" w:type="dxa"/>
            <w:shd w:val="clear" w:color="auto" w:fill="auto"/>
            <w:noWrap/>
            <w:vAlign w:val="center"/>
          </w:tcPr>
          <w:p w:rsidR="0003762E" w:rsidRPr="0003762E" w:rsidRDefault="0003762E" w:rsidP="0003762E">
            <w:pPr>
              <w:snapToGrid w:val="0"/>
              <w:spacing w:after="0" w:line="240" w:lineRule="auto"/>
              <w:ind w:left="-71" w:right="-51"/>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3</w:t>
            </w:r>
          </w:p>
        </w:tc>
        <w:tc>
          <w:tcPr>
            <w:tcW w:w="2612" w:type="dxa"/>
            <w:shd w:val="clear" w:color="auto" w:fill="auto"/>
            <w:noWrap/>
            <w:vAlign w:val="center"/>
          </w:tcPr>
          <w:p w:rsidR="0003762E" w:rsidRPr="0003762E" w:rsidRDefault="0003762E" w:rsidP="0003762E">
            <w:pPr>
              <w:snapToGrid w:val="0"/>
              <w:spacing w:after="0" w:line="240" w:lineRule="auto"/>
              <w:ind w:left="-71" w:right="-51"/>
              <w:jc w:val="center"/>
              <w:rPr>
                <w:rFonts w:ascii="Times New Roman" w:hAnsi="Times New Roman" w:cs="Times New Roman"/>
                <w:color w:val="000000"/>
                <w:sz w:val="24"/>
                <w:szCs w:val="24"/>
              </w:rPr>
            </w:pPr>
            <w:r w:rsidRPr="0003762E">
              <w:rPr>
                <w:rFonts w:ascii="Times New Roman" w:hAnsi="Times New Roman" w:cs="Times New Roman"/>
                <w:color w:val="000000"/>
                <w:sz w:val="24"/>
                <w:szCs w:val="24"/>
              </w:rPr>
              <w:t>ИП. Айвозян О.С. продуктовый киоск</w:t>
            </w:r>
          </w:p>
        </w:tc>
        <w:tc>
          <w:tcPr>
            <w:tcW w:w="2770" w:type="dxa"/>
            <w:shd w:val="clear" w:color="auto" w:fill="auto"/>
            <w:vAlign w:val="center"/>
          </w:tcPr>
          <w:p w:rsidR="0003762E" w:rsidRPr="0003762E" w:rsidRDefault="0003762E" w:rsidP="0003762E">
            <w:pPr>
              <w:pStyle w:val="Standard"/>
              <w:snapToGrid w:val="0"/>
              <w:ind w:left="-71" w:right="-51" w:firstLine="0"/>
              <w:jc w:val="center"/>
              <w:rPr>
                <w:color w:val="000000"/>
                <w:sz w:val="24"/>
              </w:rPr>
            </w:pPr>
            <w:r w:rsidRPr="0003762E">
              <w:rPr>
                <w:color w:val="000000"/>
                <w:sz w:val="24"/>
              </w:rPr>
              <w:t>х. Внуковский, ул. Заречная, д.49</w:t>
            </w:r>
          </w:p>
          <w:p w:rsidR="0003762E" w:rsidRPr="0003762E" w:rsidRDefault="0003762E" w:rsidP="0003762E">
            <w:pPr>
              <w:pStyle w:val="Standard"/>
              <w:snapToGrid w:val="0"/>
              <w:ind w:left="-71" w:right="-51" w:firstLine="0"/>
              <w:jc w:val="center"/>
              <w:rPr>
                <w:color w:val="000000"/>
                <w:sz w:val="24"/>
              </w:rPr>
            </w:pPr>
            <w:r w:rsidRPr="0003762E">
              <w:rPr>
                <w:color w:val="000000"/>
                <w:sz w:val="24"/>
              </w:rPr>
              <w:lastRenderedPageBreak/>
              <w:t>23:09:0306001:103</w:t>
            </w:r>
          </w:p>
        </w:tc>
        <w:tc>
          <w:tcPr>
            <w:tcW w:w="3119" w:type="dxa"/>
            <w:shd w:val="clear" w:color="auto" w:fill="auto"/>
            <w:noWrap/>
            <w:vAlign w:val="center"/>
          </w:tcPr>
          <w:p w:rsidR="0003762E" w:rsidRPr="0003762E" w:rsidRDefault="0003762E" w:rsidP="0003762E">
            <w:pPr>
              <w:pStyle w:val="Standard"/>
              <w:snapToGrid w:val="0"/>
              <w:ind w:left="-71" w:right="-51" w:firstLine="0"/>
              <w:jc w:val="center"/>
              <w:rPr>
                <w:color w:val="000000"/>
                <w:sz w:val="24"/>
              </w:rPr>
            </w:pPr>
            <w:r w:rsidRPr="0003762E">
              <w:rPr>
                <w:color w:val="000000"/>
                <w:sz w:val="24"/>
              </w:rPr>
              <w:lastRenderedPageBreak/>
              <w:t xml:space="preserve">Смешанный ассортимент( продовольственные товары, </w:t>
            </w:r>
            <w:r w:rsidRPr="0003762E">
              <w:rPr>
                <w:color w:val="000000"/>
                <w:sz w:val="24"/>
              </w:rPr>
              <w:lastRenderedPageBreak/>
              <w:t>не продовольственные товары)</w:t>
            </w:r>
          </w:p>
        </w:tc>
        <w:tc>
          <w:tcPr>
            <w:tcW w:w="2133" w:type="dxa"/>
            <w:shd w:val="clear" w:color="auto" w:fill="auto"/>
            <w:vAlign w:val="center"/>
          </w:tcPr>
          <w:p w:rsidR="0003762E" w:rsidRPr="0003762E" w:rsidRDefault="0003762E" w:rsidP="0003762E">
            <w:pPr>
              <w:pStyle w:val="Standard"/>
              <w:snapToGrid w:val="0"/>
              <w:ind w:left="-71" w:right="-51" w:firstLine="0"/>
              <w:jc w:val="center"/>
              <w:rPr>
                <w:color w:val="000000"/>
                <w:sz w:val="24"/>
              </w:rPr>
            </w:pPr>
            <w:r w:rsidRPr="0003762E">
              <w:rPr>
                <w:color w:val="000000"/>
                <w:sz w:val="24"/>
              </w:rPr>
              <w:lastRenderedPageBreak/>
              <w:t>1</w:t>
            </w:r>
          </w:p>
        </w:tc>
        <w:tc>
          <w:tcPr>
            <w:tcW w:w="572" w:type="dxa"/>
            <w:shd w:val="clear" w:color="auto" w:fill="auto"/>
            <w:noWrap/>
            <w:vAlign w:val="center"/>
          </w:tcPr>
          <w:p w:rsidR="0003762E" w:rsidRPr="0003762E" w:rsidRDefault="0003762E" w:rsidP="0003762E">
            <w:pPr>
              <w:pStyle w:val="Standard"/>
              <w:snapToGrid w:val="0"/>
              <w:ind w:left="-71" w:right="-51" w:firstLine="0"/>
              <w:jc w:val="center"/>
              <w:rPr>
                <w:color w:val="000000"/>
                <w:sz w:val="24"/>
              </w:rPr>
            </w:pPr>
            <w:r w:rsidRPr="0003762E">
              <w:rPr>
                <w:color w:val="000000"/>
                <w:sz w:val="24"/>
              </w:rPr>
              <w:t>8,2</w:t>
            </w:r>
          </w:p>
        </w:tc>
        <w:tc>
          <w:tcPr>
            <w:tcW w:w="1532" w:type="dxa"/>
            <w:shd w:val="clear" w:color="auto" w:fill="auto"/>
            <w:noWrap/>
            <w:vAlign w:val="center"/>
          </w:tcPr>
          <w:p w:rsidR="0003762E" w:rsidRPr="0003762E" w:rsidRDefault="0003762E" w:rsidP="0003762E">
            <w:pPr>
              <w:pStyle w:val="Standard"/>
              <w:snapToGrid w:val="0"/>
              <w:ind w:left="-71" w:right="-51" w:firstLine="0"/>
              <w:jc w:val="center"/>
              <w:rPr>
                <w:color w:val="000000"/>
                <w:sz w:val="24"/>
              </w:rPr>
            </w:pPr>
            <w:r w:rsidRPr="0003762E">
              <w:rPr>
                <w:color w:val="000000"/>
                <w:sz w:val="24"/>
              </w:rPr>
              <w:t>3,7</w:t>
            </w:r>
          </w:p>
        </w:tc>
        <w:tc>
          <w:tcPr>
            <w:tcW w:w="1680" w:type="dxa"/>
            <w:shd w:val="clear" w:color="auto" w:fill="auto"/>
            <w:noWrap/>
            <w:vAlign w:val="center"/>
          </w:tcPr>
          <w:p w:rsidR="0003762E" w:rsidRPr="0003762E" w:rsidRDefault="0003762E" w:rsidP="0003762E">
            <w:pPr>
              <w:pStyle w:val="Standard"/>
              <w:snapToGrid w:val="0"/>
              <w:jc w:val="center"/>
              <w:rPr>
                <w:color w:val="000000"/>
                <w:sz w:val="24"/>
              </w:rPr>
            </w:pPr>
          </w:p>
        </w:tc>
      </w:tr>
    </w:tbl>
    <w:p w:rsidR="00D4316B" w:rsidRDefault="00D4316B" w:rsidP="00BA1070">
      <w:pPr>
        <w:spacing w:after="0"/>
        <w:rPr>
          <w:rFonts w:ascii="Times New Roman" w:hAnsi="Times New Roman" w:cs="Times New Roman"/>
          <w:bCs/>
          <w:sz w:val="28"/>
          <w:szCs w:val="24"/>
        </w:rPr>
      </w:pPr>
    </w:p>
    <w:p w:rsidR="007406E2" w:rsidRDefault="007406E2" w:rsidP="007406E2">
      <w:pPr>
        <w:spacing w:after="0"/>
        <w:jc w:val="right"/>
        <w:rPr>
          <w:rFonts w:ascii="Times New Roman" w:hAnsi="Times New Roman" w:cs="Times New Roman"/>
          <w:bCs/>
          <w:sz w:val="28"/>
          <w:szCs w:val="24"/>
        </w:rPr>
      </w:pPr>
      <w:r w:rsidRPr="00167911">
        <w:rPr>
          <w:rFonts w:ascii="Times New Roman" w:hAnsi="Times New Roman" w:cs="Times New Roman"/>
          <w:bCs/>
          <w:sz w:val="28"/>
          <w:szCs w:val="24"/>
        </w:rPr>
        <w:t>Табл</w:t>
      </w:r>
      <w:r w:rsidR="00BA1070">
        <w:rPr>
          <w:rFonts w:ascii="Times New Roman" w:hAnsi="Times New Roman" w:cs="Times New Roman"/>
          <w:bCs/>
          <w:sz w:val="28"/>
          <w:szCs w:val="24"/>
        </w:rPr>
        <w:t>ица 2.1.7</w:t>
      </w:r>
    </w:p>
    <w:p w:rsidR="007406E2" w:rsidRPr="0021552F" w:rsidRDefault="007406E2" w:rsidP="00D4316B">
      <w:pPr>
        <w:jc w:val="center"/>
        <w:rPr>
          <w:rFonts w:ascii="Times New Roman" w:hAnsi="Times New Roman" w:cs="Times New Roman"/>
          <w:sz w:val="28"/>
          <w:szCs w:val="24"/>
        </w:rPr>
      </w:pPr>
      <w:r w:rsidRPr="0021552F">
        <w:rPr>
          <w:rFonts w:ascii="Times New Roman" w:hAnsi="Times New Roman" w:cs="Times New Roman"/>
          <w:bCs/>
          <w:sz w:val="28"/>
          <w:szCs w:val="24"/>
        </w:rPr>
        <w:t xml:space="preserve">Объекты религиозной организаций </w:t>
      </w:r>
      <w:r w:rsidR="00B03C4C">
        <w:rPr>
          <w:rFonts w:ascii="Times New Roman" w:hAnsi="Times New Roman" w:cs="Times New Roman"/>
          <w:bCs/>
          <w:sz w:val="28"/>
          <w:szCs w:val="24"/>
        </w:rPr>
        <w:t>Привольного сельского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
        <w:gridCol w:w="3756"/>
        <w:gridCol w:w="3513"/>
        <w:gridCol w:w="2202"/>
        <w:gridCol w:w="1467"/>
        <w:gridCol w:w="3297"/>
      </w:tblGrid>
      <w:tr w:rsidR="00BA1070" w:rsidRPr="0021552F" w:rsidTr="00D70F64">
        <w:trPr>
          <w:trHeight w:val="96"/>
          <w:jc w:val="center"/>
        </w:trPr>
        <w:tc>
          <w:tcPr>
            <w:tcW w:w="0" w:type="auto"/>
            <w:shd w:val="clear" w:color="auto" w:fill="auto"/>
            <w:vAlign w:val="center"/>
          </w:tcPr>
          <w:p w:rsidR="00BA1070" w:rsidRPr="0021552F" w:rsidRDefault="00BA1070" w:rsidP="00D70F64">
            <w:pPr>
              <w:spacing w:after="0" w:line="240" w:lineRule="auto"/>
              <w:ind w:left="-79" w:right="-71"/>
              <w:jc w:val="center"/>
              <w:rPr>
                <w:rFonts w:ascii="Times New Roman" w:hAnsi="Times New Roman" w:cs="Times New Roman"/>
                <w:b/>
                <w:sz w:val="24"/>
                <w:szCs w:val="24"/>
              </w:rPr>
            </w:pPr>
            <w:r w:rsidRPr="0021552F">
              <w:rPr>
                <w:rFonts w:ascii="Times New Roman" w:hAnsi="Times New Roman" w:cs="Times New Roman"/>
                <w:b/>
                <w:sz w:val="24"/>
                <w:szCs w:val="24"/>
              </w:rPr>
              <w:t>№ п/п</w:t>
            </w:r>
          </w:p>
        </w:tc>
        <w:tc>
          <w:tcPr>
            <w:tcW w:w="0" w:type="auto"/>
            <w:shd w:val="clear" w:color="auto" w:fill="auto"/>
            <w:vAlign w:val="center"/>
          </w:tcPr>
          <w:p w:rsidR="00BA1070" w:rsidRPr="0021552F" w:rsidRDefault="00BA1070" w:rsidP="00D70F64">
            <w:pPr>
              <w:spacing w:after="0" w:line="240" w:lineRule="auto"/>
              <w:ind w:left="-79" w:right="-71"/>
              <w:jc w:val="center"/>
              <w:rPr>
                <w:rFonts w:ascii="Times New Roman" w:hAnsi="Times New Roman" w:cs="Times New Roman"/>
                <w:b/>
                <w:sz w:val="24"/>
                <w:szCs w:val="24"/>
              </w:rPr>
            </w:pPr>
            <w:r w:rsidRPr="0021552F">
              <w:rPr>
                <w:rFonts w:ascii="Times New Roman" w:hAnsi="Times New Roman" w:cs="Times New Roman"/>
                <w:b/>
                <w:sz w:val="24"/>
                <w:szCs w:val="24"/>
              </w:rPr>
              <w:t>Наименование объекта</w:t>
            </w:r>
          </w:p>
        </w:tc>
        <w:tc>
          <w:tcPr>
            <w:tcW w:w="0" w:type="auto"/>
            <w:shd w:val="clear" w:color="auto" w:fill="auto"/>
            <w:vAlign w:val="center"/>
          </w:tcPr>
          <w:p w:rsidR="00BA1070" w:rsidRPr="0021552F" w:rsidRDefault="00BA1070" w:rsidP="00D70F64">
            <w:pPr>
              <w:spacing w:after="0" w:line="240" w:lineRule="auto"/>
              <w:ind w:right="-71"/>
              <w:jc w:val="center"/>
              <w:rPr>
                <w:rFonts w:ascii="Times New Roman" w:hAnsi="Times New Roman" w:cs="Times New Roman"/>
                <w:b/>
                <w:sz w:val="24"/>
                <w:szCs w:val="24"/>
              </w:rPr>
            </w:pPr>
            <w:r w:rsidRPr="0021552F">
              <w:rPr>
                <w:rFonts w:ascii="Times New Roman" w:hAnsi="Times New Roman" w:cs="Times New Roman"/>
                <w:b/>
                <w:snapToGrid w:val="0"/>
                <w:sz w:val="24"/>
                <w:szCs w:val="24"/>
              </w:rPr>
              <w:t>Фактический адрес</w:t>
            </w:r>
            <w:r w:rsidRPr="0021552F">
              <w:rPr>
                <w:rFonts w:ascii="Times New Roman" w:hAnsi="Times New Roman" w:cs="Times New Roman"/>
                <w:b/>
                <w:sz w:val="24"/>
                <w:szCs w:val="24"/>
              </w:rPr>
              <w:t>, кадастровый номер земельного участка</w:t>
            </w:r>
          </w:p>
        </w:tc>
        <w:tc>
          <w:tcPr>
            <w:tcW w:w="0" w:type="auto"/>
            <w:shd w:val="clear" w:color="auto" w:fill="auto"/>
            <w:vAlign w:val="center"/>
          </w:tcPr>
          <w:p w:rsidR="00BA1070" w:rsidRPr="0021552F" w:rsidRDefault="00BA1070" w:rsidP="00D70F64">
            <w:pPr>
              <w:spacing w:after="0" w:line="240" w:lineRule="auto"/>
              <w:ind w:left="-79" w:right="-71"/>
              <w:jc w:val="center"/>
              <w:rPr>
                <w:rFonts w:ascii="Times New Roman" w:hAnsi="Times New Roman" w:cs="Times New Roman"/>
                <w:b/>
                <w:sz w:val="24"/>
                <w:szCs w:val="24"/>
              </w:rPr>
            </w:pPr>
            <w:r w:rsidRPr="0021552F">
              <w:rPr>
                <w:rFonts w:ascii="Times New Roman" w:hAnsi="Times New Roman" w:cs="Times New Roman"/>
                <w:b/>
                <w:sz w:val="24"/>
                <w:szCs w:val="24"/>
              </w:rPr>
              <w:t xml:space="preserve">Площадь здания, комплекса зданий, </w:t>
            </w:r>
          </w:p>
          <w:p w:rsidR="00BA1070" w:rsidRPr="0021552F" w:rsidRDefault="00BA1070" w:rsidP="00D70F64">
            <w:pPr>
              <w:spacing w:after="0" w:line="240" w:lineRule="auto"/>
              <w:ind w:left="-79" w:right="-71"/>
              <w:jc w:val="center"/>
              <w:rPr>
                <w:rFonts w:ascii="Times New Roman" w:hAnsi="Times New Roman" w:cs="Times New Roman"/>
                <w:b/>
                <w:sz w:val="24"/>
                <w:szCs w:val="24"/>
              </w:rPr>
            </w:pPr>
            <w:r w:rsidRPr="0021552F">
              <w:rPr>
                <w:rFonts w:ascii="Times New Roman" w:hAnsi="Times New Roman" w:cs="Times New Roman"/>
                <w:b/>
                <w:sz w:val="24"/>
                <w:szCs w:val="24"/>
              </w:rPr>
              <w:t>м</w:t>
            </w:r>
            <w:r w:rsidRPr="00D70F64">
              <w:rPr>
                <w:rFonts w:ascii="Times New Roman" w:hAnsi="Times New Roman" w:cs="Times New Roman"/>
                <w:b/>
                <w:sz w:val="24"/>
                <w:szCs w:val="24"/>
                <w:vertAlign w:val="superscript"/>
              </w:rPr>
              <w:t>2</w:t>
            </w:r>
          </w:p>
        </w:tc>
        <w:tc>
          <w:tcPr>
            <w:tcW w:w="0" w:type="auto"/>
            <w:vAlign w:val="center"/>
          </w:tcPr>
          <w:p w:rsidR="00BA1070" w:rsidRPr="0021552F" w:rsidRDefault="00BA1070" w:rsidP="00D70F64">
            <w:pPr>
              <w:spacing w:after="0" w:line="240" w:lineRule="auto"/>
              <w:ind w:left="-79" w:right="-111"/>
              <w:jc w:val="center"/>
              <w:rPr>
                <w:rFonts w:ascii="Times New Roman" w:hAnsi="Times New Roman" w:cs="Times New Roman"/>
                <w:b/>
                <w:snapToGrid w:val="0"/>
                <w:sz w:val="24"/>
                <w:szCs w:val="24"/>
              </w:rPr>
            </w:pPr>
            <w:r w:rsidRPr="0021552F">
              <w:rPr>
                <w:rFonts w:ascii="Times New Roman" w:hAnsi="Times New Roman" w:cs="Times New Roman"/>
                <w:b/>
                <w:snapToGrid w:val="0"/>
                <w:sz w:val="24"/>
                <w:szCs w:val="24"/>
              </w:rPr>
              <w:t>Значимость</w:t>
            </w:r>
          </w:p>
        </w:tc>
        <w:tc>
          <w:tcPr>
            <w:tcW w:w="0" w:type="auto"/>
            <w:shd w:val="clear" w:color="auto" w:fill="auto"/>
            <w:vAlign w:val="center"/>
          </w:tcPr>
          <w:p w:rsidR="00BA1070" w:rsidRPr="0021552F" w:rsidRDefault="00BA1070" w:rsidP="00D70F64">
            <w:pPr>
              <w:spacing w:after="0" w:line="240" w:lineRule="auto"/>
              <w:ind w:left="-79" w:right="-71"/>
              <w:jc w:val="center"/>
              <w:rPr>
                <w:rFonts w:ascii="Times New Roman" w:hAnsi="Times New Roman" w:cs="Times New Roman"/>
                <w:b/>
                <w:sz w:val="24"/>
                <w:szCs w:val="24"/>
              </w:rPr>
            </w:pPr>
            <w:r w:rsidRPr="0021552F">
              <w:rPr>
                <w:rFonts w:ascii="Times New Roman" w:hAnsi="Times New Roman" w:cs="Times New Roman"/>
                <w:b/>
                <w:sz w:val="24"/>
                <w:szCs w:val="24"/>
              </w:rPr>
              <w:t xml:space="preserve">Предложения по дальнейшему использованию и развитию </w:t>
            </w:r>
          </w:p>
        </w:tc>
      </w:tr>
      <w:tr w:rsidR="00BA1070" w:rsidRPr="0021552F" w:rsidTr="00D70F64">
        <w:trPr>
          <w:trHeight w:val="315"/>
          <w:jc w:val="center"/>
        </w:trPr>
        <w:tc>
          <w:tcPr>
            <w:tcW w:w="0" w:type="auto"/>
            <w:shd w:val="clear" w:color="auto" w:fill="auto"/>
            <w:noWrap/>
            <w:vAlign w:val="center"/>
          </w:tcPr>
          <w:p w:rsidR="00BA1070" w:rsidRPr="0021552F" w:rsidRDefault="00BA1070" w:rsidP="00D70F64">
            <w:pPr>
              <w:spacing w:after="0" w:line="240" w:lineRule="auto"/>
              <w:jc w:val="center"/>
              <w:rPr>
                <w:rFonts w:ascii="Times New Roman" w:hAnsi="Times New Roman" w:cs="Times New Roman"/>
                <w:sz w:val="24"/>
                <w:szCs w:val="24"/>
              </w:rPr>
            </w:pPr>
            <w:r w:rsidRPr="0021552F">
              <w:rPr>
                <w:rFonts w:ascii="Times New Roman" w:hAnsi="Times New Roman" w:cs="Times New Roman"/>
                <w:sz w:val="24"/>
                <w:szCs w:val="24"/>
              </w:rPr>
              <w:t>1</w:t>
            </w:r>
          </w:p>
        </w:tc>
        <w:tc>
          <w:tcPr>
            <w:tcW w:w="0" w:type="auto"/>
            <w:shd w:val="clear" w:color="auto" w:fill="auto"/>
            <w:noWrap/>
            <w:vAlign w:val="center"/>
          </w:tcPr>
          <w:p w:rsidR="00BA1070" w:rsidRPr="008D56C5" w:rsidRDefault="00BA1070" w:rsidP="00D70F64">
            <w:pPr>
              <w:spacing w:after="0" w:line="240" w:lineRule="auto"/>
              <w:jc w:val="center"/>
              <w:rPr>
                <w:rFonts w:ascii="Times New Roman" w:hAnsi="Times New Roman" w:cs="Times New Roman"/>
                <w:sz w:val="24"/>
                <w:szCs w:val="24"/>
              </w:rPr>
            </w:pPr>
            <w:r w:rsidRPr="00BA1070">
              <w:rPr>
                <w:rFonts w:ascii="Times New Roman" w:hAnsi="Times New Roman" w:cs="Times New Roman"/>
                <w:color w:val="000000"/>
                <w:sz w:val="24"/>
                <w:szCs w:val="24"/>
              </w:rPr>
              <w:t>Храм в честь Николая Чудотворца</w:t>
            </w:r>
          </w:p>
        </w:tc>
        <w:tc>
          <w:tcPr>
            <w:tcW w:w="0" w:type="auto"/>
            <w:shd w:val="clear" w:color="auto" w:fill="auto"/>
            <w:vAlign w:val="center"/>
          </w:tcPr>
          <w:p w:rsidR="00BA1070" w:rsidRPr="00BA1070" w:rsidRDefault="00BA1070" w:rsidP="00D70F64">
            <w:pPr>
              <w:snapToGrid w:val="0"/>
              <w:spacing w:after="0" w:line="240" w:lineRule="auto"/>
              <w:jc w:val="center"/>
              <w:rPr>
                <w:rFonts w:ascii="Times New Roman" w:hAnsi="Times New Roman" w:cs="Times New Roman"/>
                <w:color w:val="000000"/>
                <w:sz w:val="24"/>
                <w:szCs w:val="24"/>
              </w:rPr>
            </w:pPr>
            <w:r w:rsidRPr="00BA1070">
              <w:rPr>
                <w:rFonts w:ascii="Times New Roman" w:hAnsi="Times New Roman" w:cs="Times New Roman"/>
                <w:color w:val="000000"/>
                <w:sz w:val="24"/>
                <w:szCs w:val="24"/>
              </w:rPr>
              <w:t>х. Привольный, пер. Дорожный, д. 4</w:t>
            </w:r>
          </w:p>
          <w:p w:rsidR="00BA1070" w:rsidRPr="008D56C5" w:rsidRDefault="00BA1070" w:rsidP="00D70F64">
            <w:pPr>
              <w:spacing w:after="0" w:line="240" w:lineRule="auto"/>
              <w:jc w:val="center"/>
              <w:rPr>
                <w:rFonts w:ascii="Times New Roman" w:hAnsi="Times New Roman" w:cs="Times New Roman"/>
                <w:sz w:val="24"/>
                <w:szCs w:val="24"/>
              </w:rPr>
            </w:pPr>
            <w:r w:rsidRPr="00BA1070">
              <w:rPr>
                <w:rFonts w:ascii="Times New Roman" w:hAnsi="Times New Roman" w:cs="Times New Roman"/>
                <w:color w:val="000000"/>
                <w:sz w:val="24"/>
                <w:szCs w:val="24"/>
              </w:rPr>
              <w:t>23:09:0306001:788</w:t>
            </w:r>
          </w:p>
        </w:tc>
        <w:tc>
          <w:tcPr>
            <w:tcW w:w="0" w:type="auto"/>
            <w:shd w:val="clear" w:color="auto" w:fill="auto"/>
            <w:noWrap/>
            <w:vAlign w:val="center"/>
          </w:tcPr>
          <w:p w:rsidR="00BA1070" w:rsidRPr="008D56C5" w:rsidRDefault="00BA1070" w:rsidP="00D70F64">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0" w:type="auto"/>
            <w:vAlign w:val="center"/>
          </w:tcPr>
          <w:p w:rsidR="00BA1070" w:rsidRPr="008D56C5" w:rsidRDefault="00BA1070" w:rsidP="00D70F64">
            <w:pPr>
              <w:spacing w:after="0" w:line="240" w:lineRule="auto"/>
              <w:jc w:val="center"/>
              <w:rPr>
                <w:rFonts w:ascii="Times New Roman" w:hAnsi="Times New Roman" w:cs="Times New Roman"/>
                <w:sz w:val="24"/>
                <w:szCs w:val="24"/>
              </w:rPr>
            </w:pPr>
            <w:r w:rsidRPr="008D56C5">
              <w:rPr>
                <w:rFonts w:ascii="Times New Roman" w:hAnsi="Times New Roman" w:cs="Times New Roman"/>
                <w:sz w:val="24"/>
                <w:szCs w:val="24"/>
              </w:rPr>
              <w:t>-</w:t>
            </w:r>
          </w:p>
        </w:tc>
        <w:tc>
          <w:tcPr>
            <w:tcW w:w="0" w:type="auto"/>
            <w:shd w:val="clear" w:color="auto" w:fill="auto"/>
            <w:noWrap/>
            <w:vAlign w:val="center"/>
          </w:tcPr>
          <w:p w:rsidR="00BA1070" w:rsidRPr="008D56C5" w:rsidRDefault="00BA1070" w:rsidP="00D70F64">
            <w:pPr>
              <w:spacing w:after="0" w:line="240" w:lineRule="auto"/>
              <w:jc w:val="center"/>
              <w:rPr>
                <w:rFonts w:ascii="Times New Roman" w:hAnsi="Times New Roman" w:cs="Times New Roman"/>
                <w:sz w:val="24"/>
                <w:szCs w:val="24"/>
              </w:rPr>
            </w:pPr>
            <w:r w:rsidRPr="008D56C5">
              <w:rPr>
                <w:rFonts w:ascii="Times New Roman" w:hAnsi="Times New Roman" w:cs="Times New Roman"/>
                <w:sz w:val="24"/>
                <w:szCs w:val="24"/>
              </w:rPr>
              <w:t>-</w:t>
            </w:r>
          </w:p>
        </w:tc>
      </w:tr>
    </w:tbl>
    <w:p w:rsidR="007406E2" w:rsidRPr="0021552F" w:rsidRDefault="007406E2" w:rsidP="007406E2">
      <w:pPr>
        <w:tabs>
          <w:tab w:val="left" w:pos="9150"/>
        </w:tabs>
        <w:spacing w:after="0"/>
        <w:rPr>
          <w:rFonts w:ascii="Times New Roman" w:hAnsi="Times New Roman" w:cs="Times New Roman"/>
          <w:lang w:eastAsia="x-none"/>
        </w:rPr>
      </w:pPr>
    </w:p>
    <w:p w:rsidR="007406E2" w:rsidRPr="0021552F" w:rsidRDefault="007406E2" w:rsidP="007406E2">
      <w:pPr>
        <w:tabs>
          <w:tab w:val="left" w:pos="9150"/>
        </w:tabs>
        <w:spacing w:after="0"/>
        <w:rPr>
          <w:rFonts w:ascii="Times New Roman" w:hAnsi="Times New Roman" w:cs="Times New Roman"/>
          <w:lang w:eastAsia="x-none"/>
        </w:rPr>
        <w:sectPr w:rsidR="007406E2" w:rsidRPr="0021552F" w:rsidSect="0003762E">
          <w:footerReference w:type="first" r:id="rId26"/>
          <w:pgSz w:w="16838" w:h="11906" w:orient="landscape"/>
          <w:pgMar w:top="851" w:right="851" w:bottom="851" w:left="1134" w:header="709" w:footer="709" w:gutter="0"/>
          <w:cols w:space="708"/>
          <w:titlePg/>
          <w:docGrid w:linePitch="360"/>
        </w:sectPr>
      </w:pPr>
      <w:r w:rsidRPr="0021552F">
        <w:rPr>
          <w:rFonts w:ascii="Times New Roman" w:hAnsi="Times New Roman" w:cs="Times New Roman"/>
          <w:lang w:eastAsia="x-none"/>
        </w:rPr>
        <w:tab/>
      </w:r>
    </w:p>
    <w:p w:rsidR="00D4316B" w:rsidRDefault="00D4316B" w:rsidP="00D4316B">
      <w:pPr>
        <w:spacing w:after="0"/>
        <w:jc w:val="right"/>
        <w:rPr>
          <w:rFonts w:ascii="Times New Roman" w:hAnsi="Times New Roman" w:cs="Times New Roman"/>
          <w:sz w:val="28"/>
          <w:szCs w:val="28"/>
        </w:rPr>
      </w:pPr>
      <w:r w:rsidRPr="00167911">
        <w:rPr>
          <w:rFonts w:ascii="Times New Roman" w:hAnsi="Times New Roman" w:cs="Times New Roman"/>
          <w:sz w:val="28"/>
          <w:szCs w:val="28"/>
        </w:rPr>
        <w:lastRenderedPageBreak/>
        <w:t>Таблица</w:t>
      </w:r>
      <w:r w:rsidR="00BA1070">
        <w:rPr>
          <w:rFonts w:ascii="Times New Roman" w:hAnsi="Times New Roman" w:cs="Times New Roman"/>
          <w:sz w:val="28"/>
          <w:szCs w:val="28"/>
        </w:rPr>
        <w:t xml:space="preserve"> 2.1.8</w:t>
      </w:r>
    </w:p>
    <w:p w:rsidR="007406E2" w:rsidRDefault="007406E2" w:rsidP="00501ACE">
      <w:pPr>
        <w:spacing w:after="0"/>
        <w:jc w:val="center"/>
        <w:rPr>
          <w:rFonts w:ascii="Times New Roman" w:hAnsi="Times New Roman" w:cs="Times New Roman"/>
          <w:sz w:val="28"/>
          <w:szCs w:val="28"/>
        </w:rPr>
      </w:pPr>
      <w:r w:rsidRPr="0021552F">
        <w:rPr>
          <w:rFonts w:ascii="Times New Roman" w:hAnsi="Times New Roman" w:cs="Times New Roman"/>
          <w:sz w:val="28"/>
          <w:szCs w:val="28"/>
        </w:rPr>
        <w:t xml:space="preserve">Обеспеченность населения </w:t>
      </w:r>
      <w:r w:rsidR="00B03C4C">
        <w:rPr>
          <w:rFonts w:ascii="Times New Roman" w:hAnsi="Times New Roman" w:cs="Times New Roman"/>
          <w:sz w:val="28"/>
          <w:szCs w:val="28"/>
        </w:rPr>
        <w:t>Привольного сельского поселения</w:t>
      </w:r>
      <w:r w:rsidRPr="0021552F">
        <w:rPr>
          <w:rFonts w:ascii="Times New Roman" w:hAnsi="Times New Roman" w:cs="Times New Roman"/>
          <w:sz w:val="28"/>
          <w:szCs w:val="28"/>
        </w:rPr>
        <w:t xml:space="preserve"> Кавказского района Краснодарского края объектами социального и </w:t>
      </w:r>
      <w:r w:rsidR="00D4316B">
        <w:rPr>
          <w:rFonts w:ascii="Times New Roman" w:hAnsi="Times New Roman" w:cs="Times New Roman"/>
          <w:sz w:val="28"/>
          <w:szCs w:val="28"/>
        </w:rPr>
        <w:t>культурно-бытового обслуживания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3464"/>
        <w:gridCol w:w="2104"/>
        <w:gridCol w:w="2657"/>
        <w:gridCol w:w="1899"/>
        <w:gridCol w:w="2575"/>
        <w:gridCol w:w="1519"/>
      </w:tblGrid>
      <w:tr w:rsidR="00501ACE" w:rsidRPr="00D70F64" w:rsidTr="00D70F64">
        <w:trPr>
          <w:trHeight w:val="957"/>
          <w:tblHeader/>
          <w:jc w:val="center"/>
        </w:trPr>
        <w:tc>
          <w:tcPr>
            <w:tcW w:w="0" w:type="auto"/>
            <w:tcBorders>
              <w:bottom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b/>
                <w:sz w:val="24"/>
                <w:szCs w:val="24"/>
                <w:lang w:eastAsia="ru-RU"/>
              </w:rPr>
            </w:pPr>
            <w:r w:rsidRPr="00D70F64">
              <w:rPr>
                <w:rFonts w:ascii="Times New Roman" w:eastAsia="Times New Roman" w:hAnsi="Times New Roman" w:cs="Times New Roman"/>
                <w:b/>
                <w:sz w:val="24"/>
                <w:szCs w:val="24"/>
                <w:lang w:eastAsia="ru-RU"/>
              </w:rPr>
              <w:t>№ п/п</w:t>
            </w:r>
          </w:p>
        </w:tc>
        <w:tc>
          <w:tcPr>
            <w:tcW w:w="0" w:type="auto"/>
            <w:tcBorders>
              <w:bottom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b/>
                <w:sz w:val="24"/>
                <w:szCs w:val="24"/>
                <w:lang w:eastAsia="ru-RU"/>
              </w:rPr>
            </w:pPr>
            <w:r w:rsidRPr="00D70F64">
              <w:rPr>
                <w:rFonts w:ascii="Times New Roman" w:eastAsia="Times New Roman" w:hAnsi="Times New Roman" w:cs="Times New Roman"/>
                <w:b/>
                <w:sz w:val="24"/>
                <w:szCs w:val="24"/>
                <w:lang w:eastAsia="ru-RU"/>
              </w:rPr>
              <w:t>Наименование объекта</w:t>
            </w:r>
          </w:p>
        </w:tc>
        <w:tc>
          <w:tcPr>
            <w:tcW w:w="0" w:type="auto"/>
            <w:tcBorders>
              <w:bottom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b/>
                <w:sz w:val="24"/>
                <w:szCs w:val="24"/>
                <w:lang w:eastAsia="ru-RU"/>
              </w:rPr>
            </w:pPr>
            <w:r w:rsidRPr="00D70F64">
              <w:rPr>
                <w:rFonts w:ascii="Times New Roman" w:eastAsia="Times New Roman" w:hAnsi="Times New Roman" w:cs="Times New Roman"/>
                <w:b/>
                <w:sz w:val="24"/>
                <w:szCs w:val="24"/>
                <w:lang w:eastAsia="ru-RU"/>
              </w:rPr>
              <w:t>Единица измерения</w:t>
            </w:r>
          </w:p>
        </w:tc>
        <w:tc>
          <w:tcPr>
            <w:tcW w:w="0" w:type="auto"/>
            <w:tcBorders>
              <w:bottom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b/>
                <w:sz w:val="24"/>
                <w:szCs w:val="24"/>
                <w:lang w:eastAsia="ru-RU"/>
              </w:rPr>
            </w:pPr>
            <w:r w:rsidRPr="00D70F64">
              <w:rPr>
                <w:rFonts w:ascii="Times New Roman" w:eastAsia="Times New Roman" w:hAnsi="Times New Roman" w:cs="Times New Roman"/>
                <w:b/>
                <w:sz w:val="24"/>
                <w:szCs w:val="24"/>
                <w:lang w:eastAsia="ru-RU"/>
              </w:rPr>
              <w:t>Норма</w:t>
            </w:r>
          </w:p>
        </w:tc>
        <w:tc>
          <w:tcPr>
            <w:tcW w:w="0" w:type="auto"/>
            <w:tcBorders>
              <w:bottom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b/>
                <w:sz w:val="24"/>
                <w:szCs w:val="24"/>
                <w:lang w:eastAsia="ru-RU"/>
              </w:rPr>
            </w:pPr>
            <w:r w:rsidRPr="00D70F64">
              <w:rPr>
                <w:rFonts w:ascii="Times New Roman" w:eastAsia="Times New Roman" w:hAnsi="Times New Roman" w:cs="Times New Roman"/>
                <w:b/>
                <w:sz w:val="24"/>
                <w:szCs w:val="24"/>
                <w:lang w:eastAsia="ru-RU"/>
              </w:rPr>
              <w:t>Всего необходимо по нормам</w:t>
            </w:r>
          </w:p>
        </w:tc>
        <w:tc>
          <w:tcPr>
            <w:tcW w:w="0" w:type="auto"/>
            <w:tcBorders>
              <w:bottom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b/>
                <w:sz w:val="24"/>
                <w:szCs w:val="24"/>
                <w:lang w:eastAsia="ru-RU"/>
              </w:rPr>
            </w:pPr>
            <w:r w:rsidRPr="00D70F64">
              <w:rPr>
                <w:rFonts w:ascii="Times New Roman" w:eastAsia="Times New Roman" w:hAnsi="Times New Roman" w:cs="Times New Roman"/>
                <w:b/>
                <w:sz w:val="24"/>
                <w:szCs w:val="24"/>
                <w:lang w:eastAsia="ru-RU"/>
              </w:rPr>
              <w:t>Существующее положение на исходный год</w:t>
            </w:r>
          </w:p>
        </w:tc>
        <w:tc>
          <w:tcPr>
            <w:tcW w:w="0" w:type="auto"/>
            <w:tcBorders>
              <w:bottom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b/>
                <w:sz w:val="24"/>
                <w:szCs w:val="24"/>
                <w:lang w:eastAsia="ru-RU"/>
              </w:rPr>
            </w:pPr>
            <w:r w:rsidRPr="00D70F64">
              <w:rPr>
                <w:rFonts w:ascii="Times New Roman" w:eastAsia="Times New Roman" w:hAnsi="Times New Roman" w:cs="Times New Roman"/>
                <w:b/>
                <w:sz w:val="24"/>
                <w:szCs w:val="24"/>
                <w:lang w:eastAsia="ru-RU"/>
              </w:rPr>
              <w:t>Обеспе-ченность, %</w:t>
            </w:r>
          </w:p>
        </w:tc>
      </w:tr>
      <w:tr w:rsidR="00501ACE" w:rsidRPr="00D70F64" w:rsidTr="00D70F64">
        <w:trPr>
          <w:trHeight w:val="39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Дошкольные образовательные учреждения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место</w:t>
            </w:r>
          </w:p>
        </w:tc>
        <w:tc>
          <w:tcPr>
            <w:tcW w:w="0" w:type="auto"/>
            <w:tcBorders>
              <w:top w:val="single" w:sz="4" w:space="0" w:color="auto"/>
              <w:bottom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28 на 1000 чел.</w:t>
            </w:r>
          </w:p>
        </w:tc>
        <w:tc>
          <w:tcPr>
            <w:tcW w:w="0" w:type="auto"/>
            <w:tcBorders>
              <w:top w:val="single" w:sz="4" w:space="0" w:color="auto"/>
              <w:bottom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51</w:t>
            </w:r>
          </w:p>
        </w:tc>
        <w:tc>
          <w:tcPr>
            <w:tcW w:w="0" w:type="auto"/>
            <w:tcBorders>
              <w:top w:val="single" w:sz="4" w:space="0" w:color="auto"/>
              <w:bottom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57</w:t>
            </w:r>
          </w:p>
        </w:tc>
        <w:tc>
          <w:tcPr>
            <w:tcW w:w="0" w:type="auto"/>
            <w:tcBorders>
              <w:top w:val="single" w:sz="4" w:space="0" w:color="auto"/>
              <w:bottom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112</w:t>
            </w:r>
          </w:p>
        </w:tc>
      </w:tr>
      <w:tr w:rsidR="00501ACE" w:rsidRPr="00D70F64" w:rsidTr="00D70F64">
        <w:trPr>
          <w:trHeight w:val="48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Общеобразовательные школы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место</w:t>
            </w:r>
          </w:p>
        </w:tc>
        <w:tc>
          <w:tcPr>
            <w:tcW w:w="0" w:type="auto"/>
            <w:tcBorders>
              <w:top w:val="single" w:sz="4" w:space="0" w:color="auto"/>
              <w:bottom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111 на 1000 чел.</w:t>
            </w:r>
          </w:p>
        </w:tc>
        <w:tc>
          <w:tcPr>
            <w:tcW w:w="0" w:type="auto"/>
            <w:tcBorders>
              <w:top w:val="single" w:sz="4" w:space="0" w:color="auto"/>
              <w:bottom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200</w:t>
            </w:r>
          </w:p>
        </w:tc>
        <w:tc>
          <w:tcPr>
            <w:tcW w:w="0" w:type="auto"/>
            <w:tcBorders>
              <w:top w:val="single" w:sz="4" w:space="0" w:color="auto"/>
              <w:bottom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250</w:t>
            </w:r>
          </w:p>
        </w:tc>
        <w:tc>
          <w:tcPr>
            <w:tcW w:w="0" w:type="auto"/>
            <w:tcBorders>
              <w:top w:val="single" w:sz="4" w:space="0" w:color="auto"/>
              <w:bottom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125</w:t>
            </w:r>
          </w:p>
        </w:tc>
      </w:tr>
      <w:tr w:rsidR="00501ACE" w:rsidRPr="00D70F64" w:rsidTr="00D70F64">
        <w:trPr>
          <w:trHeight w:val="64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Организации дополнительного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место</w:t>
            </w:r>
          </w:p>
        </w:tc>
        <w:tc>
          <w:tcPr>
            <w:tcW w:w="0" w:type="auto"/>
            <w:tcBorders>
              <w:top w:val="single" w:sz="4" w:space="0" w:color="auto"/>
              <w:bottom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10% от общего числа школьников</w:t>
            </w:r>
          </w:p>
        </w:tc>
        <w:tc>
          <w:tcPr>
            <w:tcW w:w="0" w:type="auto"/>
            <w:tcBorders>
              <w:top w:val="single" w:sz="4" w:space="0" w:color="auto"/>
              <w:bottom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19</w:t>
            </w:r>
          </w:p>
        </w:tc>
        <w:tc>
          <w:tcPr>
            <w:tcW w:w="0" w:type="auto"/>
            <w:tcBorders>
              <w:top w:val="single" w:sz="4" w:space="0" w:color="auto"/>
              <w:bottom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0</w:t>
            </w:r>
          </w:p>
        </w:tc>
        <w:tc>
          <w:tcPr>
            <w:tcW w:w="0" w:type="auto"/>
            <w:tcBorders>
              <w:top w:val="single" w:sz="4" w:space="0" w:color="auto"/>
              <w:bottom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0</w:t>
            </w:r>
          </w:p>
        </w:tc>
      </w:tr>
      <w:tr w:rsidR="00501ACE" w:rsidRPr="00D70F64" w:rsidTr="00D70F64">
        <w:trPr>
          <w:trHeight w:val="15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Стационары всех типов</w:t>
            </w:r>
          </w:p>
        </w:tc>
        <w:tc>
          <w:tcPr>
            <w:tcW w:w="0" w:type="auto"/>
            <w:tcBorders>
              <w:top w:val="single" w:sz="4" w:space="0" w:color="auto"/>
              <w:left w:val="single" w:sz="4" w:space="0" w:color="auto"/>
              <w:bottom w:val="single" w:sz="4" w:space="0" w:color="auto"/>
              <w:right w:val="nil"/>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койка</w:t>
            </w:r>
          </w:p>
        </w:tc>
        <w:tc>
          <w:tcPr>
            <w:tcW w:w="0" w:type="auto"/>
            <w:gridSpan w:val="4"/>
            <w:tcBorders>
              <w:top w:val="single" w:sz="4" w:space="0" w:color="auto"/>
              <w:bottom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по заданию на проектирование</w:t>
            </w:r>
          </w:p>
        </w:tc>
      </w:tr>
      <w:tr w:rsidR="00501ACE" w:rsidRPr="00D70F64" w:rsidTr="00D70F64">
        <w:trPr>
          <w:trHeight w:val="15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Объекты социального обслуживания</w:t>
            </w:r>
          </w:p>
        </w:tc>
        <w:tc>
          <w:tcPr>
            <w:tcW w:w="0" w:type="auto"/>
            <w:tcBorders>
              <w:top w:val="single" w:sz="4" w:space="0" w:color="auto"/>
              <w:left w:val="single" w:sz="4" w:space="0" w:color="auto"/>
              <w:bottom w:val="single" w:sz="4" w:space="0" w:color="auto"/>
              <w:right w:val="nil"/>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объект</w:t>
            </w:r>
          </w:p>
        </w:tc>
        <w:tc>
          <w:tcPr>
            <w:tcW w:w="0" w:type="auto"/>
            <w:gridSpan w:val="4"/>
            <w:tcBorders>
              <w:top w:val="single" w:sz="4" w:space="0" w:color="auto"/>
              <w:bottom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по заданию на проектирование</w:t>
            </w:r>
          </w:p>
        </w:tc>
      </w:tr>
      <w:tr w:rsidR="00501ACE" w:rsidRPr="00D70F64" w:rsidTr="00D70F64">
        <w:trPr>
          <w:trHeight w:val="16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Аптеки</w:t>
            </w:r>
          </w:p>
        </w:tc>
        <w:tc>
          <w:tcPr>
            <w:tcW w:w="0" w:type="auto"/>
            <w:tcBorders>
              <w:top w:val="single" w:sz="4" w:space="0" w:color="auto"/>
              <w:left w:val="single" w:sz="4" w:space="0" w:color="auto"/>
              <w:bottom w:val="single" w:sz="4" w:space="0" w:color="auto"/>
              <w:right w:val="nil"/>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объект</w:t>
            </w:r>
          </w:p>
        </w:tc>
        <w:tc>
          <w:tcPr>
            <w:tcW w:w="0" w:type="auto"/>
            <w:gridSpan w:val="4"/>
            <w:tcBorders>
              <w:top w:val="single" w:sz="4" w:space="0" w:color="auto"/>
              <w:bottom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по заданию на проектирование</w:t>
            </w:r>
          </w:p>
        </w:tc>
      </w:tr>
      <w:tr w:rsidR="00501ACE" w:rsidRPr="00D70F64" w:rsidTr="00D70F64">
        <w:trPr>
          <w:trHeight w:val="16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Спортивные залы общего пользования</w:t>
            </w:r>
          </w:p>
        </w:tc>
        <w:tc>
          <w:tcPr>
            <w:tcW w:w="0" w:type="auto"/>
            <w:tcBorders>
              <w:top w:val="single" w:sz="4" w:space="0" w:color="auto"/>
              <w:left w:val="single" w:sz="4" w:space="0" w:color="auto"/>
              <w:bottom w:val="single" w:sz="4" w:space="0" w:color="auto"/>
              <w:right w:val="nil"/>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объект</w:t>
            </w:r>
          </w:p>
        </w:tc>
        <w:tc>
          <w:tcPr>
            <w:tcW w:w="0" w:type="auto"/>
            <w:tcBorders>
              <w:top w:val="single" w:sz="4" w:space="0" w:color="auto"/>
              <w:bottom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1 на поселение</w:t>
            </w:r>
          </w:p>
        </w:tc>
        <w:tc>
          <w:tcPr>
            <w:tcW w:w="0" w:type="auto"/>
            <w:tcBorders>
              <w:top w:val="single" w:sz="4" w:space="0" w:color="auto"/>
              <w:bottom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1</w:t>
            </w:r>
          </w:p>
        </w:tc>
        <w:tc>
          <w:tcPr>
            <w:tcW w:w="0" w:type="auto"/>
            <w:tcBorders>
              <w:top w:val="single" w:sz="4" w:space="0" w:color="auto"/>
              <w:bottom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1</w:t>
            </w:r>
          </w:p>
        </w:tc>
        <w:tc>
          <w:tcPr>
            <w:tcW w:w="0" w:type="auto"/>
            <w:tcBorders>
              <w:top w:val="single" w:sz="4" w:space="0" w:color="auto"/>
              <w:bottom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100</w:t>
            </w:r>
          </w:p>
        </w:tc>
      </w:tr>
      <w:tr w:rsidR="00501ACE" w:rsidRPr="00D70F64" w:rsidTr="00D70F64">
        <w:trPr>
          <w:trHeight w:val="32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pStyle w:val="Default"/>
              <w:jc w:val="center"/>
            </w:pPr>
            <w:r w:rsidRPr="00D70F64">
              <w:t>Плоскостные спортивные площадки</w:t>
            </w:r>
          </w:p>
        </w:tc>
        <w:tc>
          <w:tcPr>
            <w:tcW w:w="0" w:type="auto"/>
            <w:tcBorders>
              <w:top w:val="single" w:sz="4" w:space="0" w:color="auto"/>
              <w:left w:val="single" w:sz="4" w:space="0" w:color="auto"/>
              <w:bottom w:val="single" w:sz="4" w:space="0" w:color="auto"/>
              <w:right w:val="nil"/>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0,9 га на 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1,62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1,66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103</w:t>
            </w:r>
          </w:p>
        </w:tc>
      </w:tr>
      <w:tr w:rsidR="00501ACE" w:rsidRPr="00D70F64" w:rsidTr="00D70F64">
        <w:trPr>
          <w:trHeight w:val="32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Клубы, дом культуры</w:t>
            </w:r>
          </w:p>
        </w:tc>
        <w:tc>
          <w:tcPr>
            <w:tcW w:w="0" w:type="auto"/>
            <w:tcBorders>
              <w:top w:val="single" w:sz="4" w:space="0" w:color="auto"/>
              <w:left w:val="single" w:sz="4" w:space="0" w:color="auto"/>
              <w:bottom w:val="single" w:sz="4" w:space="0" w:color="auto"/>
              <w:right w:val="nil"/>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1 в административном центре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100</w:t>
            </w:r>
          </w:p>
        </w:tc>
      </w:tr>
      <w:tr w:rsidR="00501ACE" w:rsidRPr="00D70F64" w:rsidTr="00D70F64">
        <w:trPr>
          <w:trHeight w:val="32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Библиотеки</w:t>
            </w:r>
          </w:p>
        </w:tc>
        <w:tc>
          <w:tcPr>
            <w:tcW w:w="0" w:type="auto"/>
            <w:tcBorders>
              <w:top w:val="single" w:sz="4" w:space="0" w:color="auto"/>
              <w:left w:val="single" w:sz="4" w:space="0" w:color="auto"/>
              <w:bottom w:val="single" w:sz="4" w:space="0" w:color="auto"/>
              <w:right w:val="nil"/>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1 в административном центре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100</w:t>
            </w:r>
          </w:p>
        </w:tc>
      </w:tr>
      <w:tr w:rsidR="00501ACE" w:rsidRPr="00D70F64" w:rsidTr="00D70F64">
        <w:trPr>
          <w:trHeight w:val="32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Музеи</w:t>
            </w:r>
          </w:p>
        </w:tc>
        <w:tc>
          <w:tcPr>
            <w:tcW w:w="0" w:type="auto"/>
            <w:tcBorders>
              <w:top w:val="single" w:sz="4" w:space="0" w:color="auto"/>
              <w:left w:val="single" w:sz="4" w:space="0" w:color="auto"/>
              <w:bottom w:val="single" w:sz="4" w:space="0" w:color="auto"/>
              <w:right w:val="nil"/>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мест</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по заданию на проектирование</w:t>
            </w:r>
          </w:p>
        </w:tc>
      </w:tr>
      <w:tr w:rsidR="00501ACE" w:rsidRPr="00D70F64" w:rsidTr="00D70F64">
        <w:trPr>
          <w:trHeight w:val="32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Торговые объекты</w:t>
            </w:r>
          </w:p>
        </w:tc>
        <w:tc>
          <w:tcPr>
            <w:tcW w:w="0" w:type="auto"/>
            <w:tcBorders>
              <w:top w:val="single" w:sz="4" w:space="0" w:color="auto"/>
              <w:left w:val="single" w:sz="4" w:space="0" w:color="auto"/>
              <w:bottom w:val="single" w:sz="4" w:space="0" w:color="auto"/>
              <w:right w:val="nil"/>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площадь стационарных объектов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452,5 на 1000 чел.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813,6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03762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278,8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D70F64"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34</w:t>
            </w:r>
          </w:p>
        </w:tc>
      </w:tr>
      <w:tr w:rsidR="00501ACE" w:rsidRPr="00D70F64" w:rsidTr="00D70F64">
        <w:trPr>
          <w:trHeight w:val="32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Рынки</w:t>
            </w:r>
          </w:p>
        </w:tc>
        <w:tc>
          <w:tcPr>
            <w:tcW w:w="0" w:type="auto"/>
            <w:tcBorders>
              <w:top w:val="single" w:sz="4" w:space="0" w:color="auto"/>
              <w:left w:val="single" w:sz="4" w:space="0" w:color="auto"/>
              <w:bottom w:val="single" w:sz="4" w:space="0" w:color="auto"/>
              <w:right w:val="nil"/>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место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2 на 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0</w:t>
            </w:r>
          </w:p>
        </w:tc>
      </w:tr>
      <w:tr w:rsidR="00501ACE" w:rsidRPr="00D70F64" w:rsidTr="00D70F64">
        <w:trPr>
          <w:trHeight w:val="32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Объекты общественного питания (кафе, столовые, закусочные)</w:t>
            </w:r>
          </w:p>
        </w:tc>
        <w:tc>
          <w:tcPr>
            <w:tcW w:w="0" w:type="auto"/>
            <w:tcBorders>
              <w:top w:val="single" w:sz="4" w:space="0" w:color="auto"/>
              <w:left w:val="single" w:sz="4" w:space="0" w:color="auto"/>
              <w:bottom w:val="single" w:sz="4" w:space="0" w:color="auto"/>
              <w:right w:val="nil"/>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место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40 на 1000 чел.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0</w:t>
            </w:r>
          </w:p>
        </w:tc>
      </w:tr>
      <w:tr w:rsidR="00501ACE" w:rsidRPr="00D70F64" w:rsidTr="00D70F64">
        <w:trPr>
          <w:trHeight w:val="32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hAnsi="Times New Roman" w:cs="Times New Roman"/>
                <w:sz w:val="24"/>
                <w:szCs w:val="24"/>
              </w:rPr>
              <w:t>Банки, конторы, офисы, коммерческо-деловые объекты</w:t>
            </w:r>
          </w:p>
        </w:tc>
        <w:tc>
          <w:tcPr>
            <w:tcW w:w="0" w:type="auto"/>
            <w:tcBorders>
              <w:top w:val="single" w:sz="4" w:space="0" w:color="auto"/>
              <w:left w:val="single" w:sz="4" w:space="0" w:color="auto"/>
              <w:bottom w:val="single" w:sz="4" w:space="0" w:color="auto"/>
              <w:right w:val="nil"/>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объект</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по заданию на проектирование</w:t>
            </w:r>
          </w:p>
        </w:tc>
      </w:tr>
      <w:tr w:rsidR="00501ACE" w:rsidRPr="00D70F64" w:rsidTr="00D70F64">
        <w:trPr>
          <w:trHeight w:val="32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lastRenderedPageBreak/>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Предприятие бытового обслуживания</w:t>
            </w:r>
          </w:p>
        </w:tc>
        <w:tc>
          <w:tcPr>
            <w:tcW w:w="0" w:type="auto"/>
            <w:tcBorders>
              <w:top w:val="single" w:sz="4" w:space="0" w:color="auto"/>
              <w:left w:val="single" w:sz="4" w:space="0" w:color="auto"/>
              <w:bottom w:val="single" w:sz="4" w:space="0" w:color="auto"/>
              <w:right w:val="nil"/>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место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7 на 1000 человек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0</w:t>
            </w:r>
          </w:p>
        </w:tc>
      </w:tr>
      <w:tr w:rsidR="00501ACE" w:rsidRPr="00D70F64" w:rsidTr="00D70F64">
        <w:trPr>
          <w:trHeight w:val="32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Объекты связи</w:t>
            </w:r>
          </w:p>
        </w:tc>
        <w:tc>
          <w:tcPr>
            <w:tcW w:w="0" w:type="auto"/>
            <w:tcBorders>
              <w:top w:val="single" w:sz="4" w:space="0" w:color="auto"/>
              <w:left w:val="single" w:sz="4" w:space="0" w:color="auto"/>
              <w:bottom w:val="single" w:sz="4" w:space="0" w:color="auto"/>
              <w:right w:val="nil"/>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единиц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1 на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100</w:t>
            </w:r>
          </w:p>
        </w:tc>
      </w:tr>
      <w:tr w:rsidR="00501ACE" w:rsidRPr="00D70F64" w:rsidTr="00D70F64">
        <w:trPr>
          <w:trHeight w:val="32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Кладбище традиционного захоронения</w:t>
            </w:r>
          </w:p>
        </w:tc>
        <w:tc>
          <w:tcPr>
            <w:tcW w:w="0" w:type="auto"/>
            <w:tcBorders>
              <w:top w:val="single" w:sz="4" w:space="0" w:color="auto"/>
              <w:left w:val="single" w:sz="4" w:space="0" w:color="auto"/>
              <w:bottom w:val="single" w:sz="4" w:space="0" w:color="auto"/>
              <w:right w:val="nil"/>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га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0,24 на 1000 чел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0,44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2,74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01ACE" w:rsidRPr="00D70F64" w:rsidRDefault="00501ACE" w:rsidP="00D70F64">
            <w:pPr>
              <w:spacing w:after="0" w:line="240" w:lineRule="auto"/>
              <w:jc w:val="center"/>
              <w:rPr>
                <w:rFonts w:ascii="Times New Roman" w:eastAsia="Times New Roman" w:hAnsi="Times New Roman" w:cs="Times New Roman"/>
                <w:sz w:val="24"/>
                <w:szCs w:val="24"/>
                <w:lang w:eastAsia="ru-RU"/>
              </w:rPr>
            </w:pPr>
            <w:r w:rsidRPr="00D70F64">
              <w:rPr>
                <w:rFonts w:ascii="Times New Roman" w:eastAsia="Times New Roman" w:hAnsi="Times New Roman" w:cs="Times New Roman"/>
                <w:sz w:val="24"/>
                <w:szCs w:val="24"/>
                <w:lang w:eastAsia="ru-RU"/>
              </w:rPr>
              <w:t>623</w:t>
            </w:r>
          </w:p>
        </w:tc>
      </w:tr>
    </w:tbl>
    <w:p w:rsidR="00501ACE" w:rsidRPr="0021552F" w:rsidRDefault="00501ACE" w:rsidP="007406E2">
      <w:pPr>
        <w:spacing w:after="0"/>
        <w:rPr>
          <w:rFonts w:ascii="Times New Roman" w:hAnsi="Times New Roman" w:cs="Times New Roman"/>
          <w:sz w:val="28"/>
          <w:szCs w:val="28"/>
        </w:rPr>
        <w:sectPr w:rsidR="00501ACE" w:rsidRPr="0021552F" w:rsidSect="00D70F64">
          <w:footerReference w:type="first" r:id="rId27"/>
          <w:pgSz w:w="16838" w:h="11906" w:orient="landscape"/>
          <w:pgMar w:top="851" w:right="851" w:bottom="851" w:left="1134" w:header="709" w:footer="709" w:gutter="0"/>
          <w:cols w:space="708"/>
          <w:titlePg/>
          <w:docGrid w:linePitch="360"/>
        </w:sectPr>
      </w:pPr>
    </w:p>
    <w:p w:rsidR="007F1D17" w:rsidRPr="00902C92" w:rsidRDefault="007F1D17" w:rsidP="007F1D17">
      <w:pPr>
        <w:pStyle w:val="afff1"/>
        <w:spacing w:after="0"/>
        <w:ind w:firstLine="567"/>
        <w:jc w:val="center"/>
        <w:rPr>
          <w:rFonts w:eastAsiaTheme="majorEastAsia"/>
          <w:b/>
          <w:sz w:val="28"/>
          <w:szCs w:val="28"/>
          <w:lang w:eastAsia="en-US"/>
        </w:rPr>
      </w:pPr>
      <w:r w:rsidRPr="00902C92">
        <w:rPr>
          <w:rFonts w:eastAsiaTheme="majorEastAsia"/>
          <w:b/>
          <w:sz w:val="28"/>
          <w:szCs w:val="28"/>
          <w:lang w:eastAsia="en-US"/>
        </w:rPr>
        <w:lastRenderedPageBreak/>
        <w:t>Кладбища</w:t>
      </w:r>
    </w:p>
    <w:p w:rsidR="007406E2" w:rsidRPr="00902C92" w:rsidRDefault="007406E2" w:rsidP="007406E2">
      <w:pPr>
        <w:pStyle w:val="afff1"/>
        <w:spacing w:after="0"/>
        <w:ind w:firstLine="567"/>
        <w:jc w:val="both"/>
        <w:rPr>
          <w:lang w:eastAsia="x-none"/>
        </w:rPr>
      </w:pPr>
      <w:r w:rsidRPr="00902C92">
        <w:rPr>
          <w:sz w:val="28"/>
          <w:szCs w:val="28"/>
        </w:rPr>
        <w:t>В</w:t>
      </w:r>
      <w:r w:rsidR="00501ACE" w:rsidRPr="00902C92">
        <w:rPr>
          <w:sz w:val="28"/>
          <w:szCs w:val="28"/>
        </w:rPr>
        <w:t xml:space="preserve"> Привольном</w:t>
      </w:r>
      <w:r w:rsidRPr="00902C92">
        <w:rPr>
          <w:sz w:val="28"/>
          <w:szCs w:val="28"/>
        </w:rPr>
        <w:t xml:space="preserve"> </w:t>
      </w:r>
      <w:r w:rsidR="00902C92" w:rsidRPr="00902C92">
        <w:rPr>
          <w:sz w:val="28"/>
          <w:szCs w:val="28"/>
        </w:rPr>
        <w:t>сельском поселении расположено 6 общественных кладбищ</w:t>
      </w:r>
      <w:r w:rsidRPr="00902C92">
        <w:rPr>
          <w:sz w:val="28"/>
          <w:szCs w:val="28"/>
        </w:rPr>
        <w:t xml:space="preserve">. </w:t>
      </w:r>
      <w:r w:rsidRPr="00902C92">
        <w:rPr>
          <w:iCs/>
          <w:sz w:val="28"/>
        </w:rPr>
        <w:t>Перечень и характеристика кладбищ,</w:t>
      </w:r>
      <w:r w:rsidR="00061726" w:rsidRPr="00902C92">
        <w:rPr>
          <w:iCs/>
          <w:sz w:val="28"/>
        </w:rPr>
        <w:t xml:space="preserve"> </w:t>
      </w:r>
      <w:r w:rsidRPr="00902C92">
        <w:rPr>
          <w:iCs/>
          <w:sz w:val="28"/>
        </w:rPr>
        <w:t xml:space="preserve">расположенных в границах </w:t>
      </w:r>
      <w:r w:rsidR="00B03C4C" w:rsidRPr="00902C92">
        <w:rPr>
          <w:iCs/>
          <w:sz w:val="28"/>
        </w:rPr>
        <w:t>Привольного сельского поселения</w:t>
      </w:r>
      <w:r w:rsidRPr="00902C92">
        <w:rPr>
          <w:iCs/>
          <w:sz w:val="28"/>
        </w:rPr>
        <w:t xml:space="preserve"> Кавказского района представлен в </w:t>
      </w:r>
      <w:r w:rsidR="00501ACE" w:rsidRPr="00902C92">
        <w:rPr>
          <w:iCs/>
          <w:sz w:val="28"/>
        </w:rPr>
        <w:t>таблице 2.1.9</w:t>
      </w:r>
      <w:r w:rsidRPr="00902C92">
        <w:rPr>
          <w:iCs/>
          <w:sz w:val="28"/>
        </w:rPr>
        <w:t>.</w:t>
      </w:r>
    </w:p>
    <w:p w:rsidR="007406E2" w:rsidRPr="00902C92" w:rsidRDefault="007406E2" w:rsidP="007406E2">
      <w:pPr>
        <w:spacing w:after="0"/>
        <w:ind w:firstLine="700"/>
        <w:jc w:val="both"/>
        <w:rPr>
          <w:rFonts w:ascii="Times New Roman" w:hAnsi="Times New Roman" w:cs="Times New Roman"/>
          <w:sz w:val="8"/>
        </w:rPr>
      </w:pPr>
    </w:p>
    <w:p w:rsidR="007406E2" w:rsidRPr="00902C92" w:rsidRDefault="007406E2" w:rsidP="007406E2">
      <w:pPr>
        <w:spacing w:after="0"/>
        <w:ind w:firstLine="567"/>
        <w:jc w:val="both"/>
        <w:rPr>
          <w:rFonts w:ascii="Times New Roman" w:hAnsi="Times New Roman" w:cs="Times New Roman"/>
          <w:sz w:val="28"/>
          <w:szCs w:val="28"/>
        </w:rPr>
      </w:pPr>
      <w:r w:rsidRPr="00902C92">
        <w:rPr>
          <w:rFonts w:ascii="Times New Roman" w:hAnsi="Times New Roman" w:cs="Times New Roman"/>
          <w:sz w:val="28"/>
          <w:szCs w:val="28"/>
        </w:rPr>
        <w:t xml:space="preserve">Таким образом, площадь незаполненного территория кладбища составляет </w:t>
      </w:r>
      <w:r w:rsidR="00902C92" w:rsidRPr="00902C92">
        <w:rPr>
          <w:rFonts w:ascii="Times New Roman" w:hAnsi="Times New Roman" w:cs="Times New Roman"/>
          <w:sz w:val="28"/>
          <w:szCs w:val="28"/>
        </w:rPr>
        <w:t>0,5363</w:t>
      </w:r>
      <w:r w:rsidRPr="00902C92">
        <w:rPr>
          <w:rFonts w:ascii="Times New Roman" w:hAnsi="Times New Roman" w:cs="Times New Roman"/>
          <w:sz w:val="28"/>
          <w:szCs w:val="28"/>
        </w:rPr>
        <w:t xml:space="preserve"> га.</w:t>
      </w:r>
    </w:p>
    <w:p w:rsidR="007406E2" w:rsidRPr="00902C92" w:rsidRDefault="007406E2" w:rsidP="007406E2">
      <w:pPr>
        <w:spacing w:after="0"/>
        <w:ind w:firstLine="567"/>
        <w:jc w:val="both"/>
        <w:rPr>
          <w:rFonts w:ascii="Times New Roman" w:hAnsi="Times New Roman" w:cs="Times New Roman"/>
          <w:sz w:val="28"/>
          <w:szCs w:val="28"/>
        </w:rPr>
      </w:pPr>
      <w:r w:rsidRPr="00902C92">
        <w:rPr>
          <w:rFonts w:ascii="Times New Roman" w:hAnsi="Times New Roman" w:cs="Times New Roman"/>
          <w:sz w:val="28"/>
          <w:szCs w:val="28"/>
        </w:rPr>
        <w:t xml:space="preserve">Потребность существующего населения </w:t>
      </w:r>
      <w:r w:rsidR="00B03C4C" w:rsidRPr="00902C92">
        <w:rPr>
          <w:rFonts w:ascii="Times New Roman" w:hAnsi="Times New Roman" w:cs="Times New Roman"/>
          <w:sz w:val="28"/>
          <w:szCs w:val="28"/>
        </w:rPr>
        <w:t>Привольного сельского поселения</w:t>
      </w:r>
      <w:r w:rsidRPr="00902C92">
        <w:rPr>
          <w:rFonts w:ascii="Times New Roman" w:hAnsi="Times New Roman" w:cs="Times New Roman"/>
          <w:sz w:val="28"/>
          <w:szCs w:val="28"/>
        </w:rPr>
        <w:t xml:space="preserve"> в территориях кладбищ рассчитывалась в соответствии с нормативами, рекомендуемыми Сводом правил СП 42.13330.2016 «СНиП 2.07.01-89. Градостроительство. Планировка и застройка городских и сельских поселений» (0,24 га на 1000 человек).</w:t>
      </w:r>
    </w:p>
    <w:p w:rsidR="007406E2" w:rsidRDefault="007406E2" w:rsidP="007406E2">
      <w:pPr>
        <w:spacing w:after="0"/>
        <w:ind w:firstLine="567"/>
        <w:jc w:val="both"/>
        <w:rPr>
          <w:rFonts w:ascii="Times New Roman" w:hAnsi="Times New Roman" w:cs="Times New Roman"/>
          <w:sz w:val="28"/>
          <w:szCs w:val="28"/>
        </w:rPr>
      </w:pPr>
      <w:r w:rsidRPr="00902C92">
        <w:rPr>
          <w:rFonts w:ascii="Times New Roman" w:hAnsi="Times New Roman" w:cs="Times New Roman"/>
          <w:sz w:val="28"/>
          <w:szCs w:val="28"/>
        </w:rPr>
        <w:t xml:space="preserve">Таким образом, нормативная потребность населения </w:t>
      </w:r>
      <w:r w:rsidR="00507375" w:rsidRPr="00902C92">
        <w:rPr>
          <w:rFonts w:ascii="Times New Roman" w:hAnsi="Times New Roman" w:cs="Times New Roman"/>
          <w:sz w:val="28"/>
          <w:szCs w:val="28"/>
        </w:rPr>
        <w:t>сельского</w:t>
      </w:r>
      <w:r w:rsidRPr="00902C92">
        <w:rPr>
          <w:rFonts w:ascii="Times New Roman" w:hAnsi="Times New Roman" w:cs="Times New Roman"/>
          <w:sz w:val="28"/>
          <w:szCs w:val="28"/>
        </w:rPr>
        <w:t xml:space="preserve"> поселения в кладбищах традиционного захоронения составляет </w:t>
      </w:r>
      <w:r w:rsidR="00902C92" w:rsidRPr="00902C92">
        <w:rPr>
          <w:rFonts w:ascii="Times New Roman" w:hAnsi="Times New Roman" w:cs="Times New Roman"/>
          <w:sz w:val="28"/>
          <w:szCs w:val="28"/>
        </w:rPr>
        <w:t>0,4315</w:t>
      </w:r>
      <w:r w:rsidRPr="00902C92">
        <w:rPr>
          <w:rFonts w:ascii="Times New Roman" w:hAnsi="Times New Roman" w:cs="Times New Roman"/>
          <w:sz w:val="28"/>
          <w:szCs w:val="28"/>
        </w:rPr>
        <w:t xml:space="preserve"> га. Обеспеченность кладбищами традиционного захоронения </w:t>
      </w:r>
      <w:r w:rsidR="00A73380" w:rsidRPr="00902C92">
        <w:rPr>
          <w:rFonts w:ascii="Times New Roman" w:hAnsi="Times New Roman" w:cs="Times New Roman"/>
          <w:sz w:val="28"/>
          <w:szCs w:val="28"/>
        </w:rPr>
        <w:t>сельского</w:t>
      </w:r>
      <w:r w:rsidRPr="00902C92">
        <w:rPr>
          <w:rFonts w:ascii="Times New Roman" w:hAnsi="Times New Roman" w:cs="Times New Roman"/>
          <w:sz w:val="28"/>
          <w:szCs w:val="28"/>
        </w:rPr>
        <w:t xml:space="preserve"> поселения составляет </w:t>
      </w:r>
      <w:r w:rsidR="006E1E5C">
        <w:rPr>
          <w:rFonts w:ascii="Times New Roman" w:hAnsi="Times New Roman" w:cs="Times New Roman"/>
          <w:sz w:val="28"/>
          <w:szCs w:val="28"/>
        </w:rPr>
        <w:t>623</w:t>
      </w:r>
      <w:r w:rsidRPr="00902C92">
        <w:rPr>
          <w:rFonts w:ascii="Times New Roman" w:hAnsi="Times New Roman" w:cs="Times New Roman"/>
          <w:sz w:val="28"/>
          <w:szCs w:val="28"/>
        </w:rPr>
        <w:t xml:space="preserve"> % от нормативной потребности населения.</w:t>
      </w:r>
    </w:p>
    <w:p w:rsidR="007406E2" w:rsidRDefault="007406E2" w:rsidP="007406E2">
      <w:pPr>
        <w:rPr>
          <w:rFonts w:ascii="Times New Roman" w:hAnsi="Times New Roman" w:cs="Times New Roman"/>
          <w:sz w:val="28"/>
          <w:szCs w:val="28"/>
        </w:rPr>
      </w:pPr>
      <w:r>
        <w:rPr>
          <w:rFonts w:ascii="Times New Roman" w:hAnsi="Times New Roman" w:cs="Times New Roman"/>
          <w:sz w:val="28"/>
          <w:szCs w:val="28"/>
        </w:rPr>
        <w:br w:type="page"/>
      </w:r>
    </w:p>
    <w:p w:rsidR="007406E2" w:rsidRDefault="007406E2" w:rsidP="007406E2">
      <w:pPr>
        <w:rPr>
          <w:rFonts w:ascii="Times New Roman" w:hAnsi="Times New Roman" w:cs="Times New Roman"/>
          <w:sz w:val="28"/>
          <w:szCs w:val="28"/>
        </w:rPr>
        <w:sectPr w:rsidR="007406E2" w:rsidSect="00B57CFE">
          <w:pgSz w:w="11906" w:h="16838"/>
          <w:pgMar w:top="851" w:right="851" w:bottom="851" w:left="1134" w:header="709" w:footer="709" w:gutter="0"/>
          <w:cols w:space="708"/>
          <w:titlePg/>
          <w:docGrid w:linePitch="360"/>
        </w:sectPr>
      </w:pPr>
    </w:p>
    <w:p w:rsidR="007406E2" w:rsidRPr="00FC02E7" w:rsidRDefault="007406E2" w:rsidP="007406E2">
      <w:pPr>
        <w:pStyle w:val="afffff9"/>
        <w:keepNext/>
        <w:jc w:val="right"/>
        <w:rPr>
          <w:b w:val="0"/>
          <w:sz w:val="28"/>
          <w:szCs w:val="28"/>
          <w:lang w:val="ru-RU"/>
        </w:rPr>
      </w:pPr>
      <w:r w:rsidRPr="00167911">
        <w:rPr>
          <w:b w:val="0"/>
          <w:sz w:val="28"/>
          <w:szCs w:val="28"/>
        </w:rPr>
        <w:lastRenderedPageBreak/>
        <w:t xml:space="preserve">Таблица </w:t>
      </w:r>
      <w:r w:rsidR="00501ACE">
        <w:rPr>
          <w:b w:val="0"/>
          <w:sz w:val="28"/>
          <w:szCs w:val="28"/>
          <w:lang w:val="ru-RU"/>
        </w:rPr>
        <w:t>2.1.9</w:t>
      </w:r>
    </w:p>
    <w:p w:rsidR="007406E2" w:rsidRPr="00FC02E7" w:rsidRDefault="007406E2" w:rsidP="007406E2">
      <w:pPr>
        <w:jc w:val="center"/>
        <w:rPr>
          <w:rFonts w:ascii="Times New Roman" w:hAnsi="Times New Roman" w:cs="Times New Roman"/>
          <w:sz w:val="28"/>
        </w:rPr>
      </w:pPr>
      <w:r w:rsidRPr="00FC02E7">
        <w:rPr>
          <w:rFonts w:ascii="Times New Roman" w:hAnsi="Times New Roman" w:cs="Times New Roman"/>
          <w:sz w:val="28"/>
          <w:szCs w:val="28"/>
        </w:rPr>
        <w:t xml:space="preserve">Характеристика кладбищ </w:t>
      </w:r>
      <w:r w:rsidR="00B03C4C">
        <w:rPr>
          <w:rFonts w:ascii="Times New Roman" w:hAnsi="Times New Roman" w:cs="Times New Roman"/>
          <w:sz w:val="28"/>
          <w:szCs w:val="28"/>
        </w:rPr>
        <w:t>Привольного сельского поселения</w:t>
      </w:r>
      <w:r>
        <w:rPr>
          <w:rFonts w:ascii="Times New Roman" w:hAnsi="Times New Roman" w:cs="Times New Roman"/>
          <w:sz w:val="28"/>
          <w:szCs w:val="28"/>
        </w:rPr>
        <w:t xml:space="preserve"> Кавказского района Краснодарского края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2355"/>
        <w:gridCol w:w="1798"/>
        <w:gridCol w:w="1784"/>
        <w:gridCol w:w="2127"/>
        <w:gridCol w:w="2345"/>
        <w:gridCol w:w="3112"/>
      </w:tblGrid>
      <w:tr w:rsidR="007406E2" w:rsidRPr="00D70F64" w:rsidTr="00D70F64">
        <w:trPr>
          <w:trHeight w:val="339"/>
          <w:tblHeader/>
          <w:jc w:val="center"/>
        </w:trPr>
        <w:tc>
          <w:tcPr>
            <w:tcW w:w="0" w:type="auto"/>
            <w:shd w:val="clear" w:color="auto" w:fill="auto"/>
            <w:vAlign w:val="center"/>
            <w:hideMark/>
          </w:tcPr>
          <w:p w:rsidR="007406E2" w:rsidRPr="00D70F64" w:rsidRDefault="007406E2" w:rsidP="00D70F64">
            <w:pPr>
              <w:spacing w:after="0" w:line="240" w:lineRule="auto"/>
              <w:jc w:val="center"/>
              <w:rPr>
                <w:rFonts w:ascii="Times New Roman" w:hAnsi="Times New Roman" w:cs="Times New Roman"/>
                <w:b/>
                <w:bCs/>
                <w:sz w:val="24"/>
                <w:szCs w:val="24"/>
              </w:rPr>
            </w:pPr>
            <w:r w:rsidRPr="00D70F64">
              <w:rPr>
                <w:rFonts w:ascii="Times New Roman" w:hAnsi="Times New Roman" w:cs="Times New Roman"/>
                <w:b/>
                <w:bCs/>
                <w:sz w:val="24"/>
                <w:szCs w:val="24"/>
              </w:rPr>
              <w:t>Название</w:t>
            </w:r>
          </w:p>
        </w:tc>
        <w:tc>
          <w:tcPr>
            <w:tcW w:w="0" w:type="auto"/>
            <w:vAlign w:val="center"/>
          </w:tcPr>
          <w:p w:rsidR="007406E2" w:rsidRPr="00D70F64" w:rsidRDefault="007406E2" w:rsidP="00D70F64">
            <w:pPr>
              <w:spacing w:after="0" w:line="240" w:lineRule="auto"/>
              <w:jc w:val="center"/>
              <w:rPr>
                <w:rFonts w:ascii="Times New Roman" w:hAnsi="Times New Roman" w:cs="Times New Roman"/>
                <w:b/>
                <w:bCs/>
                <w:sz w:val="24"/>
                <w:szCs w:val="24"/>
              </w:rPr>
            </w:pPr>
            <w:r w:rsidRPr="00D70F64">
              <w:rPr>
                <w:rFonts w:ascii="Times New Roman" w:hAnsi="Times New Roman" w:cs="Times New Roman"/>
                <w:b/>
                <w:bCs/>
                <w:sz w:val="24"/>
                <w:szCs w:val="24"/>
              </w:rPr>
              <w:t>Кадастровый номер</w:t>
            </w:r>
          </w:p>
        </w:tc>
        <w:tc>
          <w:tcPr>
            <w:tcW w:w="0" w:type="auto"/>
            <w:shd w:val="clear" w:color="auto" w:fill="auto"/>
            <w:vAlign w:val="center"/>
            <w:hideMark/>
          </w:tcPr>
          <w:p w:rsidR="007406E2" w:rsidRPr="00D70F64" w:rsidRDefault="007406E2" w:rsidP="00D70F64">
            <w:pPr>
              <w:spacing w:after="0" w:line="240" w:lineRule="auto"/>
              <w:jc w:val="center"/>
              <w:rPr>
                <w:rFonts w:ascii="Times New Roman" w:hAnsi="Times New Roman" w:cs="Times New Roman"/>
                <w:b/>
                <w:bCs/>
                <w:sz w:val="24"/>
                <w:szCs w:val="24"/>
              </w:rPr>
            </w:pPr>
            <w:r w:rsidRPr="00D70F64">
              <w:rPr>
                <w:rFonts w:ascii="Times New Roman" w:hAnsi="Times New Roman" w:cs="Times New Roman"/>
                <w:b/>
                <w:bCs/>
                <w:sz w:val="24"/>
                <w:szCs w:val="24"/>
              </w:rPr>
              <w:t>Территория, га</w:t>
            </w:r>
          </w:p>
        </w:tc>
        <w:tc>
          <w:tcPr>
            <w:tcW w:w="0" w:type="auto"/>
            <w:shd w:val="clear" w:color="auto" w:fill="auto"/>
            <w:vAlign w:val="center"/>
            <w:hideMark/>
          </w:tcPr>
          <w:p w:rsidR="007406E2" w:rsidRPr="00D70F64" w:rsidRDefault="007406E2" w:rsidP="00D70F64">
            <w:pPr>
              <w:pStyle w:val="118"/>
              <w:jc w:val="center"/>
              <w:rPr>
                <w:b/>
                <w:sz w:val="24"/>
              </w:rPr>
            </w:pPr>
            <w:r w:rsidRPr="00D70F64">
              <w:rPr>
                <w:b/>
                <w:sz w:val="24"/>
              </w:rPr>
              <w:t>Тип кладбища</w:t>
            </w:r>
          </w:p>
        </w:tc>
        <w:tc>
          <w:tcPr>
            <w:tcW w:w="0" w:type="auto"/>
            <w:shd w:val="clear" w:color="auto" w:fill="auto"/>
            <w:vAlign w:val="center"/>
            <w:hideMark/>
          </w:tcPr>
          <w:p w:rsidR="007406E2" w:rsidRPr="00D70F64" w:rsidRDefault="007406E2" w:rsidP="00D70F64">
            <w:pPr>
              <w:spacing w:after="0" w:line="240" w:lineRule="auto"/>
              <w:jc w:val="center"/>
              <w:rPr>
                <w:rFonts w:ascii="Times New Roman" w:hAnsi="Times New Roman" w:cs="Times New Roman"/>
                <w:b/>
                <w:bCs/>
                <w:sz w:val="24"/>
                <w:szCs w:val="24"/>
              </w:rPr>
            </w:pPr>
            <w:r w:rsidRPr="00D70F64">
              <w:rPr>
                <w:rFonts w:ascii="Times New Roman" w:hAnsi="Times New Roman" w:cs="Times New Roman"/>
                <w:b/>
                <w:bCs/>
                <w:sz w:val="24"/>
                <w:szCs w:val="24"/>
              </w:rPr>
              <w:t>Заполненность, %</w:t>
            </w:r>
          </w:p>
        </w:tc>
        <w:tc>
          <w:tcPr>
            <w:tcW w:w="0" w:type="auto"/>
            <w:shd w:val="clear" w:color="auto" w:fill="auto"/>
            <w:vAlign w:val="center"/>
            <w:hideMark/>
          </w:tcPr>
          <w:p w:rsidR="007406E2" w:rsidRPr="00D70F64" w:rsidRDefault="007406E2" w:rsidP="00D70F64">
            <w:pPr>
              <w:spacing w:after="0" w:line="240" w:lineRule="auto"/>
              <w:jc w:val="center"/>
              <w:rPr>
                <w:rFonts w:ascii="Times New Roman" w:hAnsi="Times New Roman" w:cs="Times New Roman"/>
                <w:b/>
                <w:bCs/>
                <w:sz w:val="24"/>
                <w:szCs w:val="24"/>
              </w:rPr>
            </w:pPr>
            <w:r w:rsidRPr="00D70F64">
              <w:rPr>
                <w:rFonts w:ascii="Times New Roman" w:hAnsi="Times New Roman" w:cs="Times New Roman"/>
                <w:b/>
                <w:bCs/>
                <w:sz w:val="24"/>
                <w:szCs w:val="24"/>
              </w:rPr>
              <w:t>Функциональность</w:t>
            </w:r>
          </w:p>
        </w:tc>
        <w:tc>
          <w:tcPr>
            <w:tcW w:w="0" w:type="auto"/>
            <w:shd w:val="clear" w:color="auto" w:fill="auto"/>
            <w:vAlign w:val="center"/>
            <w:hideMark/>
          </w:tcPr>
          <w:p w:rsidR="007406E2" w:rsidRPr="00D70F64" w:rsidRDefault="007406E2" w:rsidP="00D70F64">
            <w:pPr>
              <w:spacing w:after="0" w:line="240" w:lineRule="auto"/>
              <w:jc w:val="center"/>
              <w:rPr>
                <w:rFonts w:ascii="Times New Roman" w:hAnsi="Times New Roman" w:cs="Times New Roman"/>
                <w:b/>
                <w:bCs/>
                <w:sz w:val="24"/>
                <w:szCs w:val="24"/>
              </w:rPr>
            </w:pPr>
            <w:r w:rsidRPr="00D70F64">
              <w:rPr>
                <w:rFonts w:ascii="Times New Roman" w:hAnsi="Times New Roman" w:cs="Times New Roman"/>
                <w:b/>
                <w:bCs/>
                <w:sz w:val="24"/>
                <w:szCs w:val="24"/>
              </w:rPr>
              <w:t>Незаполненная территория, га</w:t>
            </w:r>
          </w:p>
        </w:tc>
      </w:tr>
      <w:tr w:rsidR="00CB5EA3" w:rsidRPr="00D70F64" w:rsidTr="00D70F64">
        <w:trPr>
          <w:trHeight w:val="621"/>
          <w:jc w:val="center"/>
        </w:trPr>
        <w:tc>
          <w:tcPr>
            <w:tcW w:w="0" w:type="auto"/>
            <w:shd w:val="clear" w:color="auto" w:fill="auto"/>
            <w:vAlign w:val="center"/>
          </w:tcPr>
          <w:p w:rsidR="00CB5EA3" w:rsidRPr="00D70F64" w:rsidRDefault="00CB5EA3" w:rsidP="00D70F64">
            <w:pPr>
              <w:snapToGrid w:val="0"/>
              <w:spacing w:after="0" w:line="240" w:lineRule="auto"/>
              <w:ind w:left="-39" w:right="-94"/>
              <w:jc w:val="center"/>
              <w:rPr>
                <w:rFonts w:ascii="Times New Roman" w:hAnsi="Times New Roman" w:cs="Times New Roman"/>
                <w:sz w:val="24"/>
                <w:szCs w:val="24"/>
              </w:rPr>
            </w:pPr>
            <w:r w:rsidRPr="00D70F64">
              <w:rPr>
                <w:rFonts w:ascii="Times New Roman" w:hAnsi="Times New Roman" w:cs="Times New Roman"/>
                <w:sz w:val="24"/>
                <w:szCs w:val="24"/>
              </w:rPr>
              <w:t>Кладбище</w:t>
            </w:r>
          </w:p>
        </w:tc>
        <w:tc>
          <w:tcPr>
            <w:tcW w:w="0" w:type="auto"/>
            <w:shd w:val="clear" w:color="auto" w:fill="auto"/>
            <w:vAlign w:val="center"/>
          </w:tcPr>
          <w:p w:rsidR="00CB5EA3" w:rsidRPr="00D70F64" w:rsidRDefault="00CB5EA3" w:rsidP="00D70F64">
            <w:pPr>
              <w:snapToGrid w:val="0"/>
              <w:spacing w:after="0" w:line="240" w:lineRule="auto"/>
              <w:ind w:left="-39" w:right="-94"/>
              <w:jc w:val="center"/>
              <w:rPr>
                <w:rFonts w:ascii="Times New Roman" w:hAnsi="Times New Roman" w:cs="Times New Roman"/>
                <w:sz w:val="24"/>
                <w:szCs w:val="24"/>
              </w:rPr>
            </w:pPr>
            <w:r w:rsidRPr="00D70F64">
              <w:rPr>
                <w:rFonts w:ascii="Times New Roman" w:hAnsi="Times New Roman" w:cs="Times New Roman"/>
                <w:sz w:val="24"/>
                <w:szCs w:val="24"/>
              </w:rPr>
              <w:t>23:09:0301000:653</w:t>
            </w:r>
          </w:p>
        </w:tc>
        <w:tc>
          <w:tcPr>
            <w:tcW w:w="0" w:type="auto"/>
            <w:shd w:val="clear" w:color="auto" w:fill="auto"/>
            <w:vAlign w:val="center"/>
          </w:tcPr>
          <w:p w:rsidR="00CB5EA3" w:rsidRPr="00D70F64" w:rsidRDefault="00CB5EA3" w:rsidP="00D70F64">
            <w:pPr>
              <w:snapToGrid w:val="0"/>
              <w:spacing w:after="0" w:line="240" w:lineRule="auto"/>
              <w:ind w:left="-39" w:right="-94"/>
              <w:jc w:val="center"/>
              <w:rPr>
                <w:rFonts w:ascii="Times New Roman" w:hAnsi="Times New Roman" w:cs="Times New Roman"/>
                <w:sz w:val="24"/>
                <w:szCs w:val="24"/>
              </w:rPr>
            </w:pPr>
            <w:r w:rsidRPr="00D70F64">
              <w:rPr>
                <w:rFonts w:ascii="Times New Roman" w:hAnsi="Times New Roman" w:cs="Times New Roman"/>
                <w:sz w:val="24"/>
                <w:szCs w:val="24"/>
              </w:rPr>
              <w:t>0,3377</w:t>
            </w:r>
          </w:p>
        </w:tc>
        <w:tc>
          <w:tcPr>
            <w:tcW w:w="0" w:type="auto"/>
            <w:shd w:val="clear" w:color="auto" w:fill="auto"/>
            <w:vAlign w:val="center"/>
          </w:tcPr>
          <w:p w:rsidR="00CB5EA3" w:rsidRPr="00D70F64" w:rsidRDefault="00CB5EA3" w:rsidP="00D70F64">
            <w:pPr>
              <w:spacing w:after="0" w:line="240" w:lineRule="auto"/>
              <w:jc w:val="center"/>
              <w:rPr>
                <w:rFonts w:ascii="Times New Roman" w:hAnsi="Times New Roman" w:cs="Times New Roman"/>
                <w:sz w:val="24"/>
                <w:szCs w:val="24"/>
              </w:rPr>
            </w:pPr>
            <w:r w:rsidRPr="00D70F64">
              <w:rPr>
                <w:rFonts w:ascii="Times New Roman" w:hAnsi="Times New Roman" w:cs="Times New Roman"/>
                <w:sz w:val="24"/>
                <w:szCs w:val="24"/>
              </w:rPr>
              <w:t>Общественное</w:t>
            </w:r>
          </w:p>
        </w:tc>
        <w:tc>
          <w:tcPr>
            <w:tcW w:w="0" w:type="auto"/>
            <w:shd w:val="clear" w:color="auto" w:fill="auto"/>
            <w:vAlign w:val="center"/>
          </w:tcPr>
          <w:p w:rsidR="00CB5EA3" w:rsidRPr="00D70F64" w:rsidRDefault="00CB5EA3" w:rsidP="00D70F64">
            <w:pPr>
              <w:snapToGrid w:val="0"/>
              <w:spacing w:after="0" w:line="240" w:lineRule="auto"/>
              <w:ind w:left="-39" w:right="-94"/>
              <w:jc w:val="center"/>
              <w:rPr>
                <w:rFonts w:ascii="Times New Roman" w:hAnsi="Times New Roman" w:cs="Times New Roman"/>
                <w:sz w:val="24"/>
                <w:szCs w:val="24"/>
              </w:rPr>
            </w:pPr>
            <w:r w:rsidRPr="00D70F64">
              <w:rPr>
                <w:rFonts w:ascii="Times New Roman" w:hAnsi="Times New Roman" w:cs="Times New Roman"/>
                <w:sz w:val="24"/>
                <w:szCs w:val="24"/>
              </w:rPr>
              <w:t>75</w:t>
            </w:r>
          </w:p>
        </w:tc>
        <w:tc>
          <w:tcPr>
            <w:tcW w:w="0" w:type="auto"/>
            <w:shd w:val="clear" w:color="auto" w:fill="auto"/>
            <w:vAlign w:val="center"/>
          </w:tcPr>
          <w:p w:rsidR="00CB5EA3" w:rsidRPr="00D70F64" w:rsidRDefault="00CB5EA3" w:rsidP="00D70F64">
            <w:pPr>
              <w:spacing w:after="0" w:line="240" w:lineRule="auto"/>
              <w:ind w:left="-39" w:right="-94"/>
              <w:jc w:val="center"/>
              <w:rPr>
                <w:rFonts w:ascii="Times New Roman" w:hAnsi="Times New Roman" w:cs="Times New Roman"/>
                <w:sz w:val="24"/>
                <w:szCs w:val="24"/>
              </w:rPr>
            </w:pPr>
            <w:r w:rsidRPr="00D70F64">
              <w:rPr>
                <w:rFonts w:ascii="Times New Roman" w:hAnsi="Times New Roman" w:cs="Times New Roman"/>
                <w:sz w:val="24"/>
                <w:szCs w:val="24"/>
              </w:rPr>
              <w:t>действующее</w:t>
            </w:r>
          </w:p>
        </w:tc>
        <w:tc>
          <w:tcPr>
            <w:tcW w:w="0" w:type="auto"/>
            <w:shd w:val="clear" w:color="auto" w:fill="auto"/>
            <w:vAlign w:val="center"/>
          </w:tcPr>
          <w:p w:rsidR="00CB5EA3" w:rsidRPr="00D70F64" w:rsidRDefault="00CB5EA3" w:rsidP="00D70F64">
            <w:pPr>
              <w:spacing w:after="0" w:line="240" w:lineRule="auto"/>
              <w:jc w:val="center"/>
              <w:rPr>
                <w:rFonts w:ascii="Times New Roman" w:hAnsi="Times New Roman" w:cs="Times New Roman"/>
                <w:sz w:val="24"/>
                <w:szCs w:val="24"/>
              </w:rPr>
            </w:pPr>
            <w:r w:rsidRPr="00D70F64">
              <w:rPr>
                <w:rFonts w:ascii="Times New Roman" w:hAnsi="Times New Roman" w:cs="Times New Roman"/>
                <w:sz w:val="24"/>
                <w:szCs w:val="24"/>
              </w:rPr>
              <w:t>0,0844</w:t>
            </w:r>
          </w:p>
        </w:tc>
      </w:tr>
      <w:tr w:rsidR="00CB5EA3" w:rsidRPr="00D70F64" w:rsidTr="00D70F64">
        <w:trPr>
          <w:trHeight w:val="517"/>
          <w:jc w:val="center"/>
        </w:trPr>
        <w:tc>
          <w:tcPr>
            <w:tcW w:w="0" w:type="auto"/>
            <w:shd w:val="clear" w:color="auto" w:fill="auto"/>
            <w:vAlign w:val="center"/>
          </w:tcPr>
          <w:p w:rsidR="00CB5EA3" w:rsidRPr="00D70F64" w:rsidRDefault="00CB5EA3" w:rsidP="00D70F64">
            <w:pPr>
              <w:snapToGrid w:val="0"/>
              <w:spacing w:after="0" w:line="240" w:lineRule="auto"/>
              <w:ind w:left="-39" w:right="-94"/>
              <w:jc w:val="center"/>
              <w:rPr>
                <w:rFonts w:ascii="Times New Roman" w:hAnsi="Times New Roman" w:cs="Times New Roman"/>
                <w:sz w:val="24"/>
                <w:szCs w:val="24"/>
              </w:rPr>
            </w:pPr>
            <w:r w:rsidRPr="00D70F64">
              <w:rPr>
                <w:rFonts w:ascii="Times New Roman" w:hAnsi="Times New Roman" w:cs="Times New Roman"/>
                <w:sz w:val="24"/>
                <w:szCs w:val="24"/>
              </w:rPr>
              <w:t>Кладбище</w:t>
            </w:r>
          </w:p>
        </w:tc>
        <w:tc>
          <w:tcPr>
            <w:tcW w:w="0" w:type="auto"/>
            <w:shd w:val="clear" w:color="auto" w:fill="auto"/>
            <w:vAlign w:val="center"/>
          </w:tcPr>
          <w:p w:rsidR="00CB5EA3" w:rsidRPr="00D70F64" w:rsidRDefault="00CB5EA3" w:rsidP="00D70F64">
            <w:pPr>
              <w:snapToGrid w:val="0"/>
              <w:spacing w:after="0" w:line="240" w:lineRule="auto"/>
              <w:ind w:left="-39" w:right="-94"/>
              <w:jc w:val="center"/>
              <w:rPr>
                <w:rFonts w:ascii="Times New Roman" w:hAnsi="Times New Roman" w:cs="Times New Roman"/>
                <w:sz w:val="24"/>
                <w:szCs w:val="24"/>
              </w:rPr>
            </w:pPr>
            <w:r w:rsidRPr="00D70F64">
              <w:rPr>
                <w:rFonts w:ascii="Times New Roman" w:hAnsi="Times New Roman" w:cs="Times New Roman"/>
                <w:sz w:val="24"/>
                <w:szCs w:val="24"/>
              </w:rPr>
              <w:t>23:09:0306001:528</w:t>
            </w:r>
          </w:p>
        </w:tc>
        <w:tc>
          <w:tcPr>
            <w:tcW w:w="0" w:type="auto"/>
            <w:shd w:val="clear" w:color="auto" w:fill="auto"/>
            <w:vAlign w:val="center"/>
          </w:tcPr>
          <w:p w:rsidR="00CB5EA3" w:rsidRPr="00D70F64" w:rsidRDefault="00CB5EA3" w:rsidP="00D70F64">
            <w:pPr>
              <w:snapToGrid w:val="0"/>
              <w:spacing w:after="0" w:line="240" w:lineRule="auto"/>
              <w:ind w:left="-39" w:right="-94"/>
              <w:jc w:val="center"/>
              <w:rPr>
                <w:rFonts w:ascii="Times New Roman" w:hAnsi="Times New Roman" w:cs="Times New Roman"/>
                <w:sz w:val="24"/>
                <w:szCs w:val="24"/>
              </w:rPr>
            </w:pPr>
            <w:r w:rsidRPr="00D70F64">
              <w:rPr>
                <w:rFonts w:ascii="Times New Roman" w:hAnsi="Times New Roman" w:cs="Times New Roman"/>
                <w:sz w:val="24"/>
                <w:szCs w:val="24"/>
              </w:rPr>
              <w:t>1,1286</w:t>
            </w:r>
          </w:p>
        </w:tc>
        <w:tc>
          <w:tcPr>
            <w:tcW w:w="0" w:type="auto"/>
            <w:shd w:val="clear" w:color="auto" w:fill="auto"/>
            <w:vAlign w:val="center"/>
          </w:tcPr>
          <w:p w:rsidR="00CB5EA3" w:rsidRPr="00D70F64" w:rsidRDefault="00CB5EA3" w:rsidP="00D70F64">
            <w:pPr>
              <w:spacing w:after="0" w:line="240" w:lineRule="auto"/>
              <w:jc w:val="center"/>
              <w:rPr>
                <w:rFonts w:ascii="Times New Roman" w:hAnsi="Times New Roman" w:cs="Times New Roman"/>
                <w:sz w:val="24"/>
                <w:szCs w:val="24"/>
              </w:rPr>
            </w:pPr>
            <w:r w:rsidRPr="00D70F64">
              <w:rPr>
                <w:rFonts w:ascii="Times New Roman" w:hAnsi="Times New Roman" w:cs="Times New Roman"/>
                <w:sz w:val="24"/>
                <w:szCs w:val="24"/>
              </w:rPr>
              <w:t>Общественное</w:t>
            </w:r>
          </w:p>
        </w:tc>
        <w:tc>
          <w:tcPr>
            <w:tcW w:w="0" w:type="auto"/>
            <w:shd w:val="clear" w:color="auto" w:fill="auto"/>
            <w:vAlign w:val="center"/>
          </w:tcPr>
          <w:p w:rsidR="00CB5EA3" w:rsidRPr="00D70F64" w:rsidRDefault="00CB5EA3" w:rsidP="00D70F64">
            <w:pPr>
              <w:snapToGrid w:val="0"/>
              <w:spacing w:after="0" w:line="240" w:lineRule="auto"/>
              <w:ind w:left="-39" w:right="-94"/>
              <w:jc w:val="center"/>
              <w:rPr>
                <w:rFonts w:ascii="Times New Roman" w:hAnsi="Times New Roman" w:cs="Times New Roman"/>
                <w:sz w:val="24"/>
                <w:szCs w:val="24"/>
              </w:rPr>
            </w:pPr>
            <w:r w:rsidRPr="00D70F64">
              <w:rPr>
                <w:rFonts w:ascii="Times New Roman" w:hAnsi="Times New Roman" w:cs="Times New Roman"/>
                <w:sz w:val="24"/>
                <w:szCs w:val="24"/>
              </w:rPr>
              <w:t>90</w:t>
            </w:r>
          </w:p>
        </w:tc>
        <w:tc>
          <w:tcPr>
            <w:tcW w:w="0" w:type="auto"/>
            <w:shd w:val="clear" w:color="auto" w:fill="auto"/>
            <w:vAlign w:val="center"/>
          </w:tcPr>
          <w:p w:rsidR="00CB5EA3" w:rsidRPr="00D70F64" w:rsidRDefault="00CB5EA3" w:rsidP="00D70F64">
            <w:pPr>
              <w:spacing w:after="0" w:line="240" w:lineRule="auto"/>
              <w:ind w:left="-39" w:right="-94"/>
              <w:jc w:val="center"/>
              <w:rPr>
                <w:rFonts w:ascii="Times New Roman" w:hAnsi="Times New Roman" w:cs="Times New Roman"/>
                <w:sz w:val="24"/>
                <w:szCs w:val="24"/>
              </w:rPr>
            </w:pPr>
            <w:r w:rsidRPr="00D70F64">
              <w:rPr>
                <w:rFonts w:ascii="Times New Roman" w:hAnsi="Times New Roman" w:cs="Times New Roman"/>
                <w:sz w:val="24"/>
                <w:szCs w:val="24"/>
              </w:rPr>
              <w:t>действующее</w:t>
            </w:r>
          </w:p>
        </w:tc>
        <w:tc>
          <w:tcPr>
            <w:tcW w:w="0" w:type="auto"/>
            <w:shd w:val="clear" w:color="auto" w:fill="auto"/>
            <w:vAlign w:val="center"/>
          </w:tcPr>
          <w:p w:rsidR="00CB5EA3" w:rsidRPr="00D70F64" w:rsidRDefault="00902C92" w:rsidP="00D70F64">
            <w:pPr>
              <w:spacing w:after="0" w:line="240" w:lineRule="auto"/>
              <w:jc w:val="center"/>
              <w:rPr>
                <w:rFonts w:ascii="Times New Roman" w:hAnsi="Times New Roman" w:cs="Times New Roman"/>
                <w:sz w:val="24"/>
                <w:szCs w:val="24"/>
              </w:rPr>
            </w:pPr>
            <w:r w:rsidRPr="00D70F64">
              <w:rPr>
                <w:rFonts w:ascii="Times New Roman" w:hAnsi="Times New Roman" w:cs="Times New Roman"/>
                <w:sz w:val="24"/>
                <w:szCs w:val="24"/>
              </w:rPr>
              <w:t>0,1129</w:t>
            </w:r>
          </w:p>
        </w:tc>
      </w:tr>
      <w:tr w:rsidR="00CB5EA3" w:rsidRPr="00D70F64" w:rsidTr="00D70F64">
        <w:trPr>
          <w:trHeight w:val="517"/>
          <w:jc w:val="center"/>
        </w:trPr>
        <w:tc>
          <w:tcPr>
            <w:tcW w:w="0" w:type="auto"/>
            <w:shd w:val="clear" w:color="auto" w:fill="auto"/>
            <w:vAlign w:val="center"/>
          </w:tcPr>
          <w:p w:rsidR="00CB5EA3" w:rsidRPr="00D70F64" w:rsidRDefault="00CB5EA3" w:rsidP="00D70F64">
            <w:pPr>
              <w:snapToGrid w:val="0"/>
              <w:spacing w:after="0" w:line="240" w:lineRule="auto"/>
              <w:ind w:left="-39" w:right="-94"/>
              <w:jc w:val="center"/>
              <w:rPr>
                <w:rFonts w:ascii="Times New Roman" w:hAnsi="Times New Roman" w:cs="Times New Roman"/>
                <w:sz w:val="24"/>
                <w:szCs w:val="24"/>
              </w:rPr>
            </w:pPr>
            <w:r w:rsidRPr="00D70F64">
              <w:rPr>
                <w:rFonts w:ascii="Times New Roman" w:hAnsi="Times New Roman" w:cs="Times New Roman"/>
                <w:sz w:val="24"/>
                <w:szCs w:val="24"/>
              </w:rPr>
              <w:t>Кладбище</w:t>
            </w:r>
          </w:p>
        </w:tc>
        <w:tc>
          <w:tcPr>
            <w:tcW w:w="0" w:type="auto"/>
            <w:shd w:val="clear" w:color="auto" w:fill="auto"/>
            <w:vAlign w:val="center"/>
          </w:tcPr>
          <w:p w:rsidR="00CB5EA3" w:rsidRPr="00D70F64" w:rsidRDefault="00CB5EA3" w:rsidP="00D70F64">
            <w:pPr>
              <w:snapToGrid w:val="0"/>
              <w:spacing w:after="0" w:line="240" w:lineRule="auto"/>
              <w:ind w:left="-39" w:right="-94"/>
              <w:jc w:val="center"/>
              <w:rPr>
                <w:rFonts w:ascii="Times New Roman" w:hAnsi="Times New Roman" w:cs="Times New Roman"/>
                <w:sz w:val="24"/>
                <w:szCs w:val="24"/>
              </w:rPr>
            </w:pPr>
            <w:r w:rsidRPr="00D70F64">
              <w:rPr>
                <w:rFonts w:ascii="Times New Roman" w:hAnsi="Times New Roman" w:cs="Times New Roman"/>
                <w:sz w:val="24"/>
                <w:szCs w:val="24"/>
              </w:rPr>
              <w:t>23:09:0301000:687</w:t>
            </w:r>
          </w:p>
        </w:tc>
        <w:tc>
          <w:tcPr>
            <w:tcW w:w="0" w:type="auto"/>
            <w:shd w:val="clear" w:color="auto" w:fill="auto"/>
            <w:vAlign w:val="center"/>
          </w:tcPr>
          <w:p w:rsidR="00CB5EA3" w:rsidRPr="00D70F64" w:rsidRDefault="00CB5EA3" w:rsidP="00D70F64">
            <w:pPr>
              <w:snapToGrid w:val="0"/>
              <w:spacing w:after="0" w:line="240" w:lineRule="auto"/>
              <w:ind w:left="-39" w:right="-94"/>
              <w:jc w:val="center"/>
              <w:rPr>
                <w:rFonts w:ascii="Times New Roman" w:hAnsi="Times New Roman" w:cs="Times New Roman"/>
                <w:sz w:val="24"/>
                <w:szCs w:val="24"/>
              </w:rPr>
            </w:pPr>
            <w:r w:rsidRPr="00D70F64">
              <w:rPr>
                <w:rFonts w:ascii="Times New Roman" w:hAnsi="Times New Roman" w:cs="Times New Roman"/>
                <w:sz w:val="24"/>
                <w:szCs w:val="24"/>
              </w:rPr>
              <w:t>0,4485</w:t>
            </w:r>
          </w:p>
        </w:tc>
        <w:tc>
          <w:tcPr>
            <w:tcW w:w="0" w:type="auto"/>
            <w:shd w:val="clear" w:color="auto" w:fill="auto"/>
            <w:vAlign w:val="center"/>
          </w:tcPr>
          <w:p w:rsidR="00CB5EA3" w:rsidRPr="00D70F64" w:rsidRDefault="00CB5EA3" w:rsidP="00D70F64">
            <w:pPr>
              <w:spacing w:after="0" w:line="240" w:lineRule="auto"/>
              <w:jc w:val="center"/>
              <w:rPr>
                <w:rFonts w:ascii="Times New Roman" w:hAnsi="Times New Roman" w:cs="Times New Roman"/>
                <w:sz w:val="24"/>
                <w:szCs w:val="24"/>
              </w:rPr>
            </w:pPr>
            <w:r w:rsidRPr="00D70F64">
              <w:rPr>
                <w:rFonts w:ascii="Times New Roman" w:hAnsi="Times New Roman" w:cs="Times New Roman"/>
                <w:sz w:val="24"/>
                <w:szCs w:val="24"/>
              </w:rPr>
              <w:t>Общественное</w:t>
            </w:r>
          </w:p>
        </w:tc>
        <w:tc>
          <w:tcPr>
            <w:tcW w:w="0" w:type="auto"/>
            <w:shd w:val="clear" w:color="auto" w:fill="auto"/>
            <w:vAlign w:val="center"/>
          </w:tcPr>
          <w:p w:rsidR="00CB5EA3" w:rsidRPr="00D70F64" w:rsidRDefault="00CB5EA3" w:rsidP="00D70F64">
            <w:pPr>
              <w:snapToGrid w:val="0"/>
              <w:spacing w:after="0" w:line="240" w:lineRule="auto"/>
              <w:ind w:left="-39" w:right="-94"/>
              <w:jc w:val="center"/>
              <w:rPr>
                <w:rFonts w:ascii="Times New Roman" w:hAnsi="Times New Roman" w:cs="Times New Roman"/>
                <w:sz w:val="24"/>
                <w:szCs w:val="24"/>
              </w:rPr>
            </w:pPr>
            <w:r w:rsidRPr="00D70F64">
              <w:rPr>
                <w:rFonts w:ascii="Times New Roman" w:hAnsi="Times New Roman" w:cs="Times New Roman"/>
                <w:sz w:val="24"/>
                <w:szCs w:val="24"/>
              </w:rPr>
              <w:t>70</w:t>
            </w:r>
          </w:p>
        </w:tc>
        <w:tc>
          <w:tcPr>
            <w:tcW w:w="0" w:type="auto"/>
            <w:shd w:val="clear" w:color="auto" w:fill="auto"/>
            <w:vAlign w:val="center"/>
          </w:tcPr>
          <w:p w:rsidR="00CB5EA3" w:rsidRPr="00D70F64" w:rsidRDefault="00CB5EA3" w:rsidP="00D70F64">
            <w:pPr>
              <w:spacing w:after="0" w:line="240" w:lineRule="auto"/>
              <w:ind w:left="-39" w:right="-94"/>
              <w:jc w:val="center"/>
              <w:rPr>
                <w:rFonts w:ascii="Times New Roman" w:hAnsi="Times New Roman" w:cs="Times New Roman"/>
                <w:sz w:val="24"/>
                <w:szCs w:val="24"/>
              </w:rPr>
            </w:pPr>
            <w:r w:rsidRPr="00D70F64">
              <w:rPr>
                <w:rFonts w:ascii="Times New Roman" w:hAnsi="Times New Roman" w:cs="Times New Roman"/>
                <w:sz w:val="24"/>
                <w:szCs w:val="24"/>
              </w:rPr>
              <w:t>действующее</w:t>
            </w:r>
          </w:p>
        </w:tc>
        <w:tc>
          <w:tcPr>
            <w:tcW w:w="0" w:type="auto"/>
            <w:shd w:val="clear" w:color="auto" w:fill="auto"/>
            <w:vAlign w:val="center"/>
          </w:tcPr>
          <w:p w:rsidR="00CB5EA3" w:rsidRPr="00D70F64" w:rsidRDefault="00902C92" w:rsidP="00D70F64">
            <w:pPr>
              <w:spacing w:after="0" w:line="240" w:lineRule="auto"/>
              <w:jc w:val="center"/>
              <w:rPr>
                <w:rFonts w:ascii="Times New Roman" w:hAnsi="Times New Roman" w:cs="Times New Roman"/>
                <w:sz w:val="24"/>
                <w:szCs w:val="24"/>
              </w:rPr>
            </w:pPr>
            <w:r w:rsidRPr="00D70F64">
              <w:rPr>
                <w:rFonts w:ascii="Times New Roman" w:hAnsi="Times New Roman" w:cs="Times New Roman"/>
                <w:sz w:val="24"/>
                <w:szCs w:val="24"/>
              </w:rPr>
              <w:t>0,1346</w:t>
            </w:r>
          </w:p>
        </w:tc>
      </w:tr>
      <w:tr w:rsidR="00CB5EA3" w:rsidRPr="00D70F64" w:rsidTr="00D70F64">
        <w:trPr>
          <w:trHeight w:val="517"/>
          <w:jc w:val="center"/>
        </w:trPr>
        <w:tc>
          <w:tcPr>
            <w:tcW w:w="0" w:type="auto"/>
            <w:shd w:val="clear" w:color="auto" w:fill="auto"/>
            <w:vAlign w:val="center"/>
          </w:tcPr>
          <w:p w:rsidR="00CB5EA3" w:rsidRPr="00D70F64" w:rsidRDefault="00CB5EA3" w:rsidP="00D70F64">
            <w:pPr>
              <w:snapToGrid w:val="0"/>
              <w:spacing w:after="0" w:line="240" w:lineRule="auto"/>
              <w:ind w:left="-39" w:right="-94"/>
              <w:jc w:val="center"/>
              <w:rPr>
                <w:rFonts w:ascii="Times New Roman" w:hAnsi="Times New Roman" w:cs="Times New Roman"/>
                <w:sz w:val="24"/>
                <w:szCs w:val="24"/>
              </w:rPr>
            </w:pPr>
            <w:r w:rsidRPr="00D70F64">
              <w:rPr>
                <w:rFonts w:ascii="Times New Roman" w:hAnsi="Times New Roman" w:cs="Times New Roman"/>
                <w:sz w:val="24"/>
                <w:szCs w:val="24"/>
              </w:rPr>
              <w:t>Кладбище</w:t>
            </w:r>
          </w:p>
        </w:tc>
        <w:tc>
          <w:tcPr>
            <w:tcW w:w="0" w:type="auto"/>
            <w:shd w:val="clear" w:color="auto" w:fill="auto"/>
            <w:vAlign w:val="center"/>
          </w:tcPr>
          <w:p w:rsidR="00CB5EA3" w:rsidRPr="00D70F64" w:rsidRDefault="00CB5EA3" w:rsidP="00D70F64">
            <w:pPr>
              <w:spacing w:after="0" w:line="240" w:lineRule="auto"/>
              <w:jc w:val="center"/>
              <w:rPr>
                <w:rFonts w:ascii="Times New Roman" w:hAnsi="Times New Roman" w:cs="Times New Roman"/>
                <w:sz w:val="24"/>
                <w:szCs w:val="24"/>
              </w:rPr>
            </w:pPr>
            <w:r w:rsidRPr="00D70F64">
              <w:rPr>
                <w:rFonts w:ascii="Times New Roman" w:hAnsi="Times New Roman" w:cs="Times New Roman"/>
                <w:sz w:val="24"/>
                <w:szCs w:val="24"/>
              </w:rPr>
              <w:t>23:09:0301000:688</w:t>
            </w:r>
          </w:p>
        </w:tc>
        <w:tc>
          <w:tcPr>
            <w:tcW w:w="0" w:type="auto"/>
            <w:shd w:val="clear" w:color="auto" w:fill="auto"/>
            <w:vAlign w:val="center"/>
          </w:tcPr>
          <w:p w:rsidR="00CB5EA3" w:rsidRPr="00D70F64" w:rsidRDefault="00CB5EA3" w:rsidP="00D70F64">
            <w:pPr>
              <w:snapToGrid w:val="0"/>
              <w:spacing w:after="0" w:line="240" w:lineRule="auto"/>
              <w:ind w:left="-39" w:right="-94"/>
              <w:jc w:val="center"/>
              <w:rPr>
                <w:rFonts w:ascii="Times New Roman" w:hAnsi="Times New Roman" w:cs="Times New Roman"/>
                <w:sz w:val="24"/>
                <w:szCs w:val="24"/>
              </w:rPr>
            </w:pPr>
            <w:r w:rsidRPr="00D70F64">
              <w:rPr>
                <w:rFonts w:ascii="Times New Roman" w:hAnsi="Times New Roman" w:cs="Times New Roman"/>
                <w:sz w:val="24"/>
                <w:szCs w:val="24"/>
              </w:rPr>
              <w:t>0,1338</w:t>
            </w:r>
          </w:p>
        </w:tc>
        <w:tc>
          <w:tcPr>
            <w:tcW w:w="0" w:type="auto"/>
            <w:shd w:val="clear" w:color="auto" w:fill="auto"/>
            <w:vAlign w:val="center"/>
          </w:tcPr>
          <w:p w:rsidR="00CB5EA3" w:rsidRPr="00D70F64" w:rsidRDefault="00CB5EA3" w:rsidP="00D70F64">
            <w:pPr>
              <w:spacing w:after="0" w:line="240" w:lineRule="auto"/>
              <w:jc w:val="center"/>
              <w:rPr>
                <w:rFonts w:ascii="Times New Roman" w:hAnsi="Times New Roman" w:cs="Times New Roman"/>
                <w:sz w:val="24"/>
                <w:szCs w:val="24"/>
              </w:rPr>
            </w:pPr>
            <w:r w:rsidRPr="00D70F64">
              <w:rPr>
                <w:rFonts w:ascii="Times New Roman" w:hAnsi="Times New Roman" w:cs="Times New Roman"/>
                <w:sz w:val="24"/>
                <w:szCs w:val="24"/>
              </w:rPr>
              <w:t>Общественное</w:t>
            </w:r>
          </w:p>
        </w:tc>
        <w:tc>
          <w:tcPr>
            <w:tcW w:w="0" w:type="auto"/>
            <w:shd w:val="clear" w:color="auto" w:fill="auto"/>
            <w:vAlign w:val="center"/>
          </w:tcPr>
          <w:p w:rsidR="00CB5EA3" w:rsidRPr="00D70F64" w:rsidRDefault="00CB5EA3" w:rsidP="00D70F64">
            <w:pPr>
              <w:snapToGrid w:val="0"/>
              <w:spacing w:after="0" w:line="240" w:lineRule="auto"/>
              <w:ind w:left="-39" w:right="-94"/>
              <w:jc w:val="center"/>
              <w:rPr>
                <w:rFonts w:ascii="Times New Roman" w:hAnsi="Times New Roman" w:cs="Times New Roman"/>
                <w:sz w:val="24"/>
                <w:szCs w:val="24"/>
              </w:rPr>
            </w:pPr>
            <w:r w:rsidRPr="00D70F64">
              <w:rPr>
                <w:rFonts w:ascii="Times New Roman" w:hAnsi="Times New Roman" w:cs="Times New Roman"/>
                <w:sz w:val="24"/>
                <w:szCs w:val="24"/>
              </w:rPr>
              <w:t>60</w:t>
            </w:r>
          </w:p>
        </w:tc>
        <w:tc>
          <w:tcPr>
            <w:tcW w:w="0" w:type="auto"/>
            <w:shd w:val="clear" w:color="auto" w:fill="auto"/>
            <w:vAlign w:val="center"/>
          </w:tcPr>
          <w:p w:rsidR="00CB5EA3" w:rsidRPr="00D70F64" w:rsidRDefault="00CB5EA3" w:rsidP="00D70F64">
            <w:pPr>
              <w:spacing w:after="0" w:line="240" w:lineRule="auto"/>
              <w:ind w:left="-39" w:right="-94"/>
              <w:jc w:val="center"/>
              <w:rPr>
                <w:rFonts w:ascii="Times New Roman" w:hAnsi="Times New Roman" w:cs="Times New Roman"/>
                <w:sz w:val="24"/>
                <w:szCs w:val="24"/>
              </w:rPr>
            </w:pPr>
            <w:r w:rsidRPr="00D70F64">
              <w:rPr>
                <w:rFonts w:ascii="Times New Roman" w:hAnsi="Times New Roman" w:cs="Times New Roman"/>
                <w:sz w:val="24"/>
                <w:szCs w:val="24"/>
              </w:rPr>
              <w:t>действующее</w:t>
            </w:r>
          </w:p>
        </w:tc>
        <w:tc>
          <w:tcPr>
            <w:tcW w:w="0" w:type="auto"/>
            <w:shd w:val="clear" w:color="auto" w:fill="auto"/>
            <w:vAlign w:val="center"/>
          </w:tcPr>
          <w:p w:rsidR="00CB5EA3" w:rsidRPr="00D70F64" w:rsidRDefault="00902C92" w:rsidP="00D70F64">
            <w:pPr>
              <w:spacing w:after="0" w:line="240" w:lineRule="auto"/>
              <w:jc w:val="center"/>
              <w:rPr>
                <w:rFonts w:ascii="Times New Roman" w:hAnsi="Times New Roman" w:cs="Times New Roman"/>
                <w:sz w:val="24"/>
                <w:szCs w:val="24"/>
              </w:rPr>
            </w:pPr>
            <w:r w:rsidRPr="00D70F64">
              <w:rPr>
                <w:rFonts w:ascii="Times New Roman" w:hAnsi="Times New Roman" w:cs="Times New Roman"/>
                <w:sz w:val="24"/>
                <w:szCs w:val="24"/>
              </w:rPr>
              <w:t>0,0535</w:t>
            </w:r>
          </w:p>
        </w:tc>
      </w:tr>
      <w:tr w:rsidR="00CB5EA3" w:rsidRPr="00D70F64" w:rsidTr="00D70F64">
        <w:trPr>
          <w:trHeight w:val="517"/>
          <w:jc w:val="center"/>
        </w:trPr>
        <w:tc>
          <w:tcPr>
            <w:tcW w:w="0" w:type="auto"/>
            <w:shd w:val="clear" w:color="auto" w:fill="auto"/>
            <w:vAlign w:val="center"/>
          </w:tcPr>
          <w:p w:rsidR="00CB5EA3" w:rsidRPr="00D70F64" w:rsidRDefault="00CB5EA3" w:rsidP="00D70F64">
            <w:pPr>
              <w:snapToGrid w:val="0"/>
              <w:spacing w:after="0" w:line="240" w:lineRule="auto"/>
              <w:ind w:left="-39" w:right="-94"/>
              <w:jc w:val="center"/>
              <w:rPr>
                <w:rFonts w:ascii="Times New Roman" w:hAnsi="Times New Roman" w:cs="Times New Roman"/>
                <w:sz w:val="24"/>
                <w:szCs w:val="24"/>
              </w:rPr>
            </w:pPr>
            <w:r w:rsidRPr="00D70F64">
              <w:rPr>
                <w:rFonts w:ascii="Times New Roman" w:hAnsi="Times New Roman" w:cs="Times New Roman"/>
                <w:sz w:val="24"/>
                <w:szCs w:val="24"/>
              </w:rPr>
              <w:t>Кладбище</w:t>
            </w:r>
          </w:p>
        </w:tc>
        <w:tc>
          <w:tcPr>
            <w:tcW w:w="0" w:type="auto"/>
            <w:shd w:val="clear" w:color="auto" w:fill="auto"/>
            <w:vAlign w:val="center"/>
          </w:tcPr>
          <w:p w:rsidR="00CB5EA3" w:rsidRPr="00D70F64" w:rsidRDefault="00CB5EA3" w:rsidP="00D70F64">
            <w:pPr>
              <w:spacing w:after="0" w:line="240" w:lineRule="auto"/>
              <w:jc w:val="center"/>
              <w:rPr>
                <w:rFonts w:ascii="Times New Roman" w:hAnsi="Times New Roman" w:cs="Times New Roman"/>
                <w:color w:val="000000"/>
                <w:sz w:val="24"/>
                <w:szCs w:val="24"/>
              </w:rPr>
            </w:pPr>
            <w:r w:rsidRPr="00D70F64">
              <w:rPr>
                <w:rFonts w:ascii="Times New Roman" w:hAnsi="Times New Roman" w:cs="Times New Roman"/>
                <w:color w:val="000000"/>
                <w:sz w:val="24"/>
                <w:szCs w:val="24"/>
              </w:rPr>
              <w:t>23:09:0301005:11</w:t>
            </w:r>
          </w:p>
        </w:tc>
        <w:tc>
          <w:tcPr>
            <w:tcW w:w="0" w:type="auto"/>
            <w:shd w:val="clear" w:color="auto" w:fill="auto"/>
            <w:vAlign w:val="center"/>
          </w:tcPr>
          <w:p w:rsidR="00CB5EA3" w:rsidRPr="00D70F64" w:rsidRDefault="00CB5EA3" w:rsidP="00D70F64">
            <w:pPr>
              <w:snapToGrid w:val="0"/>
              <w:spacing w:after="0" w:line="240" w:lineRule="auto"/>
              <w:ind w:left="-39" w:right="-94"/>
              <w:jc w:val="center"/>
              <w:rPr>
                <w:rFonts w:ascii="Times New Roman" w:hAnsi="Times New Roman" w:cs="Times New Roman"/>
                <w:sz w:val="24"/>
                <w:szCs w:val="24"/>
              </w:rPr>
            </w:pPr>
            <w:r w:rsidRPr="00D70F64">
              <w:rPr>
                <w:rFonts w:ascii="Times New Roman" w:hAnsi="Times New Roman" w:cs="Times New Roman"/>
                <w:sz w:val="24"/>
                <w:szCs w:val="24"/>
              </w:rPr>
              <w:t>0,4507</w:t>
            </w:r>
          </w:p>
        </w:tc>
        <w:tc>
          <w:tcPr>
            <w:tcW w:w="0" w:type="auto"/>
            <w:shd w:val="clear" w:color="auto" w:fill="auto"/>
            <w:vAlign w:val="center"/>
          </w:tcPr>
          <w:p w:rsidR="00CB5EA3" w:rsidRPr="00D70F64" w:rsidRDefault="00CB5EA3" w:rsidP="00D70F64">
            <w:pPr>
              <w:spacing w:after="0" w:line="240" w:lineRule="auto"/>
              <w:jc w:val="center"/>
              <w:rPr>
                <w:rFonts w:ascii="Times New Roman" w:hAnsi="Times New Roman" w:cs="Times New Roman"/>
                <w:sz w:val="24"/>
                <w:szCs w:val="24"/>
              </w:rPr>
            </w:pPr>
            <w:r w:rsidRPr="00D70F64">
              <w:rPr>
                <w:rFonts w:ascii="Times New Roman" w:hAnsi="Times New Roman" w:cs="Times New Roman"/>
                <w:sz w:val="24"/>
                <w:szCs w:val="24"/>
              </w:rPr>
              <w:t>Общественное</w:t>
            </w:r>
          </w:p>
        </w:tc>
        <w:tc>
          <w:tcPr>
            <w:tcW w:w="0" w:type="auto"/>
            <w:shd w:val="clear" w:color="auto" w:fill="auto"/>
            <w:vAlign w:val="center"/>
          </w:tcPr>
          <w:p w:rsidR="00CB5EA3" w:rsidRPr="00D70F64" w:rsidRDefault="00CB5EA3" w:rsidP="00D70F64">
            <w:pPr>
              <w:snapToGrid w:val="0"/>
              <w:spacing w:after="0" w:line="240" w:lineRule="auto"/>
              <w:ind w:left="-39" w:right="-94"/>
              <w:jc w:val="center"/>
              <w:rPr>
                <w:rFonts w:ascii="Times New Roman" w:hAnsi="Times New Roman" w:cs="Times New Roman"/>
                <w:sz w:val="24"/>
                <w:szCs w:val="24"/>
              </w:rPr>
            </w:pPr>
            <w:r w:rsidRPr="00D70F64">
              <w:rPr>
                <w:rFonts w:ascii="Times New Roman" w:hAnsi="Times New Roman" w:cs="Times New Roman"/>
                <w:sz w:val="24"/>
                <w:szCs w:val="24"/>
              </w:rPr>
              <w:t>80</w:t>
            </w:r>
          </w:p>
        </w:tc>
        <w:tc>
          <w:tcPr>
            <w:tcW w:w="0" w:type="auto"/>
            <w:shd w:val="clear" w:color="auto" w:fill="auto"/>
            <w:vAlign w:val="center"/>
          </w:tcPr>
          <w:p w:rsidR="00CB5EA3" w:rsidRPr="00D70F64" w:rsidRDefault="00CB5EA3" w:rsidP="00D70F64">
            <w:pPr>
              <w:spacing w:after="0" w:line="240" w:lineRule="auto"/>
              <w:ind w:left="-39" w:right="-94"/>
              <w:jc w:val="center"/>
              <w:rPr>
                <w:rFonts w:ascii="Times New Roman" w:hAnsi="Times New Roman" w:cs="Times New Roman"/>
                <w:sz w:val="24"/>
                <w:szCs w:val="24"/>
              </w:rPr>
            </w:pPr>
            <w:r w:rsidRPr="00D70F64">
              <w:rPr>
                <w:rFonts w:ascii="Times New Roman" w:hAnsi="Times New Roman" w:cs="Times New Roman"/>
                <w:sz w:val="24"/>
                <w:szCs w:val="24"/>
              </w:rPr>
              <w:t>действующее</w:t>
            </w:r>
          </w:p>
        </w:tc>
        <w:tc>
          <w:tcPr>
            <w:tcW w:w="0" w:type="auto"/>
            <w:shd w:val="clear" w:color="auto" w:fill="auto"/>
            <w:vAlign w:val="center"/>
          </w:tcPr>
          <w:p w:rsidR="00CB5EA3" w:rsidRPr="00D70F64" w:rsidRDefault="00902C92" w:rsidP="00D70F64">
            <w:pPr>
              <w:spacing w:after="0" w:line="240" w:lineRule="auto"/>
              <w:jc w:val="center"/>
              <w:rPr>
                <w:rFonts w:ascii="Times New Roman" w:hAnsi="Times New Roman" w:cs="Times New Roman"/>
                <w:sz w:val="24"/>
                <w:szCs w:val="24"/>
              </w:rPr>
            </w:pPr>
            <w:r w:rsidRPr="00D70F64">
              <w:rPr>
                <w:rFonts w:ascii="Times New Roman" w:hAnsi="Times New Roman" w:cs="Times New Roman"/>
                <w:sz w:val="24"/>
                <w:szCs w:val="24"/>
              </w:rPr>
              <w:t>0,0901</w:t>
            </w:r>
          </w:p>
        </w:tc>
      </w:tr>
      <w:tr w:rsidR="00CB5EA3" w:rsidRPr="00D70F64" w:rsidTr="00D70F64">
        <w:trPr>
          <w:trHeight w:val="517"/>
          <w:jc w:val="center"/>
        </w:trPr>
        <w:tc>
          <w:tcPr>
            <w:tcW w:w="0" w:type="auto"/>
            <w:shd w:val="clear" w:color="auto" w:fill="auto"/>
            <w:vAlign w:val="center"/>
          </w:tcPr>
          <w:p w:rsidR="00CB5EA3" w:rsidRPr="00D70F64" w:rsidRDefault="00CB5EA3" w:rsidP="00D70F64">
            <w:pPr>
              <w:snapToGrid w:val="0"/>
              <w:spacing w:after="0" w:line="240" w:lineRule="auto"/>
              <w:ind w:left="-39" w:right="-94"/>
              <w:jc w:val="center"/>
              <w:rPr>
                <w:rFonts w:ascii="Times New Roman" w:hAnsi="Times New Roman" w:cs="Times New Roman"/>
                <w:sz w:val="24"/>
                <w:szCs w:val="24"/>
              </w:rPr>
            </w:pPr>
            <w:r w:rsidRPr="00D70F64">
              <w:rPr>
                <w:rFonts w:ascii="Times New Roman" w:hAnsi="Times New Roman" w:cs="Times New Roman"/>
                <w:sz w:val="24"/>
                <w:szCs w:val="24"/>
              </w:rPr>
              <w:t>Кладбище</w:t>
            </w:r>
          </w:p>
        </w:tc>
        <w:tc>
          <w:tcPr>
            <w:tcW w:w="0" w:type="auto"/>
            <w:shd w:val="clear" w:color="auto" w:fill="auto"/>
            <w:vAlign w:val="center"/>
          </w:tcPr>
          <w:p w:rsidR="00CB5EA3" w:rsidRPr="00D70F64" w:rsidRDefault="00CB5EA3" w:rsidP="00D70F64">
            <w:pPr>
              <w:spacing w:after="0" w:line="240" w:lineRule="auto"/>
              <w:jc w:val="center"/>
              <w:rPr>
                <w:rFonts w:ascii="Times New Roman" w:hAnsi="Times New Roman" w:cs="Times New Roman"/>
                <w:color w:val="000000"/>
                <w:sz w:val="24"/>
                <w:szCs w:val="24"/>
              </w:rPr>
            </w:pPr>
            <w:r w:rsidRPr="00D70F64">
              <w:rPr>
                <w:rFonts w:ascii="Times New Roman" w:hAnsi="Times New Roman" w:cs="Times New Roman"/>
                <w:color w:val="000000"/>
                <w:sz w:val="24"/>
                <w:szCs w:val="24"/>
              </w:rPr>
              <w:t>23:09:0301000:1031</w:t>
            </w:r>
          </w:p>
        </w:tc>
        <w:tc>
          <w:tcPr>
            <w:tcW w:w="0" w:type="auto"/>
            <w:shd w:val="clear" w:color="auto" w:fill="auto"/>
            <w:vAlign w:val="center"/>
          </w:tcPr>
          <w:p w:rsidR="00CB5EA3" w:rsidRPr="00D70F64" w:rsidRDefault="00CB5EA3" w:rsidP="00D70F64">
            <w:pPr>
              <w:snapToGrid w:val="0"/>
              <w:spacing w:after="0" w:line="240" w:lineRule="auto"/>
              <w:ind w:left="-39" w:right="-94"/>
              <w:jc w:val="center"/>
              <w:rPr>
                <w:rFonts w:ascii="Times New Roman" w:hAnsi="Times New Roman" w:cs="Times New Roman"/>
                <w:sz w:val="24"/>
                <w:szCs w:val="24"/>
              </w:rPr>
            </w:pPr>
            <w:r w:rsidRPr="00D70F64">
              <w:rPr>
                <w:rFonts w:ascii="Times New Roman" w:hAnsi="Times New Roman" w:cs="Times New Roman"/>
                <w:sz w:val="24"/>
                <w:szCs w:val="24"/>
              </w:rPr>
              <w:t>0,2434</w:t>
            </w:r>
          </w:p>
        </w:tc>
        <w:tc>
          <w:tcPr>
            <w:tcW w:w="0" w:type="auto"/>
            <w:shd w:val="clear" w:color="auto" w:fill="auto"/>
            <w:vAlign w:val="center"/>
          </w:tcPr>
          <w:p w:rsidR="00CB5EA3" w:rsidRPr="00D70F64" w:rsidRDefault="00CB5EA3" w:rsidP="00D70F64">
            <w:pPr>
              <w:spacing w:after="0" w:line="240" w:lineRule="auto"/>
              <w:jc w:val="center"/>
              <w:rPr>
                <w:rFonts w:ascii="Times New Roman" w:hAnsi="Times New Roman" w:cs="Times New Roman"/>
                <w:sz w:val="24"/>
                <w:szCs w:val="24"/>
              </w:rPr>
            </w:pPr>
            <w:r w:rsidRPr="00D70F64">
              <w:rPr>
                <w:rFonts w:ascii="Times New Roman" w:hAnsi="Times New Roman" w:cs="Times New Roman"/>
                <w:sz w:val="24"/>
                <w:szCs w:val="24"/>
              </w:rPr>
              <w:t>Общественное</w:t>
            </w:r>
          </w:p>
        </w:tc>
        <w:tc>
          <w:tcPr>
            <w:tcW w:w="0" w:type="auto"/>
            <w:shd w:val="clear" w:color="auto" w:fill="auto"/>
            <w:vAlign w:val="center"/>
          </w:tcPr>
          <w:p w:rsidR="00CB5EA3" w:rsidRPr="00D70F64" w:rsidRDefault="00CB5EA3" w:rsidP="00D70F64">
            <w:pPr>
              <w:snapToGrid w:val="0"/>
              <w:spacing w:after="0" w:line="240" w:lineRule="auto"/>
              <w:ind w:left="-39" w:right="-94"/>
              <w:jc w:val="center"/>
              <w:rPr>
                <w:rFonts w:ascii="Times New Roman" w:hAnsi="Times New Roman" w:cs="Times New Roman"/>
                <w:sz w:val="24"/>
                <w:szCs w:val="24"/>
              </w:rPr>
            </w:pPr>
            <w:r w:rsidRPr="00D70F64">
              <w:rPr>
                <w:rFonts w:ascii="Times New Roman" w:hAnsi="Times New Roman" w:cs="Times New Roman"/>
                <w:sz w:val="24"/>
                <w:szCs w:val="24"/>
              </w:rPr>
              <w:t>75</w:t>
            </w:r>
          </w:p>
        </w:tc>
        <w:tc>
          <w:tcPr>
            <w:tcW w:w="0" w:type="auto"/>
            <w:shd w:val="clear" w:color="auto" w:fill="auto"/>
            <w:vAlign w:val="center"/>
          </w:tcPr>
          <w:p w:rsidR="00CB5EA3" w:rsidRPr="00D70F64" w:rsidRDefault="00CB5EA3" w:rsidP="00D70F64">
            <w:pPr>
              <w:spacing w:after="0" w:line="240" w:lineRule="auto"/>
              <w:ind w:left="-39" w:right="-94"/>
              <w:jc w:val="center"/>
              <w:rPr>
                <w:rFonts w:ascii="Times New Roman" w:hAnsi="Times New Roman" w:cs="Times New Roman"/>
                <w:sz w:val="24"/>
                <w:szCs w:val="24"/>
              </w:rPr>
            </w:pPr>
            <w:r w:rsidRPr="00D70F64">
              <w:rPr>
                <w:rFonts w:ascii="Times New Roman" w:hAnsi="Times New Roman" w:cs="Times New Roman"/>
                <w:sz w:val="24"/>
                <w:szCs w:val="24"/>
              </w:rPr>
              <w:t>действующее</w:t>
            </w:r>
          </w:p>
        </w:tc>
        <w:tc>
          <w:tcPr>
            <w:tcW w:w="0" w:type="auto"/>
            <w:shd w:val="clear" w:color="auto" w:fill="auto"/>
            <w:vAlign w:val="center"/>
          </w:tcPr>
          <w:p w:rsidR="00CB5EA3" w:rsidRPr="00D70F64" w:rsidRDefault="00902C92" w:rsidP="00D70F64">
            <w:pPr>
              <w:spacing w:after="0" w:line="240" w:lineRule="auto"/>
              <w:jc w:val="center"/>
              <w:rPr>
                <w:rFonts w:ascii="Times New Roman" w:hAnsi="Times New Roman" w:cs="Times New Roman"/>
                <w:sz w:val="24"/>
                <w:szCs w:val="24"/>
              </w:rPr>
            </w:pPr>
            <w:r w:rsidRPr="00D70F64">
              <w:rPr>
                <w:rFonts w:ascii="Times New Roman" w:hAnsi="Times New Roman" w:cs="Times New Roman"/>
                <w:sz w:val="24"/>
                <w:szCs w:val="24"/>
              </w:rPr>
              <w:t>0,0609</w:t>
            </w:r>
          </w:p>
        </w:tc>
      </w:tr>
      <w:tr w:rsidR="00CB5EA3" w:rsidRPr="00D70F64" w:rsidTr="00D70F64">
        <w:trPr>
          <w:trHeight w:val="533"/>
          <w:jc w:val="center"/>
        </w:trPr>
        <w:tc>
          <w:tcPr>
            <w:tcW w:w="0" w:type="auto"/>
            <w:gridSpan w:val="2"/>
            <w:shd w:val="clear" w:color="auto" w:fill="auto"/>
            <w:vAlign w:val="center"/>
          </w:tcPr>
          <w:p w:rsidR="00CB5EA3" w:rsidRPr="00D70F64" w:rsidRDefault="00CB5EA3" w:rsidP="00D70F64">
            <w:pPr>
              <w:spacing w:after="0" w:line="240" w:lineRule="auto"/>
              <w:jc w:val="center"/>
              <w:rPr>
                <w:rFonts w:ascii="Times New Roman" w:hAnsi="Times New Roman" w:cs="Times New Roman"/>
                <w:b/>
                <w:sz w:val="24"/>
                <w:szCs w:val="24"/>
              </w:rPr>
            </w:pPr>
            <w:r w:rsidRPr="00D70F64">
              <w:rPr>
                <w:rFonts w:ascii="Times New Roman" w:hAnsi="Times New Roman" w:cs="Times New Roman"/>
                <w:b/>
                <w:sz w:val="24"/>
                <w:szCs w:val="24"/>
              </w:rPr>
              <w:t>Итого</w:t>
            </w:r>
          </w:p>
        </w:tc>
        <w:tc>
          <w:tcPr>
            <w:tcW w:w="0" w:type="auto"/>
            <w:shd w:val="clear" w:color="auto" w:fill="auto"/>
            <w:vAlign w:val="center"/>
          </w:tcPr>
          <w:p w:rsidR="00CB5EA3" w:rsidRPr="00D70F64" w:rsidRDefault="00CB5EA3" w:rsidP="00D70F64">
            <w:pPr>
              <w:spacing w:after="0" w:line="240" w:lineRule="auto"/>
              <w:jc w:val="center"/>
              <w:rPr>
                <w:rFonts w:ascii="Times New Roman" w:hAnsi="Times New Roman" w:cs="Times New Roman"/>
                <w:b/>
                <w:sz w:val="24"/>
                <w:szCs w:val="24"/>
              </w:rPr>
            </w:pPr>
            <w:r w:rsidRPr="00D70F64">
              <w:rPr>
                <w:rFonts w:ascii="Times New Roman" w:hAnsi="Times New Roman" w:cs="Times New Roman"/>
                <w:b/>
                <w:sz w:val="24"/>
                <w:szCs w:val="24"/>
              </w:rPr>
              <w:t>2,7427</w:t>
            </w:r>
          </w:p>
        </w:tc>
        <w:tc>
          <w:tcPr>
            <w:tcW w:w="0" w:type="auto"/>
            <w:gridSpan w:val="3"/>
            <w:shd w:val="clear" w:color="auto" w:fill="auto"/>
            <w:vAlign w:val="center"/>
          </w:tcPr>
          <w:p w:rsidR="00CB5EA3" w:rsidRPr="00D70F64" w:rsidRDefault="00CB5EA3" w:rsidP="00D70F64">
            <w:pPr>
              <w:spacing w:after="0" w:line="240" w:lineRule="auto"/>
              <w:jc w:val="center"/>
              <w:rPr>
                <w:rFonts w:ascii="Times New Roman" w:hAnsi="Times New Roman" w:cs="Times New Roman"/>
                <w:b/>
                <w:sz w:val="24"/>
                <w:szCs w:val="24"/>
              </w:rPr>
            </w:pPr>
          </w:p>
        </w:tc>
        <w:tc>
          <w:tcPr>
            <w:tcW w:w="0" w:type="auto"/>
            <w:shd w:val="clear" w:color="auto" w:fill="auto"/>
            <w:vAlign w:val="center"/>
          </w:tcPr>
          <w:p w:rsidR="00CB5EA3" w:rsidRPr="00D70F64" w:rsidRDefault="00902C92" w:rsidP="00D70F64">
            <w:pPr>
              <w:spacing w:after="0" w:line="240" w:lineRule="auto"/>
              <w:jc w:val="center"/>
              <w:rPr>
                <w:rFonts w:ascii="Times New Roman" w:hAnsi="Times New Roman" w:cs="Times New Roman"/>
                <w:b/>
                <w:sz w:val="24"/>
                <w:szCs w:val="24"/>
                <w:lang w:val="en-US"/>
              </w:rPr>
            </w:pPr>
            <w:r w:rsidRPr="00D70F64">
              <w:rPr>
                <w:rFonts w:ascii="Times New Roman" w:hAnsi="Times New Roman" w:cs="Times New Roman"/>
                <w:b/>
                <w:sz w:val="24"/>
                <w:szCs w:val="24"/>
                <w:lang w:val="en-US"/>
              </w:rPr>
              <w:t>0</w:t>
            </w:r>
            <w:r w:rsidRPr="00D70F64">
              <w:rPr>
                <w:rFonts w:ascii="Times New Roman" w:hAnsi="Times New Roman" w:cs="Times New Roman"/>
                <w:b/>
                <w:sz w:val="24"/>
                <w:szCs w:val="24"/>
              </w:rPr>
              <w:t>,</w:t>
            </w:r>
            <w:r w:rsidRPr="00D70F64">
              <w:rPr>
                <w:rFonts w:ascii="Times New Roman" w:hAnsi="Times New Roman" w:cs="Times New Roman"/>
                <w:b/>
                <w:sz w:val="24"/>
                <w:szCs w:val="24"/>
                <w:lang w:val="en-US"/>
              </w:rPr>
              <w:t>5363</w:t>
            </w:r>
          </w:p>
        </w:tc>
      </w:tr>
    </w:tbl>
    <w:p w:rsidR="007406E2" w:rsidRDefault="007406E2" w:rsidP="00904056">
      <w:pPr>
        <w:jc w:val="center"/>
        <w:rPr>
          <w:rFonts w:ascii="Times New Roman" w:hAnsi="Times New Roman" w:cs="Times New Roman"/>
          <w:sz w:val="28"/>
          <w:szCs w:val="28"/>
        </w:rPr>
        <w:sectPr w:rsidR="007406E2" w:rsidSect="00D70F64">
          <w:pgSz w:w="16838" w:h="11906" w:orient="landscape"/>
          <w:pgMar w:top="851" w:right="851" w:bottom="851" w:left="1134" w:header="709" w:footer="709" w:gutter="0"/>
          <w:cols w:space="708"/>
          <w:titlePg/>
          <w:docGrid w:linePitch="360"/>
        </w:sectPr>
      </w:pPr>
    </w:p>
    <w:p w:rsidR="007F1D17" w:rsidRDefault="007F1D17" w:rsidP="007F1D17">
      <w:pPr>
        <w:pStyle w:val="affff4"/>
        <w:ind w:firstLine="567"/>
        <w:jc w:val="center"/>
        <w:rPr>
          <w:rFonts w:eastAsiaTheme="majorEastAsia"/>
          <w:b/>
          <w:szCs w:val="26"/>
          <w:lang w:eastAsia="en-US"/>
        </w:rPr>
      </w:pPr>
      <w:r w:rsidRPr="007F1D17">
        <w:rPr>
          <w:rFonts w:eastAsiaTheme="majorEastAsia"/>
          <w:b/>
          <w:szCs w:val="26"/>
          <w:lang w:eastAsia="en-US"/>
        </w:rPr>
        <w:lastRenderedPageBreak/>
        <w:t>Туристско-рекреационный потенциал</w:t>
      </w:r>
    </w:p>
    <w:p w:rsidR="007406E2" w:rsidRDefault="007406E2" w:rsidP="007406E2">
      <w:pPr>
        <w:pStyle w:val="affff4"/>
        <w:ind w:firstLine="567"/>
        <w:rPr>
          <w:szCs w:val="28"/>
        </w:rPr>
      </w:pPr>
      <w:r w:rsidRPr="0021552F">
        <w:rPr>
          <w:szCs w:val="28"/>
        </w:rPr>
        <w:t xml:space="preserve">Рекреационный потенциал </w:t>
      </w:r>
      <w:r w:rsidR="00B03C4C">
        <w:rPr>
          <w:szCs w:val="28"/>
        </w:rPr>
        <w:t>Привольного сельского поселения</w:t>
      </w:r>
      <w:r w:rsidRPr="0021552F">
        <w:rPr>
          <w:szCs w:val="28"/>
        </w:rPr>
        <w:t xml:space="preserve"> п</w:t>
      </w:r>
      <w:r w:rsidR="00902C92">
        <w:rPr>
          <w:szCs w:val="28"/>
        </w:rPr>
        <w:t>редставлен скверами и бульварами. Хутор Привольный</w:t>
      </w:r>
      <w:r w:rsidRPr="0021552F">
        <w:rPr>
          <w:szCs w:val="28"/>
        </w:rPr>
        <w:t xml:space="preserve"> имеет выраженный ландшафт, свободная от застройки территория также представлена</w:t>
      </w:r>
      <w:r w:rsidR="00067D4A">
        <w:rPr>
          <w:szCs w:val="28"/>
        </w:rPr>
        <w:t xml:space="preserve"> </w:t>
      </w:r>
      <w:r w:rsidRPr="0021552F">
        <w:rPr>
          <w:szCs w:val="28"/>
        </w:rPr>
        <w:t xml:space="preserve">водным пространством. </w:t>
      </w:r>
      <w:bookmarkStart w:id="43" w:name="_Toc94615825"/>
    </w:p>
    <w:p w:rsidR="007406E2" w:rsidRPr="00767A0E" w:rsidRDefault="007406E2" w:rsidP="00D4316B">
      <w:pPr>
        <w:pStyle w:val="affff4"/>
        <w:spacing w:before="240"/>
        <w:ind w:firstLine="567"/>
        <w:jc w:val="center"/>
        <w:rPr>
          <w:b/>
          <w:szCs w:val="28"/>
        </w:rPr>
      </w:pPr>
      <w:r w:rsidRPr="00767A0E">
        <w:rPr>
          <w:b/>
        </w:rPr>
        <w:t>Транспортно-коммуникационная инфраструктура</w:t>
      </w:r>
      <w:bookmarkEnd w:id="43"/>
    </w:p>
    <w:p w:rsidR="007406E2" w:rsidRPr="00767A0E" w:rsidRDefault="007406E2" w:rsidP="007406E2">
      <w:pPr>
        <w:pStyle w:val="afff1"/>
        <w:spacing w:after="0"/>
        <w:ind w:firstLine="567"/>
        <w:jc w:val="both"/>
        <w:rPr>
          <w:sz w:val="28"/>
          <w:szCs w:val="28"/>
        </w:rPr>
      </w:pPr>
      <w:r w:rsidRPr="00767A0E">
        <w:rPr>
          <w:sz w:val="28"/>
          <w:szCs w:val="28"/>
        </w:rPr>
        <w:t>Транспорт, наряду с другими инфраструктурными отраслями, обеспечивает базовые условия жизнедеятельности общества, являясь важным инструментом достижения социальных и экономических целей.</w:t>
      </w:r>
    </w:p>
    <w:p w:rsidR="007406E2" w:rsidRPr="00767A0E" w:rsidRDefault="007406E2" w:rsidP="007406E2">
      <w:pPr>
        <w:pStyle w:val="afff1"/>
        <w:spacing w:after="0"/>
        <w:ind w:firstLine="567"/>
        <w:jc w:val="both"/>
        <w:rPr>
          <w:sz w:val="28"/>
        </w:rPr>
      </w:pPr>
      <w:r w:rsidRPr="00767A0E">
        <w:rPr>
          <w:sz w:val="28"/>
        </w:rPr>
        <w:t xml:space="preserve">Транспортная структура </w:t>
      </w:r>
      <w:r w:rsidR="00B03C4C" w:rsidRPr="00767A0E">
        <w:rPr>
          <w:sz w:val="28"/>
          <w:szCs w:val="28"/>
        </w:rPr>
        <w:t>Привольного сельского поселения</w:t>
      </w:r>
      <w:r w:rsidRPr="00767A0E">
        <w:rPr>
          <w:sz w:val="28"/>
          <w:szCs w:val="28"/>
        </w:rPr>
        <w:t xml:space="preserve"> </w:t>
      </w:r>
      <w:r w:rsidRPr="00767A0E">
        <w:rPr>
          <w:sz w:val="28"/>
        </w:rPr>
        <w:t>является частью транспортной структуры Кавказского муниципального района, которая в свою очередь интегрирована в транспортную сеть Краснодарского края и представлена автомобильным транспортом.</w:t>
      </w:r>
    </w:p>
    <w:p w:rsidR="007406E2" w:rsidRPr="00767A0E" w:rsidRDefault="007406E2" w:rsidP="007406E2">
      <w:pPr>
        <w:pStyle w:val="afff1"/>
        <w:spacing w:after="0"/>
        <w:ind w:firstLine="567"/>
        <w:jc w:val="both"/>
        <w:rPr>
          <w:sz w:val="28"/>
        </w:rPr>
      </w:pPr>
      <w:r w:rsidRPr="00767A0E">
        <w:rPr>
          <w:sz w:val="28"/>
        </w:rPr>
        <w:t xml:space="preserve">Согласно предоставленным исходным данным общая протяженность автомобильных дорог общего пользования </w:t>
      </w:r>
      <w:r w:rsidR="00B03C4C" w:rsidRPr="00767A0E">
        <w:rPr>
          <w:sz w:val="28"/>
        </w:rPr>
        <w:t>Привольного сельского поселения</w:t>
      </w:r>
      <w:r w:rsidRPr="00767A0E">
        <w:rPr>
          <w:sz w:val="28"/>
        </w:rPr>
        <w:t xml:space="preserve"> составляет </w:t>
      </w:r>
      <w:r w:rsidR="00130F5D" w:rsidRPr="00767A0E">
        <w:rPr>
          <w:sz w:val="28"/>
        </w:rPr>
        <w:t>22,252</w:t>
      </w:r>
      <w:r w:rsidRPr="00767A0E">
        <w:rPr>
          <w:sz w:val="28"/>
        </w:rPr>
        <w:t xml:space="preserve"> км. </w:t>
      </w:r>
    </w:p>
    <w:p w:rsidR="007406E2" w:rsidRPr="00767A0E" w:rsidRDefault="007406E2" w:rsidP="007406E2">
      <w:pPr>
        <w:pStyle w:val="afff1"/>
        <w:spacing w:after="0"/>
        <w:ind w:firstLine="567"/>
        <w:jc w:val="both"/>
        <w:rPr>
          <w:sz w:val="28"/>
        </w:rPr>
      </w:pPr>
      <w:r w:rsidRPr="00767A0E">
        <w:rPr>
          <w:sz w:val="28"/>
        </w:rPr>
        <w:t xml:space="preserve">Проезд на автодорогах </w:t>
      </w:r>
      <w:r w:rsidR="00B03C4C" w:rsidRPr="00767A0E">
        <w:rPr>
          <w:sz w:val="28"/>
          <w:szCs w:val="28"/>
        </w:rPr>
        <w:t>Привольного сельского поселения</w:t>
      </w:r>
      <w:r w:rsidRPr="00767A0E">
        <w:rPr>
          <w:sz w:val="28"/>
        </w:rPr>
        <w:t xml:space="preserve"> поддерживается в основном благодаря мерам по их содержанию и незначительному ремонту.</w:t>
      </w:r>
    </w:p>
    <w:p w:rsidR="007406E2" w:rsidRPr="0021552F" w:rsidRDefault="007406E2" w:rsidP="007406E2">
      <w:pPr>
        <w:pStyle w:val="afff1"/>
        <w:spacing w:after="0"/>
        <w:ind w:firstLine="567"/>
        <w:jc w:val="both"/>
        <w:rPr>
          <w:lang w:eastAsia="x-none"/>
        </w:rPr>
      </w:pPr>
      <w:r w:rsidRPr="00767A0E">
        <w:rPr>
          <w:iCs/>
          <w:sz w:val="28"/>
        </w:rPr>
        <w:t xml:space="preserve">Перечень и протяженность автомобильных дорог регионального или межмуниципального значения в границах </w:t>
      </w:r>
      <w:r w:rsidR="00B03C4C" w:rsidRPr="00767A0E">
        <w:rPr>
          <w:iCs/>
          <w:sz w:val="28"/>
        </w:rPr>
        <w:t>Привольного сельского поселения</w:t>
      </w:r>
      <w:r w:rsidRPr="00767A0E">
        <w:rPr>
          <w:iCs/>
          <w:sz w:val="28"/>
        </w:rPr>
        <w:t xml:space="preserve"> Кавказского района представлен в таблице </w:t>
      </w:r>
      <w:r w:rsidR="00D4316B" w:rsidRPr="00767A0E">
        <w:rPr>
          <w:iCs/>
          <w:sz w:val="28"/>
        </w:rPr>
        <w:t>2.1.14</w:t>
      </w:r>
    </w:p>
    <w:p w:rsidR="007406E2" w:rsidRPr="00AE6E86" w:rsidRDefault="007406E2" w:rsidP="007406E2">
      <w:pPr>
        <w:pStyle w:val="aff8"/>
        <w:ind w:firstLine="567"/>
        <w:jc w:val="right"/>
        <w:rPr>
          <w:rStyle w:val="afffff2"/>
          <w:rFonts w:ascii="Times New Roman" w:hAnsi="Times New Roman"/>
          <w:i w:val="0"/>
          <w:sz w:val="28"/>
          <w:szCs w:val="28"/>
        </w:rPr>
      </w:pPr>
      <w:r w:rsidRPr="00167911">
        <w:rPr>
          <w:rStyle w:val="afffff2"/>
          <w:rFonts w:ascii="Times New Roman" w:hAnsi="Times New Roman"/>
          <w:i w:val="0"/>
          <w:sz w:val="28"/>
          <w:szCs w:val="28"/>
        </w:rPr>
        <w:t xml:space="preserve">Таблица </w:t>
      </w:r>
      <w:r w:rsidR="00D4316B">
        <w:rPr>
          <w:rStyle w:val="afffff2"/>
          <w:rFonts w:ascii="Times New Roman" w:hAnsi="Times New Roman"/>
          <w:i w:val="0"/>
          <w:sz w:val="28"/>
          <w:szCs w:val="28"/>
        </w:rPr>
        <w:t>2.1.14</w:t>
      </w:r>
    </w:p>
    <w:p w:rsidR="007406E2" w:rsidRPr="00AE6E86" w:rsidRDefault="007406E2" w:rsidP="007406E2">
      <w:pPr>
        <w:pStyle w:val="aff8"/>
        <w:jc w:val="center"/>
        <w:rPr>
          <w:rFonts w:ascii="Times New Roman" w:hAnsi="Times New Roman"/>
          <w:i/>
          <w:spacing w:val="-4"/>
          <w:sz w:val="28"/>
          <w:szCs w:val="28"/>
        </w:rPr>
      </w:pPr>
      <w:r w:rsidRPr="00AE6E86">
        <w:rPr>
          <w:rStyle w:val="afffff2"/>
          <w:rFonts w:ascii="Times New Roman" w:hAnsi="Times New Roman"/>
          <w:i w:val="0"/>
          <w:sz w:val="28"/>
          <w:szCs w:val="28"/>
        </w:rPr>
        <w:t xml:space="preserve">Перечень автомобильных дорог в границах </w:t>
      </w:r>
      <w:r w:rsidR="00B03C4C">
        <w:rPr>
          <w:rStyle w:val="afffff2"/>
          <w:rFonts w:ascii="Times New Roman" w:hAnsi="Times New Roman"/>
          <w:i w:val="0"/>
          <w:sz w:val="28"/>
          <w:szCs w:val="28"/>
        </w:rPr>
        <w:t>Привольного сельского поселения</w:t>
      </w:r>
    </w:p>
    <w:tbl>
      <w:tblPr>
        <w:tblpPr w:leftFromText="180" w:rightFromText="180" w:vertAnchor="text" w:horzAnchor="margin" w:tblpXSpec="center"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2016"/>
        <w:gridCol w:w="1993"/>
        <w:gridCol w:w="1905"/>
        <w:gridCol w:w="1268"/>
        <w:gridCol w:w="2311"/>
      </w:tblGrid>
      <w:tr w:rsidR="007406E2" w:rsidRPr="00D70F64" w:rsidTr="00D70F64">
        <w:trPr>
          <w:trHeight w:val="703"/>
        </w:trPr>
        <w:tc>
          <w:tcPr>
            <w:tcW w:w="0" w:type="auto"/>
            <w:tcBorders>
              <w:top w:val="single" w:sz="4" w:space="0" w:color="auto"/>
              <w:left w:val="single" w:sz="4" w:space="0" w:color="auto"/>
              <w:bottom w:val="single" w:sz="4" w:space="0" w:color="auto"/>
              <w:right w:val="single" w:sz="4" w:space="0" w:color="auto"/>
            </w:tcBorders>
            <w:vAlign w:val="center"/>
            <w:hideMark/>
          </w:tcPr>
          <w:p w:rsidR="007406E2" w:rsidRPr="00D70F64" w:rsidRDefault="007406E2" w:rsidP="00D70F64">
            <w:pPr>
              <w:spacing w:after="0" w:line="240" w:lineRule="auto"/>
              <w:ind w:left="-142" w:right="-94"/>
              <w:jc w:val="center"/>
              <w:rPr>
                <w:rFonts w:ascii="Times New Roman" w:hAnsi="Times New Roman" w:cs="Times New Roman"/>
                <w:b/>
                <w:sz w:val="24"/>
                <w:szCs w:val="24"/>
              </w:rPr>
            </w:pPr>
            <w:r w:rsidRPr="00D70F64">
              <w:rPr>
                <w:rFonts w:ascii="Times New Roman" w:hAnsi="Times New Roman" w:cs="Times New Roman"/>
                <w:b/>
                <w:sz w:val="24"/>
                <w:szCs w:val="24"/>
              </w:rPr>
              <w:t>№</w:t>
            </w:r>
          </w:p>
          <w:p w:rsidR="007406E2" w:rsidRPr="00D70F64" w:rsidRDefault="007406E2" w:rsidP="00D70F64">
            <w:pPr>
              <w:spacing w:after="0" w:line="240" w:lineRule="auto"/>
              <w:ind w:left="-142" w:right="-94"/>
              <w:jc w:val="center"/>
              <w:rPr>
                <w:rFonts w:ascii="Times New Roman" w:hAnsi="Times New Roman" w:cs="Times New Roman"/>
                <w:b/>
                <w:sz w:val="24"/>
                <w:szCs w:val="24"/>
              </w:rPr>
            </w:pPr>
            <w:r w:rsidRPr="00D70F64">
              <w:rPr>
                <w:rFonts w:ascii="Times New Roman" w:hAnsi="Times New Roman" w:cs="Times New Roman"/>
                <w:b/>
                <w:sz w:val="24"/>
                <w:szCs w:val="24"/>
              </w:rPr>
              <w:t>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7406E2" w:rsidRPr="00D70F64" w:rsidRDefault="007406E2" w:rsidP="00D70F64">
            <w:pPr>
              <w:spacing w:after="0" w:line="240" w:lineRule="auto"/>
              <w:ind w:left="-52" w:right="-94"/>
              <w:jc w:val="center"/>
              <w:rPr>
                <w:rFonts w:ascii="Times New Roman" w:hAnsi="Times New Roman" w:cs="Times New Roman"/>
                <w:b/>
                <w:sz w:val="24"/>
                <w:szCs w:val="24"/>
              </w:rPr>
            </w:pPr>
            <w:r w:rsidRPr="00D70F64">
              <w:rPr>
                <w:rFonts w:ascii="Times New Roman" w:hAnsi="Times New Roman" w:cs="Times New Roman"/>
                <w:b/>
                <w:sz w:val="24"/>
                <w:szCs w:val="24"/>
              </w:rPr>
              <w:t>Наименование объекта</w:t>
            </w:r>
          </w:p>
        </w:tc>
        <w:tc>
          <w:tcPr>
            <w:tcW w:w="0" w:type="auto"/>
            <w:tcBorders>
              <w:top w:val="single" w:sz="4" w:space="0" w:color="auto"/>
              <w:left w:val="single" w:sz="4" w:space="0" w:color="auto"/>
              <w:bottom w:val="single" w:sz="4" w:space="0" w:color="auto"/>
              <w:right w:val="single" w:sz="4" w:space="0" w:color="auto"/>
            </w:tcBorders>
            <w:vAlign w:val="center"/>
          </w:tcPr>
          <w:p w:rsidR="007406E2" w:rsidRPr="00D70F64" w:rsidRDefault="007406E2" w:rsidP="00D70F64">
            <w:pPr>
              <w:spacing w:after="0" w:line="240" w:lineRule="auto"/>
              <w:jc w:val="center"/>
              <w:rPr>
                <w:rFonts w:ascii="Times New Roman" w:hAnsi="Times New Roman" w:cs="Times New Roman"/>
                <w:b/>
                <w:sz w:val="24"/>
                <w:szCs w:val="24"/>
              </w:rPr>
            </w:pPr>
            <w:r w:rsidRPr="00D70F64">
              <w:rPr>
                <w:rFonts w:ascii="Times New Roman" w:hAnsi="Times New Roman" w:cs="Times New Roman"/>
                <w:b/>
                <w:sz w:val="24"/>
                <w:szCs w:val="24"/>
              </w:rPr>
              <w:t>Протяжённость</w:t>
            </w:r>
            <w:r w:rsidR="006270E2" w:rsidRPr="00D70F64">
              <w:rPr>
                <w:rFonts w:ascii="Times New Roman" w:hAnsi="Times New Roman" w:cs="Times New Roman"/>
                <w:b/>
                <w:sz w:val="24"/>
                <w:szCs w:val="24"/>
              </w:rPr>
              <w:t xml:space="preserve">, </w:t>
            </w:r>
            <w:r w:rsidRPr="00D70F64">
              <w:rPr>
                <w:rFonts w:ascii="Times New Roman" w:hAnsi="Times New Roman" w:cs="Times New Roman"/>
                <w:b/>
                <w:sz w:val="24"/>
                <w:szCs w:val="24"/>
              </w:rPr>
              <w:t>км</w:t>
            </w:r>
          </w:p>
        </w:tc>
        <w:tc>
          <w:tcPr>
            <w:tcW w:w="0" w:type="auto"/>
            <w:tcBorders>
              <w:top w:val="single" w:sz="4" w:space="0" w:color="auto"/>
              <w:left w:val="single" w:sz="4" w:space="0" w:color="auto"/>
              <w:bottom w:val="single" w:sz="4" w:space="0" w:color="auto"/>
              <w:right w:val="single" w:sz="4" w:space="0" w:color="auto"/>
            </w:tcBorders>
            <w:vAlign w:val="center"/>
            <w:hideMark/>
          </w:tcPr>
          <w:p w:rsidR="007406E2" w:rsidRPr="00D70F64" w:rsidRDefault="007406E2" w:rsidP="00D70F64">
            <w:pPr>
              <w:spacing w:after="0" w:line="240" w:lineRule="auto"/>
              <w:jc w:val="center"/>
              <w:rPr>
                <w:rFonts w:ascii="Times New Roman" w:hAnsi="Times New Roman" w:cs="Times New Roman"/>
                <w:b/>
                <w:sz w:val="24"/>
                <w:szCs w:val="24"/>
              </w:rPr>
            </w:pPr>
            <w:r w:rsidRPr="00D70F64">
              <w:rPr>
                <w:rFonts w:ascii="Times New Roman" w:hAnsi="Times New Roman" w:cs="Times New Roman"/>
                <w:b/>
                <w:sz w:val="24"/>
                <w:szCs w:val="24"/>
              </w:rPr>
              <w:t>Категория автомобильной дороги</w:t>
            </w:r>
          </w:p>
        </w:tc>
        <w:tc>
          <w:tcPr>
            <w:tcW w:w="0" w:type="auto"/>
            <w:tcBorders>
              <w:top w:val="single" w:sz="4" w:space="0" w:color="auto"/>
              <w:left w:val="single" w:sz="4" w:space="0" w:color="auto"/>
              <w:bottom w:val="single" w:sz="4" w:space="0" w:color="auto"/>
              <w:right w:val="single" w:sz="4" w:space="0" w:color="auto"/>
            </w:tcBorders>
            <w:vAlign w:val="center"/>
            <w:hideMark/>
          </w:tcPr>
          <w:p w:rsidR="007406E2" w:rsidRPr="00D70F64" w:rsidRDefault="007406E2" w:rsidP="00D70F64">
            <w:pPr>
              <w:spacing w:after="0" w:line="240" w:lineRule="auto"/>
              <w:ind w:left="-52" w:right="-94"/>
              <w:jc w:val="center"/>
              <w:rPr>
                <w:rFonts w:ascii="Times New Roman" w:hAnsi="Times New Roman" w:cs="Times New Roman"/>
                <w:b/>
                <w:sz w:val="24"/>
                <w:szCs w:val="24"/>
              </w:rPr>
            </w:pPr>
            <w:r w:rsidRPr="00D70F64">
              <w:rPr>
                <w:rFonts w:ascii="Times New Roman" w:hAnsi="Times New Roman" w:cs="Times New Roman"/>
                <w:b/>
                <w:sz w:val="24"/>
                <w:szCs w:val="24"/>
              </w:rPr>
              <w:t>Вид покрытия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7406E2" w:rsidRPr="00D70F64" w:rsidRDefault="007406E2" w:rsidP="00D70F64">
            <w:pPr>
              <w:spacing w:after="0" w:line="240" w:lineRule="auto"/>
              <w:ind w:left="-52" w:right="-94"/>
              <w:jc w:val="center"/>
              <w:rPr>
                <w:rFonts w:ascii="Times New Roman" w:hAnsi="Times New Roman" w:cs="Times New Roman"/>
                <w:b/>
                <w:snapToGrid w:val="0"/>
                <w:sz w:val="24"/>
                <w:szCs w:val="24"/>
              </w:rPr>
            </w:pPr>
            <w:r w:rsidRPr="00D70F64">
              <w:rPr>
                <w:rFonts w:ascii="Times New Roman" w:hAnsi="Times New Roman" w:cs="Times New Roman"/>
                <w:b/>
                <w:snapToGrid w:val="0"/>
                <w:sz w:val="24"/>
                <w:szCs w:val="24"/>
              </w:rPr>
              <w:t>Период функционирования дороги</w:t>
            </w:r>
          </w:p>
        </w:tc>
      </w:tr>
      <w:tr w:rsidR="00130F5D" w:rsidRPr="00D70F64" w:rsidTr="00D70F64">
        <w:trPr>
          <w:trHeight w:val="703"/>
        </w:trPr>
        <w:tc>
          <w:tcPr>
            <w:tcW w:w="0" w:type="auto"/>
            <w:tcBorders>
              <w:top w:val="single" w:sz="4" w:space="0" w:color="auto"/>
              <w:left w:val="single" w:sz="4" w:space="0" w:color="auto"/>
              <w:bottom w:val="single" w:sz="4" w:space="0" w:color="auto"/>
              <w:right w:val="single" w:sz="4" w:space="0" w:color="auto"/>
            </w:tcBorders>
            <w:vAlign w:val="center"/>
          </w:tcPr>
          <w:p w:rsidR="00130F5D" w:rsidRPr="00D70F64" w:rsidRDefault="00130F5D" w:rsidP="00D70F64">
            <w:pPr>
              <w:spacing w:after="0" w:line="240" w:lineRule="auto"/>
              <w:ind w:left="-142" w:right="-94"/>
              <w:jc w:val="center"/>
              <w:rPr>
                <w:rFonts w:ascii="Times New Roman" w:hAnsi="Times New Roman" w:cs="Times New Roman"/>
                <w:sz w:val="24"/>
                <w:szCs w:val="24"/>
              </w:rPr>
            </w:pPr>
            <w:r w:rsidRPr="00D70F64">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130F5D" w:rsidRPr="00D70F64" w:rsidRDefault="00130F5D" w:rsidP="00D70F64">
            <w:pPr>
              <w:spacing w:after="0" w:line="240" w:lineRule="auto"/>
              <w:ind w:left="-52" w:right="-94"/>
              <w:jc w:val="center"/>
              <w:rPr>
                <w:rFonts w:ascii="Times New Roman" w:hAnsi="Times New Roman" w:cs="Times New Roman"/>
                <w:sz w:val="24"/>
                <w:szCs w:val="24"/>
              </w:rPr>
            </w:pPr>
            <w:r w:rsidRPr="00D70F64">
              <w:rPr>
                <w:rFonts w:ascii="Times New Roman" w:hAnsi="Times New Roman" w:cs="Times New Roman"/>
                <w:sz w:val="24"/>
                <w:szCs w:val="24"/>
              </w:rPr>
              <w:t>Р-217 "Кавказ" автомобильная дорога М-4 "Дон" - Владикавказ - Грозный - Махачкала - граница с Азербайджанской Республикой</w:t>
            </w:r>
          </w:p>
        </w:tc>
        <w:tc>
          <w:tcPr>
            <w:tcW w:w="0" w:type="auto"/>
            <w:tcBorders>
              <w:top w:val="single" w:sz="4" w:space="0" w:color="auto"/>
              <w:left w:val="single" w:sz="4" w:space="0" w:color="auto"/>
              <w:bottom w:val="single" w:sz="4" w:space="0" w:color="auto"/>
              <w:right w:val="single" w:sz="4" w:space="0" w:color="auto"/>
            </w:tcBorders>
            <w:vAlign w:val="center"/>
          </w:tcPr>
          <w:p w:rsidR="00130F5D" w:rsidRPr="00D70F64" w:rsidRDefault="00130F5D" w:rsidP="00D70F64">
            <w:pPr>
              <w:spacing w:after="0" w:line="240" w:lineRule="auto"/>
              <w:jc w:val="center"/>
              <w:rPr>
                <w:rFonts w:ascii="Times New Roman" w:hAnsi="Times New Roman" w:cs="Times New Roman"/>
                <w:sz w:val="24"/>
                <w:szCs w:val="24"/>
              </w:rPr>
            </w:pPr>
            <w:r w:rsidRPr="00D70F64">
              <w:rPr>
                <w:rFonts w:ascii="Times New Roman" w:hAnsi="Times New Roman" w:cs="Times New Roman"/>
                <w:sz w:val="24"/>
                <w:szCs w:val="24"/>
              </w:rPr>
              <w:t>12,188</w:t>
            </w:r>
          </w:p>
        </w:tc>
        <w:tc>
          <w:tcPr>
            <w:tcW w:w="0" w:type="auto"/>
            <w:tcBorders>
              <w:top w:val="single" w:sz="4" w:space="0" w:color="auto"/>
              <w:left w:val="single" w:sz="4" w:space="0" w:color="auto"/>
              <w:bottom w:val="single" w:sz="4" w:space="0" w:color="auto"/>
              <w:right w:val="single" w:sz="4" w:space="0" w:color="auto"/>
            </w:tcBorders>
            <w:vAlign w:val="center"/>
          </w:tcPr>
          <w:p w:rsidR="00130F5D" w:rsidRPr="00D70F64" w:rsidRDefault="00130F5D" w:rsidP="00D70F64">
            <w:pPr>
              <w:spacing w:after="0" w:line="240" w:lineRule="auto"/>
              <w:jc w:val="center"/>
              <w:rPr>
                <w:rFonts w:ascii="Times New Roman" w:hAnsi="Times New Roman" w:cs="Times New Roman"/>
                <w:sz w:val="24"/>
                <w:szCs w:val="24"/>
                <w:lang w:val="en-US"/>
              </w:rPr>
            </w:pPr>
            <w:r w:rsidRPr="00D70F64">
              <w:rPr>
                <w:rFonts w:ascii="Times New Roman" w:hAnsi="Times New Roman" w:cs="Times New Roman"/>
                <w:sz w:val="24"/>
                <w:szCs w:val="24"/>
                <w:lang w:val="en-US"/>
              </w:rPr>
              <w:t>I</w:t>
            </w:r>
          </w:p>
        </w:tc>
        <w:tc>
          <w:tcPr>
            <w:tcW w:w="0" w:type="auto"/>
            <w:tcBorders>
              <w:top w:val="single" w:sz="4" w:space="0" w:color="auto"/>
              <w:left w:val="single" w:sz="4" w:space="0" w:color="auto"/>
              <w:bottom w:val="single" w:sz="4" w:space="0" w:color="auto"/>
              <w:right w:val="single" w:sz="4" w:space="0" w:color="auto"/>
            </w:tcBorders>
            <w:vAlign w:val="center"/>
          </w:tcPr>
          <w:p w:rsidR="00130F5D" w:rsidRPr="00D70F64" w:rsidRDefault="00130F5D" w:rsidP="00D70F64">
            <w:pPr>
              <w:spacing w:after="0" w:line="240" w:lineRule="auto"/>
              <w:ind w:left="-39" w:right="-94"/>
              <w:jc w:val="center"/>
              <w:rPr>
                <w:rFonts w:ascii="Times New Roman" w:hAnsi="Times New Roman" w:cs="Times New Roman"/>
                <w:sz w:val="24"/>
                <w:szCs w:val="24"/>
              </w:rPr>
            </w:pPr>
            <w:r w:rsidRPr="00D70F64">
              <w:rPr>
                <w:rFonts w:ascii="Times New Roman" w:hAnsi="Times New Roman" w:cs="Times New Roman"/>
                <w:sz w:val="24"/>
                <w:szCs w:val="24"/>
              </w:rPr>
              <w:t>Асфальто-бетонное</w:t>
            </w:r>
          </w:p>
        </w:tc>
        <w:tc>
          <w:tcPr>
            <w:tcW w:w="0" w:type="auto"/>
            <w:tcBorders>
              <w:top w:val="single" w:sz="4" w:space="0" w:color="auto"/>
              <w:left w:val="single" w:sz="4" w:space="0" w:color="auto"/>
              <w:bottom w:val="single" w:sz="4" w:space="0" w:color="auto"/>
              <w:right w:val="single" w:sz="4" w:space="0" w:color="auto"/>
            </w:tcBorders>
            <w:vAlign w:val="center"/>
          </w:tcPr>
          <w:p w:rsidR="00130F5D" w:rsidRPr="00D70F64" w:rsidRDefault="00130F5D" w:rsidP="00D70F64">
            <w:pPr>
              <w:spacing w:after="0" w:line="240" w:lineRule="auto"/>
              <w:ind w:left="-39" w:right="-94"/>
              <w:jc w:val="center"/>
              <w:rPr>
                <w:rFonts w:ascii="Times New Roman" w:hAnsi="Times New Roman" w:cs="Times New Roman"/>
                <w:sz w:val="24"/>
                <w:szCs w:val="24"/>
              </w:rPr>
            </w:pPr>
            <w:r w:rsidRPr="00D70F64">
              <w:rPr>
                <w:rFonts w:ascii="Times New Roman" w:hAnsi="Times New Roman" w:cs="Times New Roman"/>
                <w:sz w:val="24"/>
                <w:szCs w:val="24"/>
              </w:rPr>
              <w:t>круглогодичное</w:t>
            </w:r>
          </w:p>
        </w:tc>
      </w:tr>
      <w:tr w:rsidR="00323653" w:rsidRPr="00D70F64" w:rsidTr="00D70F64">
        <w:trPr>
          <w:trHeight w:val="431"/>
        </w:trPr>
        <w:tc>
          <w:tcPr>
            <w:tcW w:w="0" w:type="auto"/>
            <w:tcBorders>
              <w:top w:val="single" w:sz="4" w:space="0" w:color="auto"/>
              <w:left w:val="single" w:sz="4" w:space="0" w:color="auto"/>
              <w:bottom w:val="single" w:sz="4" w:space="0" w:color="auto"/>
              <w:right w:val="single" w:sz="4" w:space="0" w:color="auto"/>
            </w:tcBorders>
            <w:vAlign w:val="center"/>
          </w:tcPr>
          <w:p w:rsidR="00323653" w:rsidRPr="00D70F64" w:rsidRDefault="00323653" w:rsidP="00D70F64">
            <w:pPr>
              <w:spacing w:after="0" w:line="240" w:lineRule="auto"/>
              <w:ind w:left="-142" w:right="-94"/>
              <w:jc w:val="center"/>
              <w:rPr>
                <w:rFonts w:ascii="Times New Roman" w:hAnsi="Times New Roman" w:cs="Times New Roman"/>
                <w:sz w:val="24"/>
                <w:szCs w:val="24"/>
              </w:rPr>
            </w:pPr>
            <w:r w:rsidRPr="00D70F64">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323653" w:rsidRPr="00D70F64" w:rsidRDefault="00323653" w:rsidP="00D70F64">
            <w:pPr>
              <w:pStyle w:val="Standard"/>
              <w:ind w:left="-39" w:right="-94" w:firstLine="0"/>
              <w:jc w:val="center"/>
              <w:rPr>
                <w:sz w:val="24"/>
              </w:rPr>
            </w:pPr>
            <w:r w:rsidRPr="00D70F64">
              <w:rPr>
                <w:sz w:val="24"/>
              </w:rPr>
              <w:t>Магистраль "Кавказ"-х.Лосево</w:t>
            </w:r>
          </w:p>
        </w:tc>
        <w:tc>
          <w:tcPr>
            <w:tcW w:w="0" w:type="auto"/>
            <w:tcBorders>
              <w:top w:val="single" w:sz="4" w:space="0" w:color="auto"/>
              <w:left w:val="single" w:sz="4" w:space="0" w:color="auto"/>
              <w:bottom w:val="single" w:sz="4" w:space="0" w:color="auto"/>
              <w:right w:val="single" w:sz="4" w:space="0" w:color="auto"/>
            </w:tcBorders>
            <w:vAlign w:val="center"/>
          </w:tcPr>
          <w:p w:rsidR="00323653" w:rsidRPr="00D70F64" w:rsidRDefault="00130F5D" w:rsidP="00D70F64">
            <w:pPr>
              <w:pStyle w:val="Standard"/>
              <w:ind w:left="-39" w:right="-94" w:firstLine="0"/>
              <w:jc w:val="center"/>
              <w:rPr>
                <w:sz w:val="24"/>
                <w:lang w:val="en-US"/>
              </w:rPr>
            </w:pPr>
            <w:r w:rsidRPr="00D70F64">
              <w:rPr>
                <w:sz w:val="24"/>
                <w:lang w:val="en-US"/>
              </w:rPr>
              <w:t>7,529</w:t>
            </w:r>
          </w:p>
        </w:tc>
        <w:tc>
          <w:tcPr>
            <w:tcW w:w="0" w:type="auto"/>
            <w:tcBorders>
              <w:top w:val="single" w:sz="4" w:space="0" w:color="auto"/>
              <w:left w:val="single" w:sz="4" w:space="0" w:color="auto"/>
              <w:bottom w:val="single" w:sz="4" w:space="0" w:color="auto"/>
              <w:right w:val="single" w:sz="4" w:space="0" w:color="auto"/>
            </w:tcBorders>
            <w:vAlign w:val="center"/>
          </w:tcPr>
          <w:p w:rsidR="00323653" w:rsidRPr="00D70F64" w:rsidRDefault="00323653" w:rsidP="00D70F64">
            <w:pPr>
              <w:pStyle w:val="Standard"/>
              <w:ind w:left="-39" w:right="-94" w:firstLine="0"/>
              <w:jc w:val="center"/>
              <w:rPr>
                <w:sz w:val="24"/>
                <w:lang w:val="en-US"/>
              </w:rPr>
            </w:pPr>
            <w:r w:rsidRPr="00D70F64">
              <w:rPr>
                <w:sz w:val="24"/>
                <w:lang w:val="en-US"/>
              </w:rPr>
              <w:t>IV</w:t>
            </w:r>
          </w:p>
        </w:tc>
        <w:tc>
          <w:tcPr>
            <w:tcW w:w="0" w:type="auto"/>
            <w:tcBorders>
              <w:top w:val="single" w:sz="4" w:space="0" w:color="auto"/>
              <w:left w:val="single" w:sz="4" w:space="0" w:color="auto"/>
              <w:bottom w:val="single" w:sz="4" w:space="0" w:color="auto"/>
              <w:right w:val="single" w:sz="4" w:space="0" w:color="auto"/>
            </w:tcBorders>
            <w:vAlign w:val="center"/>
            <w:hideMark/>
          </w:tcPr>
          <w:p w:rsidR="00323653" w:rsidRPr="00D70F64" w:rsidRDefault="00323653" w:rsidP="00D70F64">
            <w:pPr>
              <w:spacing w:after="0" w:line="240" w:lineRule="auto"/>
              <w:ind w:left="-39" w:right="-94"/>
              <w:jc w:val="center"/>
              <w:rPr>
                <w:rFonts w:ascii="Times New Roman" w:hAnsi="Times New Roman" w:cs="Times New Roman"/>
                <w:sz w:val="24"/>
                <w:szCs w:val="24"/>
              </w:rPr>
            </w:pPr>
            <w:r w:rsidRPr="00D70F64">
              <w:rPr>
                <w:rFonts w:ascii="Times New Roman" w:hAnsi="Times New Roman" w:cs="Times New Roman"/>
                <w:sz w:val="24"/>
                <w:szCs w:val="24"/>
              </w:rPr>
              <w:t>Асфальто-бетонное</w:t>
            </w:r>
          </w:p>
        </w:tc>
        <w:tc>
          <w:tcPr>
            <w:tcW w:w="0" w:type="auto"/>
            <w:tcBorders>
              <w:top w:val="single" w:sz="4" w:space="0" w:color="auto"/>
              <w:left w:val="single" w:sz="4" w:space="0" w:color="auto"/>
              <w:bottom w:val="single" w:sz="4" w:space="0" w:color="auto"/>
              <w:right w:val="single" w:sz="4" w:space="0" w:color="auto"/>
            </w:tcBorders>
            <w:vAlign w:val="center"/>
            <w:hideMark/>
          </w:tcPr>
          <w:p w:rsidR="00323653" w:rsidRPr="00D70F64" w:rsidRDefault="00323653" w:rsidP="00D70F64">
            <w:pPr>
              <w:spacing w:after="0" w:line="240" w:lineRule="auto"/>
              <w:ind w:left="-39" w:right="-94"/>
              <w:jc w:val="center"/>
              <w:rPr>
                <w:rFonts w:ascii="Times New Roman" w:hAnsi="Times New Roman" w:cs="Times New Roman"/>
                <w:sz w:val="24"/>
                <w:szCs w:val="24"/>
              </w:rPr>
            </w:pPr>
            <w:r w:rsidRPr="00D70F64">
              <w:rPr>
                <w:rFonts w:ascii="Times New Roman" w:hAnsi="Times New Roman" w:cs="Times New Roman"/>
                <w:sz w:val="24"/>
                <w:szCs w:val="24"/>
              </w:rPr>
              <w:t>круглогодичное</w:t>
            </w:r>
          </w:p>
        </w:tc>
      </w:tr>
      <w:tr w:rsidR="00323653" w:rsidRPr="00D70F64" w:rsidTr="00D70F64">
        <w:trPr>
          <w:trHeight w:val="412"/>
        </w:trPr>
        <w:tc>
          <w:tcPr>
            <w:tcW w:w="0" w:type="auto"/>
            <w:tcBorders>
              <w:top w:val="single" w:sz="4" w:space="0" w:color="auto"/>
              <w:left w:val="single" w:sz="4" w:space="0" w:color="auto"/>
              <w:bottom w:val="single" w:sz="4" w:space="0" w:color="auto"/>
              <w:right w:val="single" w:sz="4" w:space="0" w:color="auto"/>
            </w:tcBorders>
            <w:vAlign w:val="center"/>
          </w:tcPr>
          <w:p w:rsidR="00323653" w:rsidRPr="00D70F64" w:rsidRDefault="00323653" w:rsidP="00D70F64">
            <w:pPr>
              <w:spacing w:after="0" w:line="240" w:lineRule="auto"/>
              <w:ind w:left="-142" w:right="-94"/>
              <w:jc w:val="center"/>
              <w:rPr>
                <w:rFonts w:ascii="Times New Roman" w:hAnsi="Times New Roman" w:cs="Times New Roman"/>
                <w:sz w:val="24"/>
                <w:szCs w:val="24"/>
              </w:rPr>
            </w:pPr>
            <w:r w:rsidRPr="00D70F64">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323653" w:rsidRPr="00D70F64" w:rsidRDefault="00323653" w:rsidP="00D70F64">
            <w:pPr>
              <w:pStyle w:val="Standard"/>
              <w:ind w:left="-39" w:right="-94" w:firstLine="0"/>
              <w:jc w:val="center"/>
              <w:rPr>
                <w:sz w:val="24"/>
              </w:rPr>
            </w:pPr>
            <w:r w:rsidRPr="00D70F64">
              <w:rPr>
                <w:sz w:val="24"/>
              </w:rPr>
              <w:t>п.Возрождение - п.Мирской</w:t>
            </w:r>
          </w:p>
        </w:tc>
        <w:tc>
          <w:tcPr>
            <w:tcW w:w="0" w:type="auto"/>
            <w:tcBorders>
              <w:top w:val="single" w:sz="4" w:space="0" w:color="auto"/>
              <w:left w:val="single" w:sz="4" w:space="0" w:color="auto"/>
              <w:bottom w:val="single" w:sz="4" w:space="0" w:color="auto"/>
              <w:right w:val="single" w:sz="4" w:space="0" w:color="auto"/>
            </w:tcBorders>
            <w:vAlign w:val="center"/>
          </w:tcPr>
          <w:p w:rsidR="00323653" w:rsidRPr="00D70F64" w:rsidRDefault="00130F5D" w:rsidP="00D70F64">
            <w:pPr>
              <w:pStyle w:val="Standard"/>
              <w:ind w:left="-39" w:right="-94" w:firstLine="0"/>
              <w:jc w:val="center"/>
              <w:rPr>
                <w:sz w:val="24"/>
              </w:rPr>
            </w:pPr>
            <w:r w:rsidRPr="00D70F64">
              <w:rPr>
                <w:sz w:val="24"/>
              </w:rPr>
              <w:t>0,535</w:t>
            </w:r>
          </w:p>
        </w:tc>
        <w:tc>
          <w:tcPr>
            <w:tcW w:w="0" w:type="auto"/>
            <w:tcBorders>
              <w:top w:val="single" w:sz="4" w:space="0" w:color="auto"/>
              <w:left w:val="single" w:sz="4" w:space="0" w:color="auto"/>
              <w:bottom w:val="single" w:sz="4" w:space="0" w:color="auto"/>
              <w:right w:val="single" w:sz="4" w:space="0" w:color="auto"/>
            </w:tcBorders>
            <w:vAlign w:val="center"/>
          </w:tcPr>
          <w:p w:rsidR="00323653" w:rsidRPr="00D70F64" w:rsidRDefault="00323653" w:rsidP="00D70F64">
            <w:pPr>
              <w:pStyle w:val="Standard"/>
              <w:ind w:left="-39" w:right="-94" w:firstLine="0"/>
              <w:jc w:val="center"/>
              <w:rPr>
                <w:sz w:val="24"/>
                <w:lang w:val="en-US"/>
              </w:rPr>
            </w:pPr>
            <w:r w:rsidRPr="00D70F64">
              <w:rPr>
                <w:sz w:val="24"/>
                <w:lang w:val="en-US"/>
              </w:rPr>
              <w:t>III</w:t>
            </w:r>
          </w:p>
        </w:tc>
        <w:tc>
          <w:tcPr>
            <w:tcW w:w="0" w:type="auto"/>
            <w:tcBorders>
              <w:top w:val="single" w:sz="4" w:space="0" w:color="auto"/>
              <w:left w:val="single" w:sz="4" w:space="0" w:color="auto"/>
              <w:bottom w:val="single" w:sz="4" w:space="0" w:color="auto"/>
              <w:right w:val="single" w:sz="4" w:space="0" w:color="auto"/>
            </w:tcBorders>
            <w:vAlign w:val="center"/>
          </w:tcPr>
          <w:p w:rsidR="00323653" w:rsidRPr="00D70F64" w:rsidRDefault="00323653" w:rsidP="00D70F64">
            <w:pPr>
              <w:spacing w:after="0" w:line="240" w:lineRule="auto"/>
              <w:ind w:left="-39" w:right="-94"/>
              <w:jc w:val="center"/>
              <w:rPr>
                <w:rFonts w:ascii="Times New Roman" w:hAnsi="Times New Roman" w:cs="Times New Roman"/>
                <w:sz w:val="24"/>
                <w:szCs w:val="24"/>
              </w:rPr>
            </w:pPr>
            <w:r w:rsidRPr="00D70F64">
              <w:rPr>
                <w:rFonts w:ascii="Times New Roman" w:hAnsi="Times New Roman" w:cs="Times New Roman"/>
                <w:sz w:val="24"/>
                <w:szCs w:val="24"/>
              </w:rPr>
              <w:t>Асфальто-бетонное</w:t>
            </w:r>
          </w:p>
        </w:tc>
        <w:tc>
          <w:tcPr>
            <w:tcW w:w="0" w:type="auto"/>
            <w:tcBorders>
              <w:top w:val="single" w:sz="4" w:space="0" w:color="auto"/>
              <w:left w:val="single" w:sz="4" w:space="0" w:color="auto"/>
              <w:bottom w:val="single" w:sz="4" w:space="0" w:color="auto"/>
              <w:right w:val="single" w:sz="4" w:space="0" w:color="auto"/>
            </w:tcBorders>
            <w:vAlign w:val="center"/>
          </w:tcPr>
          <w:p w:rsidR="00323653" w:rsidRPr="00D70F64" w:rsidRDefault="00323653" w:rsidP="00D70F64">
            <w:pPr>
              <w:spacing w:after="0" w:line="240" w:lineRule="auto"/>
              <w:ind w:left="-39" w:right="-94"/>
              <w:jc w:val="center"/>
              <w:rPr>
                <w:rFonts w:ascii="Times New Roman" w:hAnsi="Times New Roman" w:cs="Times New Roman"/>
                <w:sz w:val="24"/>
                <w:szCs w:val="24"/>
              </w:rPr>
            </w:pPr>
            <w:r w:rsidRPr="00D70F64">
              <w:rPr>
                <w:rFonts w:ascii="Times New Roman" w:hAnsi="Times New Roman" w:cs="Times New Roman"/>
                <w:sz w:val="24"/>
                <w:szCs w:val="24"/>
              </w:rPr>
              <w:t>круглогодичное</w:t>
            </w:r>
          </w:p>
        </w:tc>
      </w:tr>
      <w:tr w:rsidR="00323653" w:rsidRPr="00D70F64" w:rsidTr="00D70F64">
        <w:trPr>
          <w:trHeight w:val="77"/>
        </w:trPr>
        <w:tc>
          <w:tcPr>
            <w:tcW w:w="0" w:type="auto"/>
            <w:tcBorders>
              <w:top w:val="single" w:sz="4" w:space="0" w:color="auto"/>
              <w:left w:val="single" w:sz="4" w:space="0" w:color="auto"/>
              <w:bottom w:val="single" w:sz="4" w:space="0" w:color="auto"/>
              <w:right w:val="single" w:sz="4" w:space="0" w:color="auto"/>
            </w:tcBorders>
            <w:vAlign w:val="center"/>
          </w:tcPr>
          <w:p w:rsidR="00323653" w:rsidRPr="00D70F64" w:rsidRDefault="00323653" w:rsidP="00D70F64">
            <w:pPr>
              <w:spacing w:after="0" w:line="240" w:lineRule="auto"/>
              <w:ind w:left="-142" w:right="-94"/>
              <w:jc w:val="center"/>
              <w:rPr>
                <w:rFonts w:ascii="Times New Roman" w:hAnsi="Times New Roman" w:cs="Times New Roman"/>
                <w:sz w:val="24"/>
                <w:szCs w:val="24"/>
              </w:rPr>
            </w:pPr>
            <w:r w:rsidRPr="00D70F64">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323653" w:rsidRPr="00D70F64" w:rsidRDefault="00323653" w:rsidP="00D70F64">
            <w:pPr>
              <w:pStyle w:val="Standard"/>
              <w:ind w:left="-39" w:right="-94" w:firstLine="0"/>
              <w:jc w:val="center"/>
              <w:rPr>
                <w:sz w:val="24"/>
              </w:rPr>
            </w:pPr>
            <w:r w:rsidRPr="00D70F64">
              <w:rPr>
                <w:sz w:val="24"/>
              </w:rPr>
              <w:t>Подъезд к п.Мирской</w:t>
            </w:r>
          </w:p>
        </w:tc>
        <w:tc>
          <w:tcPr>
            <w:tcW w:w="0" w:type="auto"/>
            <w:tcBorders>
              <w:top w:val="single" w:sz="4" w:space="0" w:color="auto"/>
              <w:left w:val="single" w:sz="4" w:space="0" w:color="auto"/>
              <w:bottom w:val="single" w:sz="4" w:space="0" w:color="auto"/>
              <w:right w:val="single" w:sz="4" w:space="0" w:color="auto"/>
            </w:tcBorders>
            <w:vAlign w:val="center"/>
          </w:tcPr>
          <w:p w:rsidR="00323653" w:rsidRPr="00D70F64" w:rsidRDefault="00130F5D" w:rsidP="00D70F64">
            <w:pPr>
              <w:pStyle w:val="Standard"/>
              <w:ind w:left="-39" w:right="-94" w:firstLine="0"/>
              <w:jc w:val="center"/>
              <w:rPr>
                <w:sz w:val="24"/>
              </w:rPr>
            </w:pPr>
            <w:r w:rsidRPr="00D70F64">
              <w:rPr>
                <w:sz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323653" w:rsidRPr="00D70F64" w:rsidRDefault="00323653" w:rsidP="00D70F64">
            <w:pPr>
              <w:pStyle w:val="Standard"/>
              <w:ind w:left="-39" w:right="-94" w:firstLine="0"/>
              <w:jc w:val="center"/>
              <w:rPr>
                <w:sz w:val="24"/>
                <w:lang w:val="en-US"/>
              </w:rPr>
            </w:pPr>
            <w:r w:rsidRPr="00D70F64">
              <w:rPr>
                <w:sz w:val="24"/>
                <w:lang w:val="en-US"/>
              </w:rPr>
              <w:t>IV</w:t>
            </w:r>
          </w:p>
        </w:tc>
        <w:tc>
          <w:tcPr>
            <w:tcW w:w="0" w:type="auto"/>
            <w:tcBorders>
              <w:top w:val="single" w:sz="4" w:space="0" w:color="auto"/>
              <w:left w:val="single" w:sz="4" w:space="0" w:color="auto"/>
              <w:bottom w:val="single" w:sz="4" w:space="0" w:color="auto"/>
              <w:right w:val="single" w:sz="4" w:space="0" w:color="auto"/>
            </w:tcBorders>
            <w:vAlign w:val="center"/>
          </w:tcPr>
          <w:p w:rsidR="00323653" w:rsidRPr="00D70F64" w:rsidRDefault="00323653" w:rsidP="00D70F64">
            <w:pPr>
              <w:spacing w:after="0" w:line="240" w:lineRule="auto"/>
              <w:ind w:left="-39" w:right="-94"/>
              <w:jc w:val="center"/>
              <w:rPr>
                <w:rFonts w:ascii="Times New Roman" w:hAnsi="Times New Roman" w:cs="Times New Roman"/>
                <w:sz w:val="24"/>
                <w:szCs w:val="24"/>
              </w:rPr>
            </w:pPr>
            <w:r w:rsidRPr="00D70F64">
              <w:rPr>
                <w:rFonts w:ascii="Times New Roman" w:hAnsi="Times New Roman" w:cs="Times New Roman"/>
                <w:sz w:val="24"/>
                <w:szCs w:val="24"/>
              </w:rPr>
              <w:t>Асфальто-</w:t>
            </w:r>
          </w:p>
          <w:p w:rsidR="00323653" w:rsidRPr="00D70F64" w:rsidRDefault="00323653" w:rsidP="00D70F64">
            <w:pPr>
              <w:spacing w:after="0" w:line="240" w:lineRule="auto"/>
              <w:ind w:left="-39" w:right="-94"/>
              <w:jc w:val="center"/>
              <w:rPr>
                <w:rFonts w:ascii="Times New Roman" w:hAnsi="Times New Roman" w:cs="Times New Roman"/>
                <w:sz w:val="24"/>
                <w:szCs w:val="24"/>
              </w:rPr>
            </w:pPr>
            <w:r w:rsidRPr="00D70F64">
              <w:rPr>
                <w:rFonts w:ascii="Times New Roman" w:hAnsi="Times New Roman" w:cs="Times New Roman"/>
                <w:sz w:val="24"/>
                <w:szCs w:val="24"/>
              </w:rPr>
              <w:t>бетонное</w:t>
            </w:r>
          </w:p>
        </w:tc>
        <w:tc>
          <w:tcPr>
            <w:tcW w:w="0" w:type="auto"/>
            <w:tcBorders>
              <w:top w:val="single" w:sz="4" w:space="0" w:color="auto"/>
              <w:left w:val="single" w:sz="4" w:space="0" w:color="auto"/>
              <w:bottom w:val="single" w:sz="4" w:space="0" w:color="auto"/>
              <w:right w:val="single" w:sz="4" w:space="0" w:color="auto"/>
            </w:tcBorders>
            <w:vAlign w:val="center"/>
          </w:tcPr>
          <w:p w:rsidR="00323653" w:rsidRPr="00D70F64" w:rsidRDefault="00323653" w:rsidP="00D70F64">
            <w:pPr>
              <w:spacing w:after="0" w:line="240" w:lineRule="auto"/>
              <w:ind w:left="-39" w:right="-94"/>
              <w:jc w:val="center"/>
              <w:rPr>
                <w:rFonts w:ascii="Times New Roman" w:hAnsi="Times New Roman" w:cs="Times New Roman"/>
                <w:sz w:val="24"/>
                <w:szCs w:val="24"/>
              </w:rPr>
            </w:pPr>
            <w:r w:rsidRPr="00D70F64">
              <w:rPr>
                <w:rFonts w:ascii="Times New Roman" w:hAnsi="Times New Roman" w:cs="Times New Roman"/>
                <w:sz w:val="24"/>
                <w:szCs w:val="24"/>
              </w:rPr>
              <w:t>круглогодичное</w:t>
            </w:r>
          </w:p>
        </w:tc>
      </w:tr>
    </w:tbl>
    <w:p w:rsidR="007406E2" w:rsidRPr="0021552F" w:rsidRDefault="007406E2" w:rsidP="007406E2">
      <w:pPr>
        <w:pStyle w:val="aff8"/>
        <w:ind w:firstLine="567"/>
        <w:rPr>
          <w:rStyle w:val="afffff2"/>
          <w:rFonts w:ascii="Times New Roman" w:hAnsi="Times New Roman"/>
          <w:sz w:val="28"/>
          <w:szCs w:val="28"/>
          <w:u w:val="single"/>
        </w:rPr>
      </w:pPr>
    </w:p>
    <w:p w:rsidR="007406E2" w:rsidRPr="0021552F" w:rsidRDefault="007406E2" w:rsidP="007406E2">
      <w:pPr>
        <w:spacing w:after="0"/>
        <w:ind w:firstLine="567"/>
        <w:rPr>
          <w:rFonts w:ascii="Times New Roman" w:hAnsi="Times New Roman" w:cs="Times New Roman"/>
          <w:sz w:val="28"/>
          <w:szCs w:val="28"/>
          <w:u w:val="single"/>
        </w:rPr>
      </w:pPr>
      <w:r w:rsidRPr="0021552F">
        <w:rPr>
          <w:rFonts w:ascii="Times New Roman" w:hAnsi="Times New Roman" w:cs="Times New Roman"/>
          <w:sz w:val="28"/>
          <w:szCs w:val="28"/>
          <w:u w:val="single"/>
        </w:rPr>
        <w:t>Железнодорожный транспорт</w:t>
      </w:r>
    </w:p>
    <w:p w:rsidR="00B5266F" w:rsidRPr="00B5266F" w:rsidRDefault="00B5266F" w:rsidP="00B5266F">
      <w:pPr>
        <w:spacing w:after="0"/>
        <w:ind w:firstLine="567"/>
        <w:jc w:val="both"/>
        <w:rPr>
          <w:rFonts w:ascii="Times New Roman" w:hAnsi="Times New Roman" w:cs="Times New Roman"/>
          <w:sz w:val="28"/>
          <w:szCs w:val="28"/>
        </w:rPr>
      </w:pPr>
      <w:r w:rsidRPr="00B5266F">
        <w:rPr>
          <w:rFonts w:ascii="Times New Roman" w:hAnsi="Times New Roman" w:cs="Times New Roman"/>
          <w:sz w:val="28"/>
          <w:szCs w:val="28"/>
        </w:rPr>
        <w:t xml:space="preserve">По территории </w:t>
      </w:r>
      <w:r w:rsidR="00B03C4C">
        <w:rPr>
          <w:rFonts w:ascii="Times New Roman" w:hAnsi="Times New Roman" w:cs="Times New Roman"/>
          <w:sz w:val="28"/>
          <w:szCs w:val="28"/>
        </w:rPr>
        <w:t>Привольного сельского поселения</w:t>
      </w:r>
      <w:r w:rsidRPr="00B5266F">
        <w:rPr>
          <w:rFonts w:ascii="Times New Roman" w:hAnsi="Times New Roman" w:cs="Times New Roman"/>
          <w:sz w:val="28"/>
          <w:szCs w:val="28"/>
        </w:rPr>
        <w:t xml:space="preserve"> проходят участки</w:t>
      </w:r>
    </w:p>
    <w:p w:rsidR="007406E2" w:rsidRPr="0021552F" w:rsidRDefault="00B5266F" w:rsidP="00B5266F">
      <w:pPr>
        <w:spacing w:after="0"/>
        <w:ind w:firstLine="567"/>
        <w:jc w:val="both"/>
        <w:rPr>
          <w:rFonts w:ascii="Times New Roman" w:hAnsi="Times New Roman" w:cs="Times New Roman"/>
          <w:sz w:val="28"/>
          <w:szCs w:val="28"/>
        </w:rPr>
      </w:pPr>
      <w:r w:rsidRPr="00B5266F">
        <w:rPr>
          <w:rFonts w:ascii="Times New Roman" w:hAnsi="Times New Roman" w:cs="Times New Roman"/>
          <w:sz w:val="28"/>
          <w:szCs w:val="28"/>
        </w:rPr>
        <w:t>железнодорожных линий общего пользования Се</w:t>
      </w:r>
      <w:r>
        <w:rPr>
          <w:rFonts w:ascii="Times New Roman" w:hAnsi="Times New Roman" w:cs="Times New Roman"/>
          <w:sz w:val="28"/>
          <w:szCs w:val="28"/>
        </w:rPr>
        <w:t xml:space="preserve">веро-Кавказской железной дороги </w:t>
      </w:r>
      <w:r w:rsidRPr="00B5266F">
        <w:rPr>
          <w:rFonts w:ascii="Times New Roman" w:hAnsi="Times New Roman" w:cs="Times New Roman"/>
          <w:sz w:val="28"/>
          <w:szCs w:val="28"/>
        </w:rPr>
        <w:t xml:space="preserve">– филиала ОАО «РЖД»: двухпутный электрифицированный участок </w:t>
      </w:r>
      <w:r w:rsidR="00130F5D" w:rsidRPr="00130F5D">
        <w:rPr>
          <w:rFonts w:ascii="Times New Roman" w:hAnsi="Times New Roman" w:cs="Times New Roman"/>
          <w:sz w:val="28"/>
          <w:szCs w:val="28"/>
        </w:rPr>
        <w:t>Кавказская - Тихорецкая</w:t>
      </w:r>
    </w:p>
    <w:p w:rsidR="005E5D4B" w:rsidRDefault="005E5D4B" w:rsidP="007406E2">
      <w:pPr>
        <w:spacing w:after="0"/>
        <w:ind w:firstLine="567"/>
        <w:rPr>
          <w:rFonts w:ascii="Times New Roman" w:hAnsi="Times New Roman" w:cs="Times New Roman"/>
          <w:sz w:val="28"/>
          <w:szCs w:val="28"/>
          <w:u w:val="single"/>
        </w:rPr>
      </w:pPr>
    </w:p>
    <w:p w:rsidR="007406E2" w:rsidRPr="0021552F" w:rsidRDefault="007406E2" w:rsidP="007406E2">
      <w:pPr>
        <w:spacing w:after="0"/>
        <w:ind w:firstLine="567"/>
        <w:rPr>
          <w:rFonts w:ascii="Times New Roman" w:hAnsi="Times New Roman" w:cs="Times New Roman"/>
          <w:sz w:val="28"/>
          <w:szCs w:val="28"/>
          <w:u w:val="single"/>
        </w:rPr>
      </w:pPr>
      <w:r w:rsidRPr="0021552F">
        <w:rPr>
          <w:rFonts w:ascii="Times New Roman" w:hAnsi="Times New Roman" w:cs="Times New Roman"/>
          <w:sz w:val="28"/>
          <w:szCs w:val="28"/>
          <w:u w:val="single"/>
        </w:rPr>
        <w:lastRenderedPageBreak/>
        <w:t>Объекты придорожного сервиса</w:t>
      </w:r>
    </w:p>
    <w:p w:rsidR="007406E2" w:rsidRDefault="007406E2" w:rsidP="007406E2">
      <w:pPr>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 xml:space="preserve">На территории </w:t>
      </w:r>
      <w:r w:rsidR="00B03C4C">
        <w:rPr>
          <w:rFonts w:ascii="Times New Roman" w:hAnsi="Times New Roman" w:cs="Times New Roman"/>
          <w:sz w:val="28"/>
          <w:szCs w:val="28"/>
        </w:rPr>
        <w:t>Привольного сельского поселения</w:t>
      </w:r>
      <w:r w:rsidRPr="0021552F">
        <w:rPr>
          <w:rFonts w:ascii="Times New Roman" w:hAnsi="Times New Roman" w:cs="Times New Roman"/>
          <w:sz w:val="28"/>
          <w:szCs w:val="28"/>
        </w:rPr>
        <w:t xml:space="preserve"> </w:t>
      </w:r>
      <w:r w:rsidR="00130F5D">
        <w:rPr>
          <w:rFonts w:ascii="Times New Roman" w:hAnsi="Times New Roman" w:cs="Times New Roman"/>
          <w:sz w:val="28"/>
          <w:szCs w:val="28"/>
        </w:rPr>
        <w:t>Кавказского района расположен</w:t>
      </w:r>
      <w:r>
        <w:rPr>
          <w:rFonts w:ascii="Times New Roman" w:hAnsi="Times New Roman" w:cs="Times New Roman"/>
          <w:sz w:val="28"/>
          <w:szCs w:val="28"/>
        </w:rPr>
        <w:t xml:space="preserve"> </w:t>
      </w:r>
      <w:r w:rsidR="00130F5D">
        <w:rPr>
          <w:rFonts w:ascii="Times New Roman" w:hAnsi="Times New Roman" w:cs="Times New Roman"/>
          <w:sz w:val="28"/>
          <w:szCs w:val="28"/>
        </w:rPr>
        <w:t>1 объект</w:t>
      </w:r>
      <w:r w:rsidRPr="0021552F">
        <w:rPr>
          <w:rFonts w:ascii="Times New Roman" w:hAnsi="Times New Roman" w:cs="Times New Roman"/>
          <w:sz w:val="28"/>
          <w:szCs w:val="28"/>
        </w:rPr>
        <w:t xml:space="preserve"> придорожного се</w:t>
      </w:r>
      <w:r>
        <w:rPr>
          <w:rFonts w:ascii="Times New Roman" w:hAnsi="Times New Roman" w:cs="Times New Roman"/>
          <w:sz w:val="28"/>
          <w:szCs w:val="28"/>
        </w:rPr>
        <w:t>рвиса и транспортных территорий:</w:t>
      </w:r>
      <w:r w:rsidRPr="0021552F">
        <w:rPr>
          <w:rFonts w:ascii="Times New Roman" w:hAnsi="Times New Roman" w:cs="Times New Roman"/>
          <w:sz w:val="28"/>
          <w:szCs w:val="28"/>
        </w:rPr>
        <w:t xml:space="preserve"> </w:t>
      </w:r>
    </w:p>
    <w:p w:rsidR="007406E2" w:rsidRDefault="007406E2" w:rsidP="00AB21BA">
      <w:pPr>
        <w:pStyle w:val="affd"/>
        <w:numPr>
          <w:ilvl w:val="0"/>
          <w:numId w:val="114"/>
        </w:numPr>
        <w:spacing w:after="0"/>
        <w:jc w:val="both"/>
        <w:rPr>
          <w:rFonts w:ascii="Times New Roman" w:hAnsi="Times New Roman" w:cs="Times New Roman"/>
          <w:sz w:val="28"/>
          <w:szCs w:val="28"/>
        </w:rPr>
      </w:pPr>
      <w:r>
        <w:rPr>
          <w:rFonts w:ascii="Times New Roman" w:hAnsi="Times New Roman" w:cs="Times New Roman"/>
          <w:sz w:val="28"/>
          <w:szCs w:val="28"/>
        </w:rPr>
        <w:t>АЗС (</w:t>
      </w:r>
      <w:r w:rsidR="00130F5D" w:rsidRPr="00130F5D">
        <w:rPr>
          <w:rFonts w:ascii="Times New Roman" w:hAnsi="Times New Roman" w:cs="Times New Roman"/>
          <w:sz w:val="28"/>
          <w:szCs w:val="28"/>
        </w:rPr>
        <w:t>23:09:0201000:771</w:t>
      </w:r>
      <w:r w:rsidR="00130F5D">
        <w:rPr>
          <w:rFonts w:ascii="Times New Roman" w:hAnsi="Times New Roman" w:cs="Times New Roman"/>
          <w:sz w:val="28"/>
          <w:szCs w:val="28"/>
        </w:rPr>
        <w:t>).</w:t>
      </w:r>
    </w:p>
    <w:p w:rsidR="007406E2" w:rsidRPr="0021552F" w:rsidRDefault="007406E2" w:rsidP="007406E2">
      <w:pPr>
        <w:spacing w:after="0"/>
        <w:ind w:firstLine="567"/>
        <w:rPr>
          <w:rFonts w:ascii="Times New Roman" w:hAnsi="Times New Roman" w:cs="Times New Roman"/>
          <w:sz w:val="28"/>
          <w:szCs w:val="28"/>
          <w:u w:val="single"/>
        </w:rPr>
      </w:pPr>
      <w:r w:rsidRPr="0021552F">
        <w:rPr>
          <w:rFonts w:ascii="Times New Roman" w:hAnsi="Times New Roman" w:cs="Times New Roman"/>
          <w:sz w:val="28"/>
          <w:szCs w:val="28"/>
          <w:u w:val="single"/>
        </w:rPr>
        <w:t>Общественный пассажирский транспорт</w:t>
      </w:r>
    </w:p>
    <w:p w:rsidR="007406E2" w:rsidRPr="0021552F" w:rsidRDefault="007406E2" w:rsidP="007406E2">
      <w:pPr>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 xml:space="preserve">Общественный пассажирский транспорт сельского поселения </w:t>
      </w:r>
      <w:bookmarkStart w:id="44" w:name="_Toc73427663"/>
      <w:r w:rsidRPr="0021552F">
        <w:rPr>
          <w:rFonts w:ascii="Times New Roman" w:hAnsi="Times New Roman" w:cs="Times New Roman"/>
          <w:sz w:val="28"/>
          <w:szCs w:val="28"/>
        </w:rPr>
        <w:t xml:space="preserve">осуществляется по остановочным пунктам, представленным в таблицу </w:t>
      </w:r>
      <w:r w:rsidR="00D4316B">
        <w:rPr>
          <w:rFonts w:ascii="Times New Roman" w:hAnsi="Times New Roman" w:cs="Times New Roman"/>
          <w:sz w:val="28"/>
          <w:szCs w:val="28"/>
        </w:rPr>
        <w:t>2.1.15</w:t>
      </w:r>
      <w:r w:rsidR="00167911">
        <w:rPr>
          <w:rFonts w:ascii="Times New Roman" w:hAnsi="Times New Roman" w:cs="Times New Roman"/>
          <w:sz w:val="28"/>
          <w:szCs w:val="28"/>
        </w:rPr>
        <w:t>.</w:t>
      </w:r>
    </w:p>
    <w:p w:rsidR="007406E2" w:rsidRPr="0021552F" w:rsidRDefault="007406E2" w:rsidP="007406E2">
      <w:pPr>
        <w:spacing w:after="0"/>
        <w:ind w:firstLine="700"/>
        <w:jc w:val="right"/>
        <w:rPr>
          <w:rFonts w:ascii="Times New Roman" w:hAnsi="Times New Roman" w:cs="Times New Roman"/>
          <w:sz w:val="28"/>
          <w:szCs w:val="24"/>
        </w:rPr>
      </w:pPr>
      <w:r w:rsidRPr="0021552F">
        <w:rPr>
          <w:rFonts w:ascii="Times New Roman" w:hAnsi="Times New Roman" w:cs="Times New Roman"/>
          <w:sz w:val="28"/>
          <w:szCs w:val="24"/>
        </w:rPr>
        <w:t xml:space="preserve">Таблица </w:t>
      </w:r>
      <w:r w:rsidR="00D4316B">
        <w:rPr>
          <w:rFonts w:ascii="Times New Roman" w:hAnsi="Times New Roman" w:cs="Times New Roman"/>
          <w:sz w:val="28"/>
          <w:szCs w:val="24"/>
        </w:rPr>
        <w:t>2.1.15</w:t>
      </w:r>
    </w:p>
    <w:p w:rsidR="007406E2" w:rsidRPr="0021552F" w:rsidRDefault="007406E2" w:rsidP="007406E2">
      <w:pPr>
        <w:spacing w:after="0"/>
        <w:ind w:firstLine="700"/>
        <w:jc w:val="center"/>
        <w:rPr>
          <w:rFonts w:ascii="Times New Roman" w:hAnsi="Times New Roman" w:cs="Times New Roman"/>
          <w:sz w:val="28"/>
          <w:szCs w:val="24"/>
        </w:rPr>
      </w:pPr>
      <w:r w:rsidRPr="0021552F">
        <w:rPr>
          <w:rFonts w:ascii="Times New Roman" w:hAnsi="Times New Roman" w:cs="Times New Roman"/>
          <w:sz w:val="28"/>
          <w:szCs w:val="24"/>
        </w:rPr>
        <w:t>Остановочные пункты общественного пассажирского транспорта</w:t>
      </w:r>
      <w:bookmarkEnd w:id="44"/>
    </w:p>
    <w:tbl>
      <w:tblPr>
        <w:tblpPr w:leftFromText="180" w:rightFromText="180" w:vertAnchor="text" w:horzAnchor="margin" w:tblpXSpec="center"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213"/>
        <w:gridCol w:w="3014"/>
        <w:gridCol w:w="4036"/>
      </w:tblGrid>
      <w:tr w:rsidR="007406E2" w:rsidRPr="0021552F" w:rsidTr="00D70F64">
        <w:trPr>
          <w:cantSplit/>
          <w:trHeight w:val="96"/>
        </w:trPr>
        <w:tc>
          <w:tcPr>
            <w:tcW w:w="0" w:type="auto"/>
            <w:vAlign w:val="center"/>
          </w:tcPr>
          <w:p w:rsidR="007406E2" w:rsidRPr="0021552F" w:rsidRDefault="007406E2" w:rsidP="00D70F64">
            <w:pPr>
              <w:spacing w:after="0" w:line="240" w:lineRule="auto"/>
              <w:ind w:left="-39" w:right="-94"/>
              <w:jc w:val="center"/>
              <w:rPr>
                <w:rFonts w:ascii="Times New Roman" w:hAnsi="Times New Roman" w:cs="Times New Roman"/>
                <w:b/>
                <w:sz w:val="24"/>
                <w:szCs w:val="24"/>
              </w:rPr>
            </w:pPr>
            <w:r w:rsidRPr="0021552F">
              <w:rPr>
                <w:rFonts w:ascii="Times New Roman" w:hAnsi="Times New Roman" w:cs="Times New Roman"/>
                <w:b/>
                <w:sz w:val="24"/>
                <w:szCs w:val="24"/>
              </w:rPr>
              <w:t>№</w:t>
            </w:r>
          </w:p>
          <w:p w:rsidR="007406E2" w:rsidRPr="0021552F" w:rsidRDefault="007406E2" w:rsidP="00D70F64">
            <w:pPr>
              <w:spacing w:after="0" w:line="240" w:lineRule="auto"/>
              <w:ind w:left="-39" w:right="-94"/>
              <w:jc w:val="center"/>
              <w:rPr>
                <w:rFonts w:ascii="Times New Roman" w:hAnsi="Times New Roman" w:cs="Times New Roman"/>
                <w:b/>
                <w:sz w:val="24"/>
                <w:szCs w:val="24"/>
              </w:rPr>
            </w:pPr>
            <w:r w:rsidRPr="0021552F">
              <w:rPr>
                <w:rFonts w:ascii="Times New Roman" w:hAnsi="Times New Roman" w:cs="Times New Roman"/>
                <w:b/>
                <w:sz w:val="24"/>
                <w:szCs w:val="24"/>
              </w:rPr>
              <w:t xml:space="preserve">п/п   </w:t>
            </w:r>
          </w:p>
        </w:tc>
        <w:tc>
          <w:tcPr>
            <w:tcW w:w="0" w:type="auto"/>
            <w:vAlign w:val="center"/>
          </w:tcPr>
          <w:p w:rsidR="007406E2" w:rsidRPr="0021552F" w:rsidRDefault="007406E2" w:rsidP="00D70F64">
            <w:pPr>
              <w:spacing w:after="0" w:line="240" w:lineRule="auto"/>
              <w:ind w:left="-52" w:right="-94"/>
              <w:jc w:val="center"/>
              <w:rPr>
                <w:rFonts w:ascii="Times New Roman" w:hAnsi="Times New Roman" w:cs="Times New Roman"/>
                <w:b/>
                <w:sz w:val="24"/>
                <w:szCs w:val="24"/>
              </w:rPr>
            </w:pPr>
            <w:r w:rsidRPr="0021552F">
              <w:rPr>
                <w:rFonts w:ascii="Times New Roman" w:hAnsi="Times New Roman" w:cs="Times New Roman"/>
                <w:b/>
                <w:sz w:val="24"/>
                <w:szCs w:val="24"/>
              </w:rPr>
              <w:t>Наименование объекта</w:t>
            </w:r>
          </w:p>
        </w:tc>
        <w:tc>
          <w:tcPr>
            <w:tcW w:w="0" w:type="auto"/>
            <w:vAlign w:val="center"/>
          </w:tcPr>
          <w:p w:rsidR="007406E2" w:rsidRPr="0021552F" w:rsidRDefault="007406E2" w:rsidP="00D70F64">
            <w:pPr>
              <w:spacing w:after="0" w:line="240" w:lineRule="auto"/>
              <w:ind w:right="-108"/>
              <w:jc w:val="center"/>
              <w:rPr>
                <w:rFonts w:ascii="Times New Roman" w:hAnsi="Times New Roman" w:cs="Times New Roman"/>
                <w:b/>
                <w:sz w:val="24"/>
                <w:szCs w:val="24"/>
              </w:rPr>
            </w:pPr>
            <w:r w:rsidRPr="0021552F">
              <w:rPr>
                <w:rFonts w:ascii="Times New Roman" w:hAnsi="Times New Roman" w:cs="Times New Roman"/>
                <w:b/>
                <w:sz w:val="24"/>
                <w:szCs w:val="24"/>
              </w:rPr>
              <w:t>Местоположение, адресное описание</w:t>
            </w:r>
          </w:p>
        </w:tc>
        <w:tc>
          <w:tcPr>
            <w:tcW w:w="0" w:type="auto"/>
            <w:vAlign w:val="center"/>
          </w:tcPr>
          <w:p w:rsidR="007406E2" w:rsidRPr="0021552F" w:rsidRDefault="007406E2" w:rsidP="00D70F64">
            <w:pPr>
              <w:spacing w:after="0" w:line="240" w:lineRule="auto"/>
              <w:jc w:val="center"/>
              <w:rPr>
                <w:rFonts w:ascii="Times New Roman" w:hAnsi="Times New Roman" w:cs="Times New Roman"/>
                <w:b/>
                <w:sz w:val="24"/>
                <w:szCs w:val="24"/>
              </w:rPr>
            </w:pPr>
            <w:r w:rsidRPr="0021552F">
              <w:rPr>
                <w:rFonts w:ascii="Times New Roman" w:hAnsi="Times New Roman" w:cs="Times New Roman"/>
                <w:b/>
                <w:sz w:val="24"/>
                <w:szCs w:val="24"/>
              </w:rPr>
              <w:t xml:space="preserve">Виды маршрутов регулярных перевозок останавливаются </w:t>
            </w:r>
          </w:p>
        </w:tc>
      </w:tr>
      <w:tr w:rsidR="00B00B3F" w:rsidRPr="0021552F" w:rsidTr="00D70F64">
        <w:tc>
          <w:tcPr>
            <w:tcW w:w="0" w:type="auto"/>
            <w:vAlign w:val="center"/>
          </w:tcPr>
          <w:p w:rsidR="00B00B3F" w:rsidRPr="009071C4" w:rsidRDefault="00B00B3F" w:rsidP="00D70F64">
            <w:pPr>
              <w:spacing w:after="0" w:line="240" w:lineRule="auto"/>
              <w:ind w:left="-39" w:right="-94"/>
              <w:jc w:val="center"/>
              <w:rPr>
                <w:rFonts w:ascii="Times New Roman" w:hAnsi="Times New Roman" w:cs="Times New Roman"/>
                <w:sz w:val="24"/>
                <w:szCs w:val="24"/>
              </w:rPr>
            </w:pPr>
            <w:r w:rsidRPr="009071C4">
              <w:rPr>
                <w:rFonts w:ascii="Times New Roman" w:hAnsi="Times New Roman" w:cs="Times New Roman"/>
                <w:sz w:val="24"/>
                <w:szCs w:val="24"/>
              </w:rPr>
              <w:t>1</w:t>
            </w:r>
          </w:p>
        </w:tc>
        <w:tc>
          <w:tcPr>
            <w:tcW w:w="0" w:type="auto"/>
            <w:vAlign w:val="center"/>
          </w:tcPr>
          <w:p w:rsidR="00B00B3F" w:rsidRPr="009071C4" w:rsidRDefault="00B00B3F" w:rsidP="00D70F64">
            <w:pPr>
              <w:snapToGrid w:val="0"/>
              <w:spacing w:after="0" w:line="240" w:lineRule="auto"/>
              <w:ind w:left="-39" w:right="-94"/>
              <w:jc w:val="center"/>
              <w:rPr>
                <w:rFonts w:ascii="Times New Roman" w:hAnsi="Times New Roman" w:cs="Times New Roman"/>
                <w:sz w:val="24"/>
                <w:szCs w:val="24"/>
              </w:rPr>
            </w:pPr>
            <w:r w:rsidRPr="009071C4">
              <w:rPr>
                <w:rFonts w:ascii="Times New Roman" w:hAnsi="Times New Roman" w:cs="Times New Roman"/>
                <w:sz w:val="24"/>
                <w:szCs w:val="24"/>
              </w:rPr>
              <w:t>Остановочная площадка</w:t>
            </w:r>
          </w:p>
        </w:tc>
        <w:tc>
          <w:tcPr>
            <w:tcW w:w="0" w:type="auto"/>
            <w:vAlign w:val="center"/>
          </w:tcPr>
          <w:p w:rsidR="00B00B3F" w:rsidRPr="00B00B3F" w:rsidRDefault="00B00B3F" w:rsidP="00D70F64">
            <w:pPr>
              <w:spacing w:line="240" w:lineRule="auto"/>
              <w:jc w:val="center"/>
              <w:rPr>
                <w:rFonts w:ascii="Times New Roman" w:hAnsi="Times New Roman" w:cs="Times New Roman"/>
                <w:sz w:val="24"/>
                <w:szCs w:val="24"/>
              </w:rPr>
            </w:pPr>
            <w:r w:rsidRPr="00B00B3F">
              <w:rPr>
                <w:rFonts w:ascii="Times New Roman" w:hAnsi="Times New Roman" w:cs="Times New Roman"/>
                <w:sz w:val="24"/>
                <w:szCs w:val="24"/>
              </w:rPr>
              <w:t>х.Привольный ул.Советская</w:t>
            </w:r>
          </w:p>
        </w:tc>
        <w:tc>
          <w:tcPr>
            <w:tcW w:w="0" w:type="auto"/>
            <w:vAlign w:val="center"/>
          </w:tcPr>
          <w:p w:rsidR="00B00B3F" w:rsidRPr="009071C4" w:rsidRDefault="00B00B3F" w:rsidP="00D70F64">
            <w:pPr>
              <w:spacing w:after="0" w:line="240" w:lineRule="auto"/>
              <w:ind w:left="-39" w:right="-94"/>
              <w:jc w:val="center"/>
              <w:rPr>
                <w:rFonts w:ascii="Times New Roman" w:hAnsi="Times New Roman" w:cs="Times New Roman"/>
                <w:sz w:val="24"/>
                <w:szCs w:val="24"/>
              </w:rPr>
            </w:pPr>
            <w:r w:rsidRPr="009071C4">
              <w:rPr>
                <w:rFonts w:ascii="Times New Roman" w:hAnsi="Times New Roman" w:cs="Times New Roman"/>
                <w:sz w:val="24"/>
                <w:szCs w:val="24"/>
              </w:rPr>
              <w:t>муниципальный</w:t>
            </w:r>
          </w:p>
        </w:tc>
      </w:tr>
      <w:tr w:rsidR="00B00B3F" w:rsidRPr="0021552F" w:rsidTr="00D70F64">
        <w:tc>
          <w:tcPr>
            <w:tcW w:w="0" w:type="auto"/>
            <w:vAlign w:val="center"/>
          </w:tcPr>
          <w:p w:rsidR="00B00B3F" w:rsidRPr="009071C4" w:rsidRDefault="00B00B3F" w:rsidP="00D70F64">
            <w:pPr>
              <w:spacing w:after="0" w:line="240" w:lineRule="auto"/>
              <w:ind w:left="-39" w:right="-94"/>
              <w:jc w:val="center"/>
              <w:rPr>
                <w:rFonts w:ascii="Times New Roman" w:hAnsi="Times New Roman" w:cs="Times New Roman"/>
                <w:sz w:val="24"/>
                <w:szCs w:val="24"/>
              </w:rPr>
            </w:pPr>
            <w:r w:rsidRPr="009071C4">
              <w:rPr>
                <w:rFonts w:ascii="Times New Roman" w:hAnsi="Times New Roman" w:cs="Times New Roman"/>
                <w:sz w:val="24"/>
                <w:szCs w:val="24"/>
              </w:rPr>
              <w:t>2</w:t>
            </w:r>
          </w:p>
        </w:tc>
        <w:tc>
          <w:tcPr>
            <w:tcW w:w="0" w:type="auto"/>
            <w:vAlign w:val="center"/>
          </w:tcPr>
          <w:p w:rsidR="00B00B3F" w:rsidRPr="009071C4" w:rsidRDefault="00B00B3F" w:rsidP="00D70F64">
            <w:pPr>
              <w:snapToGrid w:val="0"/>
              <w:spacing w:after="0" w:line="240" w:lineRule="auto"/>
              <w:jc w:val="center"/>
              <w:rPr>
                <w:rFonts w:ascii="Times New Roman" w:hAnsi="Times New Roman" w:cs="Times New Roman"/>
                <w:sz w:val="24"/>
                <w:szCs w:val="24"/>
              </w:rPr>
            </w:pPr>
            <w:r w:rsidRPr="009071C4">
              <w:rPr>
                <w:rFonts w:ascii="Times New Roman" w:hAnsi="Times New Roman" w:cs="Times New Roman"/>
                <w:sz w:val="24"/>
                <w:szCs w:val="24"/>
              </w:rPr>
              <w:t xml:space="preserve">Остановочный </w:t>
            </w:r>
            <w:r w:rsidR="00757E0B">
              <w:rPr>
                <w:rFonts w:ascii="Times New Roman" w:hAnsi="Times New Roman" w:cs="Times New Roman"/>
                <w:sz w:val="24"/>
                <w:szCs w:val="24"/>
              </w:rPr>
              <w:t>площадка</w:t>
            </w:r>
          </w:p>
        </w:tc>
        <w:tc>
          <w:tcPr>
            <w:tcW w:w="0" w:type="auto"/>
            <w:vAlign w:val="center"/>
          </w:tcPr>
          <w:p w:rsidR="00B00B3F" w:rsidRPr="00B00B3F" w:rsidRDefault="00B00B3F" w:rsidP="00D70F64">
            <w:pPr>
              <w:spacing w:line="240" w:lineRule="auto"/>
              <w:jc w:val="center"/>
              <w:rPr>
                <w:rFonts w:ascii="Times New Roman" w:hAnsi="Times New Roman" w:cs="Times New Roman"/>
                <w:sz w:val="24"/>
                <w:szCs w:val="24"/>
              </w:rPr>
            </w:pPr>
            <w:r>
              <w:rPr>
                <w:rFonts w:ascii="Times New Roman" w:hAnsi="Times New Roman" w:cs="Times New Roman"/>
                <w:sz w:val="24"/>
                <w:szCs w:val="24"/>
              </w:rPr>
              <w:t>х.Привольный ул.Советская</w:t>
            </w:r>
          </w:p>
        </w:tc>
        <w:tc>
          <w:tcPr>
            <w:tcW w:w="0" w:type="auto"/>
            <w:vAlign w:val="center"/>
          </w:tcPr>
          <w:p w:rsidR="00B00B3F" w:rsidRPr="009071C4" w:rsidRDefault="00B00B3F" w:rsidP="00D70F64">
            <w:pPr>
              <w:spacing w:after="0" w:line="240" w:lineRule="auto"/>
              <w:jc w:val="center"/>
              <w:rPr>
                <w:rFonts w:ascii="Times New Roman" w:hAnsi="Times New Roman" w:cs="Times New Roman"/>
                <w:sz w:val="24"/>
                <w:szCs w:val="24"/>
              </w:rPr>
            </w:pPr>
            <w:r w:rsidRPr="009071C4">
              <w:rPr>
                <w:rFonts w:ascii="Times New Roman" w:hAnsi="Times New Roman" w:cs="Times New Roman"/>
                <w:sz w:val="24"/>
                <w:szCs w:val="24"/>
              </w:rPr>
              <w:t>муниципальный</w:t>
            </w:r>
          </w:p>
        </w:tc>
      </w:tr>
    </w:tbl>
    <w:p w:rsidR="007406E2" w:rsidRPr="00F71788" w:rsidRDefault="007406E2" w:rsidP="007406E2">
      <w:pPr>
        <w:spacing w:before="240" w:after="0"/>
        <w:ind w:firstLine="567"/>
        <w:rPr>
          <w:rStyle w:val="afffff2"/>
          <w:rFonts w:ascii="Times New Roman" w:hAnsi="Times New Roman" w:cs="Times New Roman"/>
          <w:i w:val="0"/>
          <w:sz w:val="28"/>
          <w:szCs w:val="28"/>
          <w:u w:val="single"/>
        </w:rPr>
      </w:pPr>
      <w:r w:rsidRPr="00F71788">
        <w:rPr>
          <w:rStyle w:val="afffff2"/>
          <w:rFonts w:ascii="Times New Roman" w:hAnsi="Times New Roman" w:cs="Times New Roman"/>
          <w:i w:val="0"/>
          <w:sz w:val="28"/>
          <w:szCs w:val="28"/>
          <w:u w:val="single"/>
        </w:rPr>
        <w:t>Улично-дорожная сеть населенных пунктов</w:t>
      </w:r>
    </w:p>
    <w:p w:rsidR="007406E2" w:rsidRPr="0021552F" w:rsidRDefault="007406E2" w:rsidP="007406E2">
      <w:pPr>
        <w:tabs>
          <w:tab w:val="num" w:pos="993"/>
        </w:tabs>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Автомобильные дороги, расположенные в границах населенных пунктов, делятся на главную улицу и улицу в жилой застройке. Главная улица осуществляет связь жилых территорий с общественным центром. Улица в жилой застройке осуществляет связь внутри жилых территорий с главной улицей.</w:t>
      </w:r>
    </w:p>
    <w:p w:rsidR="007406E2" w:rsidRPr="0021552F" w:rsidRDefault="007406E2" w:rsidP="007406E2">
      <w:pPr>
        <w:tabs>
          <w:tab w:val="num" w:pos="993"/>
        </w:tabs>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 xml:space="preserve">Информация об улично-дорожной сети населенного пункта представлена в таблице </w:t>
      </w:r>
      <w:r w:rsidR="00D4316B">
        <w:rPr>
          <w:rFonts w:ascii="Times New Roman" w:hAnsi="Times New Roman" w:cs="Times New Roman"/>
          <w:sz w:val="28"/>
          <w:szCs w:val="28"/>
        </w:rPr>
        <w:t>2.1.16</w:t>
      </w:r>
    </w:p>
    <w:p w:rsidR="007406E2" w:rsidRPr="00167911" w:rsidRDefault="007406E2" w:rsidP="007406E2">
      <w:pPr>
        <w:pStyle w:val="afffe"/>
        <w:rPr>
          <w:rFonts w:ascii="Times New Roman" w:hAnsi="Times New Roman" w:cs="Times New Roman"/>
          <w:szCs w:val="28"/>
          <w:lang w:val="ru-RU"/>
        </w:rPr>
      </w:pPr>
      <w:r w:rsidRPr="00167911">
        <w:rPr>
          <w:rFonts w:ascii="Times New Roman" w:hAnsi="Times New Roman" w:cs="Times New Roman"/>
          <w:szCs w:val="28"/>
        </w:rPr>
        <w:t xml:space="preserve">Таблица </w:t>
      </w:r>
      <w:r w:rsidR="00D4316B">
        <w:rPr>
          <w:rFonts w:ascii="Times New Roman" w:hAnsi="Times New Roman" w:cs="Times New Roman"/>
          <w:szCs w:val="28"/>
          <w:lang w:val="ru-RU"/>
        </w:rPr>
        <w:t>2.1.16</w:t>
      </w:r>
    </w:p>
    <w:p w:rsidR="007406E2" w:rsidRDefault="007406E2" w:rsidP="00D70F64">
      <w:pPr>
        <w:pStyle w:val="aff8"/>
        <w:spacing w:after="240"/>
        <w:jc w:val="center"/>
        <w:rPr>
          <w:rStyle w:val="afffff2"/>
          <w:rFonts w:ascii="Times New Roman" w:hAnsi="Times New Roman"/>
          <w:i w:val="0"/>
          <w:sz w:val="28"/>
          <w:szCs w:val="28"/>
        </w:rPr>
      </w:pPr>
      <w:r w:rsidRPr="00787B11">
        <w:rPr>
          <w:rStyle w:val="afffff2"/>
          <w:rFonts w:ascii="Times New Roman" w:hAnsi="Times New Roman"/>
          <w:i w:val="0"/>
          <w:sz w:val="28"/>
          <w:szCs w:val="28"/>
        </w:rPr>
        <w:t xml:space="preserve">Характеристика состояния улично-дорожной сети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181"/>
        <w:gridCol w:w="1581"/>
        <w:gridCol w:w="1468"/>
        <w:gridCol w:w="859"/>
        <w:gridCol w:w="1545"/>
      </w:tblGrid>
      <w:tr w:rsidR="007406E2" w:rsidRPr="00CA1EB3" w:rsidTr="00CA1EB3">
        <w:trPr>
          <w:trHeight w:val="605"/>
          <w:tblHeader/>
          <w:jc w:val="center"/>
        </w:trPr>
        <w:tc>
          <w:tcPr>
            <w:tcW w:w="0" w:type="auto"/>
            <w:vMerge w:val="restart"/>
            <w:tcBorders>
              <w:top w:val="single" w:sz="4" w:space="0" w:color="auto"/>
              <w:left w:val="single" w:sz="4" w:space="0" w:color="auto"/>
              <w:right w:val="single" w:sz="4" w:space="0" w:color="auto"/>
            </w:tcBorders>
            <w:vAlign w:val="center"/>
          </w:tcPr>
          <w:p w:rsidR="007406E2" w:rsidRPr="00CA1EB3" w:rsidRDefault="007406E2" w:rsidP="00CA1EB3">
            <w:pPr>
              <w:tabs>
                <w:tab w:val="right" w:leader="dot" w:pos="9345"/>
              </w:tabs>
              <w:spacing w:after="0" w:line="240" w:lineRule="auto"/>
              <w:jc w:val="center"/>
              <w:rPr>
                <w:rFonts w:ascii="Times New Roman" w:hAnsi="Times New Roman" w:cs="Times New Roman"/>
                <w:b/>
                <w:spacing w:val="-4"/>
                <w:sz w:val="24"/>
                <w:szCs w:val="24"/>
              </w:rPr>
            </w:pPr>
            <w:r w:rsidRPr="00CA1EB3">
              <w:rPr>
                <w:rFonts w:ascii="Times New Roman" w:hAnsi="Times New Roman" w:cs="Times New Roman"/>
                <w:b/>
                <w:spacing w:val="-4"/>
                <w:sz w:val="24"/>
                <w:szCs w:val="24"/>
              </w:rPr>
              <w:t>Улица в жилой застройке</w:t>
            </w:r>
          </w:p>
        </w:tc>
        <w:tc>
          <w:tcPr>
            <w:tcW w:w="0" w:type="auto"/>
            <w:vMerge w:val="restart"/>
            <w:tcBorders>
              <w:top w:val="single" w:sz="4" w:space="0" w:color="auto"/>
              <w:left w:val="single" w:sz="4" w:space="0" w:color="auto"/>
              <w:right w:val="single" w:sz="4" w:space="0" w:color="auto"/>
            </w:tcBorders>
            <w:vAlign w:val="center"/>
            <w:hideMark/>
          </w:tcPr>
          <w:p w:rsidR="007406E2" w:rsidRPr="00CA1EB3" w:rsidRDefault="007406E2" w:rsidP="00CA1EB3">
            <w:pPr>
              <w:tabs>
                <w:tab w:val="right" w:leader="dot" w:pos="9345"/>
              </w:tabs>
              <w:spacing w:after="0" w:line="240" w:lineRule="auto"/>
              <w:jc w:val="center"/>
              <w:rPr>
                <w:rFonts w:ascii="Times New Roman" w:hAnsi="Times New Roman" w:cs="Times New Roman"/>
                <w:b/>
                <w:spacing w:val="-4"/>
                <w:sz w:val="24"/>
                <w:szCs w:val="24"/>
              </w:rPr>
            </w:pPr>
            <w:r w:rsidRPr="00CA1EB3">
              <w:rPr>
                <w:rFonts w:ascii="Times New Roman" w:hAnsi="Times New Roman" w:cs="Times New Roman"/>
                <w:b/>
                <w:spacing w:val="-4"/>
                <w:sz w:val="24"/>
                <w:szCs w:val="24"/>
              </w:rPr>
              <w:t>Общая протяженность</w:t>
            </w:r>
          </w:p>
          <w:p w:rsidR="007406E2" w:rsidRPr="00CA1EB3" w:rsidRDefault="007406E2" w:rsidP="00CA1EB3">
            <w:pPr>
              <w:tabs>
                <w:tab w:val="right" w:leader="dot" w:pos="9345"/>
              </w:tabs>
              <w:spacing w:after="0" w:line="240" w:lineRule="auto"/>
              <w:jc w:val="center"/>
              <w:rPr>
                <w:rFonts w:ascii="Times New Roman" w:hAnsi="Times New Roman" w:cs="Times New Roman"/>
                <w:b/>
                <w:spacing w:val="-4"/>
                <w:sz w:val="24"/>
                <w:szCs w:val="24"/>
              </w:rPr>
            </w:pPr>
            <w:r w:rsidRPr="00CA1EB3">
              <w:rPr>
                <w:rFonts w:ascii="Times New Roman" w:hAnsi="Times New Roman" w:cs="Times New Roman"/>
                <w:b/>
                <w:spacing w:val="-4"/>
                <w:sz w:val="24"/>
                <w:szCs w:val="24"/>
              </w:rPr>
              <w:t>км</w:t>
            </w:r>
          </w:p>
        </w:tc>
        <w:tc>
          <w:tcPr>
            <w:tcW w:w="0" w:type="auto"/>
            <w:gridSpan w:val="3"/>
            <w:tcBorders>
              <w:top w:val="single" w:sz="4" w:space="0" w:color="auto"/>
              <w:left w:val="single" w:sz="4" w:space="0" w:color="auto"/>
              <w:right w:val="single" w:sz="4" w:space="0" w:color="auto"/>
            </w:tcBorders>
            <w:vAlign w:val="center"/>
          </w:tcPr>
          <w:p w:rsidR="007406E2" w:rsidRPr="00CA1EB3" w:rsidRDefault="007406E2" w:rsidP="00CA1EB3">
            <w:pPr>
              <w:tabs>
                <w:tab w:val="right" w:leader="dot" w:pos="9345"/>
              </w:tabs>
              <w:spacing w:after="0" w:line="240" w:lineRule="auto"/>
              <w:jc w:val="center"/>
              <w:rPr>
                <w:rFonts w:ascii="Times New Roman" w:hAnsi="Times New Roman" w:cs="Times New Roman"/>
                <w:b/>
                <w:spacing w:val="-4"/>
                <w:sz w:val="24"/>
                <w:szCs w:val="24"/>
              </w:rPr>
            </w:pPr>
            <w:r w:rsidRPr="00CA1EB3">
              <w:rPr>
                <w:rFonts w:ascii="Times New Roman" w:hAnsi="Times New Roman" w:cs="Times New Roman"/>
                <w:b/>
                <w:spacing w:val="-4"/>
                <w:sz w:val="24"/>
                <w:szCs w:val="24"/>
              </w:rPr>
              <w:t>Вид покрытия</w:t>
            </w:r>
          </w:p>
          <w:p w:rsidR="007406E2" w:rsidRPr="00CA1EB3" w:rsidRDefault="007406E2" w:rsidP="00CA1EB3">
            <w:pPr>
              <w:tabs>
                <w:tab w:val="right" w:leader="dot" w:pos="9345"/>
              </w:tabs>
              <w:spacing w:after="0" w:line="240" w:lineRule="auto"/>
              <w:jc w:val="center"/>
              <w:rPr>
                <w:rFonts w:ascii="Times New Roman" w:hAnsi="Times New Roman" w:cs="Times New Roman"/>
                <w:b/>
                <w:spacing w:val="-4"/>
                <w:sz w:val="24"/>
                <w:szCs w:val="24"/>
              </w:rPr>
            </w:pPr>
            <w:r w:rsidRPr="00CA1EB3">
              <w:rPr>
                <w:rFonts w:ascii="Times New Roman" w:hAnsi="Times New Roman" w:cs="Times New Roman"/>
                <w:b/>
                <w:spacing w:val="-4"/>
                <w:sz w:val="24"/>
                <w:szCs w:val="24"/>
              </w:rPr>
              <w:t>(протяженность каждого вида покрытия)</w:t>
            </w:r>
          </w:p>
        </w:tc>
        <w:tc>
          <w:tcPr>
            <w:tcW w:w="0" w:type="auto"/>
            <w:vMerge w:val="restart"/>
            <w:tcBorders>
              <w:top w:val="single" w:sz="4" w:space="0" w:color="auto"/>
              <w:left w:val="single" w:sz="4" w:space="0" w:color="auto"/>
              <w:right w:val="single" w:sz="4" w:space="0" w:color="auto"/>
            </w:tcBorders>
            <w:vAlign w:val="center"/>
          </w:tcPr>
          <w:p w:rsidR="007406E2" w:rsidRPr="00CA1EB3" w:rsidRDefault="007406E2" w:rsidP="00CA1EB3">
            <w:pPr>
              <w:tabs>
                <w:tab w:val="right" w:leader="dot" w:pos="9345"/>
              </w:tabs>
              <w:spacing w:after="0" w:line="240" w:lineRule="auto"/>
              <w:jc w:val="center"/>
              <w:rPr>
                <w:rFonts w:ascii="Times New Roman" w:hAnsi="Times New Roman" w:cs="Times New Roman"/>
                <w:b/>
                <w:spacing w:val="-4"/>
                <w:sz w:val="24"/>
                <w:szCs w:val="24"/>
              </w:rPr>
            </w:pPr>
            <w:r w:rsidRPr="00CA1EB3">
              <w:rPr>
                <w:rFonts w:ascii="Times New Roman" w:hAnsi="Times New Roman" w:cs="Times New Roman"/>
                <w:b/>
                <w:spacing w:val="-4"/>
                <w:sz w:val="24"/>
                <w:szCs w:val="24"/>
              </w:rPr>
              <w:t>Состояние</w:t>
            </w:r>
          </w:p>
        </w:tc>
      </w:tr>
      <w:tr w:rsidR="007406E2" w:rsidRPr="00CA1EB3" w:rsidTr="00CA1EB3">
        <w:trPr>
          <w:trHeight w:val="183"/>
          <w:tblHeader/>
          <w:jc w:val="center"/>
        </w:trPr>
        <w:tc>
          <w:tcPr>
            <w:tcW w:w="0" w:type="auto"/>
            <w:vMerge/>
            <w:tcBorders>
              <w:left w:val="single" w:sz="4" w:space="0" w:color="auto"/>
              <w:bottom w:val="single" w:sz="4" w:space="0" w:color="auto"/>
              <w:right w:val="single" w:sz="4" w:space="0" w:color="auto"/>
            </w:tcBorders>
            <w:vAlign w:val="center"/>
          </w:tcPr>
          <w:p w:rsidR="007406E2" w:rsidRPr="00CA1EB3" w:rsidRDefault="007406E2" w:rsidP="00CA1EB3">
            <w:pPr>
              <w:tabs>
                <w:tab w:val="right" w:leader="dot" w:pos="9345"/>
              </w:tabs>
              <w:spacing w:after="0" w:line="240" w:lineRule="auto"/>
              <w:jc w:val="center"/>
              <w:rPr>
                <w:rFonts w:ascii="Times New Roman" w:hAnsi="Times New Roman" w:cs="Times New Roman"/>
                <w:b/>
                <w:spacing w:val="-4"/>
                <w:sz w:val="24"/>
                <w:szCs w:val="24"/>
              </w:rPr>
            </w:pPr>
          </w:p>
        </w:tc>
        <w:tc>
          <w:tcPr>
            <w:tcW w:w="0" w:type="auto"/>
            <w:vMerge/>
            <w:tcBorders>
              <w:left w:val="single" w:sz="4" w:space="0" w:color="auto"/>
              <w:bottom w:val="single" w:sz="4" w:space="0" w:color="auto"/>
              <w:right w:val="single" w:sz="4" w:space="0" w:color="auto"/>
            </w:tcBorders>
            <w:vAlign w:val="center"/>
          </w:tcPr>
          <w:p w:rsidR="007406E2" w:rsidRPr="00CA1EB3" w:rsidRDefault="007406E2" w:rsidP="00CA1EB3">
            <w:pPr>
              <w:spacing w:after="0" w:line="240" w:lineRule="auto"/>
              <w:jc w:val="center"/>
              <w:rPr>
                <w:rFonts w:ascii="Times New Roman" w:hAnsi="Times New Roman" w:cs="Times New Roman"/>
                <w:b/>
                <w:spacing w:val="-4"/>
                <w:sz w:val="24"/>
                <w:szCs w:val="24"/>
              </w:rPr>
            </w:pPr>
          </w:p>
        </w:tc>
        <w:tc>
          <w:tcPr>
            <w:tcW w:w="0" w:type="auto"/>
            <w:tcBorders>
              <w:left w:val="single" w:sz="4" w:space="0" w:color="auto"/>
              <w:right w:val="single" w:sz="4" w:space="0" w:color="auto"/>
            </w:tcBorders>
            <w:vAlign w:val="center"/>
          </w:tcPr>
          <w:p w:rsidR="007406E2" w:rsidRPr="00CA1EB3" w:rsidRDefault="007406E2" w:rsidP="00CA1EB3">
            <w:pPr>
              <w:tabs>
                <w:tab w:val="right" w:leader="dot" w:pos="9345"/>
              </w:tabs>
              <w:spacing w:after="0" w:line="240" w:lineRule="auto"/>
              <w:jc w:val="center"/>
              <w:rPr>
                <w:rFonts w:ascii="Times New Roman" w:hAnsi="Times New Roman" w:cs="Times New Roman"/>
                <w:b/>
                <w:spacing w:val="-4"/>
                <w:sz w:val="24"/>
                <w:szCs w:val="24"/>
              </w:rPr>
            </w:pPr>
            <w:r w:rsidRPr="00CA1EB3">
              <w:rPr>
                <w:rFonts w:ascii="Times New Roman" w:hAnsi="Times New Roman" w:cs="Times New Roman"/>
                <w:b/>
                <w:spacing w:val="-4"/>
                <w:sz w:val="24"/>
                <w:szCs w:val="24"/>
              </w:rPr>
              <w:t>Асфальто-бетон</w:t>
            </w:r>
          </w:p>
        </w:tc>
        <w:tc>
          <w:tcPr>
            <w:tcW w:w="0" w:type="auto"/>
            <w:tcBorders>
              <w:left w:val="single" w:sz="4" w:space="0" w:color="auto"/>
              <w:right w:val="single" w:sz="4" w:space="0" w:color="auto"/>
            </w:tcBorders>
            <w:vAlign w:val="center"/>
          </w:tcPr>
          <w:p w:rsidR="007406E2" w:rsidRPr="00CA1EB3" w:rsidRDefault="007406E2" w:rsidP="00CA1EB3">
            <w:pPr>
              <w:tabs>
                <w:tab w:val="right" w:leader="dot" w:pos="9345"/>
              </w:tabs>
              <w:spacing w:after="0" w:line="240" w:lineRule="auto"/>
              <w:jc w:val="center"/>
              <w:rPr>
                <w:rFonts w:ascii="Times New Roman" w:hAnsi="Times New Roman" w:cs="Times New Roman"/>
                <w:b/>
                <w:spacing w:val="-4"/>
                <w:sz w:val="24"/>
                <w:szCs w:val="24"/>
              </w:rPr>
            </w:pPr>
            <w:r w:rsidRPr="00CA1EB3">
              <w:rPr>
                <w:rFonts w:ascii="Times New Roman" w:hAnsi="Times New Roman" w:cs="Times New Roman"/>
                <w:b/>
                <w:spacing w:val="-4"/>
                <w:sz w:val="24"/>
                <w:szCs w:val="24"/>
              </w:rPr>
              <w:t>Щебень/ гравий</w:t>
            </w:r>
          </w:p>
        </w:tc>
        <w:tc>
          <w:tcPr>
            <w:tcW w:w="0" w:type="auto"/>
            <w:tcBorders>
              <w:left w:val="single" w:sz="4" w:space="0" w:color="auto"/>
              <w:right w:val="single" w:sz="4" w:space="0" w:color="auto"/>
            </w:tcBorders>
            <w:vAlign w:val="center"/>
          </w:tcPr>
          <w:p w:rsidR="007406E2" w:rsidRPr="00CA1EB3" w:rsidRDefault="007406E2" w:rsidP="00CA1EB3">
            <w:pPr>
              <w:tabs>
                <w:tab w:val="right" w:leader="dot" w:pos="9345"/>
              </w:tabs>
              <w:spacing w:after="0" w:line="240" w:lineRule="auto"/>
              <w:jc w:val="center"/>
              <w:rPr>
                <w:rFonts w:ascii="Times New Roman" w:hAnsi="Times New Roman" w:cs="Times New Roman"/>
                <w:b/>
                <w:spacing w:val="-4"/>
                <w:sz w:val="24"/>
                <w:szCs w:val="24"/>
              </w:rPr>
            </w:pPr>
            <w:r w:rsidRPr="00CA1EB3">
              <w:rPr>
                <w:rFonts w:ascii="Times New Roman" w:hAnsi="Times New Roman" w:cs="Times New Roman"/>
                <w:b/>
                <w:spacing w:val="-4"/>
                <w:sz w:val="24"/>
                <w:szCs w:val="24"/>
              </w:rPr>
              <w:t>Грунт</w:t>
            </w:r>
          </w:p>
        </w:tc>
        <w:tc>
          <w:tcPr>
            <w:tcW w:w="0" w:type="auto"/>
            <w:vMerge/>
            <w:tcBorders>
              <w:left w:val="single" w:sz="4" w:space="0" w:color="auto"/>
              <w:right w:val="single" w:sz="4" w:space="0" w:color="auto"/>
            </w:tcBorders>
            <w:vAlign w:val="center"/>
          </w:tcPr>
          <w:p w:rsidR="007406E2" w:rsidRPr="00CA1EB3" w:rsidRDefault="007406E2" w:rsidP="00CA1EB3">
            <w:pPr>
              <w:tabs>
                <w:tab w:val="right" w:leader="dot" w:pos="9345"/>
              </w:tabs>
              <w:spacing w:after="0" w:line="240" w:lineRule="auto"/>
              <w:jc w:val="center"/>
              <w:rPr>
                <w:rFonts w:ascii="Times New Roman" w:hAnsi="Times New Roman" w:cs="Times New Roman"/>
                <w:b/>
                <w:spacing w:val="-4"/>
                <w:sz w:val="24"/>
                <w:szCs w:val="24"/>
              </w:rPr>
            </w:pPr>
          </w:p>
        </w:tc>
      </w:tr>
      <w:tr w:rsidR="00B00B3F" w:rsidRPr="00CA1EB3" w:rsidTr="00CA1EB3">
        <w:trPr>
          <w:trHeight w:val="285"/>
          <w:jc w:val="center"/>
        </w:trPr>
        <w:tc>
          <w:tcPr>
            <w:tcW w:w="0" w:type="auto"/>
            <w:gridSpan w:val="6"/>
            <w:tcBorders>
              <w:top w:val="single" w:sz="4" w:space="0" w:color="auto"/>
              <w:left w:val="single" w:sz="4" w:space="0" w:color="auto"/>
              <w:bottom w:val="single" w:sz="4" w:space="0" w:color="auto"/>
              <w:right w:val="single" w:sz="4" w:space="0" w:color="auto"/>
            </w:tcBorders>
            <w:vAlign w:val="center"/>
          </w:tcPr>
          <w:p w:rsidR="00B00B3F" w:rsidRPr="00CA1EB3" w:rsidRDefault="00B00B3F" w:rsidP="00CA1EB3">
            <w:pPr>
              <w:spacing w:line="240" w:lineRule="auto"/>
              <w:jc w:val="center"/>
              <w:rPr>
                <w:rFonts w:ascii="Times New Roman" w:hAnsi="Times New Roman" w:cs="Times New Roman"/>
                <w:sz w:val="24"/>
                <w:szCs w:val="24"/>
              </w:rPr>
            </w:pPr>
            <w:r w:rsidRPr="00CA1EB3">
              <w:rPr>
                <w:rFonts w:ascii="Times New Roman" w:hAnsi="Times New Roman" w:cs="Times New Roman"/>
                <w:sz w:val="24"/>
                <w:szCs w:val="24"/>
              </w:rPr>
              <w:t>х.Привольный</w:t>
            </w:r>
          </w:p>
        </w:tc>
      </w:tr>
      <w:tr w:rsidR="007406E2" w:rsidRPr="00CA1EB3" w:rsidTr="00CA1EB3">
        <w:trPr>
          <w:trHeight w:val="285"/>
          <w:jc w:val="center"/>
        </w:trPr>
        <w:tc>
          <w:tcPr>
            <w:tcW w:w="0" w:type="auto"/>
            <w:tcBorders>
              <w:top w:val="single" w:sz="4" w:space="0" w:color="auto"/>
              <w:left w:val="single" w:sz="4" w:space="0" w:color="auto"/>
              <w:bottom w:val="single" w:sz="4" w:space="0" w:color="auto"/>
              <w:right w:val="single" w:sz="4" w:space="0" w:color="auto"/>
            </w:tcBorders>
            <w:vAlign w:val="center"/>
          </w:tcPr>
          <w:p w:rsidR="007406E2" w:rsidRPr="00CA1EB3" w:rsidRDefault="00B00B3F" w:rsidP="00CA1EB3">
            <w:pPr>
              <w:snapToGrid w:val="0"/>
              <w:spacing w:after="0" w:line="240" w:lineRule="auto"/>
              <w:ind w:left="-39" w:right="-94"/>
              <w:jc w:val="center"/>
              <w:rPr>
                <w:rFonts w:ascii="Times New Roman" w:hAnsi="Times New Roman" w:cs="Times New Roman"/>
                <w:i/>
                <w:sz w:val="24"/>
                <w:szCs w:val="24"/>
              </w:rPr>
            </w:pPr>
            <w:r w:rsidRPr="00CA1EB3">
              <w:rPr>
                <w:rStyle w:val="afffff2"/>
                <w:rFonts w:ascii="Times New Roman" w:hAnsi="Times New Roman" w:cs="Times New Roman"/>
                <w:i w:val="0"/>
                <w:sz w:val="24"/>
                <w:szCs w:val="24"/>
              </w:rPr>
              <w:t>ул.Мира</w:t>
            </w:r>
          </w:p>
        </w:tc>
        <w:tc>
          <w:tcPr>
            <w:tcW w:w="0" w:type="auto"/>
            <w:tcBorders>
              <w:top w:val="single" w:sz="4" w:space="0" w:color="auto"/>
              <w:left w:val="single" w:sz="4" w:space="0" w:color="auto"/>
              <w:bottom w:val="single" w:sz="4" w:space="0" w:color="auto"/>
              <w:right w:val="single" w:sz="4" w:space="0" w:color="auto"/>
            </w:tcBorders>
            <w:vAlign w:val="center"/>
          </w:tcPr>
          <w:p w:rsidR="007406E2" w:rsidRPr="00CA1EB3" w:rsidRDefault="00B00B3F" w:rsidP="00CA1EB3">
            <w:pPr>
              <w:snapToGrid w:val="0"/>
              <w:spacing w:after="0" w:line="240" w:lineRule="auto"/>
              <w:ind w:left="-39" w:right="-94"/>
              <w:jc w:val="center"/>
              <w:rPr>
                <w:rStyle w:val="afffff2"/>
                <w:rFonts w:ascii="Times New Roman" w:hAnsi="Times New Roman" w:cs="Times New Roman"/>
                <w:i w:val="0"/>
                <w:sz w:val="24"/>
                <w:szCs w:val="24"/>
              </w:rPr>
            </w:pPr>
            <w:r w:rsidRPr="00CA1EB3">
              <w:rPr>
                <w:rStyle w:val="afffff2"/>
                <w:rFonts w:ascii="Times New Roman" w:hAnsi="Times New Roman" w:cs="Times New Roman"/>
                <w:i w:val="0"/>
                <w:sz w:val="24"/>
                <w:szCs w:val="24"/>
              </w:rPr>
              <w:t>1,2</w:t>
            </w:r>
          </w:p>
        </w:tc>
        <w:tc>
          <w:tcPr>
            <w:tcW w:w="0" w:type="auto"/>
            <w:tcBorders>
              <w:left w:val="single" w:sz="4" w:space="0" w:color="auto"/>
              <w:right w:val="single" w:sz="4" w:space="0" w:color="auto"/>
            </w:tcBorders>
            <w:vAlign w:val="center"/>
          </w:tcPr>
          <w:p w:rsidR="007406E2" w:rsidRPr="00CA1EB3" w:rsidRDefault="00B00B3F" w:rsidP="00CA1EB3">
            <w:pPr>
              <w:snapToGrid w:val="0"/>
              <w:spacing w:after="0" w:line="240" w:lineRule="auto"/>
              <w:ind w:left="-39" w:right="-94"/>
              <w:jc w:val="center"/>
              <w:rPr>
                <w:rStyle w:val="afffff2"/>
                <w:rFonts w:ascii="Times New Roman" w:hAnsi="Times New Roman" w:cs="Times New Roman"/>
                <w:i w:val="0"/>
                <w:sz w:val="24"/>
                <w:szCs w:val="24"/>
              </w:rPr>
            </w:pPr>
            <w:r w:rsidRPr="00CA1EB3">
              <w:rPr>
                <w:rStyle w:val="afffff2"/>
                <w:rFonts w:ascii="Times New Roman" w:hAnsi="Times New Roman" w:cs="Times New Roman"/>
                <w:i w:val="0"/>
                <w:sz w:val="24"/>
                <w:szCs w:val="24"/>
              </w:rPr>
              <w:t>1,2</w:t>
            </w:r>
          </w:p>
        </w:tc>
        <w:tc>
          <w:tcPr>
            <w:tcW w:w="0" w:type="auto"/>
            <w:tcBorders>
              <w:left w:val="single" w:sz="4" w:space="0" w:color="auto"/>
              <w:right w:val="single" w:sz="4" w:space="0" w:color="auto"/>
            </w:tcBorders>
            <w:vAlign w:val="center"/>
          </w:tcPr>
          <w:p w:rsidR="007406E2" w:rsidRPr="00CA1EB3" w:rsidRDefault="00B00B3F" w:rsidP="00CA1EB3">
            <w:pPr>
              <w:snapToGrid w:val="0"/>
              <w:spacing w:after="0" w:line="240" w:lineRule="auto"/>
              <w:ind w:left="-39" w:right="-94"/>
              <w:jc w:val="center"/>
              <w:rPr>
                <w:rStyle w:val="afffff2"/>
                <w:rFonts w:ascii="Times New Roman" w:hAnsi="Times New Roman" w:cs="Times New Roman"/>
                <w:i w:val="0"/>
                <w:sz w:val="24"/>
                <w:szCs w:val="24"/>
              </w:rPr>
            </w:pPr>
            <w:r w:rsidRPr="00CA1EB3">
              <w:rPr>
                <w:rStyle w:val="afffff2"/>
                <w:rFonts w:ascii="Times New Roman" w:hAnsi="Times New Roman" w:cs="Times New Roman"/>
                <w:i w:val="0"/>
                <w:sz w:val="24"/>
                <w:szCs w:val="24"/>
              </w:rPr>
              <w:t>-</w:t>
            </w:r>
          </w:p>
        </w:tc>
        <w:tc>
          <w:tcPr>
            <w:tcW w:w="0" w:type="auto"/>
            <w:tcBorders>
              <w:left w:val="single" w:sz="4" w:space="0" w:color="auto"/>
              <w:right w:val="single" w:sz="4" w:space="0" w:color="auto"/>
            </w:tcBorders>
            <w:vAlign w:val="center"/>
          </w:tcPr>
          <w:p w:rsidR="007406E2" w:rsidRPr="00CA1EB3" w:rsidRDefault="00B00B3F" w:rsidP="00CA1EB3">
            <w:pPr>
              <w:tabs>
                <w:tab w:val="right" w:leader="dot" w:pos="9345"/>
              </w:tabs>
              <w:spacing w:after="0" w:line="240" w:lineRule="auto"/>
              <w:jc w:val="center"/>
              <w:rPr>
                <w:rFonts w:ascii="Times New Roman" w:hAnsi="Times New Roman" w:cs="Times New Roman"/>
                <w:spacing w:val="-4"/>
                <w:sz w:val="24"/>
                <w:szCs w:val="24"/>
              </w:rPr>
            </w:pPr>
            <w:r w:rsidRPr="00CA1EB3">
              <w:rPr>
                <w:rFonts w:ascii="Times New Roman" w:hAnsi="Times New Roman" w:cs="Times New Roman"/>
                <w:spacing w:val="-4"/>
                <w:sz w:val="24"/>
                <w:szCs w:val="24"/>
              </w:rPr>
              <w:t>-</w:t>
            </w:r>
          </w:p>
        </w:tc>
        <w:tc>
          <w:tcPr>
            <w:tcW w:w="0" w:type="auto"/>
            <w:tcBorders>
              <w:left w:val="single" w:sz="4" w:space="0" w:color="auto"/>
              <w:right w:val="single" w:sz="4" w:space="0" w:color="auto"/>
            </w:tcBorders>
            <w:vAlign w:val="center"/>
          </w:tcPr>
          <w:p w:rsidR="007406E2" w:rsidRPr="00CA1EB3" w:rsidRDefault="007406E2"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нормативное</w:t>
            </w:r>
          </w:p>
        </w:tc>
      </w:tr>
      <w:tr w:rsidR="00B00B3F" w:rsidRPr="00CA1EB3" w:rsidTr="00CA1EB3">
        <w:trPr>
          <w:trHeight w:val="285"/>
          <w:jc w:val="center"/>
        </w:trPr>
        <w:tc>
          <w:tcPr>
            <w:tcW w:w="0" w:type="auto"/>
            <w:tcBorders>
              <w:top w:val="single" w:sz="4" w:space="0" w:color="auto"/>
              <w:left w:val="single" w:sz="4" w:space="0" w:color="auto"/>
              <w:bottom w:val="single" w:sz="4" w:space="0" w:color="auto"/>
              <w:right w:val="single" w:sz="4" w:space="0" w:color="auto"/>
            </w:tcBorders>
            <w:vAlign w:val="center"/>
          </w:tcPr>
          <w:p w:rsidR="00B00B3F" w:rsidRPr="00CA1EB3" w:rsidRDefault="00B00B3F" w:rsidP="00CA1EB3">
            <w:pPr>
              <w:spacing w:after="0" w:line="240" w:lineRule="auto"/>
              <w:ind w:left="-39"/>
              <w:jc w:val="center"/>
              <w:rPr>
                <w:rFonts w:ascii="Times New Roman" w:hAnsi="Times New Roman" w:cs="Times New Roman"/>
                <w:sz w:val="24"/>
                <w:szCs w:val="24"/>
              </w:rPr>
            </w:pPr>
            <w:r w:rsidRPr="00CA1EB3">
              <w:rPr>
                <w:rFonts w:ascii="Times New Roman" w:hAnsi="Times New Roman" w:cs="Times New Roman"/>
                <w:sz w:val="24"/>
                <w:szCs w:val="24"/>
              </w:rPr>
              <w:t>ул.Советская</w:t>
            </w:r>
          </w:p>
        </w:tc>
        <w:tc>
          <w:tcPr>
            <w:tcW w:w="0" w:type="auto"/>
            <w:tcBorders>
              <w:top w:val="single" w:sz="4" w:space="0" w:color="auto"/>
              <w:left w:val="single" w:sz="4" w:space="0" w:color="auto"/>
              <w:bottom w:val="single" w:sz="4" w:space="0" w:color="auto"/>
              <w:right w:val="single" w:sz="4" w:space="0" w:color="auto"/>
            </w:tcBorders>
            <w:vAlign w:val="center"/>
          </w:tcPr>
          <w:p w:rsidR="00B00B3F" w:rsidRPr="00CA1EB3" w:rsidRDefault="00B00B3F" w:rsidP="00CA1EB3">
            <w:pPr>
              <w:pStyle w:val="aff8"/>
              <w:tabs>
                <w:tab w:val="right" w:leader="dot" w:pos="9345"/>
              </w:tabs>
              <w:snapToGrid w:val="0"/>
              <w:ind w:left="34"/>
              <w:jc w:val="center"/>
              <w:rPr>
                <w:rFonts w:ascii="Times New Roman" w:hAnsi="Times New Roman"/>
                <w:sz w:val="24"/>
                <w:szCs w:val="24"/>
              </w:rPr>
            </w:pPr>
            <w:r w:rsidRPr="00CA1EB3">
              <w:rPr>
                <w:rFonts w:ascii="Times New Roman" w:hAnsi="Times New Roman"/>
                <w:sz w:val="24"/>
                <w:szCs w:val="24"/>
              </w:rPr>
              <w:t>1,1</w:t>
            </w:r>
          </w:p>
        </w:tc>
        <w:tc>
          <w:tcPr>
            <w:tcW w:w="0" w:type="auto"/>
            <w:tcBorders>
              <w:left w:val="single" w:sz="4" w:space="0" w:color="auto"/>
              <w:right w:val="single" w:sz="4" w:space="0" w:color="auto"/>
            </w:tcBorders>
            <w:vAlign w:val="center"/>
          </w:tcPr>
          <w:p w:rsidR="00B00B3F" w:rsidRPr="00CA1EB3" w:rsidRDefault="00B00B3F" w:rsidP="00CA1EB3">
            <w:pPr>
              <w:snapToGrid w:val="0"/>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1,1</w:t>
            </w:r>
          </w:p>
        </w:tc>
        <w:tc>
          <w:tcPr>
            <w:tcW w:w="0" w:type="auto"/>
            <w:tcBorders>
              <w:left w:val="single" w:sz="4" w:space="0" w:color="auto"/>
              <w:right w:val="single" w:sz="4" w:space="0" w:color="auto"/>
            </w:tcBorders>
            <w:vAlign w:val="center"/>
          </w:tcPr>
          <w:p w:rsidR="00B00B3F" w:rsidRPr="00CA1EB3" w:rsidRDefault="00B00B3F" w:rsidP="00CA1EB3">
            <w:pPr>
              <w:snapToGrid w:val="0"/>
              <w:spacing w:after="0" w:line="240" w:lineRule="auto"/>
              <w:ind w:left="-39" w:right="-94"/>
              <w:jc w:val="center"/>
              <w:rPr>
                <w:rStyle w:val="afffff2"/>
                <w:rFonts w:ascii="Times New Roman" w:hAnsi="Times New Roman" w:cs="Times New Roman"/>
                <w:i w:val="0"/>
                <w:sz w:val="24"/>
                <w:szCs w:val="24"/>
              </w:rPr>
            </w:pPr>
            <w:r w:rsidRPr="00CA1EB3">
              <w:rPr>
                <w:rStyle w:val="afffff2"/>
                <w:rFonts w:ascii="Times New Roman" w:hAnsi="Times New Roman" w:cs="Times New Roman"/>
                <w:i w:val="0"/>
                <w:sz w:val="24"/>
                <w:szCs w:val="24"/>
              </w:rPr>
              <w:t>-</w:t>
            </w:r>
          </w:p>
        </w:tc>
        <w:tc>
          <w:tcPr>
            <w:tcW w:w="0" w:type="auto"/>
            <w:tcBorders>
              <w:left w:val="single" w:sz="4" w:space="0" w:color="auto"/>
              <w:right w:val="single" w:sz="4" w:space="0" w:color="auto"/>
            </w:tcBorders>
            <w:vAlign w:val="center"/>
          </w:tcPr>
          <w:p w:rsidR="00B00B3F" w:rsidRPr="00CA1EB3" w:rsidRDefault="00B00B3F" w:rsidP="00CA1EB3">
            <w:pPr>
              <w:tabs>
                <w:tab w:val="right" w:leader="dot" w:pos="9345"/>
              </w:tabs>
              <w:spacing w:after="0" w:line="240" w:lineRule="auto"/>
              <w:jc w:val="center"/>
              <w:rPr>
                <w:rFonts w:ascii="Times New Roman" w:hAnsi="Times New Roman" w:cs="Times New Roman"/>
                <w:spacing w:val="-4"/>
                <w:sz w:val="24"/>
                <w:szCs w:val="24"/>
              </w:rPr>
            </w:pPr>
            <w:r w:rsidRPr="00CA1EB3">
              <w:rPr>
                <w:rFonts w:ascii="Times New Roman" w:hAnsi="Times New Roman" w:cs="Times New Roman"/>
                <w:spacing w:val="-4"/>
                <w:sz w:val="24"/>
                <w:szCs w:val="24"/>
              </w:rPr>
              <w:t>-</w:t>
            </w:r>
          </w:p>
        </w:tc>
        <w:tc>
          <w:tcPr>
            <w:tcW w:w="0" w:type="auto"/>
            <w:tcBorders>
              <w:left w:val="single" w:sz="4" w:space="0" w:color="auto"/>
              <w:right w:val="single" w:sz="4" w:space="0" w:color="auto"/>
            </w:tcBorders>
            <w:vAlign w:val="center"/>
          </w:tcPr>
          <w:p w:rsidR="00B00B3F" w:rsidRPr="00CA1EB3" w:rsidRDefault="00B00B3F"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нормативное</w:t>
            </w:r>
          </w:p>
        </w:tc>
      </w:tr>
      <w:tr w:rsidR="00B00B3F" w:rsidRPr="00CA1EB3" w:rsidTr="00CA1EB3">
        <w:trPr>
          <w:trHeight w:val="183"/>
          <w:jc w:val="center"/>
        </w:trPr>
        <w:tc>
          <w:tcPr>
            <w:tcW w:w="0" w:type="auto"/>
            <w:tcBorders>
              <w:top w:val="single" w:sz="4" w:space="0" w:color="auto"/>
              <w:left w:val="single" w:sz="4" w:space="0" w:color="auto"/>
              <w:bottom w:val="single" w:sz="4" w:space="0" w:color="auto"/>
              <w:right w:val="single" w:sz="4" w:space="0" w:color="auto"/>
            </w:tcBorders>
            <w:vAlign w:val="center"/>
          </w:tcPr>
          <w:p w:rsidR="00B00B3F" w:rsidRPr="00CA1EB3" w:rsidRDefault="00B00B3F" w:rsidP="00CA1EB3">
            <w:pPr>
              <w:spacing w:after="0" w:line="240" w:lineRule="auto"/>
              <w:ind w:left="-39"/>
              <w:jc w:val="center"/>
              <w:rPr>
                <w:rFonts w:ascii="Times New Roman" w:hAnsi="Times New Roman" w:cs="Times New Roman"/>
                <w:sz w:val="24"/>
                <w:szCs w:val="24"/>
              </w:rPr>
            </w:pPr>
            <w:r w:rsidRPr="00CA1EB3">
              <w:rPr>
                <w:rFonts w:ascii="Times New Roman" w:hAnsi="Times New Roman" w:cs="Times New Roman"/>
                <w:sz w:val="24"/>
                <w:szCs w:val="24"/>
              </w:rPr>
              <w:t>ул.Садовая</w:t>
            </w:r>
          </w:p>
        </w:tc>
        <w:tc>
          <w:tcPr>
            <w:tcW w:w="0" w:type="auto"/>
            <w:tcBorders>
              <w:top w:val="single" w:sz="4" w:space="0" w:color="auto"/>
              <w:left w:val="single" w:sz="4" w:space="0" w:color="auto"/>
              <w:bottom w:val="single" w:sz="4" w:space="0" w:color="auto"/>
              <w:right w:val="single" w:sz="4" w:space="0" w:color="auto"/>
            </w:tcBorders>
            <w:vAlign w:val="center"/>
          </w:tcPr>
          <w:p w:rsidR="00B00B3F" w:rsidRPr="00CA1EB3" w:rsidRDefault="00B00B3F" w:rsidP="00CA1EB3">
            <w:pPr>
              <w:pStyle w:val="aff8"/>
              <w:tabs>
                <w:tab w:val="right" w:leader="dot" w:pos="9345"/>
              </w:tabs>
              <w:snapToGrid w:val="0"/>
              <w:jc w:val="center"/>
              <w:rPr>
                <w:rFonts w:ascii="Times New Roman" w:hAnsi="Times New Roman"/>
                <w:i/>
                <w:sz w:val="24"/>
                <w:szCs w:val="24"/>
              </w:rPr>
            </w:pPr>
            <w:r w:rsidRPr="00CA1EB3">
              <w:rPr>
                <w:rStyle w:val="afffff2"/>
                <w:rFonts w:ascii="Times New Roman" w:hAnsi="Times New Roman"/>
                <w:i w:val="0"/>
                <w:sz w:val="24"/>
                <w:szCs w:val="24"/>
              </w:rPr>
              <w:t>0,85</w:t>
            </w:r>
          </w:p>
        </w:tc>
        <w:tc>
          <w:tcPr>
            <w:tcW w:w="0" w:type="auto"/>
            <w:tcBorders>
              <w:left w:val="single" w:sz="4" w:space="0" w:color="auto"/>
              <w:right w:val="single" w:sz="4" w:space="0" w:color="auto"/>
            </w:tcBorders>
            <w:vAlign w:val="center"/>
          </w:tcPr>
          <w:p w:rsidR="00B00B3F" w:rsidRPr="00CA1EB3" w:rsidRDefault="00B00B3F" w:rsidP="00CA1EB3">
            <w:pPr>
              <w:snapToGrid w:val="0"/>
              <w:spacing w:after="0" w:line="240" w:lineRule="auto"/>
              <w:ind w:left="-39" w:right="-94"/>
              <w:jc w:val="center"/>
              <w:rPr>
                <w:rStyle w:val="afffff2"/>
                <w:rFonts w:ascii="Times New Roman" w:hAnsi="Times New Roman" w:cs="Times New Roman"/>
                <w:i w:val="0"/>
                <w:sz w:val="24"/>
                <w:szCs w:val="24"/>
              </w:rPr>
            </w:pPr>
          </w:p>
        </w:tc>
        <w:tc>
          <w:tcPr>
            <w:tcW w:w="0" w:type="auto"/>
            <w:tcBorders>
              <w:left w:val="single" w:sz="4" w:space="0" w:color="auto"/>
              <w:right w:val="single" w:sz="4" w:space="0" w:color="auto"/>
            </w:tcBorders>
            <w:vAlign w:val="center"/>
          </w:tcPr>
          <w:p w:rsidR="00B00B3F" w:rsidRPr="00CA1EB3" w:rsidRDefault="00B00B3F" w:rsidP="00CA1EB3">
            <w:pPr>
              <w:snapToGrid w:val="0"/>
              <w:spacing w:after="0" w:line="240" w:lineRule="auto"/>
              <w:ind w:left="-39" w:right="-94"/>
              <w:jc w:val="center"/>
              <w:rPr>
                <w:rStyle w:val="afffff2"/>
                <w:rFonts w:ascii="Times New Roman" w:hAnsi="Times New Roman" w:cs="Times New Roman"/>
                <w:i w:val="0"/>
                <w:sz w:val="24"/>
                <w:szCs w:val="24"/>
              </w:rPr>
            </w:pPr>
            <w:r w:rsidRPr="00CA1EB3">
              <w:rPr>
                <w:rStyle w:val="afffff2"/>
                <w:rFonts w:ascii="Times New Roman" w:hAnsi="Times New Roman" w:cs="Times New Roman"/>
                <w:i w:val="0"/>
                <w:sz w:val="24"/>
                <w:szCs w:val="24"/>
              </w:rPr>
              <w:t>0,85</w:t>
            </w:r>
          </w:p>
        </w:tc>
        <w:tc>
          <w:tcPr>
            <w:tcW w:w="0" w:type="auto"/>
            <w:tcBorders>
              <w:left w:val="single" w:sz="4" w:space="0" w:color="auto"/>
              <w:right w:val="single" w:sz="4" w:space="0" w:color="auto"/>
            </w:tcBorders>
            <w:vAlign w:val="center"/>
          </w:tcPr>
          <w:p w:rsidR="00B00B3F" w:rsidRPr="00CA1EB3" w:rsidRDefault="00B00B3F" w:rsidP="00CA1EB3">
            <w:pPr>
              <w:tabs>
                <w:tab w:val="right" w:leader="dot" w:pos="9345"/>
              </w:tabs>
              <w:spacing w:after="0" w:line="240" w:lineRule="auto"/>
              <w:jc w:val="center"/>
              <w:rPr>
                <w:rFonts w:ascii="Times New Roman" w:hAnsi="Times New Roman" w:cs="Times New Roman"/>
                <w:spacing w:val="-4"/>
                <w:sz w:val="24"/>
                <w:szCs w:val="24"/>
              </w:rPr>
            </w:pPr>
            <w:r w:rsidRPr="00CA1EB3">
              <w:rPr>
                <w:rFonts w:ascii="Times New Roman" w:hAnsi="Times New Roman" w:cs="Times New Roman"/>
                <w:spacing w:val="-4"/>
                <w:sz w:val="24"/>
                <w:szCs w:val="24"/>
              </w:rPr>
              <w:t>-</w:t>
            </w:r>
          </w:p>
        </w:tc>
        <w:tc>
          <w:tcPr>
            <w:tcW w:w="0" w:type="auto"/>
            <w:tcBorders>
              <w:left w:val="single" w:sz="4" w:space="0" w:color="auto"/>
              <w:right w:val="single" w:sz="4" w:space="0" w:color="auto"/>
            </w:tcBorders>
            <w:vAlign w:val="center"/>
          </w:tcPr>
          <w:p w:rsidR="00B00B3F" w:rsidRPr="00CA1EB3" w:rsidRDefault="00B00B3F"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нормативное</w:t>
            </w:r>
          </w:p>
        </w:tc>
      </w:tr>
      <w:tr w:rsidR="00B00B3F" w:rsidRPr="00CA1EB3" w:rsidTr="00CA1EB3">
        <w:trPr>
          <w:trHeight w:val="183"/>
          <w:jc w:val="center"/>
        </w:trPr>
        <w:tc>
          <w:tcPr>
            <w:tcW w:w="0" w:type="auto"/>
            <w:tcBorders>
              <w:top w:val="single" w:sz="4" w:space="0" w:color="auto"/>
              <w:left w:val="single" w:sz="4" w:space="0" w:color="auto"/>
              <w:bottom w:val="single" w:sz="4" w:space="0" w:color="auto"/>
              <w:right w:val="single" w:sz="4" w:space="0" w:color="auto"/>
            </w:tcBorders>
            <w:vAlign w:val="center"/>
          </w:tcPr>
          <w:p w:rsidR="00B00B3F" w:rsidRPr="00CA1EB3" w:rsidRDefault="00B00B3F" w:rsidP="00CA1EB3">
            <w:pPr>
              <w:spacing w:after="0" w:line="240" w:lineRule="auto"/>
              <w:ind w:left="-39"/>
              <w:jc w:val="center"/>
              <w:rPr>
                <w:rFonts w:ascii="Times New Roman" w:hAnsi="Times New Roman" w:cs="Times New Roman"/>
                <w:sz w:val="24"/>
                <w:szCs w:val="24"/>
              </w:rPr>
            </w:pPr>
            <w:r w:rsidRPr="00CA1EB3">
              <w:rPr>
                <w:rFonts w:ascii="Times New Roman" w:hAnsi="Times New Roman" w:cs="Times New Roman"/>
                <w:sz w:val="24"/>
                <w:szCs w:val="24"/>
              </w:rPr>
              <w:t>пер.Дорожный</w:t>
            </w:r>
          </w:p>
        </w:tc>
        <w:tc>
          <w:tcPr>
            <w:tcW w:w="0" w:type="auto"/>
            <w:tcBorders>
              <w:top w:val="single" w:sz="4" w:space="0" w:color="auto"/>
              <w:left w:val="single" w:sz="4" w:space="0" w:color="auto"/>
              <w:bottom w:val="single" w:sz="4" w:space="0" w:color="auto"/>
              <w:right w:val="single" w:sz="4" w:space="0" w:color="auto"/>
            </w:tcBorders>
            <w:vAlign w:val="center"/>
          </w:tcPr>
          <w:p w:rsidR="00B00B3F" w:rsidRPr="00CA1EB3" w:rsidRDefault="00B00B3F" w:rsidP="00CA1EB3">
            <w:pPr>
              <w:pStyle w:val="aff8"/>
              <w:tabs>
                <w:tab w:val="right" w:leader="dot" w:pos="9345"/>
              </w:tabs>
              <w:snapToGrid w:val="0"/>
              <w:jc w:val="center"/>
              <w:rPr>
                <w:rFonts w:ascii="Times New Roman" w:hAnsi="Times New Roman"/>
                <w:i/>
                <w:sz w:val="24"/>
                <w:szCs w:val="24"/>
              </w:rPr>
            </w:pPr>
            <w:r w:rsidRPr="00CA1EB3">
              <w:rPr>
                <w:rStyle w:val="afffff2"/>
                <w:rFonts w:ascii="Times New Roman" w:hAnsi="Times New Roman"/>
                <w:i w:val="0"/>
                <w:sz w:val="24"/>
                <w:szCs w:val="24"/>
              </w:rPr>
              <w:t>1,58</w:t>
            </w:r>
          </w:p>
        </w:tc>
        <w:tc>
          <w:tcPr>
            <w:tcW w:w="0" w:type="auto"/>
            <w:tcBorders>
              <w:left w:val="single" w:sz="4" w:space="0" w:color="auto"/>
              <w:right w:val="single" w:sz="4" w:space="0" w:color="auto"/>
            </w:tcBorders>
            <w:vAlign w:val="center"/>
          </w:tcPr>
          <w:p w:rsidR="00B00B3F" w:rsidRPr="00CA1EB3" w:rsidRDefault="00B00B3F" w:rsidP="00CA1EB3">
            <w:pPr>
              <w:snapToGrid w:val="0"/>
              <w:spacing w:after="0" w:line="240" w:lineRule="auto"/>
              <w:ind w:left="-39" w:right="-94"/>
              <w:jc w:val="center"/>
              <w:rPr>
                <w:rStyle w:val="afffff2"/>
                <w:rFonts w:ascii="Times New Roman" w:hAnsi="Times New Roman" w:cs="Times New Roman"/>
                <w:i w:val="0"/>
                <w:sz w:val="24"/>
                <w:szCs w:val="24"/>
              </w:rPr>
            </w:pPr>
            <w:r w:rsidRPr="00CA1EB3">
              <w:rPr>
                <w:rStyle w:val="afffff2"/>
                <w:rFonts w:ascii="Times New Roman" w:hAnsi="Times New Roman" w:cs="Times New Roman"/>
                <w:i w:val="0"/>
                <w:sz w:val="24"/>
                <w:szCs w:val="24"/>
              </w:rPr>
              <w:t>1,58</w:t>
            </w:r>
          </w:p>
        </w:tc>
        <w:tc>
          <w:tcPr>
            <w:tcW w:w="0" w:type="auto"/>
            <w:tcBorders>
              <w:left w:val="single" w:sz="4" w:space="0" w:color="auto"/>
              <w:right w:val="single" w:sz="4" w:space="0" w:color="auto"/>
            </w:tcBorders>
            <w:vAlign w:val="center"/>
          </w:tcPr>
          <w:p w:rsidR="00B00B3F" w:rsidRPr="00CA1EB3" w:rsidRDefault="00B00B3F" w:rsidP="00CA1EB3">
            <w:pPr>
              <w:snapToGrid w:val="0"/>
              <w:spacing w:after="0" w:line="240" w:lineRule="auto"/>
              <w:ind w:left="-39" w:right="-94"/>
              <w:jc w:val="center"/>
              <w:rPr>
                <w:rStyle w:val="afffff2"/>
                <w:rFonts w:ascii="Times New Roman" w:hAnsi="Times New Roman" w:cs="Times New Roman"/>
                <w:i w:val="0"/>
                <w:sz w:val="24"/>
                <w:szCs w:val="24"/>
              </w:rPr>
            </w:pPr>
            <w:r w:rsidRPr="00CA1EB3">
              <w:rPr>
                <w:rStyle w:val="afffff2"/>
                <w:rFonts w:ascii="Times New Roman" w:hAnsi="Times New Roman" w:cs="Times New Roman"/>
                <w:i w:val="0"/>
                <w:sz w:val="24"/>
                <w:szCs w:val="24"/>
              </w:rPr>
              <w:t>-</w:t>
            </w:r>
          </w:p>
        </w:tc>
        <w:tc>
          <w:tcPr>
            <w:tcW w:w="0" w:type="auto"/>
            <w:tcBorders>
              <w:left w:val="single" w:sz="4" w:space="0" w:color="auto"/>
              <w:right w:val="single" w:sz="4" w:space="0" w:color="auto"/>
            </w:tcBorders>
            <w:vAlign w:val="center"/>
          </w:tcPr>
          <w:p w:rsidR="00B00B3F" w:rsidRPr="00CA1EB3" w:rsidRDefault="00B00B3F" w:rsidP="00CA1EB3">
            <w:pPr>
              <w:tabs>
                <w:tab w:val="right" w:leader="dot" w:pos="9345"/>
              </w:tabs>
              <w:spacing w:after="0" w:line="240" w:lineRule="auto"/>
              <w:jc w:val="center"/>
              <w:rPr>
                <w:rFonts w:ascii="Times New Roman" w:hAnsi="Times New Roman" w:cs="Times New Roman"/>
                <w:spacing w:val="-4"/>
                <w:sz w:val="24"/>
                <w:szCs w:val="24"/>
              </w:rPr>
            </w:pPr>
            <w:r w:rsidRPr="00CA1EB3">
              <w:rPr>
                <w:rFonts w:ascii="Times New Roman" w:hAnsi="Times New Roman" w:cs="Times New Roman"/>
                <w:spacing w:val="-4"/>
                <w:sz w:val="24"/>
                <w:szCs w:val="24"/>
              </w:rPr>
              <w:t>-</w:t>
            </w:r>
          </w:p>
        </w:tc>
        <w:tc>
          <w:tcPr>
            <w:tcW w:w="0" w:type="auto"/>
            <w:tcBorders>
              <w:left w:val="single" w:sz="4" w:space="0" w:color="auto"/>
              <w:right w:val="single" w:sz="4" w:space="0" w:color="auto"/>
            </w:tcBorders>
            <w:vAlign w:val="center"/>
          </w:tcPr>
          <w:p w:rsidR="00B00B3F" w:rsidRPr="00CA1EB3" w:rsidRDefault="00B00B3F"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нормативное</w:t>
            </w:r>
          </w:p>
        </w:tc>
      </w:tr>
      <w:tr w:rsidR="00B00B3F" w:rsidRPr="00CA1EB3" w:rsidTr="00CA1EB3">
        <w:trPr>
          <w:trHeight w:val="183"/>
          <w:jc w:val="center"/>
        </w:trPr>
        <w:tc>
          <w:tcPr>
            <w:tcW w:w="0" w:type="auto"/>
            <w:tcBorders>
              <w:top w:val="single" w:sz="4" w:space="0" w:color="auto"/>
              <w:left w:val="single" w:sz="4" w:space="0" w:color="auto"/>
              <w:bottom w:val="single" w:sz="4" w:space="0" w:color="auto"/>
              <w:right w:val="single" w:sz="4" w:space="0" w:color="auto"/>
            </w:tcBorders>
            <w:vAlign w:val="center"/>
          </w:tcPr>
          <w:p w:rsidR="00B00B3F" w:rsidRPr="00CA1EB3" w:rsidRDefault="00B00B3F" w:rsidP="00CA1EB3">
            <w:pPr>
              <w:spacing w:after="0" w:line="240" w:lineRule="auto"/>
              <w:ind w:left="-39"/>
              <w:jc w:val="center"/>
              <w:rPr>
                <w:rFonts w:ascii="Times New Roman" w:hAnsi="Times New Roman" w:cs="Times New Roman"/>
                <w:sz w:val="24"/>
                <w:szCs w:val="24"/>
              </w:rPr>
            </w:pPr>
            <w:r w:rsidRPr="00CA1EB3">
              <w:rPr>
                <w:rFonts w:ascii="Times New Roman" w:hAnsi="Times New Roman" w:cs="Times New Roman"/>
                <w:sz w:val="24"/>
                <w:szCs w:val="24"/>
              </w:rPr>
              <w:t>ул.Октябрьская</w:t>
            </w:r>
          </w:p>
        </w:tc>
        <w:tc>
          <w:tcPr>
            <w:tcW w:w="0" w:type="auto"/>
            <w:tcBorders>
              <w:top w:val="single" w:sz="4" w:space="0" w:color="auto"/>
              <w:left w:val="single" w:sz="4" w:space="0" w:color="auto"/>
              <w:bottom w:val="single" w:sz="4" w:space="0" w:color="auto"/>
              <w:right w:val="single" w:sz="4" w:space="0" w:color="auto"/>
            </w:tcBorders>
            <w:vAlign w:val="center"/>
          </w:tcPr>
          <w:p w:rsidR="00B00B3F" w:rsidRPr="00CA1EB3" w:rsidRDefault="00B00B3F" w:rsidP="00CA1EB3">
            <w:pPr>
              <w:pStyle w:val="aff8"/>
              <w:tabs>
                <w:tab w:val="right" w:leader="dot" w:pos="9345"/>
              </w:tabs>
              <w:snapToGrid w:val="0"/>
              <w:jc w:val="center"/>
              <w:rPr>
                <w:rFonts w:ascii="Times New Roman" w:hAnsi="Times New Roman"/>
                <w:i/>
                <w:sz w:val="24"/>
                <w:szCs w:val="24"/>
              </w:rPr>
            </w:pPr>
            <w:r w:rsidRPr="00CA1EB3">
              <w:rPr>
                <w:rStyle w:val="afffff2"/>
                <w:rFonts w:ascii="Times New Roman" w:hAnsi="Times New Roman"/>
                <w:i w:val="0"/>
                <w:sz w:val="24"/>
                <w:szCs w:val="24"/>
              </w:rPr>
              <w:t>1,17</w:t>
            </w:r>
          </w:p>
        </w:tc>
        <w:tc>
          <w:tcPr>
            <w:tcW w:w="0" w:type="auto"/>
            <w:tcBorders>
              <w:left w:val="single" w:sz="4" w:space="0" w:color="auto"/>
              <w:right w:val="single" w:sz="4" w:space="0" w:color="auto"/>
            </w:tcBorders>
            <w:vAlign w:val="center"/>
          </w:tcPr>
          <w:p w:rsidR="00B00B3F" w:rsidRPr="00CA1EB3" w:rsidRDefault="00B00B3F" w:rsidP="00CA1EB3">
            <w:pPr>
              <w:snapToGrid w:val="0"/>
              <w:spacing w:after="0" w:line="240" w:lineRule="auto"/>
              <w:ind w:left="-39" w:right="-94"/>
              <w:jc w:val="center"/>
              <w:rPr>
                <w:rStyle w:val="afffff2"/>
                <w:rFonts w:ascii="Times New Roman" w:hAnsi="Times New Roman" w:cs="Times New Roman"/>
                <w:i w:val="0"/>
                <w:sz w:val="24"/>
                <w:szCs w:val="24"/>
              </w:rPr>
            </w:pPr>
            <w:r w:rsidRPr="00CA1EB3">
              <w:rPr>
                <w:rStyle w:val="afffff2"/>
                <w:rFonts w:ascii="Times New Roman" w:hAnsi="Times New Roman" w:cs="Times New Roman"/>
                <w:i w:val="0"/>
                <w:sz w:val="24"/>
                <w:szCs w:val="24"/>
              </w:rPr>
              <w:t>1,17</w:t>
            </w:r>
          </w:p>
        </w:tc>
        <w:tc>
          <w:tcPr>
            <w:tcW w:w="0" w:type="auto"/>
            <w:tcBorders>
              <w:left w:val="single" w:sz="4" w:space="0" w:color="auto"/>
              <w:right w:val="single" w:sz="4" w:space="0" w:color="auto"/>
            </w:tcBorders>
            <w:vAlign w:val="center"/>
          </w:tcPr>
          <w:p w:rsidR="00B00B3F" w:rsidRPr="00CA1EB3" w:rsidRDefault="00B00B3F" w:rsidP="00CA1EB3">
            <w:pPr>
              <w:snapToGrid w:val="0"/>
              <w:spacing w:after="0" w:line="240" w:lineRule="auto"/>
              <w:ind w:left="-39" w:right="-94"/>
              <w:jc w:val="center"/>
              <w:rPr>
                <w:rStyle w:val="afffff2"/>
                <w:rFonts w:ascii="Times New Roman" w:hAnsi="Times New Roman" w:cs="Times New Roman"/>
                <w:i w:val="0"/>
                <w:sz w:val="24"/>
                <w:szCs w:val="24"/>
              </w:rPr>
            </w:pPr>
            <w:r w:rsidRPr="00CA1EB3">
              <w:rPr>
                <w:rStyle w:val="afffff2"/>
                <w:rFonts w:ascii="Times New Roman" w:hAnsi="Times New Roman" w:cs="Times New Roman"/>
                <w:i w:val="0"/>
                <w:sz w:val="24"/>
                <w:szCs w:val="24"/>
              </w:rPr>
              <w:t>-</w:t>
            </w:r>
          </w:p>
        </w:tc>
        <w:tc>
          <w:tcPr>
            <w:tcW w:w="0" w:type="auto"/>
            <w:tcBorders>
              <w:left w:val="single" w:sz="4" w:space="0" w:color="auto"/>
              <w:right w:val="single" w:sz="4" w:space="0" w:color="auto"/>
            </w:tcBorders>
            <w:vAlign w:val="center"/>
          </w:tcPr>
          <w:p w:rsidR="00B00B3F" w:rsidRPr="00CA1EB3" w:rsidRDefault="00B00B3F" w:rsidP="00CA1EB3">
            <w:pPr>
              <w:tabs>
                <w:tab w:val="right" w:leader="dot" w:pos="9345"/>
              </w:tabs>
              <w:spacing w:after="0" w:line="240" w:lineRule="auto"/>
              <w:jc w:val="center"/>
              <w:rPr>
                <w:rFonts w:ascii="Times New Roman" w:hAnsi="Times New Roman" w:cs="Times New Roman"/>
                <w:spacing w:val="-4"/>
                <w:sz w:val="24"/>
                <w:szCs w:val="24"/>
              </w:rPr>
            </w:pPr>
            <w:r w:rsidRPr="00CA1EB3">
              <w:rPr>
                <w:rFonts w:ascii="Times New Roman" w:hAnsi="Times New Roman" w:cs="Times New Roman"/>
                <w:spacing w:val="-4"/>
                <w:sz w:val="24"/>
                <w:szCs w:val="24"/>
              </w:rPr>
              <w:t>-</w:t>
            </w:r>
          </w:p>
        </w:tc>
        <w:tc>
          <w:tcPr>
            <w:tcW w:w="0" w:type="auto"/>
            <w:tcBorders>
              <w:left w:val="single" w:sz="4" w:space="0" w:color="auto"/>
              <w:right w:val="single" w:sz="4" w:space="0" w:color="auto"/>
            </w:tcBorders>
            <w:vAlign w:val="center"/>
          </w:tcPr>
          <w:p w:rsidR="00B00B3F" w:rsidRPr="00CA1EB3" w:rsidRDefault="00B00B3F"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нормативное</w:t>
            </w:r>
          </w:p>
        </w:tc>
      </w:tr>
      <w:tr w:rsidR="00B00B3F" w:rsidRPr="00CA1EB3" w:rsidTr="00CA1EB3">
        <w:trPr>
          <w:trHeight w:val="183"/>
          <w:jc w:val="center"/>
        </w:trPr>
        <w:tc>
          <w:tcPr>
            <w:tcW w:w="0" w:type="auto"/>
            <w:tcBorders>
              <w:top w:val="single" w:sz="4" w:space="0" w:color="auto"/>
              <w:left w:val="single" w:sz="4" w:space="0" w:color="auto"/>
              <w:bottom w:val="single" w:sz="4" w:space="0" w:color="auto"/>
              <w:right w:val="single" w:sz="4" w:space="0" w:color="auto"/>
            </w:tcBorders>
            <w:vAlign w:val="center"/>
          </w:tcPr>
          <w:p w:rsidR="00B00B3F" w:rsidRPr="00CA1EB3" w:rsidRDefault="00B00B3F" w:rsidP="00CA1EB3">
            <w:pPr>
              <w:spacing w:after="0" w:line="240" w:lineRule="auto"/>
              <w:ind w:left="-39"/>
              <w:jc w:val="center"/>
              <w:rPr>
                <w:rFonts w:ascii="Times New Roman" w:hAnsi="Times New Roman" w:cs="Times New Roman"/>
                <w:sz w:val="24"/>
                <w:szCs w:val="24"/>
              </w:rPr>
            </w:pPr>
            <w:r w:rsidRPr="00CA1EB3">
              <w:rPr>
                <w:rFonts w:ascii="Times New Roman" w:hAnsi="Times New Roman" w:cs="Times New Roman"/>
                <w:sz w:val="24"/>
                <w:szCs w:val="24"/>
              </w:rPr>
              <w:t>ул.Набережная</w:t>
            </w:r>
          </w:p>
        </w:tc>
        <w:tc>
          <w:tcPr>
            <w:tcW w:w="0" w:type="auto"/>
            <w:tcBorders>
              <w:top w:val="single" w:sz="4" w:space="0" w:color="auto"/>
              <w:left w:val="single" w:sz="4" w:space="0" w:color="auto"/>
              <w:bottom w:val="single" w:sz="4" w:space="0" w:color="auto"/>
              <w:right w:val="single" w:sz="4" w:space="0" w:color="auto"/>
            </w:tcBorders>
            <w:vAlign w:val="center"/>
          </w:tcPr>
          <w:p w:rsidR="00B00B3F" w:rsidRPr="00CA1EB3" w:rsidRDefault="00B00B3F" w:rsidP="00CA1EB3">
            <w:pPr>
              <w:pStyle w:val="aff8"/>
              <w:tabs>
                <w:tab w:val="right" w:leader="dot" w:pos="9345"/>
              </w:tabs>
              <w:snapToGrid w:val="0"/>
              <w:jc w:val="center"/>
              <w:rPr>
                <w:rFonts w:ascii="Times New Roman" w:hAnsi="Times New Roman"/>
                <w:i/>
                <w:sz w:val="24"/>
                <w:szCs w:val="24"/>
              </w:rPr>
            </w:pPr>
            <w:r w:rsidRPr="00CA1EB3">
              <w:rPr>
                <w:rStyle w:val="afffff2"/>
                <w:rFonts w:ascii="Times New Roman" w:hAnsi="Times New Roman"/>
                <w:i w:val="0"/>
                <w:sz w:val="24"/>
                <w:szCs w:val="24"/>
              </w:rPr>
              <w:t>0,73</w:t>
            </w:r>
          </w:p>
        </w:tc>
        <w:tc>
          <w:tcPr>
            <w:tcW w:w="0" w:type="auto"/>
            <w:tcBorders>
              <w:left w:val="single" w:sz="4" w:space="0" w:color="auto"/>
              <w:right w:val="single" w:sz="4" w:space="0" w:color="auto"/>
            </w:tcBorders>
            <w:vAlign w:val="center"/>
          </w:tcPr>
          <w:p w:rsidR="00B00B3F" w:rsidRPr="00CA1EB3" w:rsidRDefault="00B00B3F" w:rsidP="00CA1EB3">
            <w:pPr>
              <w:snapToGrid w:val="0"/>
              <w:spacing w:after="0" w:line="240" w:lineRule="auto"/>
              <w:ind w:left="-39" w:right="-94"/>
              <w:jc w:val="center"/>
              <w:rPr>
                <w:rStyle w:val="afffff2"/>
                <w:rFonts w:ascii="Times New Roman" w:hAnsi="Times New Roman" w:cs="Times New Roman"/>
                <w:i w:val="0"/>
                <w:sz w:val="24"/>
                <w:szCs w:val="24"/>
              </w:rPr>
            </w:pPr>
          </w:p>
        </w:tc>
        <w:tc>
          <w:tcPr>
            <w:tcW w:w="0" w:type="auto"/>
            <w:tcBorders>
              <w:left w:val="single" w:sz="4" w:space="0" w:color="auto"/>
              <w:right w:val="single" w:sz="4" w:space="0" w:color="auto"/>
            </w:tcBorders>
            <w:vAlign w:val="center"/>
          </w:tcPr>
          <w:p w:rsidR="00B00B3F" w:rsidRPr="00CA1EB3" w:rsidRDefault="00B00B3F" w:rsidP="00CA1EB3">
            <w:pPr>
              <w:snapToGrid w:val="0"/>
              <w:spacing w:after="0" w:line="240" w:lineRule="auto"/>
              <w:ind w:left="-39" w:right="-94"/>
              <w:jc w:val="center"/>
              <w:rPr>
                <w:rStyle w:val="afffff2"/>
                <w:rFonts w:ascii="Times New Roman" w:hAnsi="Times New Roman" w:cs="Times New Roman"/>
                <w:i w:val="0"/>
                <w:sz w:val="24"/>
                <w:szCs w:val="24"/>
              </w:rPr>
            </w:pPr>
            <w:r w:rsidRPr="00CA1EB3">
              <w:rPr>
                <w:rStyle w:val="afffff2"/>
                <w:rFonts w:ascii="Times New Roman" w:hAnsi="Times New Roman" w:cs="Times New Roman"/>
                <w:i w:val="0"/>
                <w:sz w:val="24"/>
                <w:szCs w:val="24"/>
              </w:rPr>
              <w:t>0,73</w:t>
            </w:r>
          </w:p>
        </w:tc>
        <w:tc>
          <w:tcPr>
            <w:tcW w:w="0" w:type="auto"/>
            <w:tcBorders>
              <w:left w:val="single" w:sz="4" w:space="0" w:color="auto"/>
              <w:right w:val="single" w:sz="4" w:space="0" w:color="auto"/>
            </w:tcBorders>
            <w:vAlign w:val="center"/>
          </w:tcPr>
          <w:p w:rsidR="00B00B3F" w:rsidRPr="00CA1EB3" w:rsidRDefault="00B00B3F" w:rsidP="00CA1EB3">
            <w:pPr>
              <w:tabs>
                <w:tab w:val="right" w:leader="dot" w:pos="9345"/>
              </w:tabs>
              <w:spacing w:after="0" w:line="240" w:lineRule="auto"/>
              <w:jc w:val="center"/>
              <w:rPr>
                <w:rFonts w:ascii="Times New Roman" w:hAnsi="Times New Roman" w:cs="Times New Roman"/>
                <w:spacing w:val="-4"/>
                <w:sz w:val="24"/>
                <w:szCs w:val="24"/>
              </w:rPr>
            </w:pPr>
            <w:r w:rsidRPr="00CA1EB3">
              <w:rPr>
                <w:rFonts w:ascii="Times New Roman" w:hAnsi="Times New Roman" w:cs="Times New Roman"/>
                <w:spacing w:val="-4"/>
                <w:sz w:val="24"/>
                <w:szCs w:val="24"/>
              </w:rPr>
              <w:t>-</w:t>
            </w:r>
          </w:p>
        </w:tc>
        <w:tc>
          <w:tcPr>
            <w:tcW w:w="0" w:type="auto"/>
            <w:tcBorders>
              <w:left w:val="single" w:sz="4" w:space="0" w:color="auto"/>
              <w:right w:val="single" w:sz="4" w:space="0" w:color="auto"/>
            </w:tcBorders>
            <w:vAlign w:val="center"/>
          </w:tcPr>
          <w:p w:rsidR="00B00B3F" w:rsidRPr="00CA1EB3" w:rsidRDefault="00B00B3F"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нормативное</w:t>
            </w:r>
          </w:p>
        </w:tc>
      </w:tr>
      <w:tr w:rsidR="00B00B3F" w:rsidRPr="00CA1EB3" w:rsidTr="00CA1EB3">
        <w:trPr>
          <w:trHeight w:val="183"/>
          <w:jc w:val="center"/>
        </w:trPr>
        <w:tc>
          <w:tcPr>
            <w:tcW w:w="0" w:type="auto"/>
            <w:gridSpan w:val="6"/>
            <w:tcBorders>
              <w:top w:val="single" w:sz="4" w:space="0" w:color="auto"/>
              <w:left w:val="single" w:sz="4" w:space="0" w:color="auto"/>
              <w:bottom w:val="single" w:sz="4" w:space="0" w:color="auto"/>
              <w:right w:val="single" w:sz="4" w:space="0" w:color="auto"/>
            </w:tcBorders>
            <w:vAlign w:val="center"/>
          </w:tcPr>
          <w:p w:rsidR="00B00B3F" w:rsidRPr="00CA1EB3" w:rsidRDefault="00B00B3F" w:rsidP="00CA1EB3">
            <w:pPr>
              <w:spacing w:line="240" w:lineRule="auto"/>
              <w:jc w:val="center"/>
              <w:rPr>
                <w:rFonts w:ascii="Times New Roman" w:hAnsi="Times New Roman" w:cs="Times New Roman"/>
                <w:sz w:val="24"/>
                <w:szCs w:val="24"/>
              </w:rPr>
            </w:pPr>
            <w:r w:rsidRPr="00CA1EB3">
              <w:rPr>
                <w:rFonts w:ascii="Times New Roman" w:hAnsi="Times New Roman" w:cs="Times New Roman"/>
                <w:sz w:val="24"/>
                <w:szCs w:val="24"/>
              </w:rPr>
              <w:t>х.Внуковский</w:t>
            </w:r>
          </w:p>
        </w:tc>
      </w:tr>
      <w:tr w:rsidR="007406E2" w:rsidRPr="00CA1EB3" w:rsidTr="00CA1EB3">
        <w:trPr>
          <w:trHeight w:val="183"/>
          <w:jc w:val="center"/>
        </w:trPr>
        <w:tc>
          <w:tcPr>
            <w:tcW w:w="0" w:type="auto"/>
            <w:tcBorders>
              <w:top w:val="single" w:sz="4" w:space="0" w:color="auto"/>
              <w:left w:val="single" w:sz="4" w:space="0" w:color="auto"/>
              <w:bottom w:val="single" w:sz="4" w:space="0" w:color="auto"/>
              <w:right w:val="single" w:sz="4" w:space="0" w:color="auto"/>
            </w:tcBorders>
            <w:vAlign w:val="center"/>
          </w:tcPr>
          <w:p w:rsidR="007406E2" w:rsidRPr="00CA1EB3" w:rsidRDefault="00B00B3F" w:rsidP="00CA1EB3">
            <w:pPr>
              <w:snapToGrid w:val="0"/>
              <w:spacing w:after="0" w:line="240" w:lineRule="auto"/>
              <w:ind w:left="-39" w:right="-94"/>
              <w:jc w:val="center"/>
              <w:rPr>
                <w:rFonts w:ascii="Times New Roman" w:hAnsi="Times New Roman" w:cs="Times New Roman"/>
                <w:i/>
                <w:sz w:val="24"/>
                <w:szCs w:val="24"/>
              </w:rPr>
            </w:pPr>
            <w:r w:rsidRPr="00CA1EB3">
              <w:rPr>
                <w:rStyle w:val="afffff2"/>
                <w:rFonts w:ascii="Times New Roman" w:hAnsi="Times New Roman" w:cs="Times New Roman"/>
                <w:i w:val="0"/>
                <w:sz w:val="24"/>
                <w:szCs w:val="24"/>
              </w:rPr>
              <w:t>ул.Заречная</w:t>
            </w:r>
          </w:p>
        </w:tc>
        <w:tc>
          <w:tcPr>
            <w:tcW w:w="0" w:type="auto"/>
            <w:tcBorders>
              <w:top w:val="single" w:sz="4" w:space="0" w:color="auto"/>
              <w:left w:val="single" w:sz="4" w:space="0" w:color="auto"/>
              <w:bottom w:val="single" w:sz="4" w:space="0" w:color="auto"/>
              <w:right w:val="single" w:sz="4" w:space="0" w:color="auto"/>
            </w:tcBorders>
            <w:vAlign w:val="center"/>
          </w:tcPr>
          <w:p w:rsidR="007406E2" w:rsidRPr="00CA1EB3" w:rsidRDefault="00B00B3F" w:rsidP="00CA1EB3">
            <w:pPr>
              <w:snapToGrid w:val="0"/>
              <w:spacing w:after="0" w:line="240" w:lineRule="auto"/>
              <w:ind w:left="-39" w:right="-94"/>
              <w:jc w:val="center"/>
              <w:rPr>
                <w:rStyle w:val="afffff2"/>
                <w:rFonts w:ascii="Times New Roman" w:hAnsi="Times New Roman" w:cs="Times New Roman"/>
                <w:i w:val="0"/>
                <w:sz w:val="24"/>
                <w:szCs w:val="24"/>
              </w:rPr>
            </w:pPr>
            <w:r w:rsidRPr="00CA1EB3">
              <w:rPr>
                <w:rStyle w:val="afffff2"/>
                <w:rFonts w:ascii="Times New Roman" w:hAnsi="Times New Roman" w:cs="Times New Roman"/>
                <w:i w:val="0"/>
                <w:sz w:val="24"/>
                <w:szCs w:val="24"/>
              </w:rPr>
              <w:t>4,5</w:t>
            </w:r>
          </w:p>
        </w:tc>
        <w:tc>
          <w:tcPr>
            <w:tcW w:w="0" w:type="auto"/>
            <w:tcBorders>
              <w:left w:val="single" w:sz="4" w:space="0" w:color="auto"/>
              <w:right w:val="single" w:sz="4" w:space="0" w:color="auto"/>
            </w:tcBorders>
            <w:vAlign w:val="center"/>
          </w:tcPr>
          <w:p w:rsidR="007406E2" w:rsidRPr="00CA1EB3" w:rsidRDefault="00757E0B" w:rsidP="00CA1EB3">
            <w:pPr>
              <w:snapToGrid w:val="0"/>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4,5</w:t>
            </w:r>
          </w:p>
        </w:tc>
        <w:tc>
          <w:tcPr>
            <w:tcW w:w="0" w:type="auto"/>
            <w:tcBorders>
              <w:left w:val="single" w:sz="4" w:space="0" w:color="auto"/>
              <w:right w:val="single" w:sz="4" w:space="0" w:color="auto"/>
            </w:tcBorders>
            <w:vAlign w:val="center"/>
          </w:tcPr>
          <w:p w:rsidR="007406E2" w:rsidRPr="00CA1EB3" w:rsidRDefault="00757E0B" w:rsidP="00CA1EB3">
            <w:pPr>
              <w:snapToGrid w:val="0"/>
              <w:spacing w:after="0" w:line="240" w:lineRule="auto"/>
              <w:ind w:left="-39" w:right="-94"/>
              <w:jc w:val="center"/>
              <w:rPr>
                <w:rStyle w:val="afffff2"/>
                <w:rFonts w:ascii="Times New Roman" w:hAnsi="Times New Roman" w:cs="Times New Roman"/>
                <w:i w:val="0"/>
                <w:sz w:val="24"/>
                <w:szCs w:val="24"/>
              </w:rPr>
            </w:pPr>
            <w:r w:rsidRPr="00CA1EB3">
              <w:rPr>
                <w:rStyle w:val="afffff2"/>
                <w:rFonts w:ascii="Times New Roman" w:hAnsi="Times New Roman" w:cs="Times New Roman"/>
                <w:i w:val="0"/>
                <w:sz w:val="24"/>
                <w:szCs w:val="24"/>
              </w:rPr>
              <w:t>-</w:t>
            </w:r>
          </w:p>
        </w:tc>
        <w:tc>
          <w:tcPr>
            <w:tcW w:w="0" w:type="auto"/>
            <w:tcBorders>
              <w:left w:val="single" w:sz="4" w:space="0" w:color="auto"/>
              <w:right w:val="single" w:sz="4" w:space="0" w:color="auto"/>
            </w:tcBorders>
            <w:vAlign w:val="center"/>
          </w:tcPr>
          <w:p w:rsidR="007406E2" w:rsidRPr="00CA1EB3" w:rsidRDefault="00B00B3F" w:rsidP="00CA1EB3">
            <w:pPr>
              <w:tabs>
                <w:tab w:val="right" w:leader="dot" w:pos="9345"/>
              </w:tabs>
              <w:spacing w:after="0" w:line="240" w:lineRule="auto"/>
              <w:jc w:val="center"/>
              <w:rPr>
                <w:rFonts w:ascii="Times New Roman" w:hAnsi="Times New Roman" w:cs="Times New Roman"/>
                <w:spacing w:val="-4"/>
                <w:sz w:val="24"/>
                <w:szCs w:val="24"/>
              </w:rPr>
            </w:pPr>
            <w:r w:rsidRPr="00CA1EB3">
              <w:rPr>
                <w:rFonts w:ascii="Times New Roman" w:hAnsi="Times New Roman" w:cs="Times New Roman"/>
                <w:spacing w:val="-4"/>
                <w:sz w:val="24"/>
                <w:szCs w:val="24"/>
              </w:rPr>
              <w:t>-</w:t>
            </w:r>
          </w:p>
        </w:tc>
        <w:tc>
          <w:tcPr>
            <w:tcW w:w="0" w:type="auto"/>
            <w:tcBorders>
              <w:left w:val="single" w:sz="4" w:space="0" w:color="auto"/>
              <w:right w:val="single" w:sz="4" w:space="0" w:color="auto"/>
            </w:tcBorders>
            <w:vAlign w:val="center"/>
          </w:tcPr>
          <w:p w:rsidR="007406E2" w:rsidRPr="00CA1EB3" w:rsidRDefault="007406E2" w:rsidP="00CA1EB3">
            <w:pPr>
              <w:spacing w:line="240" w:lineRule="auto"/>
              <w:jc w:val="center"/>
              <w:rPr>
                <w:rFonts w:ascii="Times New Roman" w:hAnsi="Times New Roman" w:cs="Times New Roman"/>
                <w:sz w:val="24"/>
                <w:szCs w:val="24"/>
              </w:rPr>
            </w:pPr>
            <w:r w:rsidRPr="00CA1EB3">
              <w:rPr>
                <w:rFonts w:ascii="Times New Roman" w:hAnsi="Times New Roman" w:cs="Times New Roman"/>
                <w:sz w:val="24"/>
                <w:szCs w:val="24"/>
              </w:rPr>
              <w:t>нормативное</w:t>
            </w:r>
          </w:p>
        </w:tc>
      </w:tr>
      <w:tr w:rsidR="00B00B3F" w:rsidRPr="00CA1EB3" w:rsidTr="00CA1EB3">
        <w:trPr>
          <w:trHeight w:val="183"/>
          <w:jc w:val="center"/>
        </w:trPr>
        <w:tc>
          <w:tcPr>
            <w:tcW w:w="0" w:type="auto"/>
            <w:gridSpan w:val="6"/>
            <w:tcBorders>
              <w:top w:val="single" w:sz="4" w:space="0" w:color="auto"/>
              <w:left w:val="single" w:sz="4" w:space="0" w:color="auto"/>
              <w:bottom w:val="single" w:sz="4" w:space="0" w:color="auto"/>
              <w:right w:val="single" w:sz="4" w:space="0" w:color="auto"/>
            </w:tcBorders>
            <w:vAlign w:val="center"/>
          </w:tcPr>
          <w:p w:rsidR="00B00B3F" w:rsidRPr="00CA1EB3" w:rsidRDefault="00B00B3F" w:rsidP="00CA1EB3">
            <w:pPr>
              <w:spacing w:line="240" w:lineRule="auto"/>
              <w:jc w:val="center"/>
              <w:rPr>
                <w:rFonts w:ascii="Times New Roman" w:hAnsi="Times New Roman" w:cs="Times New Roman"/>
                <w:sz w:val="24"/>
                <w:szCs w:val="24"/>
              </w:rPr>
            </w:pPr>
            <w:r w:rsidRPr="00CA1EB3">
              <w:rPr>
                <w:rFonts w:ascii="Times New Roman" w:hAnsi="Times New Roman" w:cs="Times New Roman"/>
                <w:sz w:val="24"/>
                <w:szCs w:val="24"/>
              </w:rPr>
              <w:t>х.Восточный</w:t>
            </w:r>
          </w:p>
        </w:tc>
      </w:tr>
      <w:tr w:rsidR="007406E2" w:rsidRPr="00CA1EB3" w:rsidTr="00CA1EB3">
        <w:trPr>
          <w:trHeight w:val="183"/>
          <w:jc w:val="center"/>
        </w:trPr>
        <w:tc>
          <w:tcPr>
            <w:tcW w:w="0" w:type="auto"/>
            <w:tcBorders>
              <w:top w:val="single" w:sz="4" w:space="0" w:color="auto"/>
              <w:left w:val="single" w:sz="4" w:space="0" w:color="auto"/>
              <w:bottom w:val="single" w:sz="4" w:space="0" w:color="auto"/>
              <w:right w:val="single" w:sz="4" w:space="0" w:color="auto"/>
            </w:tcBorders>
            <w:vAlign w:val="center"/>
          </w:tcPr>
          <w:p w:rsidR="007406E2" w:rsidRPr="00CA1EB3" w:rsidRDefault="00B00B3F" w:rsidP="00CA1EB3">
            <w:pPr>
              <w:snapToGrid w:val="0"/>
              <w:spacing w:after="0" w:line="240" w:lineRule="auto"/>
              <w:ind w:left="-39" w:right="-94"/>
              <w:jc w:val="center"/>
              <w:rPr>
                <w:rFonts w:ascii="Times New Roman" w:hAnsi="Times New Roman" w:cs="Times New Roman"/>
                <w:i/>
                <w:sz w:val="24"/>
                <w:szCs w:val="24"/>
              </w:rPr>
            </w:pPr>
            <w:r w:rsidRPr="00CA1EB3">
              <w:rPr>
                <w:rStyle w:val="afffff2"/>
                <w:rFonts w:ascii="Times New Roman" w:hAnsi="Times New Roman" w:cs="Times New Roman"/>
                <w:i w:val="0"/>
                <w:sz w:val="24"/>
                <w:szCs w:val="24"/>
              </w:rPr>
              <w:t>ул.Восточный</w:t>
            </w:r>
          </w:p>
        </w:tc>
        <w:tc>
          <w:tcPr>
            <w:tcW w:w="0" w:type="auto"/>
            <w:tcBorders>
              <w:top w:val="single" w:sz="4" w:space="0" w:color="auto"/>
              <w:left w:val="single" w:sz="4" w:space="0" w:color="auto"/>
              <w:bottom w:val="single" w:sz="4" w:space="0" w:color="auto"/>
              <w:right w:val="single" w:sz="4" w:space="0" w:color="auto"/>
            </w:tcBorders>
            <w:vAlign w:val="center"/>
          </w:tcPr>
          <w:p w:rsidR="007406E2" w:rsidRPr="00CA1EB3" w:rsidRDefault="00B00B3F" w:rsidP="00CA1EB3">
            <w:pPr>
              <w:snapToGrid w:val="0"/>
              <w:spacing w:after="0" w:line="240" w:lineRule="auto"/>
              <w:ind w:left="-39" w:right="-94"/>
              <w:jc w:val="center"/>
              <w:rPr>
                <w:rStyle w:val="afffff2"/>
                <w:rFonts w:ascii="Times New Roman" w:hAnsi="Times New Roman" w:cs="Times New Roman"/>
                <w:i w:val="0"/>
                <w:sz w:val="24"/>
                <w:szCs w:val="24"/>
              </w:rPr>
            </w:pPr>
            <w:r w:rsidRPr="00CA1EB3">
              <w:rPr>
                <w:rStyle w:val="afffff2"/>
                <w:rFonts w:ascii="Times New Roman" w:hAnsi="Times New Roman" w:cs="Times New Roman"/>
                <w:i w:val="0"/>
                <w:sz w:val="24"/>
                <w:szCs w:val="24"/>
              </w:rPr>
              <w:t>1,1</w:t>
            </w:r>
          </w:p>
        </w:tc>
        <w:tc>
          <w:tcPr>
            <w:tcW w:w="0" w:type="auto"/>
            <w:tcBorders>
              <w:left w:val="single" w:sz="4" w:space="0" w:color="auto"/>
              <w:right w:val="single" w:sz="4" w:space="0" w:color="auto"/>
            </w:tcBorders>
            <w:vAlign w:val="center"/>
          </w:tcPr>
          <w:p w:rsidR="007406E2" w:rsidRPr="00CA1EB3" w:rsidRDefault="00757E0B" w:rsidP="00CA1EB3">
            <w:pPr>
              <w:snapToGrid w:val="0"/>
              <w:spacing w:after="0" w:line="240" w:lineRule="auto"/>
              <w:ind w:left="-39" w:right="-94"/>
              <w:jc w:val="center"/>
              <w:rPr>
                <w:rStyle w:val="afffff2"/>
                <w:rFonts w:ascii="Times New Roman" w:hAnsi="Times New Roman" w:cs="Times New Roman"/>
                <w:i w:val="0"/>
                <w:sz w:val="24"/>
                <w:szCs w:val="24"/>
              </w:rPr>
            </w:pPr>
            <w:r w:rsidRPr="00CA1EB3">
              <w:rPr>
                <w:rStyle w:val="afffff2"/>
                <w:rFonts w:ascii="Times New Roman" w:hAnsi="Times New Roman" w:cs="Times New Roman"/>
                <w:i w:val="0"/>
                <w:sz w:val="24"/>
                <w:szCs w:val="24"/>
              </w:rPr>
              <w:t>-</w:t>
            </w:r>
          </w:p>
        </w:tc>
        <w:tc>
          <w:tcPr>
            <w:tcW w:w="0" w:type="auto"/>
            <w:tcBorders>
              <w:left w:val="single" w:sz="4" w:space="0" w:color="auto"/>
              <w:right w:val="single" w:sz="4" w:space="0" w:color="auto"/>
            </w:tcBorders>
            <w:vAlign w:val="center"/>
          </w:tcPr>
          <w:p w:rsidR="007406E2" w:rsidRPr="00CA1EB3" w:rsidRDefault="00757E0B" w:rsidP="00CA1EB3">
            <w:pPr>
              <w:snapToGrid w:val="0"/>
              <w:spacing w:after="0" w:line="240" w:lineRule="auto"/>
              <w:ind w:left="-39" w:right="-94"/>
              <w:jc w:val="center"/>
              <w:rPr>
                <w:rStyle w:val="afffff2"/>
                <w:rFonts w:ascii="Times New Roman" w:hAnsi="Times New Roman" w:cs="Times New Roman"/>
                <w:i w:val="0"/>
                <w:sz w:val="24"/>
                <w:szCs w:val="24"/>
              </w:rPr>
            </w:pPr>
            <w:r w:rsidRPr="00CA1EB3">
              <w:rPr>
                <w:rStyle w:val="afffff2"/>
                <w:rFonts w:ascii="Times New Roman" w:hAnsi="Times New Roman" w:cs="Times New Roman"/>
                <w:i w:val="0"/>
                <w:sz w:val="24"/>
                <w:szCs w:val="24"/>
              </w:rPr>
              <w:t>1,1</w:t>
            </w:r>
          </w:p>
        </w:tc>
        <w:tc>
          <w:tcPr>
            <w:tcW w:w="0" w:type="auto"/>
            <w:tcBorders>
              <w:left w:val="single" w:sz="4" w:space="0" w:color="auto"/>
              <w:right w:val="single" w:sz="4" w:space="0" w:color="auto"/>
            </w:tcBorders>
            <w:vAlign w:val="center"/>
          </w:tcPr>
          <w:p w:rsidR="007406E2" w:rsidRPr="00CA1EB3" w:rsidRDefault="00B00B3F" w:rsidP="00CA1EB3">
            <w:pPr>
              <w:tabs>
                <w:tab w:val="right" w:leader="dot" w:pos="9345"/>
              </w:tabs>
              <w:spacing w:after="0" w:line="240" w:lineRule="auto"/>
              <w:jc w:val="center"/>
              <w:rPr>
                <w:rFonts w:ascii="Times New Roman" w:hAnsi="Times New Roman" w:cs="Times New Roman"/>
                <w:spacing w:val="-4"/>
                <w:sz w:val="24"/>
                <w:szCs w:val="24"/>
              </w:rPr>
            </w:pPr>
            <w:r w:rsidRPr="00CA1EB3">
              <w:rPr>
                <w:rFonts w:ascii="Times New Roman" w:hAnsi="Times New Roman" w:cs="Times New Roman"/>
                <w:spacing w:val="-4"/>
                <w:sz w:val="24"/>
                <w:szCs w:val="24"/>
              </w:rPr>
              <w:t>-</w:t>
            </w:r>
          </w:p>
        </w:tc>
        <w:tc>
          <w:tcPr>
            <w:tcW w:w="0" w:type="auto"/>
            <w:tcBorders>
              <w:left w:val="single" w:sz="4" w:space="0" w:color="auto"/>
              <w:right w:val="single" w:sz="4" w:space="0" w:color="auto"/>
            </w:tcBorders>
            <w:vAlign w:val="center"/>
          </w:tcPr>
          <w:p w:rsidR="007406E2" w:rsidRPr="00CA1EB3" w:rsidRDefault="007406E2" w:rsidP="00CA1EB3">
            <w:pPr>
              <w:spacing w:line="240" w:lineRule="auto"/>
              <w:jc w:val="center"/>
              <w:rPr>
                <w:rFonts w:ascii="Times New Roman" w:hAnsi="Times New Roman" w:cs="Times New Roman"/>
                <w:sz w:val="24"/>
                <w:szCs w:val="24"/>
              </w:rPr>
            </w:pPr>
            <w:r w:rsidRPr="00CA1EB3">
              <w:rPr>
                <w:rFonts w:ascii="Times New Roman" w:hAnsi="Times New Roman" w:cs="Times New Roman"/>
                <w:sz w:val="24"/>
                <w:szCs w:val="24"/>
              </w:rPr>
              <w:t>нормативное</w:t>
            </w:r>
          </w:p>
        </w:tc>
      </w:tr>
      <w:tr w:rsidR="00B00B3F" w:rsidRPr="00CA1EB3" w:rsidTr="00CA1EB3">
        <w:trPr>
          <w:trHeight w:val="183"/>
          <w:jc w:val="center"/>
        </w:trPr>
        <w:tc>
          <w:tcPr>
            <w:tcW w:w="0" w:type="auto"/>
            <w:gridSpan w:val="6"/>
            <w:tcBorders>
              <w:top w:val="single" w:sz="4" w:space="0" w:color="auto"/>
              <w:left w:val="single" w:sz="4" w:space="0" w:color="auto"/>
              <w:bottom w:val="single" w:sz="4" w:space="0" w:color="auto"/>
              <w:right w:val="single" w:sz="4" w:space="0" w:color="auto"/>
            </w:tcBorders>
            <w:vAlign w:val="center"/>
          </w:tcPr>
          <w:p w:rsidR="00B00B3F" w:rsidRPr="00CA1EB3" w:rsidRDefault="00B00B3F" w:rsidP="00CA1EB3">
            <w:pPr>
              <w:spacing w:line="240" w:lineRule="auto"/>
              <w:jc w:val="center"/>
              <w:rPr>
                <w:rFonts w:ascii="Times New Roman" w:hAnsi="Times New Roman" w:cs="Times New Roman"/>
                <w:sz w:val="24"/>
                <w:szCs w:val="24"/>
              </w:rPr>
            </w:pPr>
            <w:r w:rsidRPr="00CA1EB3">
              <w:rPr>
                <w:rFonts w:ascii="Times New Roman" w:hAnsi="Times New Roman" w:cs="Times New Roman"/>
                <w:sz w:val="24"/>
                <w:szCs w:val="24"/>
              </w:rPr>
              <w:t>х.Полтавский</w:t>
            </w:r>
          </w:p>
        </w:tc>
      </w:tr>
      <w:tr w:rsidR="007406E2" w:rsidRPr="00CA1EB3" w:rsidTr="00CA1EB3">
        <w:trPr>
          <w:trHeight w:val="183"/>
          <w:jc w:val="center"/>
        </w:trPr>
        <w:tc>
          <w:tcPr>
            <w:tcW w:w="0" w:type="auto"/>
            <w:tcBorders>
              <w:top w:val="single" w:sz="4" w:space="0" w:color="auto"/>
              <w:left w:val="single" w:sz="4" w:space="0" w:color="auto"/>
              <w:bottom w:val="single" w:sz="4" w:space="0" w:color="auto"/>
              <w:right w:val="single" w:sz="4" w:space="0" w:color="auto"/>
            </w:tcBorders>
            <w:vAlign w:val="center"/>
          </w:tcPr>
          <w:p w:rsidR="007406E2" w:rsidRPr="00CA1EB3" w:rsidRDefault="00B00B3F" w:rsidP="00CA1EB3">
            <w:pPr>
              <w:snapToGrid w:val="0"/>
              <w:spacing w:after="0" w:line="240" w:lineRule="auto"/>
              <w:ind w:left="-39" w:right="-94"/>
              <w:jc w:val="center"/>
              <w:rPr>
                <w:rFonts w:ascii="Times New Roman" w:hAnsi="Times New Roman" w:cs="Times New Roman"/>
                <w:i/>
                <w:sz w:val="24"/>
                <w:szCs w:val="24"/>
              </w:rPr>
            </w:pPr>
            <w:r w:rsidRPr="00CA1EB3">
              <w:rPr>
                <w:rStyle w:val="afffff2"/>
                <w:rFonts w:ascii="Times New Roman" w:hAnsi="Times New Roman" w:cs="Times New Roman"/>
                <w:i w:val="0"/>
                <w:sz w:val="24"/>
                <w:szCs w:val="24"/>
              </w:rPr>
              <w:lastRenderedPageBreak/>
              <w:t>ул.Западная</w:t>
            </w:r>
          </w:p>
        </w:tc>
        <w:tc>
          <w:tcPr>
            <w:tcW w:w="0" w:type="auto"/>
            <w:tcBorders>
              <w:top w:val="single" w:sz="4" w:space="0" w:color="auto"/>
              <w:left w:val="single" w:sz="4" w:space="0" w:color="auto"/>
              <w:bottom w:val="single" w:sz="4" w:space="0" w:color="auto"/>
              <w:right w:val="single" w:sz="4" w:space="0" w:color="auto"/>
            </w:tcBorders>
            <w:vAlign w:val="center"/>
          </w:tcPr>
          <w:p w:rsidR="007406E2" w:rsidRPr="00CA1EB3" w:rsidRDefault="00B00B3F" w:rsidP="00CA1EB3">
            <w:pPr>
              <w:snapToGrid w:val="0"/>
              <w:spacing w:after="0" w:line="240" w:lineRule="auto"/>
              <w:ind w:left="-39" w:right="-94"/>
              <w:jc w:val="center"/>
              <w:rPr>
                <w:rStyle w:val="afffff2"/>
                <w:rFonts w:ascii="Times New Roman" w:hAnsi="Times New Roman" w:cs="Times New Roman"/>
                <w:i w:val="0"/>
                <w:sz w:val="24"/>
                <w:szCs w:val="24"/>
              </w:rPr>
            </w:pPr>
            <w:r w:rsidRPr="00CA1EB3">
              <w:rPr>
                <w:rStyle w:val="afffff2"/>
                <w:rFonts w:ascii="Times New Roman" w:hAnsi="Times New Roman" w:cs="Times New Roman"/>
                <w:i w:val="0"/>
                <w:sz w:val="24"/>
                <w:szCs w:val="24"/>
              </w:rPr>
              <w:t>2,14</w:t>
            </w:r>
          </w:p>
        </w:tc>
        <w:tc>
          <w:tcPr>
            <w:tcW w:w="0" w:type="auto"/>
            <w:tcBorders>
              <w:left w:val="single" w:sz="4" w:space="0" w:color="auto"/>
              <w:right w:val="single" w:sz="4" w:space="0" w:color="auto"/>
            </w:tcBorders>
            <w:vAlign w:val="center"/>
          </w:tcPr>
          <w:p w:rsidR="007406E2" w:rsidRPr="00CA1EB3" w:rsidRDefault="00757E0B" w:rsidP="00CA1EB3">
            <w:pPr>
              <w:snapToGrid w:val="0"/>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2,14</w:t>
            </w:r>
          </w:p>
        </w:tc>
        <w:tc>
          <w:tcPr>
            <w:tcW w:w="0" w:type="auto"/>
            <w:tcBorders>
              <w:left w:val="single" w:sz="4" w:space="0" w:color="auto"/>
              <w:right w:val="single" w:sz="4" w:space="0" w:color="auto"/>
            </w:tcBorders>
            <w:vAlign w:val="center"/>
          </w:tcPr>
          <w:p w:rsidR="007406E2" w:rsidRPr="00CA1EB3" w:rsidRDefault="00757E0B" w:rsidP="00CA1EB3">
            <w:pPr>
              <w:snapToGrid w:val="0"/>
              <w:spacing w:after="0" w:line="240" w:lineRule="auto"/>
              <w:ind w:left="-39" w:right="-94"/>
              <w:jc w:val="center"/>
              <w:rPr>
                <w:rStyle w:val="afffff2"/>
                <w:rFonts w:ascii="Times New Roman" w:hAnsi="Times New Roman" w:cs="Times New Roman"/>
                <w:i w:val="0"/>
                <w:sz w:val="24"/>
                <w:szCs w:val="24"/>
              </w:rPr>
            </w:pPr>
            <w:r w:rsidRPr="00CA1EB3">
              <w:rPr>
                <w:rStyle w:val="afffff2"/>
                <w:rFonts w:ascii="Times New Roman" w:hAnsi="Times New Roman" w:cs="Times New Roman"/>
                <w:i w:val="0"/>
                <w:sz w:val="24"/>
                <w:szCs w:val="24"/>
              </w:rPr>
              <w:t>-</w:t>
            </w:r>
          </w:p>
        </w:tc>
        <w:tc>
          <w:tcPr>
            <w:tcW w:w="0" w:type="auto"/>
            <w:tcBorders>
              <w:left w:val="single" w:sz="4" w:space="0" w:color="auto"/>
              <w:right w:val="single" w:sz="4" w:space="0" w:color="auto"/>
            </w:tcBorders>
            <w:vAlign w:val="center"/>
          </w:tcPr>
          <w:p w:rsidR="007406E2" w:rsidRPr="00CA1EB3" w:rsidRDefault="00B00B3F" w:rsidP="00CA1EB3">
            <w:pPr>
              <w:tabs>
                <w:tab w:val="right" w:leader="dot" w:pos="9345"/>
              </w:tabs>
              <w:spacing w:after="0" w:line="240" w:lineRule="auto"/>
              <w:jc w:val="center"/>
              <w:rPr>
                <w:rFonts w:ascii="Times New Roman" w:hAnsi="Times New Roman" w:cs="Times New Roman"/>
                <w:spacing w:val="-4"/>
                <w:sz w:val="24"/>
                <w:szCs w:val="24"/>
              </w:rPr>
            </w:pPr>
            <w:r w:rsidRPr="00CA1EB3">
              <w:rPr>
                <w:rFonts w:ascii="Times New Roman" w:hAnsi="Times New Roman" w:cs="Times New Roman"/>
                <w:spacing w:val="-4"/>
                <w:sz w:val="24"/>
                <w:szCs w:val="24"/>
              </w:rPr>
              <w:t>-</w:t>
            </w:r>
          </w:p>
        </w:tc>
        <w:tc>
          <w:tcPr>
            <w:tcW w:w="0" w:type="auto"/>
            <w:tcBorders>
              <w:left w:val="single" w:sz="4" w:space="0" w:color="auto"/>
              <w:right w:val="single" w:sz="4" w:space="0" w:color="auto"/>
            </w:tcBorders>
            <w:vAlign w:val="center"/>
          </w:tcPr>
          <w:p w:rsidR="007406E2" w:rsidRPr="00CA1EB3" w:rsidRDefault="007406E2" w:rsidP="00CA1EB3">
            <w:pPr>
              <w:spacing w:line="240" w:lineRule="auto"/>
              <w:jc w:val="center"/>
              <w:rPr>
                <w:rFonts w:ascii="Times New Roman" w:hAnsi="Times New Roman" w:cs="Times New Roman"/>
                <w:sz w:val="24"/>
                <w:szCs w:val="24"/>
              </w:rPr>
            </w:pPr>
            <w:r w:rsidRPr="00CA1EB3">
              <w:rPr>
                <w:rFonts w:ascii="Times New Roman" w:hAnsi="Times New Roman" w:cs="Times New Roman"/>
                <w:sz w:val="24"/>
                <w:szCs w:val="24"/>
              </w:rPr>
              <w:t>нормативное</w:t>
            </w:r>
          </w:p>
        </w:tc>
      </w:tr>
      <w:tr w:rsidR="00B00B3F" w:rsidRPr="00CA1EB3" w:rsidTr="00CA1EB3">
        <w:trPr>
          <w:trHeight w:val="183"/>
          <w:jc w:val="center"/>
        </w:trPr>
        <w:tc>
          <w:tcPr>
            <w:tcW w:w="0" w:type="auto"/>
            <w:gridSpan w:val="6"/>
            <w:tcBorders>
              <w:top w:val="single" w:sz="4" w:space="0" w:color="auto"/>
              <w:left w:val="single" w:sz="4" w:space="0" w:color="auto"/>
              <w:bottom w:val="single" w:sz="4" w:space="0" w:color="auto"/>
              <w:right w:val="single" w:sz="4" w:space="0" w:color="auto"/>
            </w:tcBorders>
            <w:vAlign w:val="center"/>
          </w:tcPr>
          <w:p w:rsidR="00B00B3F" w:rsidRPr="00CA1EB3" w:rsidRDefault="00B00B3F" w:rsidP="00CA1EB3">
            <w:pPr>
              <w:spacing w:line="240" w:lineRule="auto"/>
              <w:jc w:val="center"/>
              <w:rPr>
                <w:rFonts w:ascii="Times New Roman" w:hAnsi="Times New Roman" w:cs="Times New Roman"/>
                <w:sz w:val="24"/>
                <w:szCs w:val="24"/>
              </w:rPr>
            </w:pPr>
            <w:r w:rsidRPr="00CA1EB3">
              <w:rPr>
                <w:rFonts w:ascii="Times New Roman" w:hAnsi="Times New Roman" w:cs="Times New Roman"/>
                <w:sz w:val="24"/>
                <w:szCs w:val="24"/>
              </w:rPr>
              <w:t>х.Прибрежный</w:t>
            </w:r>
          </w:p>
        </w:tc>
      </w:tr>
      <w:tr w:rsidR="007406E2" w:rsidRPr="00CA1EB3" w:rsidTr="00CA1EB3">
        <w:trPr>
          <w:trHeight w:val="183"/>
          <w:jc w:val="center"/>
        </w:trPr>
        <w:tc>
          <w:tcPr>
            <w:tcW w:w="0" w:type="auto"/>
            <w:tcBorders>
              <w:top w:val="single" w:sz="4" w:space="0" w:color="auto"/>
              <w:left w:val="single" w:sz="4" w:space="0" w:color="auto"/>
              <w:bottom w:val="single" w:sz="4" w:space="0" w:color="auto"/>
              <w:right w:val="single" w:sz="4" w:space="0" w:color="auto"/>
            </w:tcBorders>
            <w:vAlign w:val="center"/>
          </w:tcPr>
          <w:p w:rsidR="007406E2" w:rsidRPr="00CA1EB3" w:rsidRDefault="00B00B3F" w:rsidP="00CA1EB3">
            <w:pPr>
              <w:snapToGrid w:val="0"/>
              <w:spacing w:after="0" w:line="240" w:lineRule="auto"/>
              <w:ind w:left="-39" w:right="-94"/>
              <w:jc w:val="center"/>
              <w:rPr>
                <w:rFonts w:ascii="Times New Roman" w:hAnsi="Times New Roman" w:cs="Times New Roman"/>
                <w:i/>
                <w:sz w:val="24"/>
                <w:szCs w:val="24"/>
              </w:rPr>
            </w:pPr>
            <w:r w:rsidRPr="00CA1EB3">
              <w:rPr>
                <w:rStyle w:val="afffff2"/>
                <w:rFonts w:ascii="Times New Roman" w:hAnsi="Times New Roman" w:cs="Times New Roman"/>
                <w:i w:val="0"/>
                <w:sz w:val="24"/>
                <w:szCs w:val="24"/>
              </w:rPr>
              <w:t>ул.Полевая</w:t>
            </w:r>
          </w:p>
        </w:tc>
        <w:tc>
          <w:tcPr>
            <w:tcW w:w="0" w:type="auto"/>
            <w:tcBorders>
              <w:top w:val="single" w:sz="4" w:space="0" w:color="auto"/>
              <w:left w:val="single" w:sz="4" w:space="0" w:color="auto"/>
              <w:bottom w:val="single" w:sz="4" w:space="0" w:color="auto"/>
              <w:right w:val="single" w:sz="4" w:space="0" w:color="auto"/>
            </w:tcBorders>
            <w:vAlign w:val="center"/>
          </w:tcPr>
          <w:p w:rsidR="007406E2" w:rsidRPr="00CA1EB3" w:rsidRDefault="00B00B3F" w:rsidP="00CA1EB3">
            <w:pPr>
              <w:snapToGrid w:val="0"/>
              <w:spacing w:after="0" w:line="240" w:lineRule="auto"/>
              <w:ind w:left="-39" w:right="-94"/>
              <w:jc w:val="center"/>
              <w:rPr>
                <w:rStyle w:val="afffff2"/>
                <w:rFonts w:ascii="Times New Roman" w:hAnsi="Times New Roman" w:cs="Times New Roman"/>
                <w:i w:val="0"/>
                <w:sz w:val="24"/>
                <w:szCs w:val="24"/>
              </w:rPr>
            </w:pPr>
            <w:r w:rsidRPr="00CA1EB3">
              <w:rPr>
                <w:rStyle w:val="afffff2"/>
                <w:rFonts w:ascii="Times New Roman" w:hAnsi="Times New Roman" w:cs="Times New Roman"/>
                <w:i w:val="0"/>
                <w:sz w:val="24"/>
                <w:szCs w:val="24"/>
              </w:rPr>
              <w:t>1,4</w:t>
            </w:r>
          </w:p>
        </w:tc>
        <w:tc>
          <w:tcPr>
            <w:tcW w:w="0" w:type="auto"/>
            <w:tcBorders>
              <w:left w:val="single" w:sz="4" w:space="0" w:color="auto"/>
              <w:right w:val="single" w:sz="4" w:space="0" w:color="auto"/>
            </w:tcBorders>
            <w:vAlign w:val="center"/>
          </w:tcPr>
          <w:p w:rsidR="007406E2" w:rsidRPr="00CA1EB3" w:rsidRDefault="00757E0B" w:rsidP="00CA1EB3">
            <w:pPr>
              <w:snapToGrid w:val="0"/>
              <w:spacing w:after="0" w:line="240" w:lineRule="auto"/>
              <w:ind w:left="-39" w:right="-94"/>
              <w:jc w:val="center"/>
              <w:rPr>
                <w:rStyle w:val="afffff2"/>
                <w:rFonts w:ascii="Times New Roman" w:hAnsi="Times New Roman" w:cs="Times New Roman"/>
                <w:i w:val="0"/>
                <w:sz w:val="24"/>
                <w:szCs w:val="24"/>
              </w:rPr>
            </w:pPr>
            <w:r w:rsidRPr="00CA1EB3">
              <w:rPr>
                <w:rStyle w:val="afffff2"/>
                <w:rFonts w:ascii="Times New Roman" w:hAnsi="Times New Roman" w:cs="Times New Roman"/>
                <w:i w:val="0"/>
                <w:sz w:val="24"/>
                <w:szCs w:val="24"/>
              </w:rPr>
              <w:t>1,4</w:t>
            </w:r>
          </w:p>
        </w:tc>
        <w:tc>
          <w:tcPr>
            <w:tcW w:w="0" w:type="auto"/>
            <w:tcBorders>
              <w:left w:val="single" w:sz="4" w:space="0" w:color="auto"/>
              <w:right w:val="single" w:sz="4" w:space="0" w:color="auto"/>
            </w:tcBorders>
            <w:vAlign w:val="center"/>
          </w:tcPr>
          <w:p w:rsidR="007406E2" w:rsidRPr="00CA1EB3" w:rsidRDefault="00757E0B" w:rsidP="00CA1EB3">
            <w:pPr>
              <w:snapToGrid w:val="0"/>
              <w:spacing w:after="0" w:line="240" w:lineRule="auto"/>
              <w:ind w:left="-39" w:right="-94"/>
              <w:jc w:val="center"/>
              <w:rPr>
                <w:rStyle w:val="afffff2"/>
                <w:rFonts w:ascii="Times New Roman" w:hAnsi="Times New Roman" w:cs="Times New Roman"/>
                <w:i w:val="0"/>
                <w:sz w:val="24"/>
                <w:szCs w:val="24"/>
              </w:rPr>
            </w:pPr>
            <w:r w:rsidRPr="00CA1EB3">
              <w:rPr>
                <w:rStyle w:val="afffff2"/>
                <w:rFonts w:ascii="Times New Roman" w:hAnsi="Times New Roman" w:cs="Times New Roman"/>
                <w:i w:val="0"/>
                <w:sz w:val="24"/>
                <w:szCs w:val="24"/>
              </w:rPr>
              <w:t>-</w:t>
            </w:r>
          </w:p>
        </w:tc>
        <w:tc>
          <w:tcPr>
            <w:tcW w:w="0" w:type="auto"/>
            <w:tcBorders>
              <w:left w:val="single" w:sz="4" w:space="0" w:color="auto"/>
              <w:right w:val="single" w:sz="4" w:space="0" w:color="auto"/>
            </w:tcBorders>
            <w:vAlign w:val="center"/>
          </w:tcPr>
          <w:p w:rsidR="007406E2" w:rsidRPr="00CA1EB3" w:rsidRDefault="00B00B3F" w:rsidP="00CA1EB3">
            <w:pPr>
              <w:tabs>
                <w:tab w:val="right" w:leader="dot" w:pos="9345"/>
              </w:tabs>
              <w:spacing w:after="0" w:line="240" w:lineRule="auto"/>
              <w:jc w:val="center"/>
              <w:rPr>
                <w:rFonts w:ascii="Times New Roman" w:hAnsi="Times New Roman" w:cs="Times New Roman"/>
                <w:spacing w:val="-4"/>
                <w:sz w:val="24"/>
                <w:szCs w:val="24"/>
              </w:rPr>
            </w:pPr>
            <w:r w:rsidRPr="00CA1EB3">
              <w:rPr>
                <w:rFonts w:ascii="Times New Roman" w:hAnsi="Times New Roman" w:cs="Times New Roman"/>
                <w:spacing w:val="-4"/>
                <w:sz w:val="24"/>
                <w:szCs w:val="24"/>
              </w:rPr>
              <w:t>-</w:t>
            </w:r>
          </w:p>
        </w:tc>
        <w:tc>
          <w:tcPr>
            <w:tcW w:w="0" w:type="auto"/>
            <w:tcBorders>
              <w:left w:val="single" w:sz="4" w:space="0" w:color="auto"/>
              <w:right w:val="single" w:sz="4" w:space="0" w:color="auto"/>
            </w:tcBorders>
            <w:vAlign w:val="center"/>
          </w:tcPr>
          <w:p w:rsidR="007406E2" w:rsidRPr="00CA1EB3" w:rsidRDefault="007406E2" w:rsidP="00CA1EB3">
            <w:pPr>
              <w:spacing w:line="240" w:lineRule="auto"/>
              <w:jc w:val="center"/>
              <w:rPr>
                <w:rFonts w:ascii="Times New Roman" w:hAnsi="Times New Roman" w:cs="Times New Roman"/>
                <w:sz w:val="24"/>
                <w:szCs w:val="24"/>
              </w:rPr>
            </w:pPr>
            <w:r w:rsidRPr="00CA1EB3">
              <w:rPr>
                <w:rFonts w:ascii="Times New Roman" w:hAnsi="Times New Roman" w:cs="Times New Roman"/>
                <w:sz w:val="24"/>
                <w:szCs w:val="24"/>
              </w:rPr>
              <w:t>нормативное</w:t>
            </w:r>
          </w:p>
        </w:tc>
      </w:tr>
      <w:tr w:rsidR="00B00B3F" w:rsidRPr="00CA1EB3" w:rsidTr="00CA1EB3">
        <w:trPr>
          <w:trHeight w:val="183"/>
          <w:jc w:val="center"/>
        </w:trPr>
        <w:tc>
          <w:tcPr>
            <w:tcW w:w="0" w:type="auto"/>
            <w:gridSpan w:val="6"/>
            <w:tcBorders>
              <w:top w:val="single" w:sz="4" w:space="0" w:color="auto"/>
              <w:left w:val="single" w:sz="4" w:space="0" w:color="auto"/>
              <w:bottom w:val="single" w:sz="4" w:space="0" w:color="auto"/>
              <w:right w:val="single" w:sz="4" w:space="0" w:color="auto"/>
            </w:tcBorders>
            <w:vAlign w:val="center"/>
          </w:tcPr>
          <w:p w:rsidR="00B00B3F" w:rsidRPr="00CA1EB3" w:rsidRDefault="00B00B3F" w:rsidP="00CA1EB3">
            <w:pPr>
              <w:spacing w:line="240" w:lineRule="auto"/>
              <w:jc w:val="center"/>
              <w:rPr>
                <w:rFonts w:ascii="Times New Roman" w:hAnsi="Times New Roman" w:cs="Times New Roman"/>
                <w:sz w:val="24"/>
                <w:szCs w:val="24"/>
              </w:rPr>
            </w:pPr>
            <w:r w:rsidRPr="00CA1EB3">
              <w:rPr>
                <w:rFonts w:ascii="Times New Roman" w:hAnsi="Times New Roman" w:cs="Times New Roman"/>
                <w:sz w:val="24"/>
                <w:szCs w:val="24"/>
              </w:rPr>
              <w:t>х.Красная Звезда</w:t>
            </w:r>
          </w:p>
        </w:tc>
      </w:tr>
      <w:tr w:rsidR="007406E2" w:rsidRPr="00CA1EB3" w:rsidTr="00CA1EB3">
        <w:trPr>
          <w:trHeight w:val="183"/>
          <w:jc w:val="center"/>
        </w:trPr>
        <w:tc>
          <w:tcPr>
            <w:tcW w:w="0" w:type="auto"/>
            <w:tcBorders>
              <w:top w:val="single" w:sz="4" w:space="0" w:color="auto"/>
              <w:left w:val="single" w:sz="4" w:space="0" w:color="auto"/>
              <w:bottom w:val="single" w:sz="4" w:space="0" w:color="auto"/>
              <w:right w:val="single" w:sz="4" w:space="0" w:color="auto"/>
            </w:tcBorders>
            <w:vAlign w:val="center"/>
          </w:tcPr>
          <w:p w:rsidR="007406E2" w:rsidRPr="00CA1EB3" w:rsidRDefault="00B00B3F" w:rsidP="00CA1EB3">
            <w:pPr>
              <w:snapToGrid w:val="0"/>
              <w:spacing w:after="0" w:line="240" w:lineRule="auto"/>
              <w:ind w:left="-39" w:right="-94"/>
              <w:jc w:val="center"/>
              <w:rPr>
                <w:rFonts w:ascii="Times New Roman" w:hAnsi="Times New Roman" w:cs="Times New Roman"/>
                <w:i/>
                <w:sz w:val="24"/>
                <w:szCs w:val="24"/>
              </w:rPr>
            </w:pPr>
            <w:r w:rsidRPr="00CA1EB3">
              <w:rPr>
                <w:rStyle w:val="afffff2"/>
                <w:rFonts w:ascii="Times New Roman" w:hAnsi="Times New Roman" w:cs="Times New Roman"/>
                <w:i w:val="0"/>
                <w:sz w:val="24"/>
                <w:szCs w:val="24"/>
              </w:rPr>
              <w:t>Ул.Полевая</w:t>
            </w:r>
          </w:p>
        </w:tc>
        <w:tc>
          <w:tcPr>
            <w:tcW w:w="0" w:type="auto"/>
            <w:tcBorders>
              <w:top w:val="single" w:sz="4" w:space="0" w:color="auto"/>
              <w:left w:val="single" w:sz="4" w:space="0" w:color="auto"/>
              <w:bottom w:val="single" w:sz="4" w:space="0" w:color="auto"/>
              <w:right w:val="single" w:sz="4" w:space="0" w:color="auto"/>
            </w:tcBorders>
            <w:vAlign w:val="center"/>
          </w:tcPr>
          <w:p w:rsidR="007406E2" w:rsidRPr="00CA1EB3" w:rsidRDefault="00B00B3F" w:rsidP="00CA1EB3">
            <w:pPr>
              <w:snapToGrid w:val="0"/>
              <w:spacing w:after="0" w:line="240" w:lineRule="auto"/>
              <w:ind w:left="-39" w:right="-94"/>
              <w:jc w:val="center"/>
              <w:rPr>
                <w:rStyle w:val="afffff2"/>
                <w:rFonts w:ascii="Times New Roman" w:hAnsi="Times New Roman" w:cs="Times New Roman"/>
                <w:i w:val="0"/>
                <w:sz w:val="24"/>
                <w:szCs w:val="24"/>
              </w:rPr>
            </w:pPr>
            <w:r w:rsidRPr="00CA1EB3">
              <w:rPr>
                <w:rStyle w:val="afffff2"/>
                <w:rFonts w:ascii="Times New Roman" w:hAnsi="Times New Roman" w:cs="Times New Roman"/>
                <w:i w:val="0"/>
                <w:sz w:val="24"/>
                <w:szCs w:val="24"/>
              </w:rPr>
              <w:t>1,2</w:t>
            </w:r>
          </w:p>
        </w:tc>
        <w:tc>
          <w:tcPr>
            <w:tcW w:w="0" w:type="auto"/>
            <w:tcBorders>
              <w:left w:val="single" w:sz="4" w:space="0" w:color="auto"/>
              <w:right w:val="single" w:sz="4" w:space="0" w:color="auto"/>
            </w:tcBorders>
            <w:vAlign w:val="center"/>
          </w:tcPr>
          <w:p w:rsidR="007406E2" w:rsidRPr="00CA1EB3" w:rsidRDefault="00757E0B" w:rsidP="00CA1EB3">
            <w:pPr>
              <w:snapToGrid w:val="0"/>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1,2</w:t>
            </w:r>
          </w:p>
        </w:tc>
        <w:tc>
          <w:tcPr>
            <w:tcW w:w="0" w:type="auto"/>
            <w:tcBorders>
              <w:left w:val="single" w:sz="4" w:space="0" w:color="auto"/>
              <w:right w:val="single" w:sz="4" w:space="0" w:color="auto"/>
            </w:tcBorders>
            <w:vAlign w:val="center"/>
          </w:tcPr>
          <w:p w:rsidR="007406E2" w:rsidRPr="00CA1EB3" w:rsidRDefault="00757E0B" w:rsidP="00CA1EB3">
            <w:pPr>
              <w:snapToGrid w:val="0"/>
              <w:spacing w:after="0" w:line="240" w:lineRule="auto"/>
              <w:ind w:left="-39" w:right="-94"/>
              <w:jc w:val="center"/>
              <w:rPr>
                <w:rStyle w:val="afffff2"/>
                <w:rFonts w:ascii="Times New Roman" w:hAnsi="Times New Roman" w:cs="Times New Roman"/>
                <w:i w:val="0"/>
                <w:sz w:val="24"/>
                <w:szCs w:val="24"/>
              </w:rPr>
            </w:pPr>
            <w:r w:rsidRPr="00CA1EB3">
              <w:rPr>
                <w:rStyle w:val="afffff2"/>
                <w:rFonts w:ascii="Times New Roman" w:hAnsi="Times New Roman" w:cs="Times New Roman"/>
                <w:i w:val="0"/>
                <w:sz w:val="24"/>
                <w:szCs w:val="24"/>
              </w:rPr>
              <w:t>-</w:t>
            </w:r>
          </w:p>
        </w:tc>
        <w:tc>
          <w:tcPr>
            <w:tcW w:w="0" w:type="auto"/>
            <w:tcBorders>
              <w:left w:val="single" w:sz="4" w:space="0" w:color="auto"/>
              <w:right w:val="single" w:sz="4" w:space="0" w:color="auto"/>
            </w:tcBorders>
            <w:vAlign w:val="center"/>
          </w:tcPr>
          <w:p w:rsidR="007406E2" w:rsidRPr="00CA1EB3" w:rsidRDefault="00B00B3F" w:rsidP="00CA1EB3">
            <w:pPr>
              <w:tabs>
                <w:tab w:val="right" w:leader="dot" w:pos="9345"/>
              </w:tabs>
              <w:spacing w:after="0" w:line="240" w:lineRule="auto"/>
              <w:jc w:val="center"/>
              <w:rPr>
                <w:rFonts w:ascii="Times New Roman" w:hAnsi="Times New Roman" w:cs="Times New Roman"/>
                <w:spacing w:val="-4"/>
                <w:sz w:val="24"/>
                <w:szCs w:val="24"/>
              </w:rPr>
            </w:pPr>
            <w:r w:rsidRPr="00CA1EB3">
              <w:rPr>
                <w:rFonts w:ascii="Times New Roman" w:hAnsi="Times New Roman" w:cs="Times New Roman"/>
                <w:spacing w:val="-4"/>
                <w:sz w:val="24"/>
                <w:szCs w:val="24"/>
              </w:rPr>
              <w:t>-</w:t>
            </w:r>
          </w:p>
        </w:tc>
        <w:tc>
          <w:tcPr>
            <w:tcW w:w="0" w:type="auto"/>
            <w:tcBorders>
              <w:left w:val="single" w:sz="4" w:space="0" w:color="auto"/>
              <w:right w:val="single" w:sz="4" w:space="0" w:color="auto"/>
            </w:tcBorders>
            <w:vAlign w:val="center"/>
          </w:tcPr>
          <w:p w:rsidR="007406E2" w:rsidRPr="00CA1EB3" w:rsidRDefault="007406E2" w:rsidP="00CA1EB3">
            <w:pPr>
              <w:spacing w:line="240" w:lineRule="auto"/>
              <w:jc w:val="center"/>
              <w:rPr>
                <w:rFonts w:ascii="Times New Roman" w:hAnsi="Times New Roman" w:cs="Times New Roman"/>
                <w:sz w:val="24"/>
                <w:szCs w:val="24"/>
              </w:rPr>
            </w:pPr>
            <w:r w:rsidRPr="00CA1EB3">
              <w:rPr>
                <w:rFonts w:ascii="Times New Roman" w:hAnsi="Times New Roman" w:cs="Times New Roman"/>
                <w:sz w:val="24"/>
                <w:szCs w:val="24"/>
              </w:rPr>
              <w:t>нормативное</w:t>
            </w:r>
          </w:p>
        </w:tc>
      </w:tr>
      <w:tr w:rsidR="007406E2" w:rsidRPr="00CA1EB3" w:rsidTr="00CA1EB3">
        <w:trPr>
          <w:trHeight w:val="183"/>
          <w:jc w:val="center"/>
        </w:trPr>
        <w:tc>
          <w:tcPr>
            <w:tcW w:w="0" w:type="auto"/>
            <w:tcBorders>
              <w:top w:val="single" w:sz="4" w:space="0" w:color="auto"/>
              <w:left w:val="single" w:sz="4" w:space="0" w:color="auto"/>
              <w:bottom w:val="single" w:sz="4" w:space="0" w:color="auto"/>
              <w:right w:val="single" w:sz="4" w:space="0" w:color="auto"/>
            </w:tcBorders>
            <w:vAlign w:val="center"/>
          </w:tcPr>
          <w:p w:rsidR="007406E2" w:rsidRPr="00CA1EB3" w:rsidRDefault="007406E2" w:rsidP="00CA1EB3">
            <w:pPr>
              <w:tabs>
                <w:tab w:val="right" w:leader="dot" w:pos="9345"/>
              </w:tabs>
              <w:spacing w:after="0" w:line="240" w:lineRule="auto"/>
              <w:jc w:val="center"/>
              <w:rPr>
                <w:rFonts w:ascii="Times New Roman" w:hAnsi="Times New Roman" w:cs="Times New Roman"/>
                <w:b/>
                <w:spacing w:val="-4"/>
                <w:sz w:val="24"/>
                <w:szCs w:val="24"/>
              </w:rPr>
            </w:pPr>
            <w:r w:rsidRPr="00CA1EB3">
              <w:rPr>
                <w:rFonts w:ascii="Times New Roman" w:hAnsi="Times New Roman" w:cs="Times New Roman"/>
                <w:b/>
                <w:spacing w:val="-4"/>
                <w:sz w:val="24"/>
                <w:szCs w:val="24"/>
              </w:rPr>
              <w:t>Всего</w:t>
            </w:r>
          </w:p>
        </w:tc>
        <w:tc>
          <w:tcPr>
            <w:tcW w:w="0" w:type="auto"/>
            <w:tcBorders>
              <w:top w:val="single" w:sz="4" w:space="0" w:color="auto"/>
              <w:left w:val="single" w:sz="4" w:space="0" w:color="auto"/>
              <w:bottom w:val="single" w:sz="4" w:space="0" w:color="auto"/>
              <w:right w:val="single" w:sz="4" w:space="0" w:color="auto"/>
            </w:tcBorders>
            <w:vAlign w:val="center"/>
          </w:tcPr>
          <w:p w:rsidR="007406E2" w:rsidRPr="00CA1EB3" w:rsidRDefault="00757E0B" w:rsidP="00CA1EB3">
            <w:pPr>
              <w:tabs>
                <w:tab w:val="right" w:leader="dot" w:pos="9345"/>
              </w:tabs>
              <w:spacing w:after="0" w:line="240" w:lineRule="auto"/>
              <w:jc w:val="center"/>
              <w:rPr>
                <w:rFonts w:ascii="Times New Roman" w:hAnsi="Times New Roman" w:cs="Times New Roman"/>
                <w:b/>
                <w:spacing w:val="-4"/>
                <w:sz w:val="24"/>
                <w:szCs w:val="24"/>
              </w:rPr>
            </w:pPr>
            <w:r w:rsidRPr="00CA1EB3">
              <w:rPr>
                <w:rFonts w:ascii="Times New Roman" w:hAnsi="Times New Roman" w:cs="Times New Roman"/>
                <w:b/>
                <w:spacing w:val="-4"/>
                <w:sz w:val="24"/>
                <w:szCs w:val="24"/>
              </w:rPr>
              <w:t>16,97</w:t>
            </w:r>
          </w:p>
        </w:tc>
        <w:tc>
          <w:tcPr>
            <w:tcW w:w="0" w:type="auto"/>
            <w:tcBorders>
              <w:left w:val="single" w:sz="4" w:space="0" w:color="auto"/>
              <w:right w:val="single" w:sz="4" w:space="0" w:color="auto"/>
            </w:tcBorders>
            <w:vAlign w:val="center"/>
          </w:tcPr>
          <w:p w:rsidR="007406E2" w:rsidRPr="00CA1EB3" w:rsidRDefault="00757E0B" w:rsidP="00CA1EB3">
            <w:pPr>
              <w:tabs>
                <w:tab w:val="right" w:leader="dot" w:pos="9345"/>
              </w:tabs>
              <w:spacing w:after="0" w:line="240" w:lineRule="auto"/>
              <w:jc w:val="center"/>
              <w:rPr>
                <w:rFonts w:ascii="Times New Roman" w:hAnsi="Times New Roman" w:cs="Times New Roman"/>
                <w:b/>
                <w:spacing w:val="-4"/>
                <w:sz w:val="24"/>
                <w:szCs w:val="24"/>
              </w:rPr>
            </w:pPr>
            <w:r w:rsidRPr="00CA1EB3">
              <w:rPr>
                <w:rFonts w:ascii="Times New Roman" w:hAnsi="Times New Roman" w:cs="Times New Roman"/>
                <w:b/>
                <w:spacing w:val="-4"/>
                <w:sz w:val="24"/>
                <w:szCs w:val="24"/>
              </w:rPr>
              <w:t>14,29</w:t>
            </w:r>
          </w:p>
        </w:tc>
        <w:tc>
          <w:tcPr>
            <w:tcW w:w="0" w:type="auto"/>
            <w:tcBorders>
              <w:left w:val="single" w:sz="4" w:space="0" w:color="auto"/>
              <w:right w:val="single" w:sz="4" w:space="0" w:color="auto"/>
            </w:tcBorders>
            <w:vAlign w:val="center"/>
          </w:tcPr>
          <w:p w:rsidR="007406E2" w:rsidRPr="00CA1EB3" w:rsidRDefault="00757E0B" w:rsidP="00CA1EB3">
            <w:pPr>
              <w:tabs>
                <w:tab w:val="right" w:leader="dot" w:pos="9345"/>
              </w:tabs>
              <w:spacing w:after="0" w:line="240" w:lineRule="auto"/>
              <w:jc w:val="center"/>
              <w:rPr>
                <w:rFonts w:ascii="Times New Roman" w:hAnsi="Times New Roman" w:cs="Times New Roman"/>
                <w:b/>
                <w:spacing w:val="-4"/>
                <w:sz w:val="24"/>
                <w:szCs w:val="24"/>
              </w:rPr>
            </w:pPr>
            <w:r w:rsidRPr="00CA1EB3">
              <w:rPr>
                <w:rFonts w:ascii="Times New Roman" w:hAnsi="Times New Roman" w:cs="Times New Roman"/>
                <w:b/>
                <w:spacing w:val="-4"/>
                <w:sz w:val="24"/>
                <w:szCs w:val="24"/>
              </w:rPr>
              <w:t>2,68</w:t>
            </w:r>
          </w:p>
        </w:tc>
        <w:tc>
          <w:tcPr>
            <w:tcW w:w="0" w:type="auto"/>
            <w:tcBorders>
              <w:left w:val="single" w:sz="4" w:space="0" w:color="auto"/>
              <w:right w:val="single" w:sz="4" w:space="0" w:color="auto"/>
            </w:tcBorders>
            <w:vAlign w:val="center"/>
          </w:tcPr>
          <w:p w:rsidR="007406E2" w:rsidRPr="00CA1EB3" w:rsidRDefault="00B00B3F" w:rsidP="00CA1EB3">
            <w:pPr>
              <w:tabs>
                <w:tab w:val="right" w:leader="dot" w:pos="9345"/>
              </w:tabs>
              <w:spacing w:after="0" w:line="240" w:lineRule="auto"/>
              <w:jc w:val="center"/>
              <w:rPr>
                <w:rFonts w:ascii="Times New Roman" w:hAnsi="Times New Roman" w:cs="Times New Roman"/>
                <w:b/>
                <w:spacing w:val="-4"/>
                <w:sz w:val="24"/>
                <w:szCs w:val="24"/>
              </w:rPr>
            </w:pPr>
            <w:r w:rsidRPr="00CA1EB3">
              <w:rPr>
                <w:rFonts w:ascii="Times New Roman" w:hAnsi="Times New Roman" w:cs="Times New Roman"/>
                <w:b/>
                <w:spacing w:val="-4"/>
                <w:sz w:val="24"/>
                <w:szCs w:val="24"/>
              </w:rPr>
              <w:t>-</w:t>
            </w:r>
          </w:p>
        </w:tc>
        <w:tc>
          <w:tcPr>
            <w:tcW w:w="0" w:type="auto"/>
            <w:tcBorders>
              <w:left w:val="single" w:sz="4" w:space="0" w:color="auto"/>
              <w:right w:val="single" w:sz="4" w:space="0" w:color="auto"/>
            </w:tcBorders>
            <w:vAlign w:val="center"/>
          </w:tcPr>
          <w:p w:rsidR="007406E2" w:rsidRPr="00CA1EB3" w:rsidRDefault="007406E2" w:rsidP="00CA1EB3">
            <w:pPr>
              <w:tabs>
                <w:tab w:val="right" w:leader="dot" w:pos="9345"/>
              </w:tabs>
              <w:spacing w:after="0" w:line="240" w:lineRule="auto"/>
              <w:jc w:val="center"/>
              <w:rPr>
                <w:rFonts w:ascii="Times New Roman" w:hAnsi="Times New Roman" w:cs="Times New Roman"/>
                <w:b/>
                <w:spacing w:val="-4"/>
                <w:sz w:val="24"/>
                <w:szCs w:val="24"/>
              </w:rPr>
            </w:pPr>
          </w:p>
        </w:tc>
      </w:tr>
    </w:tbl>
    <w:p w:rsidR="007406E2" w:rsidRPr="00C620C1" w:rsidRDefault="007406E2" w:rsidP="00D4316B">
      <w:pPr>
        <w:spacing w:before="240" w:after="0"/>
        <w:ind w:firstLine="567"/>
        <w:jc w:val="center"/>
        <w:rPr>
          <w:rFonts w:ascii="Times New Roman" w:hAnsi="Times New Roman" w:cs="Times New Roman"/>
          <w:b/>
          <w:sz w:val="28"/>
          <w:szCs w:val="28"/>
        </w:rPr>
      </w:pPr>
      <w:r w:rsidRPr="00C620C1">
        <w:rPr>
          <w:rFonts w:ascii="Times New Roman" w:hAnsi="Times New Roman" w:cs="Times New Roman"/>
          <w:b/>
          <w:sz w:val="28"/>
          <w:szCs w:val="28"/>
        </w:rPr>
        <w:t>Инженерная инфраструктура</w:t>
      </w:r>
    </w:p>
    <w:p w:rsidR="007406E2" w:rsidRPr="0021552F" w:rsidRDefault="007406E2" w:rsidP="007406E2">
      <w:pPr>
        <w:spacing w:after="0"/>
        <w:ind w:firstLine="567"/>
        <w:jc w:val="both"/>
        <w:rPr>
          <w:rFonts w:ascii="Times New Roman" w:hAnsi="Times New Roman" w:cs="Times New Roman"/>
          <w:sz w:val="28"/>
          <w:szCs w:val="28"/>
          <w:lang w:val="x-none"/>
        </w:rPr>
      </w:pPr>
      <w:r w:rsidRPr="0021552F">
        <w:rPr>
          <w:rFonts w:ascii="Times New Roman" w:hAnsi="Times New Roman" w:cs="Times New Roman"/>
          <w:sz w:val="28"/>
          <w:szCs w:val="28"/>
          <w:lang w:val="x-none"/>
        </w:rPr>
        <w:t xml:space="preserve">Жилищно-коммунальное хозяйство </w:t>
      </w:r>
      <w:r w:rsidR="00B03C4C">
        <w:rPr>
          <w:rFonts w:ascii="Times New Roman" w:hAnsi="Times New Roman" w:cs="Times New Roman"/>
          <w:sz w:val="28"/>
          <w:szCs w:val="28"/>
        </w:rPr>
        <w:t>Привольного сельского поселения</w:t>
      </w:r>
      <w:r w:rsidRPr="0021552F">
        <w:rPr>
          <w:rFonts w:ascii="Times New Roman" w:hAnsi="Times New Roman" w:cs="Times New Roman"/>
          <w:sz w:val="28"/>
          <w:szCs w:val="28"/>
        </w:rPr>
        <w:t xml:space="preserve"> Кавказского района</w:t>
      </w:r>
      <w:r w:rsidRPr="0021552F">
        <w:rPr>
          <w:rFonts w:ascii="Times New Roman" w:hAnsi="Times New Roman" w:cs="Times New Roman"/>
          <w:sz w:val="28"/>
          <w:szCs w:val="28"/>
          <w:lang w:val="x-none"/>
        </w:rPr>
        <w:t xml:space="preserve"> представляет собой комплекс систем жизнеобеспечения поселения. Отрасль жилищно-коммунального хозяйства </w:t>
      </w:r>
      <w:r>
        <w:rPr>
          <w:rFonts w:ascii="Times New Roman" w:hAnsi="Times New Roman" w:cs="Times New Roman"/>
          <w:sz w:val="28"/>
          <w:szCs w:val="28"/>
          <w:lang w:val="x-none"/>
        </w:rPr>
        <w:t xml:space="preserve">в настоящее время находится в </w:t>
      </w:r>
      <w:r w:rsidRPr="0021552F">
        <w:rPr>
          <w:rFonts w:ascii="Times New Roman" w:hAnsi="Times New Roman" w:cs="Times New Roman"/>
          <w:sz w:val="28"/>
          <w:szCs w:val="28"/>
          <w:lang w:val="x-none"/>
        </w:rPr>
        <w:t>удовлетворительном состоянии по причине физического и морального износа технологического оборудования, применения устаревших технологий, не сбалансированной ценовой политики и неэффективной системы управления.</w:t>
      </w:r>
    </w:p>
    <w:p w:rsidR="007406E2" w:rsidRPr="0021552F" w:rsidRDefault="007406E2" w:rsidP="007406E2">
      <w:pPr>
        <w:spacing w:after="0"/>
        <w:ind w:firstLine="567"/>
        <w:rPr>
          <w:rFonts w:ascii="Times New Roman" w:hAnsi="Times New Roman" w:cs="Times New Roman"/>
          <w:sz w:val="28"/>
          <w:szCs w:val="28"/>
          <w:u w:val="single"/>
          <w:lang w:val="x-none" w:eastAsia="x-none"/>
        </w:rPr>
      </w:pPr>
      <w:r w:rsidRPr="0021552F">
        <w:rPr>
          <w:rFonts w:ascii="Times New Roman" w:hAnsi="Times New Roman" w:cs="Times New Roman"/>
          <w:sz w:val="28"/>
          <w:szCs w:val="28"/>
          <w:u w:val="single"/>
        </w:rPr>
        <w:t>Водоснабжение</w:t>
      </w:r>
    </w:p>
    <w:p w:rsidR="007406E2" w:rsidRPr="0021552F" w:rsidRDefault="007406E2" w:rsidP="007406E2">
      <w:pPr>
        <w:autoSpaceDE w:val="0"/>
        <w:autoSpaceDN w:val="0"/>
        <w:adjustRightInd w:val="0"/>
        <w:spacing w:after="0"/>
        <w:ind w:firstLine="567"/>
        <w:jc w:val="both"/>
        <w:rPr>
          <w:rFonts w:ascii="Times New Roman" w:hAnsi="Times New Roman" w:cs="Times New Roman"/>
          <w:sz w:val="28"/>
          <w:szCs w:val="26"/>
        </w:rPr>
      </w:pPr>
      <w:r w:rsidRPr="0021552F">
        <w:rPr>
          <w:rFonts w:ascii="Times New Roman" w:hAnsi="Times New Roman" w:cs="Times New Roman"/>
          <w:sz w:val="28"/>
          <w:szCs w:val="26"/>
        </w:rPr>
        <w:t xml:space="preserve">Ресурсоснабжающими организациями в сфере водоснабжения на территории </w:t>
      </w:r>
      <w:r w:rsidR="00B03C4C">
        <w:rPr>
          <w:rFonts w:ascii="Times New Roman" w:hAnsi="Times New Roman" w:cs="Times New Roman"/>
          <w:sz w:val="28"/>
          <w:szCs w:val="26"/>
        </w:rPr>
        <w:t>Привольного сельского поселения</w:t>
      </w:r>
      <w:r w:rsidRPr="0021552F">
        <w:rPr>
          <w:rFonts w:ascii="Times New Roman" w:hAnsi="Times New Roman" w:cs="Times New Roman"/>
          <w:sz w:val="28"/>
          <w:szCs w:val="26"/>
        </w:rPr>
        <w:t xml:space="preserve"> является</w:t>
      </w:r>
      <w:r w:rsidRPr="0021552F">
        <w:rPr>
          <w:rFonts w:ascii="Times New Roman" w:hAnsi="Times New Roman" w:cs="Times New Roman"/>
        </w:rPr>
        <w:t xml:space="preserve"> </w:t>
      </w:r>
      <w:r w:rsidR="00757E0B">
        <w:rPr>
          <w:rFonts w:ascii="Times New Roman" w:hAnsi="Times New Roman" w:cs="Times New Roman"/>
          <w:sz w:val="28"/>
          <w:szCs w:val="26"/>
        </w:rPr>
        <w:t>МУП</w:t>
      </w:r>
      <w:r w:rsidRPr="00653A6B">
        <w:rPr>
          <w:rFonts w:ascii="Times New Roman" w:hAnsi="Times New Roman" w:cs="Times New Roman"/>
          <w:sz w:val="28"/>
          <w:szCs w:val="26"/>
        </w:rPr>
        <w:t xml:space="preserve"> </w:t>
      </w:r>
      <w:r>
        <w:rPr>
          <w:rFonts w:ascii="Times New Roman" w:hAnsi="Times New Roman" w:cs="Times New Roman"/>
          <w:sz w:val="28"/>
          <w:szCs w:val="26"/>
        </w:rPr>
        <w:t>«</w:t>
      </w:r>
      <w:r w:rsidR="00757E0B">
        <w:rPr>
          <w:rFonts w:ascii="Times New Roman" w:hAnsi="Times New Roman" w:cs="Times New Roman"/>
          <w:sz w:val="28"/>
          <w:szCs w:val="26"/>
        </w:rPr>
        <w:t>Привольное</w:t>
      </w:r>
      <w:r>
        <w:rPr>
          <w:rFonts w:ascii="Times New Roman" w:hAnsi="Times New Roman" w:cs="Times New Roman"/>
          <w:sz w:val="28"/>
          <w:szCs w:val="26"/>
        </w:rPr>
        <w:t>»</w:t>
      </w:r>
      <w:r w:rsidRPr="0021552F">
        <w:rPr>
          <w:rFonts w:ascii="Times New Roman" w:hAnsi="Times New Roman" w:cs="Times New Roman"/>
          <w:sz w:val="28"/>
          <w:szCs w:val="26"/>
        </w:rPr>
        <w:t>.</w:t>
      </w:r>
    </w:p>
    <w:p w:rsidR="007406E2" w:rsidRPr="0021552F" w:rsidRDefault="007406E2" w:rsidP="007406E2">
      <w:pPr>
        <w:autoSpaceDE w:val="0"/>
        <w:autoSpaceDN w:val="0"/>
        <w:adjustRightInd w:val="0"/>
        <w:spacing w:after="0"/>
        <w:ind w:firstLine="567"/>
        <w:jc w:val="both"/>
        <w:rPr>
          <w:rFonts w:ascii="Times New Roman" w:hAnsi="Times New Roman" w:cs="Times New Roman"/>
          <w:sz w:val="28"/>
          <w:szCs w:val="26"/>
        </w:rPr>
      </w:pPr>
      <w:r w:rsidRPr="0021552F">
        <w:rPr>
          <w:rFonts w:ascii="Times New Roman" w:hAnsi="Times New Roman" w:cs="Times New Roman"/>
          <w:sz w:val="28"/>
          <w:szCs w:val="26"/>
        </w:rPr>
        <w:t xml:space="preserve">Общая протяженность водопроводов, введенных в эксплуатацию </w:t>
      </w:r>
      <w:r>
        <w:rPr>
          <w:rFonts w:ascii="Times New Roman" w:hAnsi="Times New Roman" w:cs="Times New Roman"/>
          <w:sz w:val="28"/>
          <w:szCs w:val="26"/>
        </w:rPr>
        <w:t>1960-2010 гг.</w:t>
      </w:r>
      <w:r w:rsidRPr="0021552F">
        <w:rPr>
          <w:rFonts w:ascii="Times New Roman" w:hAnsi="Times New Roman" w:cs="Times New Roman"/>
          <w:sz w:val="28"/>
          <w:szCs w:val="26"/>
        </w:rPr>
        <w:t xml:space="preserve"> из стальных</w:t>
      </w:r>
      <w:r>
        <w:rPr>
          <w:rFonts w:ascii="Times New Roman" w:hAnsi="Times New Roman" w:cs="Times New Roman"/>
          <w:sz w:val="28"/>
          <w:szCs w:val="26"/>
        </w:rPr>
        <w:t xml:space="preserve"> (27,65 %)</w:t>
      </w:r>
      <w:r w:rsidRPr="0021552F">
        <w:rPr>
          <w:rFonts w:ascii="Times New Roman" w:hAnsi="Times New Roman" w:cs="Times New Roman"/>
          <w:sz w:val="28"/>
          <w:szCs w:val="26"/>
        </w:rPr>
        <w:t>, чугунных</w:t>
      </w:r>
      <w:r>
        <w:rPr>
          <w:rFonts w:ascii="Times New Roman" w:hAnsi="Times New Roman" w:cs="Times New Roman"/>
          <w:sz w:val="28"/>
          <w:szCs w:val="26"/>
        </w:rPr>
        <w:t xml:space="preserve"> (26,64 %)</w:t>
      </w:r>
      <w:r w:rsidRPr="0021552F">
        <w:rPr>
          <w:rFonts w:ascii="Times New Roman" w:hAnsi="Times New Roman" w:cs="Times New Roman"/>
          <w:sz w:val="28"/>
          <w:szCs w:val="26"/>
        </w:rPr>
        <w:t>, асбестоцементных</w:t>
      </w:r>
      <w:r>
        <w:rPr>
          <w:rFonts w:ascii="Times New Roman" w:hAnsi="Times New Roman" w:cs="Times New Roman"/>
          <w:sz w:val="28"/>
          <w:szCs w:val="26"/>
        </w:rPr>
        <w:t xml:space="preserve"> (39,43 %)</w:t>
      </w:r>
      <w:r w:rsidRPr="0021552F">
        <w:rPr>
          <w:rFonts w:ascii="Times New Roman" w:hAnsi="Times New Roman" w:cs="Times New Roman"/>
          <w:sz w:val="28"/>
          <w:szCs w:val="26"/>
        </w:rPr>
        <w:t xml:space="preserve"> и полиэтиленовых</w:t>
      </w:r>
      <w:r>
        <w:rPr>
          <w:rFonts w:ascii="Times New Roman" w:hAnsi="Times New Roman" w:cs="Times New Roman"/>
          <w:sz w:val="28"/>
          <w:szCs w:val="26"/>
        </w:rPr>
        <w:t xml:space="preserve"> (6,28 %)</w:t>
      </w:r>
      <w:r w:rsidRPr="0021552F">
        <w:rPr>
          <w:rFonts w:ascii="Times New Roman" w:hAnsi="Times New Roman" w:cs="Times New Roman"/>
          <w:sz w:val="28"/>
          <w:szCs w:val="26"/>
        </w:rPr>
        <w:t xml:space="preserve"> труб диаметром от</w:t>
      </w:r>
      <w:r>
        <w:rPr>
          <w:rFonts w:ascii="Times New Roman" w:hAnsi="Times New Roman" w:cs="Times New Roman"/>
          <w:sz w:val="28"/>
          <w:szCs w:val="26"/>
        </w:rPr>
        <w:t xml:space="preserve"> 50</w:t>
      </w:r>
      <w:r w:rsidRPr="0021552F">
        <w:rPr>
          <w:rFonts w:ascii="Times New Roman" w:hAnsi="Times New Roman" w:cs="Times New Roman"/>
          <w:sz w:val="28"/>
          <w:szCs w:val="26"/>
        </w:rPr>
        <w:t xml:space="preserve"> до </w:t>
      </w:r>
      <w:r>
        <w:rPr>
          <w:rFonts w:ascii="Times New Roman" w:hAnsi="Times New Roman" w:cs="Times New Roman"/>
          <w:sz w:val="28"/>
          <w:szCs w:val="26"/>
        </w:rPr>
        <w:t>300 мм</w:t>
      </w:r>
      <w:r w:rsidRPr="0021552F">
        <w:rPr>
          <w:rFonts w:ascii="Times New Roman" w:hAnsi="Times New Roman" w:cs="Times New Roman"/>
          <w:sz w:val="28"/>
          <w:szCs w:val="26"/>
        </w:rPr>
        <w:t xml:space="preserve">, составляет </w:t>
      </w:r>
      <w:r w:rsidR="00757E0B">
        <w:rPr>
          <w:rFonts w:ascii="Times New Roman" w:hAnsi="Times New Roman" w:cs="Times New Roman"/>
          <w:sz w:val="28"/>
          <w:szCs w:val="28"/>
        </w:rPr>
        <w:t>24</w:t>
      </w:r>
      <w:r>
        <w:rPr>
          <w:rFonts w:ascii="Times New Roman" w:hAnsi="Times New Roman" w:cs="Times New Roman"/>
          <w:sz w:val="28"/>
          <w:szCs w:val="28"/>
        </w:rPr>
        <w:t>,</w:t>
      </w:r>
      <w:r w:rsidR="00757E0B">
        <w:rPr>
          <w:rFonts w:ascii="Times New Roman" w:hAnsi="Times New Roman" w:cs="Times New Roman"/>
          <w:sz w:val="28"/>
          <w:szCs w:val="28"/>
        </w:rPr>
        <w:t>535</w:t>
      </w:r>
      <w:r w:rsidRPr="0021552F">
        <w:rPr>
          <w:rFonts w:ascii="Times New Roman" w:hAnsi="Times New Roman" w:cs="Times New Roman"/>
          <w:sz w:val="28"/>
          <w:szCs w:val="26"/>
        </w:rPr>
        <w:t>км.</w:t>
      </w:r>
    </w:p>
    <w:p w:rsidR="007406E2" w:rsidRPr="0021552F" w:rsidRDefault="007406E2" w:rsidP="007406E2">
      <w:pPr>
        <w:spacing w:after="0"/>
        <w:ind w:right="-143" w:firstLine="567"/>
        <w:jc w:val="both"/>
        <w:rPr>
          <w:rFonts w:ascii="Times New Roman" w:hAnsi="Times New Roman" w:cs="Times New Roman"/>
          <w:sz w:val="28"/>
          <w:szCs w:val="26"/>
        </w:rPr>
      </w:pPr>
      <w:r w:rsidRPr="0021552F">
        <w:rPr>
          <w:rFonts w:ascii="Times New Roman" w:hAnsi="Times New Roman" w:cs="Times New Roman"/>
          <w:sz w:val="28"/>
          <w:szCs w:val="26"/>
        </w:rPr>
        <w:t xml:space="preserve">Для водоснабжения </w:t>
      </w:r>
      <w:r w:rsidR="00E64A62">
        <w:rPr>
          <w:rFonts w:ascii="Times New Roman" w:hAnsi="Times New Roman" w:cs="Times New Roman"/>
          <w:sz w:val="28"/>
          <w:szCs w:val="26"/>
        </w:rPr>
        <w:t xml:space="preserve">поселения </w:t>
      </w:r>
      <w:r>
        <w:rPr>
          <w:rFonts w:ascii="Times New Roman" w:hAnsi="Times New Roman" w:cs="Times New Roman"/>
          <w:sz w:val="28"/>
          <w:szCs w:val="26"/>
        </w:rPr>
        <w:t xml:space="preserve">используются </w:t>
      </w:r>
      <w:r w:rsidR="00757E0B">
        <w:rPr>
          <w:rFonts w:ascii="Times New Roman" w:hAnsi="Times New Roman" w:cs="Times New Roman"/>
          <w:sz w:val="28"/>
          <w:szCs w:val="26"/>
        </w:rPr>
        <w:t>4</w:t>
      </w:r>
      <w:r>
        <w:rPr>
          <w:rFonts w:ascii="Times New Roman" w:hAnsi="Times New Roman" w:cs="Times New Roman"/>
          <w:sz w:val="28"/>
          <w:szCs w:val="26"/>
        </w:rPr>
        <w:t xml:space="preserve"> водозаборов и </w:t>
      </w:r>
      <w:r w:rsidR="00757E0B">
        <w:rPr>
          <w:rFonts w:ascii="Times New Roman" w:hAnsi="Times New Roman" w:cs="Times New Roman"/>
          <w:sz w:val="28"/>
          <w:szCs w:val="26"/>
        </w:rPr>
        <w:t>4</w:t>
      </w:r>
      <w:r w:rsidRPr="0021552F">
        <w:rPr>
          <w:rFonts w:ascii="Times New Roman" w:hAnsi="Times New Roman" w:cs="Times New Roman"/>
          <w:sz w:val="28"/>
          <w:szCs w:val="26"/>
        </w:rPr>
        <w:t xml:space="preserve"> артезианских скважин. Все объекты водоснабжения приведены в таблице </w:t>
      </w:r>
      <w:r w:rsidR="00167911">
        <w:rPr>
          <w:rFonts w:ascii="Times New Roman" w:hAnsi="Times New Roman" w:cs="Times New Roman"/>
          <w:sz w:val="28"/>
          <w:szCs w:val="26"/>
        </w:rPr>
        <w:t>2.1.1</w:t>
      </w:r>
      <w:r w:rsidR="005A3DE2">
        <w:rPr>
          <w:rFonts w:ascii="Times New Roman" w:hAnsi="Times New Roman" w:cs="Times New Roman"/>
          <w:sz w:val="28"/>
          <w:szCs w:val="26"/>
        </w:rPr>
        <w:t>7</w:t>
      </w:r>
    </w:p>
    <w:p w:rsidR="007406E2" w:rsidRPr="0021552F" w:rsidRDefault="007406E2" w:rsidP="007406E2">
      <w:pPr>
        <w:spacing w:after="0"/>
        <w:ind w:right="-1" w:firstLine="567"/>
        <w:jc w:val="both"/>
        <w:rPr>
          <w:rFonts w:ascii="Times New Roman" w:hAnsi="Times New Roman" w:cs="Times New Roman"/>
          <w:sz w:val="28"/>
          <w:szCs w:val="26"/>
        </w:rPr>
      </w:pPr>
      <w:r w:rsidRPr="0021552F">
        <w:rPr>
          <w:rFonts w:ascii="Times New Roman" w:hAnsi="Times New Roman" w:cs="Times New Roman"/>
          <w:sz w:val="28"/>
          <w:szCs w:val="26"/>
        </w:rPr>
        <w:t xml:space="preserve">Большая часть водопроводных сетей на территории </w:t>
      </w:r>
      <w:r w:rsidR="00B03C4C">
        <w:rPr>
          <w:rFonts w:ascii="Times New Roman" w:hAnsi="Times New Roman" w:cs="Times New Roman"/>
          <w:sz w:val="28"/>
          <w:szCs w:val="28"/>
        </w:rPr>
        <w:t>Привольного сельского поселения</w:t>
      </w:r>
      <w:r w:rsidRPr="0021552F">
        <w:rPr>
          <w:rFonts w:ascii="Times New Roman" w:hAnsi="Times New Roman" w:cs="Times New Roman"/>
          <w:sz w:val="28"/>
          <w:szCs w:val="28"/>
        </w:rPr>
        <w:t xml:space="preserve"> </w:t>
      </w:r>
      <w:r w:rsidRPr="0021552F">
        <w:rPr>
          <w:rFonts w:ascii="Times New Roman" w:hAnsi="Times New Roman" w:cs="Times New Roman"/>
          <w:sz w:val="28"/>
          <w:szCs w:val="26"/>
        </w:rPr>
        <w:t xml:space="preserve">находится </w:t>
      </w:r>
      <w:r>
        <w:rPr>
          <w:rFonts w:ascii="Times New Roman" w:hAnsi="Times New Roman" w:cs="Times New Roman"/>
          <w:sz w:val="28"/>
          <w:szCs w:val="26"/>
        </w:rPr>
        <w:t xml:space="preserve">в </w:t>
      </w:r>
      <w:r w:rsidRPr="0021552F">
        <w:rPr>
          <w:rFonts w:ascii="Times New Roman" w:hAnsi="Times New Roman" w:cs="Times New Roman"/>
          <w:sz w:val="28"/>
          <w:szCs w:val="26"/>
        </w:rPr>
        <w:t xml:space="preserve">удовлетворительном состоянии, это вызывает значительный уровень аварийности. </w:t>
      </w:r>
    </w:p>
    <w:p w:rsidR="007406E2" w:rsidRPr="0021552F" w:rsidRDefault="007406E2" w:rsidP="007406E2">
      <w:pPr>
        <w:spacing w:after="0"/>
        <w:ind w:right="-1" w:firstLine="567"/>
        <w:jc w:val="both"/>
        <w:rPr>
          <w:rFonts w:ascii="Times New Roman" w:hAnsi="Times New Roman" w:cs="Times New Roman"/>
          <w:sz w:val="28"/>
          <w:szCs w:val="26"/>
        </w:rPr>
      </w:pPr>
      <w:r w:rsidRPr="0021552F">
        <w:rPr>
          <w:rFonts w:ascii="Times New Roman" w:hAnsi="Times New Roman" w:cs="Times New Roman"/>
          <w:sz w:val="28"/>
          <w:szCs w:val="26"/>
        </w:rPr>
        <w:t xml:space="preserve">Более подробная характеристика водоснабжения и водопотребления </w:t>
      </w:r>
      <w:r w:rsidR="00B03C4C">
        <w:rPr>
          <w:rFonts w:ascii="Times New Roman" w:hAnsi="Times New Roman" w:cs="Times New Roman"/>
          <w:sz w:val="28"/>
          <w:szCs w:val="26"/>
        </w:rPr>
        <w:t>Привольного сельского поселения</w:t>
      </w:r>
      <w:r w:rsidRPr="0021552F">
        <w:rPr>
          <w:rFonts w:ascii="Times New Roman" w:hAnsi="Times New Roman" w:cs="Times New Roman"/>
          <w:sz w:val="28"/>
          <w:szCs w:val="26"/>
        </w:rPr>
        <w:t xml:space="preserve"> Таблица </w:t>
      </w:r>
      <w:r w:rsidR="005A3DE2">
        <w:rPr>
          <w:rFonts w:ascii="Times New Roman" w:hAnsi="Times New Roman" w:cs="Times New Roman"/>
          <w:sz w:val="28"/>
          <w:szCs w:val="26"/>
        </w:rPr>
        <w:t>2.1.18</w:t>
      </w:r>
    </w:p>
    <w:p w:rsidR="00CA1EB3" w:rsidRDefault="00CA1EB3" w:rsidP="00767A0E">
      <w:pPr>
        <w:spacing w:after="0"/>
        <w:rPr>
          <w:rFonts w:ascii="Times New Roman" w:eastAsia="Calibri" w:hAnsi="Times New Roman" w:cs="Times New Roman"/>
          <w:sz w:val="28"/>
          <w:szCs w:val="28"/>
        </w:rPr>
        <w:sectPr w:rsidR="00CA1EB3" w:rsidSect="00B57CFE">
          <w:pgSz w:w="11906" w:h="16838"/>
          <w:pgMar w:top="851" w:right="851" w:bottom="851" w:left="1134" w:header="709" w:footer="709" w:gutter="0"/>
          <w:cols w:space="708"/>
          <w:titlePg/>
          <w:docGrid w:linePitch="360"/>
        </w:sectPr>
      </w:pPr>
    </w:p>
    <w:p w:rsidR="007406E2" w:rsidRPr="0021552F" w:rsidRDefault="007406E2" w:rsidP="007406E2">
      <w:pPr>
        <w:spacing w:after="0"/>
        <w:ind w:firstLine="851"/>
        <w:jc w:val="right"/>
        <w:rPr>
          <w:rFonts w:ascii="Times New Roman" w:eastAsia="Calibri" w:hAnsi="Times New Roman" w:cs="Times New Roman"/>
          <w:sz w:val="28"/>
          <w:szCs w:val="28"/>
        </w:rPr>
      </w:pPr>
      <w:r w:rsidRPr="00167911">
        <w:rPr>
          <w:rFonts w:ascii="Times New Roman" w:eastAsia="Calibri" w:hAnsi="Times New Roman" w:cs="Times New Roman"/>
          <w:sz w:val="28"/>
          <w:szCs w:val="28"/>
        </w:rPr>
        <w:lastRenderedPageBreak/>
        <w:t xml:space="preserve">Таблица </w:t>
      </w:r>
      <w:r w:rsidR="005A3DE2">
        <w:rPr>
          <w:rFonts w:ascii="Times New Roman" w:eastAsia="Calibri" w:hAnsi="Times New Roman" w:cs="Times New Roman"/>
          <w:sz w:val="28"/>
          <w:szCs w:val="28"/>
        </w:rPr>
        <w:t>2.1.18</w:t>
      </w:r>
    </w:p>
    <w:p w:rsidR="007406E2" w:rsidRPr="0021552F" w:rsidRDefault="007406E2" w:rsidP="00CA1EB3">
      <w:pPr>
        <w:jc w:val="center"/>
        <w:rPr>
          <w:rFonts w:ascii="Times New Roman" w:hAnsi="Times New Roman" w:cs="Times New Roman"/>
          <w:sz w:val="28"/>
          <w:szCs w:val="28"/>
        </w:rPr>
      </w:pPr>
      <w:r w:rsidRPr="0021552F">
        <w:rPr>
          <w:rFonts w:ascii="Times New Roman" w:eastAsia="Calibri" w:hAnsi="Times New Roman" w:cs="Times New Roman"/>
          <w:sz w:val="28"/>
          <w:szCs w:val="28"/>
        </w:rPr>
        <w:t xml:space="preserve">Объекты водоснабжения, расположенные на территории </w:t>
      </w:r>
      <w:r w:rsidR="00B03C4C">
        <w:rPr>
          <w:rFonts w:ascii="Times New Roman" w:hAnsi="Times New Roman" w:cs="Times New Roman"/>
          <w:sz w:val="28"/>
          <w:szCs w:val="28"/>
        </w:rPr>
        <w:t>Привольного сельского поселения</w:t>
      </w:r>
      <w:r w:rsidRPr="0021552F">
        <w:rPr>
          <w:rFonts w:ascii="Times New Roman" w:hAnsi="Times New Roman" w:cs="Times New Roman"/>
          <w:sz w:val="28"/>
          <w:szCs w:val="28"/>
        </w:rPr>
        <w:t xml:space="preserve"> Кавказского района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
        <w:gridCol w:w="1701"/>
        <w:gridCol w:w="1978"/>
        <w:gridCol w:w="1426"/>
        <w:gridCol w:w="1433"/>
        <w:gridCol w:w="1433"/>
        <w:gridCol w:w="1433"/>
      </w:tblGrid>
      <w:tr w:rsidR="007406E2" w:rsidRPr="00CA1EB3" w:rsidTr="00CA1EB3">
        <w:trPr>
          <w:cantSplit/>
          <w:trHeight w:val="20"/>
          <w:jc w:val="center"/>
        </w:trPr>
        <w:tc>
          <w:tcPr>
            <w:tcW w:w="0" w:type="auto"/>
            <w:vAlign w:val="center"/>
          </w:tcPr>
          <w:p w:rsidR="007406E2" w:rsidRPr="00CA1EB3" w:rsidRDefault="007406E2" w:rsidP="00CA1EB3">
            <w:pPr>
              <w:spacing w:after="0" w:line="240" w:lineRule="auto"/>
              <w:ind w:left="-39" w:right="-94"/>
              <w:jc w:val="center"/>
              <w:rPr>
                <w:rFonts w:ascii="Times New Roman" w:hAnsi="Times New Roman" w:cs="Times New Roman"/>
                <w:b/>
                <w:sz w:val="24"/>
                <w:szCs w:val="24"/>
              </w:rPr>
            </w:pPr>
            <w:r w:rsidRPr="00CA1EB3">
              <w:rPr>
                <w:rFonts w:ascii="Times New Roman" w:hAnsi="Times New Roman" w:cs="Times New Roman"/>
                <w:b/>
                <w:sz w:val="24"/>
                <w:szCs w:val="24"/>
              </w:rPr>
              <w:t>№</w:t>
            </w:r>
          </w:p>
          <w:p w:rsidR="007406E2" w:rsidRPr="00CA1EB3" w:rsidRDefault="007406E2" w:rsidP="00CA1EB3">
            <w:pPr>
              <w:spacing w:after="0" w:line="240" w:lineRule="auto"/>
              <w:ind w:left="-39" w:right="-94"/>
              <w:jc w:val="center"/>
              <w:rPr>
                <w:rFonts w:ascii="Times New Roman" w:hAnsi="Times New Roman" w:cs="Times New Roman"/>
                <w:b/>
                <w:sz w:val="24"/>
                <w:szCs w:val="24"/>
              </w:rPr>
            </w:pPr>
            <w:r w:rsidRPr="00CA1EB3">
              <w:rPr>
                <w:rFonts w:ascii="Times New Roman" w:hAnsi="Times New Roman" w:cs="Times New Roman"/>
                <w:b/>
                <w:sz w:val="24"/>
                <w:szCs w:val="24"/>
              </w:rPr>
              <w:t>п/п</w:t>
            </w:r>
          </w:p>
        </w:tc>
        <w:tc>
          <w:tcPr>
            <w:tcW w:w="0" w:type="auto"/>
            <w:vAlign w:val="center"/>
          </w:tcPr>
          <w:p w:rsidR="007406E2" w:rsidRPr="00CA1EB3" w:rsidRDefault="007406E2" w:rsidP="00CA1EB3">
            <w:pPr>
              <w:spacing w:after="0" w:line="240" w:lineRule="auto"/>
              <w:ind w:left="-52" w:right="-94"/>
              <w:jc w:val="center"/>
              <w:rPr>
                <w:rFonts w:ascii="Times New Roman" w:hAnsi="Times New Roman" w:cs="Times New Roman"/>
                <w:b/>
                <w:sz w:val="24"/>
                <w:szCs w:val="24"/>
              </w:rPr>
            </w:pPr>
            <w:r w:rsidRPr="00CA1EB3">
              <w:rPr>
                <w:rFonts w:ascii="Times New Roman" w:hAnsi="Times New Roman" w:cs="Times New Roman"/>
                <w:b/>
                <w:sz w:val="24"/>
                <w:szCs w:val="24"/>
              </w:rPr>
              <w:t>Наименование объекта</w:t>
            </w:r>
          </w:p>
        </w:tc>
        <w:tc>
          <w:tcPr>
            <w:tcW w:w="0" w:type="auto"/>
            <w:vAlign w:val="center"/>
          </w:tcPr>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Кадастровый номер зем.участка или координаты местоположения (с.ш., в.д.)</w:t>
            </w:r>
          </w:p>
        </w:tc>
        <w:tc>
          <w:tcPr>
            <w:tcW w:w="0" w:type="auto"/>
            <w:vAlign w:val="center"/>
          </w:tcPr>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Производи-</w:t>
            </w:r>
          </w:p>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тельность, тыс. куб. м/сут</w:t>
            </w:r>
          </w:p>
          <w:p w:rsidR="007406E2" w:rsidRPr="00CA1EB3" w:rsidRDefault="007406E2" w:rsidP="00CA1EB3">
            <w:pPr>
              <w:spacing w:after="0" w:line="240" w:lineRule="auto"/>
              <w:jc w:val="center"/>
              <w:rPr>
                <w:rFonts w:ascii="Times New Roman" w:hAnsi="Times New Roman" w:cs="Times New Roman"/>
                <w:b/>
                <w:sz w:val="24"/>
                <w:szCs w:val="24"/>
              </w:rPr>
            </w:pPr>
          </w:p>
        </w:tc>
        <w:tc>
          <w:tcPr>
            <w:tcW w:w="0" w:type="auto"/>
            <w:vAlign w:val="center"/>
          </w:tcPr>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Размер первого пояса зоны санитарной охраны источника водосна-</w:t>
            </w:r>
          </w:p>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бжения, м</w:t>
            </w:r>
          </w:p>
        </w:tc>
        <w:tc>
          <w:tcPr>
            <w:tcW w:w="0" w:type="auto"/>
            <w:vAlign w:val="center"/>
          </w:tcPr>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Размер второго пояса зоны санитарной охраны источника водосна-</w:t>
            </w:r>
          </w:p>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бжения, м</w:t>
            </w:r>
          </w:p>
        </w:tc>
        <w:tc>
          <w:tcPr>
            <w:tcW w:w="0" w:type="auto"/>
            <w:vAlign w:val="center"/>
          </w:tcPr>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Размер третьего пояса зоны санитарной охраны источника водосна-</w:t>
            </w:r>
          </w:p>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бжения, м</w:t>
            </w:r>
          </w:p>
        </w:tc>
      </w:tr>
      <w:tr w:rsidR="00757E0B" w:rsidRPr="00CA1EB3" w:rsidTr="00CA1EB3">
        <w:trPr>
          <w:cantSplit/>
          <w:trHeight w:val="20"/>
          <w:jc w:val="center"/>
        </w:trPr>
        <w:tc>
          <w:tcPr>
            <w:tcW w:w="0" w:type="auto"/>
            <w:vAlign w:val="center"/>
          </w:tcPr>
          <w:p w:rsidR="00757E0B" w:rsidRPr="00CA1EB3" w:rsidRDefault="00757E0B" w:rsidP="00CA1EB3">
            <w:pPr>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1</w:t>
            </w:r>
          </w:p>
        </w:tc>
        <w:tc>
          <w:tcPr>
            <w:tcW w:w="0" w:type="auto"/>
            <w:vAlign w:val="center"/>
          </w:tcPr>
          <w:p w:rsidR="00757E0B" w:rsidRPr="00CA1EB3" w:rsidRDefault="00757E0B" w:rsidP="00CA1EB3">
            <w:pPr>
              <w:snapToGrid w:val="0"/>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Артезианская скважина</w:t>
            </w:r>
          </w:p>
        </w:tc>
        <w:tc>
          <w:tcPr>
            <w:tcW w:w="0" w:type="auto"/>
            <w:vAlign w:val="center"/>
          </w:tcPr>
          <w:p w:rsidR="00757E0B" w:rsidRPr="00CA1EB3" w:rsidRDefault="00757E0B" w:rsidP="00CA1EB3">
            <w:pPr>
              <w:snapToGrid w:val="0"/>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23:09:0301000:673</w:t>
            </w:r>
          </w:p>
        </w:tc>
        <w:tc>
          <w:tcPr>
            <w:tcW w:w="0" w:type="auto"/>
            <w:vAlign w:val="center"/>
          </w:tcPr>
          <w:p w:rsidR="00757E0B" w:rsidRPr="00CA1EB3" w:rsidRDefault="00757E0B" w:rsidP="00CA1EB3">
            <w:pPr>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w:t>
            </w:r>
          </w:p>
        </w:tc>
        <w:tc>
          <w:tcPr>
            <w:tcW w:w="0" w:type="auto"/>
            <w:vAlign w:val="center"/>
          </w:tcPr>
          <w:p w:rsidR="00757E0B" w:rsidRPr="00CA1EB3" w:rsidRDefault="00757E0B" w:rsidP="00CA1EB3">
            <w:pPr>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50</w:t>
            </w:r>
          </w:p>
        </w:tc>
        <w:tc>
          <w:tcPr>
            <w:tcW w:w="0" w:type="auto"/>
            <w:vAlign w:val="center"/>
          </w:tcPr>
          <w:p w:rsidR="00757E0B" w:rsidRPr="00CA1EB3" w:rsidRDefault="00757E0B" w:rsidP="00CA1EB3">
            <w:pPr>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w:t>
            </w:r>
          </w:p>
        </w:tc>
        <w:tc>
          <w:tcPr>
            <w:tcW w:w="0" w:type="auto"/>
            <w:vAlign w:val="center"/>
          </w:tcPr>
          <w:p w:rsidR="00757E0B" w:rsidRPr="00CA1EB3" w:rsidRDefault="00757E0B" w:rsidP="00CA1EB3">
            <w:pPr>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w:t>
            </w:r>
          </w:p>
        </w:tc>
      </w:tr>
      <w:tr w:rsidR="00757E0B" w:rsidRPr="00CA1EB3" w:rsidTr="00CA1EB3">
        <w:trPr>
          <w:cantSplit/>
          <w:trHeight w:val="20"/>
          <w:jc w:val="center"/>
        </w:trPr>
        <w:tc>
          <w:tcPr>
            <w:tcW w:w="0" w:type="auto"/>
            <w:vAlign w:val="center"/>
          </w:tcPr>
          <w:p w:rsidR="00757E0B" w:rsidRPr="00CA1EB3" w:rsidRDefault="00757E0B" w:rsidP="00CA1EB3">
            <w:pPr>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2</w:t>
            </w:r>
          </w:p>
        </w:tc>
        <w:tc>
          <w:tcPr>
            <w:tcW w:w="0" w:type="auto"/>
            <w:vAlign w:val="center"/>
          </w:tcPr>
          <w:p w:rsidR="00757E0B" w:rsidRPr="00CA1EB3" w:rsidRDefault="00757E0B" w:rsidP="00CA1EB3">
            <w:pPr>
              <w:snapToGrid w:val="0"/>
              <w:spacing w:after="0" w:line="240" w:lineRule="auto"/>
              <w:ind w:left="-39" w:right="-94"/>
              <w:jc w:val="center"/>
              <w:rPr>
                <w:rFonts w:ascii="Times New Roman" w:hAnsi="Times New Roman" w:cs="Times New Roman"/>
                <w:bCs/>
                <w:iCs/>
                <w:sz w:val="24"/>
                <w:szCs w:val="24"/>
              </w:rPr>
            </w:pPr>
            <w:r w:rsidRPr="00CA1EB3">
              <w:rPr>
                <w:rFonts w:ascii="Times New Roman" w:hAnsi="Times New Roman" w:cs="Times New Roman"/>
                <w:sz w:val="24"/>
                <w:szCs w:val="24"/>
              </w:rPr>
              <w:t>Артезианская скважина</w:t>
            </w:r>
          </w:p>
        </w:tc>
        <w:tc>
          <w:tcPr>
            <w:tcW w:w="0" w:type="auto"/>
            <w:vAlign w:val="center"/>
          </w:tcPr>
          <w:p w:rsidR="00757E0B" w:rsidRPr="00CA1EB3" w:rsidRDefault="00757E0B" w:rsidP="00CA1EB3">
            <w:pPr>
              <w:snapToGrid w:val="0"/>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23:09:0301000:755</w:t>
            </w:r>
          </w:p>
        </w:tc>
        <w:tc>
          <w:tcPr>
            <w:tcW w:w="0" w:type="auto"/>
            <w:vAlign w:val="center"/>
          </w:tcPr>
          <w:p w:rsidR="00757E0B" w:rsidRPr="00CA1EB3" w:rsidRDefault="00757E0B"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w:t>
            </w:r>
          </w:p>
        </w:tc>
        <w:tc>
          <w:tcPr>
            <w:tcW w:w="0" w:type="auto"/>
            <w:vAlign w:val="center"/>
          </w:tcPr>
          <w:p w:rsidR="00757E0B" w:rsidRPr="00CA1EB3" w:rsidRDefault="00757E0B"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50</w:t>
            </w:r>
          </w:p>
        </w:tc>
        <w:tc>
          <w:tcPr>
            <w:tcW w:w="0" w:type="auto"/>
            <w:vAlign w:val="center"/>
          </w:tcPr>
          <w:p w:rsidR="00757E0B" w:rsidRPr="00CA1EB3" w:rsidRDefault="00757E0B"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w:t>
            </w:r>
          </w:p>
        </w:tc>
        <w:tc>
          <w:tcPr>
            <w:tcW w:w="0" w:type="auto"/>
            <w:vAlign w:val="center"/>
          </w:tcPr>
          <w:p w:rsidR="00757E0B" w:rsidRPr="00CA1EB3" w:rsidRDefault="00757E0B"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w:t>
            </w:r>
          </w:p>
        </w:tc>
      </w:tr>
      <w:tr w:rsidR="00757E0B" w:rsidRPr="00CA1EB3" w:rsidTr="00CA1EB3">
        <w:trPr>
          <w:cantSplit/>
          <w:trHeight w:val="20"/>
          <w:jc w:val="center"/>
        </w:trPr>
        <w:tc>
          <w:tcPr>
            <w:tcW w:w="0" w:type="auto"/>
            <w:vAlign w:val="center"/>
          </w:tcPr>
          <w:p w:rsidR="00757E0B" w:rsidRPr="00CA1EB3" w:rsidRDefault="00757E0B" w:rsidP="00CA1EB3">
            <w:pPr>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3</w:t>
            </w:r>
          </w:p>
        </w:tc>
        <w:tc>
          <w:tcPr>
            <w:tcW w:w="0" w:type="auto"/>
            <w:vAlign w:val="center"/>
          </w:tcPr>
          <w:p w:rsidR="00757E0B" w:rsidRPr="00CA1EB3" w:rsidRDefault="00757E0B" w:rsidP="00CA1EB3">
            <w:pPr>
              <w:snapToGrid w:val="0"/>
              <w:spacing w:after="0" w:line="240" w:lineRule="auto"/>
              <w:ind w:left="-39" w:right="-94"/>
              <w:jc w:val="center"/>
              <w:rPr>
                <w:rFonts w:ascii="Times New Roman" w:hAnsi="Times New Roman" w:cs="Times New Roman"/>
                <w:bCs/>
                <w:iCs/>
                <w:sz w:val="24"/>
                <w:szCs w:val="24"/>
              </w:rPr>
            </w:pPr>
            <w:r w:rsidRPr="00CA1EB3">
              <w:rPr>
                <w:rFonts w:ascii="Times New Roman" w:hAnsi="Times New Roman" w:cs="Times New Roman"/>
                <w:sz w:val="24"/>
                <w:szCs w:val="24"/>
              </w:rPr>
              <w:t>Артезианская скважина</w:t>
            </w:r>
          </w:p>
        </w:tc>
        <w:tc>
          <w:tcPr>
            <w:tcW w:w="0" w:type="auto"/>
            <w:vAlign w:val="center"/>
          </w:tcPr>
          <w:p w:rsidR="00757E0B" w:rsidRPr="00CA1EB3" w:rsidRDefault="00757E0B" w:rsidP="00CA1EB3">
            <w:pPr>
              <w:snapToGrid w:val="0"/>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23:09:0301000:674</w:t>
            </w:r>
          </w:p>
        </w:tc>
        <w:tc>
          <w:tcPr>
            <w:tcW w:w="0" w:type="auto"/>
            <w:vAlign w:val="center"/>
          </w:tcPr>
          <w:p w:rsidR="00757E0B" w:rsidRPr="00CA1EB3" w:rsidRDefault="00757E0B" w:rsidP="00CA1EB3">
            <w:pPr>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w:t>
            </w:r>
          </w:p>
        </w:tc>
        <w:tc>
          <w:tcPr>
            <w:tcW w:w="0" w:type="auto"/>
            <w:vAlign w:val="center"/>
          </w:tcPr>
          <w:p w:rsidR="00757E0B" w:rsidRPr="00CA1EB3" w:rsidRDefault="00757E0B"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50</w:t>
            </w:r>
          </w:p>
        </w:tc>
        <w:tc>
          <w:tcPr>
            <w:tcW w:w="0" w:type="auto"/>
            <w:vAlign w:val="center"/>
          </w:tcPr>
          <w:p w:rsidR="00757E0B" w:rsidRPr="00CA1EB3" w:rsidRDefault="00757E0B" w:rsidP="00CA1EB3">
            <w:pPr>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w:t>
            </w:r>
          </w:p>
        </w:tc>
        <w:tc>
          <w:tcPr>
            <w:tcW w:w="0" w:type="auto"/>
            <w:vAlign w:val="center"/>
          </w:tcPr>
          <w:p w:rsidR="00757E0B" w:rsidRPr="00CA1EB3" w:rsidRDefault="00757E0B" w:rsidP="00CA1EB3">
            <w:pPr>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w:t>
            </w:r>
          </w:p>
        </w:tc>
      </w:tr>
      <w:tr w:rsidR="00757E0B" w:rsidRPr="00CA1EB3" w:rsidTr="00CA1EB3">
        <w:trPr>
          <w:cantSplit/>
          <w:trHeight w:val="20"/>
          <w:jc w:val="center"/>
        </w:trPr>
        <w:tc>
          <w:tcPr>
            <w:tcW w:w="0" w:type="auto"/>
            <w:vAlign w:val="center"/>
          </w:tcPr>
          <w:p w:rsidR="00757E0B" w:rsidRPr="00CA1EB3" w:rsidRDefault="00757E0B" w:rsidP="00CA1EB3">
            <w:pPr>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4</w:t>
            </w:r>
          </w:p>
        </w:tc>
        <w:tc>
          <w:tcPr>
            <w:tcW w:w="0" w:type="auto"/>
            <w:vAlign w:val="center"/>
          </w:tcPr>
          <w:p w:rsidR="00757E0B" w:rsidRPr="00CA1EB3" w:rsidRDefault="00757E0B" w:rsidP="00CA1EB3">
            <w:pPr>
              <w:snapToGrid w:val="0"/>
              <w:spacing w:after="0" w:line="240" w:lineRule="auto"/>
              <w:ind w:left="-39" w:right="-94"/>
              <w:jc w:val="center"/>
              <w:rPr>
                <w:rFonts w:ascii="Times New Roman" w:hAnsi="Times New Roman" w:cs="Times New Roman"/>
                <w:bCs/>
                <w:iCs/>
                <w:sz w:val="24"/>
                <w:szCs w:val="24"/>
              </w:rPr>
            </w:pPr>
            <w:r w:rsidRPr="00CA1EB3">
              <w:rPr>
                <w:rFonts w:ascii="Times New Roman" w:hAnsi="Times New Roman" w:cs="Times New Roman"/>
                <w:sz w:val="24"/>
                <w:szCs w:val="24"/>
              </w:rPr>
              <w:t>Артезианская скважина</w:t>
            </w:r>
          </w:p>
        </w:tc>
        <w:tc>
          <w:tcPr>
            <w:tcW w:w="0" w:type="auto"/>
            <w:vAlign w:val="center"/>
          </w:tcPr>
          <w:p w:rsidR="00757E0B" w:rsidRPr="00CA1EB3" w:rsidRDefault="00757E0B" w:rsidP="00CA1EB3">
            <w:pPr>
              <w:snapToGrid w:val="0"/>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23:09:0301000:691</w:t>
            </w:r>
          </w:p>
        </w:tc>
        <w:tc>
          <w:tcPr>
            <w:tcW w:w="0" w:type="auto"/>
            <w:vAlign w:val="center"/>
          </w:tcPr>
          <w:p w:rsidR="00757E0B" w:rsidRPr="00CA1EB3" w:rsidRDefault="00757E0B"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w:t>
            </w:r>
          </w:p>
        </w:tc>
        <w:tc>
          <w:tcPr>
            <w:tcW w:w="0" w:type="auto"/>
            <w:vAlign w:val="center"/>
          </w:tcPr>
          <w:p w:rsidR="00757E0B" w:rsidRPr="00CA1EB3" w:rsidRDefault="00757E0B"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50</w:t>
            </w:r>
          </w:p>
        </w:tc>
        <w:tc>
          <w:tcPr>
            <w:tcW w:w="0" w:type="auto"/>
            <w:vAlign w:val="center"/>
          </w:tcPr>
          <w:p w:rsidR="00757E0B" w:rsidRPr="00CA1EB3" w:rsidRDefault="00757E0B"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w:t>
            </w:r>
          </w:p>
        </w:tc>
        <w:tc>
          <w:tcPr>
            <w:tcW w:w="0" w:type="auto"/>
            <w:vAlign w:val="center"/>
          </w:tcPr>
          <w:p w:rsidR="00757E0B" w:rsidRPr="00CA1EB3" w:rsidRDefault="00757E0B"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w:t>
            </w:r>
          </w:p>
        </w:tc>
      </w:tr>
      <w:tr w:rsidR="00757E0B" w:rsidRPr="00CA1EB3" w:rsidTr="00CA1EB3">
        <w:trPr>
          <w:cantSplit/>
          <w:trHeight w:val="20"/>
          <w:jc w:val="center"/>
        </w:trPr>
        <w:tc>
          <w:tcPr>
            <w:tcW w:w="0" w:type="auto"/>
            <w:vAlign w:val="center"/>
          </w:tcPr>
          <w:p w:rsidR="00757E0B" w:rsidRPr="00CA1EB3" w:rsidRDefault="00757E0B" w:rsidP="00CA1EB3">
            <w:pPr>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5</w:t>
            </w:r>
          </w:p>
        </w:tc>
        <w:tc>
          <w:tcPr>
            <w:tcW w:w="0" w:type="auto"/>
            <w:vAlign w:val="center"/>
          </w:tcPr>
          <w:p w:rsidR="00757E0B" w:rsidRPr="00CA1EB3" w:rsidRDefault="00757E0B" w:rsidP="00CA1EB3">
            <w:pPr>
              <w:snapToGrid w:val="0"/>
              <w:spacing w:after="0" w:line="240" w:lineRule="auto"/>
              <w:ind w:left="-39" w:right="-94"/>
              <w:jc w:val="center"/>
              <w:rPr>
                <w:rFonts w:ascii="Times New Roman" w:hAnsi="Times New Roman" w:cs="Times New Roman"/>
                <w:bCs/>
                <w:iCs/>
                <w:sz w:val="24"/>
                <w:szCs w:val="24"/>
              </w:rPr>
            </w:pPr>
            <w:r w:rsidRPr="00CA1EB3">
              <w:rPr>
                <w:rFonts w:ascii="Times New Roman" w:hAnsi="Times New Roman" w:cs="Times New Roman"/>
                <w:bCs/>
                <w:iCs/>
                <w:sz w:val="24"/>
                <w:szCs w:val="24"/>
              </w:rPr>
              <w:t>Водонапорная башня</w:t>
            </w:r>
          </w:p>
        </w:tc>
        <w:tc>
          <w:tcPr>
            <w:tcW w:w="0" w:type="auto"/>
            <w:vAlign w:val="center"/>
          </w:tcPr>
          <w:p w:rsidR="00757E0B" w:rsidRPr="00CA1EB3" w:rsidRDefault="00757E0B" w:rsidP="00CA1EB3">
            <w:pPr>
              <w:snapToGrid w:val="0"/>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23:09:0301000:673</w:t>
            </w:r>
          </w:p>
        </w:tc>
        <w:tc>
          <w:tcPr>
            <w:tcW w:w="0" w:type="auto"/>
            <w:vAlign w:val="center"/>
          </w:tcPr>
          <w:p w:rsidR="00757E0B" w:rsidRPr="00CA1EB3" w:rsidRDefault="00757E0B" w:rsidP="00CA1EB3">
            <w:pPr>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w:t>
            </w:r>
          </w:p>
        </w:tc>
        <w:tc>
          <w:tcPr>
            <w:tcW w:w="0" w:type="auto"/>
            <w:vAlign w:val="center"/>
          </w:tcPr>
          <w:p w:rsidR="00757E0B" w:rsidRPr="00CA1EB3" w:rsidRDefault="00757E0B"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30</w:t>
            </w:r>
          </w:p>
        </w:tc>
        <w:tc>
          <w:tcPr>
            <w:tcW w:w="0" w:type="auto"/>
            <w:vAlign w:val="center"/>
          </w:tcPr>
          <w:p w:rsidR="00757E0B" w:rsidRPr="00CA1EB3" w:rsidRDefault="00757E0B" w:rsidP="00CA1EB3">
            <w:pPr>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w:t>
            </w:r>
          </w:p>
        </w:tc>
        <w:tc>
          <w:tcPr>
            <w:tcW w:w="0" w:type="auto"/>
            <w:vAlign w:val="center"/>
          </w:tcPr>
          <w:p w:rsidR="00757E0B" w:rsidRPr="00CA1EB3" w:rsidRDefault="00757E0B" w:rsidP="00CA1EB3">
            <w:pPr>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w:t>
            </w:r>
          </w:p>
        </w:tc>
      </w:tr>
      <w:tr w:rsidR="00757E0B" w:rsidRPr="00CA1EB3" w:rsidTr="00CA1EB3">
        <w:trPr>
          <w:cantSplit/>
          <w:trHeight w:val="20"/>
          <w:jc w:val="center"/>
        </w:trPr>
        <w:tc>
          <w:tcPr>
            <w:tcW w:w="0" w:type="auto"/>
            <w:vAlign w:val="center"/>
          </w:tcPr>
          <w:p w:rsidR="00757E0B" w:rsidRPr="00CA1EB3" w:rsidRDefault="00757E0B" w:rsidP="00CA1EB3">
            <w:pPr>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6</w:t>
            </w:r>
          </w:p>
        </w:tc>
        <w:tc>
          <w:tcPr>
            <w:tcW w:w="0" w:type="auto"/>
            <w:vAlign w:val="center"/>
          </w:tcPr>
          <w:p w:rsidR="00757E0B" w:rsidRPr="00CA1EB3" w:rsidRDefault="00757E0B" w:rsidP="00CA1EB3">
            <w:pPr>
              <w:snapToGrid w:val="0"/>
              <w:spacing w:after="0" w:line="240" w:lineRule="auto"/>
              <w:ind w:left="-39" w:right="-94"/>
              <w:jc w:val="center"/>
              <w:rPr>
                <w:rFonts w:ascii="Times New Roman" w:hAnsi="Times New Roman" w:cs="Times New Roman"/>
                <w:bCs/>
                <w:iCs/>
                <w:sz w:val="24"/>
                <w:szCs w:val="24"/>
              </w:rPr>
            </w:pPr>
            <w:r w:rsidRPr="00CA1EB3">
              <w:rPr>
                <w:rFonts w:ascii="Times New Roman" w:hAnsi="Times New Roman" w:cs="Times New Roman"/>
                <w:bCs/>
                <w:iCs/>
                <w:sz w:val="24"/>
                <w:szCs w:val="24"/>
              </w:rPr>
              <w:t>Водонапорная башня</w:t>
            </w:r>
          </w:p>
        </w:tc>
        <w:tc>
          <w:tcPr>
            <w:tcW w:w="0" w:type="auto"/>
            <w:vAlign w:val="center"/>
          </w:tcPr>
          <w:p w:rsidR="00757E0B" w:rsidRPr="00CA1EB3" w:rsidRDefault="00757E0B" w:rsidP="00CA1EB3">
            <w:pPr>
              <w:snapToGrid w:val="0"/>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23:09:0301000:755</w:t>
            </w:r>
          </w:p>
        </w:tc>
        <w:tc>
          <w:tcPr>
            <w:tcW w:w="0" w:type="auto"/>
            <w:vAlign w:val="center"/>
          </w:tcPr>
          <w:p w:rsidR="00757E0B" w:rsidRPr="00CA1EB3" w:rsidRDefault="00757E0B"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w:t>
            </w:r>
          </w:p>
        </w:tc>
        <w:tc>
          <w:tcPr>
            <w:tcW w:w="0" w:type="auto"/>
            <w:vAlign w:val="center"/>
          </w:tcPr>
          <w:p w:rsidR="00757E0B" w:rsidRPr="00CA1EB3" w:rsidRDefault="00757E0B"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30</w:t>
            </w:r>
          </w:p>
        </w:tc>
        <w:tc>
          <w:tcPr>
            <w:tcW w:w="0" w:type="auto"/>
            <w:vAlign w:val="center"/>
          </w:tcPr>
          <w:p w:rsidR="00757E0B" w:rsidRPr="00CA1EB3" w:rsidRDefault="00757E0B"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w:t>
            </w:r>
          </w:p>
        </w:tc>
        <w:tc>
          <w:tcPr>
            <w:tcW w:w="0" w:type="auto"/>
            <w:vAlign w:val="center"/>
          </w:tcPr>
          <w:p w:rsidR="00757E0B" w:rsidRPr="00CA1EB3" w:rsidRDefault="00757E0B"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w:t>
            </w:r>
          </w:p>
        </w:tc>
      </w:tr>
      <w:tr w:rsidR="00757E0B" w:rsidRPr="00CA1EB3" w:rsidTr="00CA1EB3">
        <w:trPr>
          <w:cantSplit/>
          <w:trHeight w:val="20"/>
          <w:jc w:val="center"/>
        </w:trPr>
        <w:tc>
          <w:tcPr>
            <w:tcW w:w="0" w:type="auto"/>
            <w:vAlign w:val="center"/>
          </w:tcPr>
          <w:p w:rsidR="00757E0B" w:rsidRPr="00CA1EB3" w:rsidRDefault="00757E0B" w:rsidP="00CA1EB3">
            <w:pPr>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7</w:t>
            </w:r>
          </w:p>
        </w:tc>
        <w:tc>
          <w:tcPr>
            <w:tcW w:w="0" w:type="auto"/>
            <w:vAlign w:val="center"/>
          </w:tcPr>
          <w:p w:rsidR="00757E0B" w:rsidRPr="00CA1EB3" w:rsidRDefault="00757E0B" w:rsidP="00CA1EB3">
            <w:pPr>
              <w:snapToGrid w:val="0"/>
              <w:spacing w:after="0" w:line="240" w:lineRule="auto"/>
              <w:ind w:left="-39" w:right="-94"/>
              <w:jc w:val="center"/>
              <w:rPr>
                <w:rFonts w:ascii="Times New Roman" w:hAnsi="Times New Roman" w:cs="Times New Roman"/>
                <w:bCs/>
                <w:iCs/>
                <w:sz w:val="24"/>
                <w:szCs w:val="24"/>
              </w:rPr>
            </w:pPr>
            <w:r w:rsidRPr="00CA1EB3">
              <w:rPr>
                <w:rFonts w:ascii="Times New Roman" w:hAnsi="Times New Roman" w:cs="Times New Roman"/>
                <w:bCs/>
                <w:iCs/>
                <w:sz w:val="24"/>
                <w:szCs w:val="24"/>
              </w:rPr>
              <w:t>Водонапорная башня</w:t>
            </w:r>
          </w:p>
        </w:tc>
        <w:tc>
          <w:tcPr>
            <w:tcW w:w="0" w:type="auto"/>
            <w:vAlign w:val="center"/>
          </w:tcPr>
          <w:p w:rsidR="00757E0B" w:rsidRPr="00CA1EB3" w:rsidRDefault="00757E0B" w:rsidP="00CA1EB3">
            <w:pPr>
              <w:snapToGrid w:val="0"/>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23:09:0301000:674</w:t>
            </w:r>
          </w:p>
        </w:tc>
        <w:tc>
          <w:tcPr>
            <w:tcW w:w="0" w:type="auto"/>
            <w:vAlign w:val="center"/>
          </w:tcPr>
          <w:p w:rsidR="00757E0B" w:rsidRPr="00CA1EB3" w:rsidRDefault="00757E0B" w:rsidP="00CA1EB3">
            <w:pPr>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w:t>
            </w:r>
          </w:p>
        </w:tc>
        <w:tc>
          <w:tcPr>
            <w:tcW w:w="0" w:type="auto"/>
            <w:vAlign w:val="center"/>
          </w:tcPr>
          <w:p w:rsidR="00757E0B" w:rsidRPr="00CA1EB3" w:rsidRDefault="00757E0B"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30</w:t>
            </w:r>
          </w:p>
        </w:tc>
        <w:tc>
          <w:tcPr>
            <w:tcW w:w="0" w:type="auto"/>
            <w:vAlign w:val="center"/>
          </w:tcPr>
          <w:p w:rsidR="00757E0B" w:rsidRPr="00CA1EB3" w:rsidRDefault="00757E0B" w:rsidP="00CA1EB3">
            <w:pPr>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w:t>
            </w:r>
          </w:p>
        </w:tc>
        <w:tc>
          <w:tcPr>
            <w:tcW w:w="0" w:type="auto"/>
            <w:vAlign w:val="center"/>
          </w:tcPr>
          <w:p w:rsidR="00757E0B" w:rsidRPr="00CA1EB3" w:rsidRDefault="00757E0B" w:rsidP="00CA1EB3">
            <w:pPr>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w:t>
            </w:r>
          </w:p>
        </w:tc>
      </w:tr>
      <w:tr w:rsidR="00757E0B" w:rsidRPr="00CA1EB3" w:rsidTr="00CA1EB3">
        <w:trPr>
          <w:cantSplit/>
          <w:trHeight w:val="20"/>
          <w:jc w:val="center"/>
        </w:trPr>
        <w:tc>
          <w:tcPr>
            <w:tcW w:w="0" w:type="auto"/>
            <w:vAlign w:val="center"/>
          </w:tcPr>
          <w:p w:rsidR="00757E0B" w:rsidRPr="00CA1EB3" w:rsidRDefault="00757E0B" w:rsidP="00CA1EB3">
            <w:pPr>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8</w:t>
            </w:r>
          </w:p>
        </w:tc>
        <w:tc>
          <w:tcPr>
            <w:tcW w:w="0" w:type="auto"/>
            <w:vAlign w:val="center"/>
          </w:tcPr>
          <w:p w:rsidR="00757E0B" w:rsidRPr="00CA1EB3" w:rsidRDefault="00757E0B" w:rsidP="00CA1EB3">
            <w:pPr>
              <w:snapToGrid w:val="0"/>
              <w:spacing w:after="0" w:line="240" w:lineRule="auto"/>
              <w:ind w:left="-39" w:right="-94"/>
              <w:jc w:val="center"/>
              <w:rPr>
                <w:rFonts w:ascii="Times New Roman" w:hAnsi="Times New Roman" w:cs="Times New Roman"/>
                <w:bCs/>
                <w:iCs/>
                <w:sz w:val="24"/>
                <w:szCs w:val="24"/>
              </w:rPr>
            </w:pPr>
            <w:r w:rsidRPr="00CA1EB3">
              <w:rPr>
                <w:rFonts w:ascii="Times New Roman" w:hAnsi="Times New Roman" w:cs="Times New Roman"/>
                <w:bCs/>
                <w:iCs/>
                <w:sz w:val="24"/>
                <w:szCs w:val="24"/>
              </w:rPr>
              <w:t>Водонапорная башня</w:t>
            </w:r>
          </w:p>
        </w:tc>
        <w:tc>
          <w:tcPr>
            <w:tcW w:w="0" w:type="auto"/>
            <w:vAlign w:val="center"/>
          </w:tcPr>
          <w:p w:rsidR="00757E0B" w:rsidRPr="00CA1EB3" w:rsidRDefault="00757E0B" w:rsidP="00CA1EB3">
            <w:pPr>
              <w:snapToGrid w:val="0"/>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23:09:0301000:691</w:t>
            </w:r>
          </w:p>
        </w:tc>
        <w:tc>
          <w:tcPr>
            <w:tcW w:w="0" w:type="auto"/>
            <w:vAlign w:val="center"/>
          </w:tcPr>
          <w:p w:rsidR="00757E0B" w:rsidRPr="00CA1EB3" w:rsidRDefault="00757E0B"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w:t>
            </w:r>
          </w:p>
        </w:tc>
        <w:tc>
          <w:tcPr>
            <w:tcW w:w="0" w:type="auto"/>
            <w:vAlign w:val="center"/>
          </w:tcPr>
          <w:p w:rsidR="00757E0B" w:rsidRPr="00CA1EB3" w:rsidRDefault="00757E0B"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30</w:t>
            </w:r>
          </w:p>
        </w:tc>
        <w:tc>
          <w:tcPr>
            <w:tcW w:w="0" w:type="auto"/>
            <w:vAlign w:val="center"/>
          </w:tcPr>
          <w:p w:rsidR="00757E0B" w:rsidRPr="00CA1EB3" w:rsidRDefault="00757E0B"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w:t>
            </w:r>
          </w:p>
        </w:tc>
        <w:tc>
          <w:tcPr>
            <w:tcW w:w="0" w:type="auto"/>
            <w:vAlign w:val="center"/>
          </w:tcPr>
          <w:p w:rsidR="00757E0B" w:rsidRPr="00CA1EB3" w:rsidRDefault="00757E0B"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w:t>
            </w:r>
          </w:p>
        </w:tc>
      </w:tr>
    </w:tbl>
    <w:p w:rsidR="007406E2" w:rsidRPr="0021552F" w:rsidRDefault="007406E2" w:rsidP="007406E2">
      <w:pPr>
        <w:pStyle w:val="affd"/>
        <w:spacing w:before="240" w:after="0" w:line="240" w:lineRule="auto"/>
        <w:ind w:left="0"/>
        <w:jc w:val="right"/>
        <w:rPr>
          <w:rFonts w:ascii="Times New Roman" w:hAnsi="Times New Roman" w:cs="Times New Roman"/>
          <w:sz w:val="28"/>
        </w:rPr>
      </w:pPr>
      <w:r w:rsidRPr="00167911">
        <w:rPr>
          <w:rFonts w:ascii="Times New Roman" w:hAnsi="Times New Roman" w:cs="Times New Roman"/>
          <w:sz w:val="28"/>
        </w:rPr>
        <w:t xml:space="preserve">Таблица </w:t>
      </w:r>
      <w:r w:rsidR="005A3DE2">
        <w:rPr>
          <w:rFonts w:ascii="Times New Roman" w:hAnsi="Times New Roman" w:cs="Times New Roman"/>
          <w:sz w:val="28"/>
        </w:rPr>
        <w:t>2.1.29</w:t>
      </w:r>
    </w:p>
    <w:p w:rsidR="007406E2" w:rsidRPr="0021552F" w:rsidRDefault="007406E2" w:rsidP="00CA1EB3">
      <w:pPr>
        <w:pStyle w:val="affd"/>
        <w:spacing w:before="240" w:line="240" w:lineRule="auto"/>
        <w:ind w:left="0"/>
        <w:jc w:val="center"/>
        <w:rPr>
          <w:rFonts w:ascii="Times New Roman" w:hAnsi="Times New Roman" w:cs="Times New Roman"/>
          <w:sz w:val="28"/>
        </w:rPr>
      </w:pPr>
      <w:r w:rsidRPr="0021552F">
        <w:rPr>
          <w:rFonts w:ascii="Times New Roman" w:hAnsi="Times New Roman" w:cs="Times New Roman"/>
          <w:sz w:val="28"/>
        </w:rPr>
        <w:t xml:space="preserve">Сети водоснабжения в границах </w:t>
      </w:r>
      <w:r w:rsidR="00B03C4C">
        <w:rPr>
          <w:rFonts w:ascii="Times New Roman" w:hAnsi="Times New Roman" w:cs="Times New Roman"/>
          <w:sz w:val="28"/>
        </w:rPr>
        <w:t>Привольного сельского поселения</w:t>
      </w:r>
      <w:r w:rsidRPr="0021552F">
        <w:rPr>
          <w:rFonts w:ascii="Times New Roman" w:hAnsi="Times New Roman" w:cs="Times New Roman"/>
          <w:sz w:val="28"/>
        </w:rPr>
        <w:t xml:space="preserve"> Кавказского района</w:t>
      </w:r>
    </w:p>
    <w:tbl>
      <w:tblPr>
        <w:tblW w:w="0" w:type="auto"/>
        <w:jc w:val="center"/>
        <w:tblLook w:val="04A0" w:firstRow="1" w:lastRow="0" w:firstColumn="1" w:lastColumn="0" w:noHBand="0" w:noVBand="1"/>
      </w:tblPr>
      <w:tblGrid>
        <w:gridCol w:w="1274"/>
        <w:gridCol w:w="1704"/>
        <w:gridCol w:w="890"/>
        <w:gridCol w:w="1548"/>
        <w:gridCol w:w="1403"/>
        <w:gridCol w:w="781"/>
        <w:gridCol w:w="868"/>
        <w:gridCol w:w="1443"/>
      </w:tblGrid>
      <w:tr w:rsidR="007406E2" w:rsidRPr="00CA1EB3" w:rsidTr="00CA1EB3">
        <w:trPr>
          <w:trHeight w:val="8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Наимено-</w:t>
            </w:r>
          </w:p>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вание объекта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Эксплуати-</w:t>
            </w:r>
          </w:p>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рующая организация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Мате-</w:t>
            </w:r>
          </w:p>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риал труб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Диаметр,мм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Протяжен-</w:t>
            </w:r>
          </w:p>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ность, км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Ввод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406E2" w:rsidRPr="00CA1EB3" w:rsidRDefault="00757E0B"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Износ</w:t>
            </w:r>
            <w:r w:rsidR="007406E2" w:rsidRPr="00CA1EB3">
              <w:rPr>
                <w:rFonts w:ascii="Times New Roman" w:hAnsi="Times New Roman" w:cs="Times New Roman"/>
                <w:b/>
                <w:sz w:val="24"/>
                <w:szCs w:val="24"/>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Размер санитарно-защи-</w:t>
            </w:r>
          </w:p>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тной полосы, м</w:t>
            </w:r>
          </w:p>
        </w:tc>
      </w:tr>
      <w:tr w:rsidR="007406E2" w:rsidRPr="00CA1EB3" w:rsidTr="00CA1EB3">
        <w:trPr>
          <w:trHeight w:val="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406E2" w:rsidRPr="00CA1EB3" w:rsidRDefault="007406E2"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Водопро-</w:t>
            </w:r>
          </w:p>
          <w:p w:rsidR="007406E2" w:rsidRPr="00CA1EB3" w:rsidRDefault="007406E2"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водная сеть</w:t>
            </w:r>
          </w:p>
        </w:tc>
        <w:tc>
          <w:tcPr>
            <w:tcW w:w="0" w:type="auto"/>
            <w:tcBorders>
              <w:top w:val="nil"/>
              <w:left w:val="nil"/>
              <w:bottom w:val="single" w:sz="4" w:space="0" w:color="auto"/>
              <w:right w:val="single" w:sz="4" w:space="0" w:color="auto"/>
            </w:tcBorders>
            <w:shd w:val="clear" w:color="auto" w:fill="auto"/>
            <w:vAlign w:val="center"/>
            <w:hideMark/>
          </w:tcPr>
          <w:p w:rsidR="007406E2" w:rsidRPr="00CA1EB3" w:rsidRDefault="007406E2"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МУП «</w:t>
            </w:r>
            <w:r w:rsidR="00757E0B" w:rsidRPr="00CA1EB3">
              <w:rPr>
                <w:rFonts w:ascii="Times New Roman" w:hAnsi="Times New Roman" w:cs="Times New Roman"/>
                <w:sz w:val="24"/>
                <w:szCs w:val="24"/>
              </w:rPr>
              <w:t>Привольное</w:t>
            </w:r>
            <w:r w:rsidRPr="00CA1EB3">
              <w:rPr>
                <w:rFonts w:ascii="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rsidR="007406E2" w:rsidRPr="00CA1EB3" w:rsidRDefault="007406E2"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Сталь, чугун, ПНД,</w:t>
            </w:r>
          </w:p>
          <w:p w:rsidR="007406E2" w:rsidRPr="00CA1EB3" w:rsidRDefault="007406E2"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А/Ц</w:t>
            </w:r>
          </w:p>
        </w:tc>
        <w:tc>
          <w:tcPr>
            <w:tcW w:w="0" w:type="auto"/>
            <w:tcBorders>
              <w:top w:val="nil"/>
              <w:left w:val="nil"/>
              <w:bottom w:val="single" w:sz="4" w:space="0" w:color="auto"/>
              <w:right w:val="single" w:sz="4" w:space="0" w:color="auto"/>
            </w:tcBorders>
            <w:shd w:val="clear" w:color="auto" w:fill="auto"/>
            <w:vAlign w:val="center"/>
            <w:hideMark/>
          </w:tcPr>
          <w:p w:rsidR="007406E2" w:rsidRPr="00CA1EB3" w:rsidRDefault="007406E2"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От 50 до 300</w:t>
            </w:r>
          </w:p>
        </w:tc>
        <w:tc>
          <w:tcPr>
            <w:tcW w:w="0" w:type="auto"/>
            <w:tcBorders>
              <w:top w:val="nil"/>
              <w:left w:val="nil"/>
              <w:bottom w:val="single" w:sz="4" w:space="0" w:color="auto"/>
              <w:right w:val="single" w:sz="4" w:space="0" w:color="auto"/>
            </w:tcBorders>
            <w:shd w:val="clear" w:color="auto" w:fill="auto"/>
            <w:vAlign w:val="center"/>
            <w:hideMark/>
          </w:tcPr>
          <w:p w:rsidR="007406E2" w:rsidRPr="00CA1EB3" w:rsidRDefault="00757E0B"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24,535</w:t>
            </w:r>
          </w:p>
        </w:tc>
        <w:tc>
          <w:tcPr>
            <w:tcW w:w="0" w:type="auto"/>
            <w:tcBorders>
              <w:top w:val="nil"/>
              <w:left w:val="nil"/>
              <w:bottom w:val="single" w:sz="4" w:space="0" w:color="auto"/>
              <w:right w:val="single" w:sz="4" w:space="0" w:color="auto"/>
            </w:tcBorders>
            <w:shd w:val="clear" w:color="auto" w:fill="auto"/>
            <w:vAlign w:val="center"/>
            <w:hideMark/>
          </w:tcPr>
          <w:p w:rsidR="007406E2" w:rsidRPr="00CA1EB3" w:rsidRDefault="007406E2"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1960-2010</w:t>
            </w:r>
          </w:p>
        </w:tc>
        <w:tc>
          <w:tcPr>
            <w:tcW w:w="0" w:type="auto"/>
            <w:tcBorders>
              <w:top w:val="nil"/>
              <w:left w:val="nil"/>
              <w:bottom w:val="single" w:sz="4" w:space="0" w:color="auto"/>
              <w:right w:val="single" w:sz="4" w:space="0" w:color="auto"/>
            </w:tcBorders>
            <w:shd w:val="clear" w:color="auto" w:fill="auto"/>
            <w:vAlign w:val="center"/>
            <w:hideMark/>
          </w:tcPr>
          <w:p w:rsidR="007406E2" w:rsidRPr="00CA1EB3" w:rsidRDefault="00757E0B"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80</w:t>
            </w:r>
          </w:p>
        </w:tc>
        <w:tc>
          <w:tcPr>
            <w:tcW w:w="0" w:type="auto"/>
            <w:tcBorders>
              <w:top w:val="nil"/>
              <w:left w:val="nil"/>
              <w:bottom w:val="single" w:sz="4" w:space="0" w:color="auto"/>
              <w:right w:val="single" w:sz="4" w:space="0" w:color="auto"/>
            </w:tcBorders>
            <w:shd w:val="clear" w:color="auto" w:fill="auto"/>
            <w:vAlign w:val="center"/>
            <w:hideMark/>
          </w:tcPr>
          <w:p w:rsidR="007406E2" w:rsidRPr="00CA1EB3" w:rsidRDefault="007406E2"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w:t>
            </w:r>
          </w:p>
        </w:tc>
      </w:tr>
    </w:tbl>
    <w:p w:rsidR="007406E2" w:rsidRPr="0021552F" w:rsidRDefault="007406E2" w:rsidP="007406E2">
      <w:pPr>
        <w:pStyle w:val="affd"/>
        <w:spacing w:after="0" w:line="240" w:lineRule="auto"/>
        <w:ind w:left="0"/>
        <w:jc w:val="right"/>
        <w:rPr>
          <w:rFonts w:ascii="Times New Roman" w:hAnsi="Times New Roman" w:cs="Times New Roman"/>
          <w:sz w:val="28"/>
        </w:rPr>
      </w:pPr>
    </w:p>
    <w:p w:rsidR="007406E2" w:rsidRPr="0021552F" w:rsidRDefault="007406E2" w:rsidP="007406E2">
      <w:pPr>
        <w:spacing w:after="0"/>
        <w:ind w:firstLine="851"/>
        <w:jc w:val="right"/>
        <w:rPr>
          <w:rFonts w:ascii="Times New Roman" w:eastAsia="Calibri" w:hAnsi="Times New Roman" w:cs="Times New Roman"/>
          <w:sz w:val="28"/>
          <w:szCs w:val="28"/>
        </w:rPr>
      </w:pPr>
      <w:r w:rsidRPr="00167911">
        <w:rPr>
          <w:rFonts w:ascii="Times New Roman" w:eastAsia="Calibri" w:hAnsi="Times New Roman" w:cs="Times New Roman"/>
          <w:sz w:val="28"/>
          <w:szCs w:val="28"/>
        </w:rPr>
        <w:t xml:space="preserve">Таблица </w:t>
      </w:r>
      <w:r w:rsidR="005A3DE2">
        <w:rPr>
          <w:rFonts w:ascii="Times New Roman" w:eastAsia="Calibri" w:hAnsi="Times New Roman" w:cs="Times New Roman"/>
          <w:sz w:val="28"/>
          <w:szCs w:val="28"/>
        </w:rPr>
        <w:t>2.1.20</w:t>
      </w:r>
    </w:p>
    <w:p w:rsidR="007406E2" w:rsidRPr="0021552F" w:rsidRDefault="007406E2" w:rsidP="00CA1EB3">
      <w:pPr>
        <w:jc w:val="center"/>
        <w:rPr>
          <w:rFonts w:ascii="Times New Roman" w:hAnsi="Times New Roman" w:cs="Times New Roman"/>
          <w:sz w:val="28"/>
          <w:szCs w:val="28"/>
        </w:rPr>
      </w:pPr>
      <w:r w:rsidRPr="0021552F">
        <w:rPr>
          <w:rFonts w:ascii="Times New Roman" w:eastAsia="Calibri" w:hAnsi="Times New Roman" w:cs="Times New Roman"/>
          <w:sz w:val="28"/>
          <w:szCs w:val="28"/>
        </w:rPr>
        <w:t>Объекты водо</w:t>
      </w:r>
      <w:r>
        <w:rPr>
          <w:rFonts w:ascii="Times New Roman" w:eastAsia="Calibri" w:hAnsi="Times New Roman" w:cs="Times New Roman"/>
          <w:sz w:val="28"/>
          <w:szCs w:val="28"/>
        </w:rPr>
        <w:t>отведения</w:t>
      </w:r>
      <w:r w:rsidRPr="0021552F">
        <w:rPr>
          <w:rFonts w:ascii="Times New Roman" w:eastAsia="Calibri" w:hAnsi="Times New Roman" w:cs="Times New Roman"/>
          <w:sz w:val="28"/>
          <w:szCs w:val="28"/>
        </w:rPr>
        <w:t xml:space="preserve">, расположенные на территории </w:t>
      </w:r>
      <w:r w:rsidR="00B03C4C">
        <w:rPr>
          <w:rFonts w:ascii="Times New Roman" w:hAnsi="Times New Roman" w:cs="Times New Roman"/>
          <w:sz w:val="28"/>
          <w:szCs w:val="28"/>
        </w:rPr>
        <w:t>Привольного сельского поселения</w:t>
      </w:r>
      <w:r w:rsidRPr="0021552F">
        <w:rPr>
          <w:rFonts w:ascii="Times New Roman" w:hAnsi="Times New Roman" w:cs="Times New Roman"/>
          <w:sz w:val="28"/>
          <w:szCs w:val="28"/>
        </w:rPr>
        <w:t xml:space="preserve"> Кавказского района Краснодарского края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
        <w:gridCol w:w="2030"/>
        <w:gridCol w:w="3415"/>
        <w:gridCol w:w="1791"/>
        <w:gridCol w:w="2124"/>
      </w:tblGrid>
      <w:tr w:rsidR="007406E2" w:rsidRPr="00CA1EB3" w:rsidTr="00CA1EB3">
        <w:trPr>
          <w:cantSplit/>
          <w:trHeight w:val="20"/>
          <w:jc w:val="center"/>
        </w:trPr>
        <w:tc>
          <w:tcPr>
            <w:tcW w:w="0" w:type="auto"/>
            <w:vAlign w:val="center"/>
          </w:tcPr>
          <w:p w:rsidR="007406E2" w:rsidRPr="00CA1EB3" w:rsidRDefault="007406E2" w:rsidP="00CA1EB3">
            <w:pPr>
              <w:spacing w:after="0" w:line="240" w:lineRule="auto"/>
              <w:ind w:left="-39" w:right="-94"/>
              <w:jc w:val="center"/>
              <w:rPr>
                <w:rFonts w:ascii="Times New Roman" w:hAnsi="Times New Roman" w:cs="Times New Roman"/>
                <w:b/>
                <w:sz w:val="24"/>
                <w:szCs w:val="24"/>
              </w:rPr>
            </w:pPr>
            <w:r w:rsidRPr="00CA1EB3">
              <w:rPr>
                <w:rFonts w:ascii="Times New Roman" w:hAnsi="Times New Roman" w:cs="Times New Roman"/>
                <w:b/>
                <w:sz w:val="24"/>
                <w:szCs w:val="24"/>
              </w:rPr>
              <w:t>№</w:t>
            </w:r>
          </w:p>
          <w:p w:rsidR="007406E2" w:rsidRPr="00CA1EB3" w:rsidRDefault="007406E2" w:rsidP="00CA1EB3">
            <w:pPr>
              <w:spacing w:after="0" w:line="240" w:lineRule="auto"/>
              <w:ind w:left="-39" w:right="-94"/>
              <w:jc w:val="center"/>
              <w:rPr>
                <w:rFonts w:ascii="Times New Roman" w:hAnsi="Times New Roman" w:cs="Times New Roman"/>
                <w:b/>
                <w:sz w:val="24"/>
                <w:szCs w:val="24"/>
              </w:rPr>
            </w:pPr>
            <w:r w:rsidRPr="00CA1EB3">
              <w:rPr>
                <w:rFonts w:ascii="Times New Roman" w:hAnsi="Times New Roman" w:cs="Times New Roman"/>
                <w:b/>
                <w:sz w:val="24"/>
                <w:szCs w:val="24"/>
              </w:rPr>
              <w:t>п/п</w:t>
            </w:r>
          </w:p>
        </w:tc>
        <w:tc>
          <w:tcPr>
            <w:tcW w:w="0" w:type="auto"/>
            <w:vAlign w:val="center"/>
          </w:tcPr>
          <w:p w:rsidR="007406E2" w:rsidRPr="00CA1EB3" w:rsidRDefault="007406E2" w:rsidP="00CA1EB3">
            <w:pPr>
              <w:spacing w:after="0" w:line="240" w:lineRule="auto"/>
              <w:ind w:left="-52" w:right="-94"/>
              <w:jc w:val="center"/>
              <w:rPr>
                <w:rFonts w:ascii="Times New Roman" w:hAnsi="Times New Roman" w:cs="Times New Roman"/>
                <w:b/>
                <w:sz w:val="24"/>
                <w:szCs w:val="24"/>
              </w:rPr>
            </w:pPr>
            <w:r w:rsidRPr="00CA1EB3">
              <w:rPr>
                <w:rFonts w:ascii="Times New Roman" w:hAnsi="Times New Roman" w:cs="Times New Roman"/>
                <w:b/>
                <w:sz w:val="24"/>
                <w:szCs w:val="24"/>
              </w:rPr>
              <w:t>Наименование объекта</w:t>
            </w:r>
          </w:p>
        </w:tc>
        <w:tc>
          <w:tcPr>
            <w:tcW w:w="0" w:type="auto"/>
            <w:vAlign w:val="center"/>
          </w:tcPr>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 xml:space="preserve">Кадастровый номер зем.участка или координаты местоположения </w:t>
            </w:r>
          </w:p>
        </w:tc>
        <w:tc>
          <w:tcPr>
            <w:tcW w:w="0" w:type="auto"/>
            <w:vAlign w:val="center"/>
          </w:tcPr>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Мощность тыс. куб. м/сут</w:t>
            </w:r>
          </w:p>
          <w:p w:rsidR="007406E2" w:rsidRPr="00CA1EB3" w:rsidRDefault="007406E2" w:rsidP="00CA1EB3">
            <w:pPr>
              <w:spacing w:after="0" w:line="240" w:lineRule="auto"/>
              <w:jc w:val="center"/>
              <w:rPr>
                <w:rFonts w:ascii="Times New Roman" w:hAnsi="Times New Roman" w:cs="Times New Roman"/>
                <w:b/>
                <w:sz w:val="24"/>
                <w:szCs w:val="24"/>
              </w:rPr>
            </w:pPr>
          </w:p>
        </w:tc>
        <w:tc>
          <w:tcPr>
            <w:tcW w:w="0" w:type="auto"/>
            <w:vAlign w:val="center"/>
          </w:tcPr>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Размер санитарно-защитной зоны, м</w:t>
            </w:r>
          </w:p>
        </w:tc>
      </w:tr>
      <w:tr w:rsidR="007406E2" w:rsidRPr="00CA1EB3" w:rsidTr="00CA1EB3">
        <w:trPr>
          <w:cantSplit/>
          <w:trHeight w:val="20"/>
          <w:jc w:val="center"/>
        </w:trPr>
        <w:tc>
          <w:tcPr>
            <w:tcW w:w="0" w:type="auto"/>
            <w:vAlign w:val="center"/>
          </w:tcPr>
          <w:p w:rsidR="007406E2" w:rsidRPr="00CA1EB3" w:rsidRDefault="007406E2" w:rsidP="00CA1EB3">
            <w:pPr>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1</w:t>
            </w:r>
          </w:p>
        </w:tc>
        <w:tc>
          <w:tcPr>
            <w:tcW w:w="0" w:type="auto"/>
            <w:vAlign w:val="center"/>
          </w:tcPr>
          <w:p w:rsidR="007406E2" w:rsidRPr="00CA1EB3" w:rsidRDefault="00757E0B" w:rsidP="00CA1EB3">
            <w:pPr>
              <w:snapToGrid w:val="0"/>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Насосная станция</w:t>
            </w:r>
          </w:p>
        </w:tc>
        <w:tc>
          <w:tcPr>
            <w:tcW w:w="0" w:type="auto"/>
            <w:vAlign w:val="center"/>
          </w:tcPr>
          <w:p w:rsidR="007406E2" w:rsidRPr="00CA1EB3" w:rsidRDefault="00757E0B" w:rsidP="00CA1EB3">
            <w:pPr>
              <w:snapToGrid w:val="0"/>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23:09:0301000:538</w:t>
            </w:r>
          </w:p>
        </w:tc>
        <w:tc>
          <w:tcPr>
            <w:tcW w:w="0" w:type="auto"/>
            <w:vAlign w:val="center"/>
          </w:tcPr>
          <w:p w:rsidR="007406E2" w:rsidRPr="00CA1EB3" w:rsidRDefault="007406E2" w:rsidP="00CA1EB3">
            <w:pPr>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400</w:t>
            </w:r>
          </w:p>
        </w:tc>
        <w:tc>
          <w:tcPr>
            <w:tcW w:w="0" w:type="auto"/>
            <w:vAlign w:val="center"/>
          </w:tcPr>
          <w:p w:rsidR="007406E2" w:rsidRPr="00CA1EB3" w:rsidRDefault="007406E2" w:rsidP="00CA1EB3">
            <w:pPr>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6</w:t>
            </w:r>
          </w:p>
        </w:tc>
      </w:tr>
    </w:tbl>
    <w:p w:rsidR="007406E2" w:rsidRPr="0021552F" w:rsidRDefault="007406E2" w:rsidP="007406E2">
      <w:pPr>
        <w:pStyle w:val="affd"/>
        <w:spacing w:before="240" w:after="0" w:line="240" w:lineRule="auto"/>
        <w:ind w:left="0"/>
        <w:jc w:val="right"/>
        <w:rPr>
          <w:rFonts w:ascii="Times New Roman" w:hAnsi="Times New Roman" w:cs="Times New Roman"/>
          <w:sz w:val="28"/>
        </w:rPr>
      </w:pPr>
      <w:r w:rsidRPr="00167911">
        <w:rPr>
          <w:rFonts w:ascii="Times New Roman" w:hAnsi="Times New Roman" w:cs="Times New Roman"/>
          <w:sz w:val="28"/>
        </w:rPr>
        <w:lastRenderedPageBreak/>
        <w:t xml:space="preserve">Таблица </w:t>
      </w:r>
      <w:r w:rsidR="005A3DE2">
        <w:rPr>
          <w:rFonts w:ascii="Times New Roman" w:hAnsi="Times New Roman" w:cs="Times New Roman"/>
          <w:sz w:val="28"/>
        </w:rPr>
        <w:t>2.1.21</w:t>
      </w:r>
    </w:p>
    <w:p w:rsidR="007406E2" w:rsidRPr="0021552F" w:rsidRDefault="007406E2" w:rsidP="007406E2">
      <w:pPr>
        <w:pStyle w:val="affd"/>
        <w:spacing w:before="240" w:after="0" w:line="240" w:lineRule="auto"/>
        <w:ind w:left="0"/>
        <w:jc w:val="center"/>
        <w:rPr>
          <w:rFonts w:ascii="Times New Roman" w:hAnsi="Times New Roman" w:cs="Times New Roman"/>
          <w:sz w:val="28"/>
        </w:rPr>
      </w:pPr>
      <w:r w:rsidRPr="0021552F">
        <w:rPr>
          <w:rFonts w:ascii="Times New Roman" w:hAnsi="Times New Roman" w:cs="Times New Roman"/>
          <w:sz w:val="28"/>
        </w:rPr>
        <w:t>Сети водо</w:t>
      </w:r>
      <w:r>
        <w:rPr>
          <w:rFonts w:ascii="Times New Roman" w:hAnsi="Times New Roman" w:cs="Times New Roman"/>
          <w:sz w:val="28"/>
        </w:rPr>
        <w:t>отведения</w:t>
      </w:r>
      <w:r w:rsidRPr="0021552F">
        <w:rPr>
          <w:rFonts w:ascii="Times New Roman" w:hAnsi="Times New Roman" w:cs="Times New Roman"/>
          <w:sz w:val="28"/>
        </w:rPr>
        <w:t xml:space="preserve"> в границах </w:t>
      </w:r>
      <w:r w:rsidR="00B03C4C">
        <w:rPr>
          <w:rFonts w:ascii="Times New Roman" w:hAnsi="Times New Roman" w:cs="Times New Roman"/>
          <w:sz w:val="28"/>
        </w:rPr>
        <w:t>Привольного сельского поселения</w:t>
      </w:r>
      <w:r w:rsidRPr="0021552F">
        <w:rPr>
          <w:rFonts w:ascii="Times New Roman" w:hAnsi="Times New Roman" w:cs="Times New Roman"/>
          <w:sz w:val="28"/>
        </w:rPr>
        <w:t xml:space="preserve"> Кавказского района</w:t>
      </w:r>
    </w:p>
    <w:tbl>
      <w:tblPr>
        <w:tblW w:w="0" w:type="auto"/>
        <w:jc w:val="center"/>
        <w:tblLook w:val="04A0" w:firstRow="1" w:lastRow="0" w:firstColumn="1" w:lastColumn="0" w:noHBand="0" w:noVBand="1"/>
      </w:tblPr>
      <w:tblGrid>
        <w:gridCol w:w="1861"/>
        <w:gridCol w:w="1567"/>
        <w:gridCol w:w="810"/>
        <w:gridCol w:w="1432"/>
        <w:gridCol w:w="1299"/>
        <w:gridCol w:w="702"/>
        <w:gridCol w:w="917"/>
        <w:gridCol w:w="1323"/>
      </w:tblGrid>
      <w:tr w:rsidR="007406E2" w:rsidRPr="00CA1EB3" w:rsidTr="00CA1EB3">
        <w:trPr>
          <w:trHeight w:val="8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Наимено-</w:t>
            </w:r>
          </w:p>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вание объекта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Эксплуати-</w:t>
            </w:r>
          </w:p>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рующая организация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Мате-</w:t>
            </w:r>
          </w:p>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риал труб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Диаметр,мм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Протяжен-</w:t>
            </w:r>
          </w:p>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ность, км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Ввод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Износа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Размер санитарно-защи-</w:t>
            </w:r>
          </w:p>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тной полосы, м</w:t>
            </w:r>
          </w:p>
        </w:tc>
      </w:tr>
      <w:tr w:rsidR="007406E2" w:rsidRPr="00CA1EB3" w:rsidTr="00CA1EB3">
        <w:trPr>
          <w:trHeight w:val="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406E2" w:rsidRPr="00CA1EB3" w:rsidRDefault="007406E2"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Канализационная сеть</w:t>
            </w:r>
          </w:p>
        </w:tc>
        <w:tc>
          <w:tcPr>
            <w:tcW w:w="0" w:type="auto"/>
            <w:tcBorders>
              <w:top w:val="nil"/>
              <w:left w:val="nil"/>
              <w:bottom w:val="single" w:sz="4" w:space="0" w:color="auto"/>
              <w:right w:val="single" w:sz="4" w:space="0" w:color="auto"/>
            </w:tcBorders>
            <w:shd w:val="clear" w:color="auto" w:fill="auto"/>
            <w:vAlign w:val="center"/>
            <w:hideMark/>
          </w:tcPr>
          <w:p w:rsidR="007406E2" w:rsidRPr="00CA1EB3" w:rsidRDefault="007406E2"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МУП ТВК «</w:t>
            </w:r>
            <w:r w:rsidR="00757E0B" w:rsidRPr="00CA1EB3">
              <w:rPr>
                <w:rFonts w:ascii="Times New Roman" w:hAnsi="Times New Roman" w:cs="Times New Roman"/>
                <w:sz w:val="24"/>
                <w:szCs w:val="24"/>
              </w:rPr>
              <w:t>Привольное</w:t>
            </w:r>
            <w:r w:rsidRPr="00CA1EB3">
              <w:rPr>
                <w:rFonts w:ascii="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rsidR="007406E2" w:rsidRPr="00CA1EB3" w:rsidRDefault="007406E2"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Чугун</w:t>
            </w:r>
          </w:p>
        </w:tc>
        <w:tc>
          <w:tcPr>
            <w:tcW w:w="0" w:type="auto"/>
            <w:tcBorders>
              <w:top w:val="nil"/>
              <w:left w:val="nil"/>
              <w:bottom w:val="single" w:sz="4" w:space="0" w:color="auto"/>
              <w:right w:val="single" w:sz="4" w:space="0" w:color="auto"/>
            </w:tcBorders>
            <w:shd w:val="clear" w:color="auto" w:fill="auto"/>
            <w:vAlign w:val="center"/>
            <w:hideMark/>
          </w:tcPr>
          <w:p w:rsidR="007406E2" w:rsidRPr="00CA1EB3" w:rsidRDefault="007406E2"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От 100 до 200</w:t>
            </w:r>
          </w:p>
        </w:tc>
        <w:tc>
          <w:tcPr>
            <w:tcW w:w="0" w:type="auto"/>
            <w:tcBorders>
              <w:top w:val="nil"/>
              <w:left w:val="nil"/>
              <w:bottom w:val="single" w:sz="4" w:space="0" w:color="auto"/>
              <w:right w:val="single" w:sz="4" w:space="0" w:color="auto"/>
            </w:tcBorders>
            <w:shd w:val="clear" w:color="auto" w:fill="auto"/>
            <w:vAlign w:val="center"/>
            <w:hideMark/>
          </w:tcPr>
          <w:p w:rsidR="007406E2" w:rsidRPr="00CA1EB3" w:rsidRDefault="00757E0B"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rsidR="007406E2" w:rsidRPr="00CA1EB3" w:rsidRDefault="00757E0B"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rsidR="007406E2" w:rsidRPr="00CA1EB3" w:rsidRDefault="007406E2"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99</w:t>
            </w:r>
          </w:p>
        </w:tc>
        <w:tc>
          <w:tcPr>
            <w:tcW w:w="0" w:type="auto"/>
            <w:tcBorders>
              <w:top w:val="nil"/>
              <w:left w:val="nil"/>
              <w:bottom w:val="single" w:sz="4" w:space="0" w:color="auto"/>
              <w:right w:val="single" w:sz="4" w:space="0" w:color="auto"/>
            </w:tcBorders>
            <w:shd w:val="clear" w:color="auto" w:fill="auto"/>
            <w:vAlign w:val="center"/>
            <w:hideMark/>
          </w:tcPr>
          <w:p w:rsidR="007406E2" w:rsidRPr="00CA1EB3" w:rsidRDefault="007406E2"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w:t>
            </w:r>
          </w:p>
        </w:tc>
      </w:tr>
    </w:tbl>
    <w:p w:rsidR="007406E2" w:rsidRPr="0021552F" w:rsidRDefault="007406E2" w:rsidP="007406E2">
      <w:pPr>
        <w:pStyle w:val="affd"/>
        <w:spacing w:before="240" w:after="0" w:line="240" w:lineRule="auto"/>
        <w:ind w:left="0" w:firstLine="567"/>
        <w:rPr>
          <w:rFonts w:ascii="Times New Roman" w:hAnsi="Times New Roman" w:cs="Times New Roman"/>
          <w:sz w:val="32"/>
          <w:szCs w:val="28"/>
          <w:u w:val="single"/>
          <w:lang w:eastAsia="ru-RU"/>
        </w:rPr>
      </w:pPr>
      <w:r w:rsidRPr="0021552F">
        <w:rPr>
          <w:rFonts w:ascii="Times New Roman" w:hAnsi="Times New Roman" w:cs="Times New Roman"/>
          <w:sz w:val="28"/>
          <w:u w:val="single"/>
        </w:rPr>
        <w:t>Канализация</w:t>
      </w:r>
    </w:p>
    <w:p w:rsidR="007406E2" w:rsidRPr="0021552F" w:rsidRDefault="007406E2" w:rsidP="007406E2">
      <w:pPr>
        <w:pStyle w:val="affd"/>
        <w:spacing w:after="0" w:line="240" w:lineRule="auto"/>
        <w:ind w:left="0" w:firstLine="567"/>
        <w:rPr>
          <w:rFonts w:ascii="Times New Roman" w:eastAsia="Calibri" w:hAnsi="Times New Roman" w:cs="Times New Roman"/>
          <w:sz w:val="28"/>
          <w:szCs w:val="28"/>
          <w:lang w:eastAsia="ru-RU"/>
        </w:rPr>
      </w:pPr>
      <w:r w:rsidRPr="0021552F">
        <w:rPr>
          <w:rFonts w:ascii="Times New Roman" w:eastAsia="Calibri" w:hAnsi="Times New Roman" w:cs="Times New Roman"/>
          <w:sz w:val="28"/>
          <w:szCs w:val="28"/>
          <w:lang w:eastAsia="ru-RU"/>
        </w:rPr>
        <w:t xml:space="preserve">Централизованной системой канализации охвачена малая часть </w:t>
      </w:r>
      <w:r w:rsidR="00B03C4C">
        <w:rPr>
          <w:rFonts w:ascii="Times New Roman" w:eastAsia="Calibri" w:hAnsi="Times New Roman" w:cs="Times New Roman"/>
          <w:sz w:val="28"/>
          <w:szCs w:val="28"/>
          <w:lang w:eastAsia="ru-RU"/>
        </w:rPr>
        <w:t>Привольного сельского поселения</w:t>
      </w:r>
      <w:r w:rsidRPr="0021552F">
        <w:rPr>
          <w:rFonts w:ascii="Times New Roman" w:eastAsia="Calibri" w:hAnsi="Times New Roman" w:cs="Times New Roman"/>
          <w:sz w:val="28"/>
          <w:szCs w:val="28"/>
          <w:lang w:eastAsia="ru-RU"/>
        </w:rPr>
        <w:t xml:space="preserve">. Хозяйственно-бытовые сточные воды собираются самотечной канализационной сетью и подаются на канализационные насосные станции, а затем под напором на очистные сооружения. </w:t>
      </w:r>
    </w:p>
    <w:p w:rsidR="007406E2" w:rsidRPr="0021552F" w:rsidRDefault="007406E2" w:rsidP="007406E2">
      <w:pPr>
        <w:spacing w:after="0"/>
        <w:ind w:right="-142" w:firstLine="709"/>
        <w:jc w:val="both"/>
        <w:rPr>
          <w:rFonts w:ascii="Times New Roman" w:hAnsi="Times New Roman" w:cs="Times New Roman"/>
          <w:sz w:val="28"/>
          <w:szCs w:val="28"/>
        </w:rPr>
      </w:pPr>
      <w:r w:rsidRPr="0021552F">
        <w:rPr>
          <w:rFonts w:ascii="Times New Roman" w:hAnsi="Times New Roman" w:cs="Times New Roman"/>
          <w:sz w:val="28"/>
          <w:szCs w:val="28"/>
        </w:rPr>
        <w:t>Схемой инженерной подготовки территории намечено организовать поверхностный водосток по всей территории.</w:t>
      </w:r>
    </w:p>
    <w:p w:rsidR="007406E2" w:rsidRPr="0021552F" w:rsidRDefault="007406E2" w:rsidP="007406E2">
      <w:pPr>
        <w:spacing w:after="0"/>
        <w:ind w:right="-142" w:firstLine="709"/>
        <w:jc w:val="both"/>
        <w:rPr>
          <w:rFonts w:ascii="Times New Roman" w:hAnsi="Times New Roman" w:cs="Times New Roman"/>
          <w:sz w:val="28"/>
          <w:szCs w:val="28"/>
        </w:rPr>
      </w:pPr>
      <w:r w:rsidRPr="0021552F">
        <w:rPr>
          <w:rFonts w:ascii="Times New Roman" w:hAnsi="Times New Roman" w:cs="Times New Roman"/>
          <w:sz w:val="28"/>
          <w:szCs w:val="28"/>
        </w:rPr>
        <w:t>Учитывая современные высокие требования к охране водоемов от загрязнения и необходимость, в связи с этим, очистки дождевого стока с территорий при выпуске их в водоемы, наиболее перспективной является раздельная система канализации:</w:t>
      </w:r>
    </w:p>
    <w:p w:rsidR="007406E2" w:rsidRPr="0021552F" w:rsidRDefault="007406E2" w:rsidP="007406E2">
      <w:pPr>
        <w:spacing w:after="0"/>
        <w:ind w:right="-142" w:firstLine="709"/>
        <w:jc w:val="both"/>
        <w:rPr>
          <w:rFonts w:ascii="Times New Roman" w:hAnsi="Times New Roman" w:cs="Times New Roman"/>
          <w:sz w:val="28"/>
          <w:szCs w:val="28"/>
        </w:rPr>
      </w:pPr>
      <w:r w:rsidRPr="0021552F">
        <w:rPr>
          <w:rFonts w:ascii="Times New Roman" w:hAnsi="Times New Roman" w:cs="Times New Roman"/>
          <w:sz w:val="28"/>
          <w:szCs w:val="28"/>
        </w:rPr>
        <w:t>- отвод бытовых и производственных стоков (сеть К</w:t>
      </w:r>
      <w:r w:rsidRPr="0021552F">
        <w:rPr>
          <w:rFonts w:ascii="Times New Roman" w:hAnsi="Times New Roman" w:cs="Times New Roman"/>
          <w:sz w:val="28"/>
          <w:szCs w:val="28"/>
          <w:vertAlign w:val="subscript"/>
        </w:rPr>
        <w:t>1</w:t>
      </w:r>
      <w:r w:rsidRPr="0021552F">
        <w:rPr>
          <w:rFonts w:ascii="Times New Roman" w:hAnsi="Times New Roman" w:cs="Times New Roman"/>
          <w:sz w:val="28"/>
          <w:szCs w:val="28"/>
        </w:rPr>
        <w:t>);</w:t>
      </w:r>
    </w:p>
    <w:p w:rsidR="007406E2" w:rsidRPr="0021552F" w:rsidRDefault="007406E2" w:rsidP="007406E2">
      <w:pPr>
        <w:spacing w:after="0"/>
        <w:ind w:right="-142" w:firstLine="709"/>
        <w:jc w:val="both"/>
        <w:rPr>
          <w:rFonts w:ascii="Times New Roman" w:hAnsi="Times New Roman" w:cs="Times New Roman"/>
          <w:sz w:val="28"/>
          <w:szCs w:val="28"/>
        </w:rPr>
      </w:pPr>
      <w:r w:rsidRPr="0021552F">
        <w:rPr>
          <w:rFonts w:ascii="Times New Roman" w:hAnsi="Times New Roman" w:cs="Times New Roman"/>
          <w:sz w:val="28"/>
          <w:szCs w:val="28"/>
        </w:rPr>
        <w:t>- отвод дождевых и талых вод (сеть К</w:t>
      </w:r>
      <w:r w:rsidRPr="0021552F">
        <w:rPr>
          <w:rFonts w:ascii="Times New Roman" w:hAnsi="Times New Roman" w:cs="Times New Roman"/>
          <w:sz w:val="28"/>
          <w:szCs w:val="28"/>
          <w:vertAlign w:val="subscript"/>
        </w:rPr>
        <w:t>2</w:t>
      </w:r>
      <w:r w:rsidRPr="0021552F">
        <w:rPr>
          <w:rFonts w:ascii="Times New Roman" w:hAnsi="Times New Roman" w:cs="Times New Roman"/>
          <w:sz w:val="28"/>
          <w:szCs w:val="28"/>
        </w:rPr>
        <w:t>).</w:t>
      </w:r>
    </w:p>
    <w:p w:rsidR="007406E2" w:rsidRPr="0021552F" w:rsidRDefault="007406E2" w:rsidP="007406E2">
      <w:pPr>
        <w:spacing w:after="0"/>
        <w:ind w:right="-142" w:firstLine="709"/>
        <w:jc w:val="both"/>
        <w:rPr>
          <w:rFonts w:ascii="Times New Roman" w:hAnsi="Times New Roman" w:cs="Times New Roman"/>
          <w:sz w:val="28"/>
          <w:szCs w:val="28"/>
        </w:rPr>
      </w:pPr>
      <w:r w:rsidRPr="0021552F">
        <w:rPr>
          <w:rFonts w:ascii="Times New Roman" w:hAnsi="Times New Roman" w:cs="Times New Roman"/>
          <w:sz w:val="28"/>
          <w:szCs w:val="28"/>
        </w:rPr>
        <w:t xml:space="preserve">Согласно решениям предыдущего генерального плана, на территории </w:t>
      </w:r>
      <w:r w:rsidR="00B03C4C">
        <w:rPr>
          <w:rFonts w:ascii="Times New Roman" w:hAnsi="Times New Roman" w:cs="Times New Roman"/>
          <w:sz w:val="28"/>
          <w:szCs w:val="28"/>
        </w:rPr>
        <w:t>Привольного сельского поселения</w:t>
      </w:r>
      <w:r w:rsidRPr="0021552F">
        <w:rPr>
          <w:rFonts w:ascii="Times New Roman" w:hAnsi="Times New Roman" w:cs="Times New Roman"/>
          <w:sz w:val="28"/>
          <w:szCs w:val="28"/>
        </w:rPr>
        <w:t xml:space="preserve"> предлагалось установка комбинированной системы отвода дождевых и талых вод с дальнейшим развитием в основном открытой сети водостоков и устройством закрытой системы водоотвода на участках с уклонами меньше нормативных, на всей территории </w:t>
      </w:r>
      <w:r w:rsidR="00B03C4C">
        <w:rPr>
          <w:rFonts w:ascii="Times New Roman" w:hAnsi="Times New Roman" w:cs="Times New Roman"/>
          <w:sz w:val="28"/>
          <w:szCs w:val="28"/>
        </w:rPr>
        <w:t>Привольного сельского поселения</w:t>
      </w:r>
      <w:r w:rsidRPr="0021552F">
        <w:rPr>
          <w:rFonts w:ascii="Times New Roman" w:hAnsi="Times New Roman" w:cs="Times New Roman"/>
          <w:sz w:val="28"/>
          <w:szCs w:val="28"/>
        </w:rPr>
        <w:t xml:space="preserve"> - открытая система водостоков по рельефу с планировкой территории.</w:t>
      </w:r>
    </w:p>
    <w:p w:rsidR="007406E2" w:rsidRPr="0021552F" w:rsidRDefault="007406E2" w:rsidP="007406E2">
      <w:pPr>
        <w:spacing w:after="0"/>
        <w:ind w:right="-142" w:firstLine="709"/>
        <w:jc w:val="both"/>
        <w:rPr>
          <w:rFonts w:ascii="Times New Roman" w:hAnsi="Times New Roman" w:cs="Times New Roman"/>
          <w:sz w:val="28"/>
          <w:szCs w:val="28"/>
        </w:rPr>
      </w:pPr>
      <w:r w:rsidRPr="0021552F">
        <w:rPr>
          <w:rFonts w:ascii="Times New Roman" w:hAnsi="Times New Roman" w:cs="Times New Roman"/>
          <w:sz w:val="28"/>
          <w:szCs w:val="28"/>
        </w:rPr>
        <w:t xml:space="preserve">Работы были выполнены по всей территории </w:t>
      </w:r>
      <w:r w:rsidR="00B03C4C">
        <w:rPr>
          <w:rFonts w:ascii="Times New Roman" w:hAnsi="Times New Roman" w:cs="Times New Roman"/>
          <w:sz w:val="28"/>
          <w:szCs w:val="28"/>
        </w:rPr>
        <w:t>Привольного сельского поселения</w:t>
      </w:r>
      <w:r w:rsidRPr="0021552F">
        <w:rPr>
          <w:rFonts w:ascii="Times New Roman" w:hAnsi="Times New Roman" w:cs="Times New Roman"/>
          <w:sz w:val="28"/>
          <w:szCs w:val="28"/>
        </w:rPr>
        <w:t>, по открытым лоткам (кюветам), балкам, каналам.</w:t>
      </w:r>
    </w:p>
    <w:p w:rsidR="007406E2" w:rsidRPr="0021552F" w:rsidRDefault="007406E2" w:rsidP="007406E2">
      <w:pPr>
        <w:spacing w:after="0"/>
        <w:ind w:right="-142" w:firstLine="709"/>
        <w:jc w:val="both"/>
        <w:rPr>
          <w:rFonts w:ascii="Times New Roman" w:hAnsi="Times New Roman" w:cs="Times New Roman"/>
          <w:sz w:val="28"/>
          <w:szCs w:val="28"/>
        </w:rPr>
      </w:pPr>
      <w:r w:rsidRPr="0021552F">
        <w:rPr>
          <w:rFonts w:ascii="Times New Roman" w:hAnsi="Times New Roman" w:cs="Times New Roman"/>
          <w:sz w:val="28"/>
          <w:szCs w:val="28"/>
        </w:rPr>
        <w:t>Вид и размеры сечения канав и кюветов назначаются в соответствии с гидравлическим расчетом:</w:t>
      </w:r>
    </w:p>
    <w:p w:rsidR="007406E2" w:rsidRPr="0021552F" w:rsidRDefault="007406E2" w:rsidP="00AB21BA">
      <w:pPr>
        <w:numPr>
          <w:ilvl w:val="0"/>
          <w:numId w:val="111"/>
        </w:numPr>
        <w:spacing w:after="0" w:line="240" w:lineRule="auto"/>
        <w:ind w:right="-142"/>
        <w:jc w:val="both"/>
        <w:rPr>
          <w:rFonts w:ascii="Times New Roman" w:hAnsi="Times New Roman" w:cs="Times New Roman"/>
          <w:sz w:val="28"/>
          <w:szCs w:val="28"/>
        </w:rPr>
      </w:pPr>
      <w:r w:rsidRPr="0021552F">
        <w:rPr>
          <w:rFonts w:ascii="Times New Roman" w:hAnsi="Times New Roman" w:cs="Times New Roman"/>
          <w:sz w:val="28"/>
          <w:szCs w:val="28"/>
        </w:rPr>
        <w:t xml:space="preserve">Глубина не должна превышать </w:t>
      </w:r>
      <w:smartTag w:uri="urn:schemas-microsoft-com:office:smarttags" w:element="metricconverter">
        <w:smartTagPr>
          <w:attr w:name="ProductID" w:val="1,2 м"/>
        </w:smartTagPr>
        <w:r w:rsidRPr="0021552F">
          <w:rPr>
            <w:rFonts w:ascii="Times New Roman" w:hAnsi="Times New Roman" w:cs="Times New Roman"/>
            <w:sz w:val="28"/>
            <w:szCs w:val="28"/>
          </w:rPr>
          <w:t>1,2 м</w:t>
        </w:r>
      </w:smartTag>
      <w:r w:rsidRPr="0021552F">
        <w:rPr>
          <w:rFonts w:ascii="Times New Roman" w:hAnsi="Times New Roman" w:cs="Times New Roman"/>
          <w:sz w:val="28"/>
          <w:szCs w:val="28"/>
        </w:rPr>
        <w:t>.;</w:t>
      </w:r>
    </w:p>
    <w:p w:rsidR="007406E2" w:rsidRPr="0021552F" w:rsidRDefault="007406E2" w:rsidP="00AB21BA">
      <w:pPr>
        <w:numPr>
          <w:ilvl w:val="0"/>
          <w:numId w:val="111"/>
        </w:numPr>
        <w:spacing w:after="0" w:line="240" w:lineRule="auto"/>
        <w:ind w:right="-142"/>
        <w:jc w:val="both"/>
        <w:rPr>
          <w:rFonts w:ascii="Times New Roman" w:hAnsi="Times New Roman" w:cs="Times New Roman"/>
          <w:sz w:val="28"/>
          <w:szCs w:val="28"/>
        </w:rPr>
      </w:pPr>
      <w:r w:rsidRPr="0021552F">
        <w:rPr>
          <w:rFonts w:ascii="Times New Roman" w:hAnsi="Times New Roman" w:cs="Times New Roman"/>
          <w:sz w:val="28"/>
          <w:szCs w:val="28"/>
        </w:rPr>
        <w:t>Крутизна кюветов 1:2, 1:3;</w:t>
      </w:r>
    </w:p>
    <w:p w:rsidR="007406E2" w:rsidRPr="0021552F" w:rsidRDefault="007406E2" w:rsidP="00AB21BA">
      <w:pPr>
        <w:numPr>
          <w:ilvl w:val="0"/>
          <w:numId w:val="111"/>
        </w:numPr>
        <w:spacing w:after="0" w:line="240" w:lineRule="auto"/>
        <w:ind w:right="-142"/>
        <w:jc w:val="both"/>
        <w:rPr>
          <w:rFonts w:ascii="Times New Roman" w:hAnsi="Times New Roman" w:cs="Times New Roman"/>
          <w:sz w:val="28"/>
          <w:szCs w:val="28"/>
        </w:rPr>
      </w:pPr>
      <w:r w:rsidRPr="0021552F">
        <w:rPr>
          <w:rFonts w:ascii="Times New Roman" w:hAnsi="Times New Roman" w:cs="Times New Roman"/>
          <w:sz w:val="28"/>
          <w:szCs w:val="28"/>
        </w:rPr>
        <w:t>Продольные уклоны не менее 0,003 (0.3%).</w:t>
      </w:r>
    </w:p>
    <w:p w:rsidR="007406E2" w:rsidRPr="0021552F" w:rsidRDefault="007406E2" w:rsidP="007406E2">
      <w:pPr>
        <w:spacing w:after="0"/>
        <w:ind w:right="-142" w:firstLine="709"/>
        <w:jc w:val="both"/>
        <w:rPr>
          <w:rFonts w:ascii="Times New Roman" w:hAnsi="Times New Roman" w:cs="Times New Roman"/>
          <w:sz w:val="28"/>
          <w:szCs w:val="28"/>
        </w:rPr>
      </w:pPr>
      <w:r w:rsidRPr="0021552F">
        <w:rPr>
          <w:rFonts w:ascii="Times New Roman" w:hAnsi="Times New Roman" w:cs="Times New Roman"/>
          <w:sz w:val="28"/>
          <w:szCs w:val="28"/>
        </w:rPr>
        <w:t>Через дороги водостоки из кюветов пропустить по железобетонным трубам и лоткам. Их диаметр, длину, уклон определяется на стадии рабочего проекта.</w:t>
      </w:r>
    </w:p>
    <w:p w:rsidR="007406E2" w:rsidRPr="0021552F" w:rsidRDefault="007406E2" w:rsidP="007406E2">
      <w:pPr>
        <w:spacing w:after="0"/>
        <w:ind w:right="-142" w:firstLine="709"/>
        <w:jc w:val="both"/>
        <w:rPr>
          <w:rFonts w:ascii="Times New Roman" w:hAnsi="Times New Roman" w:cs="Times New Roman"/>
          <w:sz w:val="28"/>
          <w:szCs w:val="28"/>
        </w:rPr>
      </w:pPr>
      <w:r w:rsidRPr="0021552F">
        <w:rPr>
          <w:rFonts w:ascii="Times New Roman" w:hAnsi="Times New Roman" w:cs="Times New Roman"/>
          <w:sz w:val="28"/>
          <w:szCs w:val="28"/>
        </w:rPr>
        <w:t>Учитывая повышенные требования к охране водного бассейна и к качеству воды, выпуск загрязненных поверхностных вод с территории населенного пункта рекомендуется выполнять через очистные сооружения с последующим сбросом после соответствующей очистки в водоприемники.</w:t>
      </w:r>
    </w:p>
    <w:p w:rsidR="007406E2" w:rsidRPr="0021552F" w:rsidRDefault="007406E2" w:rsidP="007406E2">
      <w:pPr>
        <w:spacing w:after="0"/>
        <w:ind w:right="-142" w:firstLine="709"/>
        <w:jc w:val="both"/>
        <w:rPr>
          <w:rFonts w:ascii="Times New Roman" w:hAnsi="Times New Roman" w:cs="Times New Roman"/>
          <w:sz w:val="28"/>
          <w:szCs w:val="28"/>
        </w:rPr>
      </w:pPr>
      <w:r w:rsidRPr="0021552F">
        <w:rPr>
          <w:rFonts w:ascii="Times New Roman" w:hAnsi="Times New Roman" w:cs="Times New Roman"/>
          <w:sz w:val="28"/>
          <w:szCs w:val="28"/>
        </w:rPr>
        <w:t>С территорий вне населенных пунктов водостоки направляются в водоприемники по естественному рельефу, балкам, каналам без очистки.</w:t>
      </w:r>
    </w:p>
    <w:p w:rsidR="007406E2" w:rsidRPr="0021552F" w:rsidRDefault="007406E2" w:rsidP="007406E2">
      <w:pPr>
        <w:spacing w:after="0"/>
        <w:ind w:right="-142" w:firstLine="709"/>
        <w:jc w:val="both"/>
        <w:rPr>
          <w:rFonts w:ascii="Times New Roman" w:hAnsi="Times New Roman" w:cs="Times New Roman"/>
          <w:sz w:val="28"/>
          <w:szCs w:val="28"/>
        </w:rPr>
      </w:pPr>
      <w:r w:rsidRPr="0021552F">
        <w:rPr>
          <w:rFonts w:ascii="Times New Roman" w:hAnsi="Times New Roman" w:cs="Times New Roman"/>
          <w:sz w:val="28"/>
          <w:szCs w:val="28"/>
        </w:rPr>
        <w:lastRenderedPageBreak/>
        <w:t xml:space="preserve">Основными водоприемниками водостоков являются река </w:t>
      </w:r>
      <w:r w:rsidR="00027BF5">
        <w:rPr>
          <w:rFonts w:ascii="Times New Roman" w:hAnsi="Times New Roman" w:cs="Times New Roman"/>
          <w:sz w:val="28"/>
          <w:szCs w:val="28"/>
        </w:rPr>
        <w:t>Челбас</w:t>
      </w:r>
      <w:r w:rsidRPr="0021552F">
        <w:rPr>
          <w:rFonts w:ascii="Times New Roman" w:hAnsi="Times New Roman" w:cs="Times New Roman"/>
          <w:sz w:val="28"/>
          <w:szCs w:val="28"/>
        </w:rPr>
        <w:t>.</w:t>
      </w:r>
    </w:p>
    <w:p w:rsidR="007406E2" w:rsidRPr="0021552F" w:rsidRDefault="007406E2" w:rsidP="007406E2">
      <w:pPr>
        <w:spacing w:after="0"/>
        <w:ind w:right="-142" w:firstLine="709"/>
        <w:jc w:val="both"/>
        <w:rPr>
          <w:rFonts w:ascii="Times New Roman" w:hAnsi="Times New Roman" w:cs="Times New Roman"/>
          <w:sz w:val="28"/>
          <w:szCs w:val="28"/>
        </w:rPr>
      </w:pPr>
      <w:r w:rsidRPr="0021552F">
        <w:rPr>
          <w:rFonts w:ascii="Times New Roman" w:hAnsi="Times New Roman" w:cs="Times New Roman"/>
          <w:sz w:val="28"/>
          <w:szCs w:val="28"/>
        </w:rPr>
        <w:t>В соответствии со СНиП 11-04-2003 схема водоотвода решается только принципиально с показом основных коллекторов и площадок очистных сооружений, ливнеспусков.</w:t>
      </w:r>
    </w:p>
    <w:p w:rsidR="007406E2" w:rsidRPr="0021552F" w:rsidRDefault="007406E2" w:rsidP="007406E2">
      <w:pPr>
        <w:spacing w:after="0"/>
        <w:ind w:right="-142" w:firstLine="709"/>
        <w:jc w:val="both"/>
        <w:rPr>
          <w:rFonts w:ascii="Times New Roman" w:hAnsi="Times New Roman" w:cs="Times New Roman"/>
          <w:sz w:val="28"/>
          <w:szCs w:val="28"/>
        </w:rPr>
      </w:pPr>
      <w:r w:rsidRPr="0021552F">
        <w:rPr>
          <w:rFonts w:ascii="Times New Roman" w:hAnsi="Times New Roman" w:cs="Times New Roman"/>
          <w:sz w:val="28"/>
          <w:szCs w:val="28"/>
        </w:rPr>
        <w:t>Водосточная сеть закрытого типа является наиболее совершенной и отвечает всем требованиям благоустройства территорий. Она состоит из подземной сети водосточных труб – коллекторов, с приемом поверхностных вод дождеприемными колодцами и направлением собранных вод в водосточную сеть.</w:t>
      </w:r>
    </w:p>
    <w:p w:rsidR="007406E2" w:rsidRPr="0021552F" w:rsidRDefault="007406E2" w:rsidP="007406E2">
      <w:pPr>
        <w:spacing w:after="0"/>
        <w:ind w:right="-142" w:firstLine="709"/>
        <w:jc w:val="both"/>
        <w:rPr>
          <w:rFonts w:ascii="Times New Roman" w:hAnsi="Times New Roman" w:cs="Times New Roman"/>
          <w:sz w:val="28"/>
          <w:szCs w:val="28"/>
        </w:rPr>
      </w:pPr>
      <w:r w:rsidRPr="0021552F">
        <w:rPr>
          <w:rFonts w:ascii="Times New Roman" w:hAnsi="Times New Roman" w:cs="Times New Roman"/>
          <w:sz w:val="28"/>
          <w:szCs w:val="28"/>
        </w:rPr>
        <w:t>Сеть дождевой канализации (закрытого типа) предназначена для отвода атмосферных вод с территории проездов, крыш и площадей.</w:t>
      </w:r>
    </w:p>
    <w:p w:rsidR="007406E2" w:rsidRPr="0021552F" w:rsidRDefault="007406E2" w:rsidP="007406E2">
      <w:pPr>
        <w:spacing w:after="0"/>
        <w:ind w:right="-142" w:firstLine="709"/>
        <w:jc w:val="both"/>
        <w:rPr>
          <w:rFonts w:ascii="Times New Roman" w:hAnsi="Times New Roman" w:cs="Times New Roman"/>
          <w:sz w:val="28"/>
          <w:szCs w:val="28"/>
        </w:rPr>
      </w:pPr>
      <w:r w:rsidRPr="0021552F">
        <w:rPr>
          <w:rFonts w:ascii="Times New Roman" w:hAnsi="Times New Roman" w:cs="Times New Roman"/>
          <w:sz w:val="28"/>
          <w:szCs w:val="28"/>
        </w:rPr>
        <w:t>Поверхностные стоки с особо загрязненных участков, расположенных на селитебных территориях населенных пунктов должны подвергаться очистке на локальных очистных сооружениях перед сбросом их в водоемы или сеть дождевой канализации.</w:t>
      </w:r>
    </w:p>
    <w:p w:rsidR="007406E2" w:rsidRPr="0021552F" w:rsidRDefault="007406E2" w:rsidP="007406E2">
      <w:pPr>
        <w:spacing w:after="0"/>
        <w:ind w:right="-142" w:firstLine="709"/>
        <w:jc w:val="both"/>
        <w:rPr>
          <w:rFonts w:ascii="Times New Roman" w:hAnsi="Times New Roman" w:cs="Times New Roman"/>
          <w:sz w:val="28"/>
          <w:szCs w:val="28"/>
        </w:rPr>
      </w:pPr>
      <w:r w:rsidRPr="0021552F">
        <w:rPr>
          <w:rFonts w:ascii="Times New Roman" w:hAnsi="Times New Roman" w:cs="Times New Roman"/>
          <w:sz w:val="28"/>
          <w:szCs w:val="28"/>
        </w:rPr>
        <w:t>Аккумулированный дождевой сток отстаивают в течении 1-2 суток. При этом достигается снижение содержания взвешенных веществ и ХПК на 80-90%. Продолжительность отвода осветленной воды принимается в пределах 1-2 суток.</w:t>
      </w:r>
    </w:p>
    <w:p w:rsidR="007406E2" w:rsidRPr="0021552F" w:rsidRDefault="007406E2" w:rsidP="007406E2">
      <w:pPr>
        <w:spacing w:after="0"/>
        <w:ind w:right="-142" w:firstLine="709"/>
        <w:jc w:val="both"/>
        <w:rPr>
          <w:rFonts w:ascii="Times New Roman" w:hAnsi="Times New Roman" w:cs="Times New Roman"/>
          <w:sz w:val="28"/>
          <w:szCs w:val="28"/>
        </w:rPr>
      </w:pPr>
      <w:r w:rsidRPr="0021552F">
        <w:rPr>
          <w:rFonts w:ascii="Times New Roman" w:hAnsi="Times New Roman" w:cs="Times New Roman"/>
          <w:sz w:val="28"/>
          <w:szCs w:val="28"/>
        </w:rPr>
        <w:t>По коллекторам дождевой канализации на очистные сооружения могут поступать условно-чистые воды, которые допускается сбрасывать в сеть дождевой канализации:</w:t>
      </w:r>
    </w:p>
    <w:p w:rsidR="007406E2" w:rsidRPr="0021552F" w:rsidRDefault="007406E2" w:rsidP="00AB21BA">
      <w:pPr>
        <w:numPr>
          <w:ilvl w:val="0"/>
          <w:numId w:val="81"/>
        </w:numPr>
        <w:tabs>
          <w:tab w:val="clear" w:pos="567"/>
          <w:tab w:val="left" w:pos="720"/>
        </w:tabs>
        <w:suppressAutoHyphens/>
        <w:spacing w:after="0" w:line="240" w:lineRule="auto"/>
        <w:ind w:left="0" w:right="-142" w:firstLine="709"/>
        <w:jc w:val="both"/>
        <w:rPr>
          <w:rFonts w:ascii="Times New Roman" w:hAnsi="Times New Roman" w:cs="Times New Roman"/>
          <w:sz w:val="28"/>
          <w:szCs w:val="28"/>
        </w:rPr>
      </w:pPr>
      <w:r w:rsidRPr="0021552F">
        <w:rPr>
          <w:rFonts w:ascii="Times New Roman" w:hAnsi="Times New Roman" w:cs="Times New Roman"/>
          <w:sz w:val="28"/>
          <w:szCs w:val="28"/>
        </w:rPr>
        <w:t>условно-чистые воды производственные;</w:t>
      </w:r>
    </w:p>
    <w:p w:rsidR="007406E2" w:rsidRPr="0021552F" w:rsidRDefault="007406E2" w:rsidP="00AB21BA">
      <w:pPr>
        <w:numPr>
          <w:ilvl w:val="0"/>
          <w:numId w:val="81"/>
        </w:numPr>
        <w:tabs>
          <w:tab w:val="clear" w:pos="567"/>
          <w:tab w:val="left" w:pos="720"/>
        </w:tabs>
        <w:suppressAutoHyphens/>
        <w:spacing w:after="0" w:line="240" w:lineRule="auto"/>
        <w:ind w:left="0" w:right="-142" w:firstLine="709"/>
        <w:jc w:val="both"/>
        <w:rPr>
          <w:rFonts w:ascii="Times New Roman" w:hAnsi="Times New Roman" w:cs="Times New Roman"/>
          <w:sz w:val="28"/>
          <w:szCs w:val="28"/>
        </w:rPr>
      </w:pPr>
      <w:r w:rsidRPr="0021552F">
        <w:rPr>
          <w:rFonts w:ascii="Times New Roman" w:hAnsi="Times New Roman" w:cs="Times New Roman"/>
          <w:sz w:val="28"/>
          <w:szCs w:val="28"/>
        </w:rPr>
        <w:t>конденсационные и от охлаждения производственной аппаратуры, не требующие очистки;</w:t>
      </w:r>
    </w:p>
    <w:p w:rsidR="007406E2" w:rsidRPr="0021552F" w:rsidRDefault="007406E2" w:rsidP="00AB21BA">
      <w:pPr>
        <w:numPr>
          <w:ilvl w:val="0"/>
          <w:numId w:val="81"/>
        </w:numPr>
        <w:tabs>
          <w:tab w:val="clear" w:pos="567"/>
          <w:tab w:val="left" w:pos="720"/>
        </w:tabs>
        <w:suppressAutoHyphens/>
        <w:spacing w:after="0" w:line="240" w:lineRule="auto"/>
        <w:ind w:left="0" w:right="-142" w:firstLine="709"/>
        <w:jc w:val="both"/>
        <w:rPr>
          <w:rFonts w:ascii="Times New Roman" w:hAnsi="Times New Roman" w:cs="Times New Roman"/>
          <w:sz w:val="28"/>
          <w:szCs w:val="28"/>
        </w:rPr>
      </w:pPr>
      <w:r w:rsidRPr="0021552F">
        <w:rPr>
          <w:rFonts w:ascii="Times New Roman" w:hAnsi="Times New Roman" w:cs="Times New Roman"/>
          <w:sz w:val="28"/>
          <w:szCs w:val="28"/>
        </w:rPr>
        <w:t>грунтовые (дренажные) воды;</w:t>
      </w:r>
    </w:p>
    <w:p w:rsidR="007406E2" w:rsidRPr="0021552F" w:rsidRDefault="007406E2" w:rsidP="00AB21BA">
      <w:pPr>
        <w:numPr>
          <w:ilvl w:val="0"/>
          <w:numId w:val="81"/>
        </w:numPr>
        <w:tabs>
          <w:tab w:val="clear" w:pos="567"/>
          <w:tab w:val="left" w:pos="720"/>
        </w:tabs>
        <w:suppressAutoHyphens/>
        <w:spacing w:after="0" w:line="240" w:lineRule="auto"/>
        <w:ind w:left="0" w:right="-142" w:firstLine="709"/>
        <w:jc w:val="both"/>
        <w:rPr>
          <w:rFonts w:ascii="Times New Roman" w:hAnsi="Times New Roman" w:cs="Times New Roman"/>
          <w:sz w:val="28"/>
          <w:szCs w:val="28"/>
        </w:rPr>
      </w:pPr>
      <w:r w:rsidRPr="0021552F">
        <w:rPr>
          <w:rFonts w:ascii="Times New Roman" w:hAnsi="Times New Roman" w:cs="Times New Roman"/>
          <w:sz w:val="28"/>
          <w:szCs w:val="28"/>
        </w:rPr>
        <w:t>воды от мойки автомашин после их очистки на локальных очистных сооружениях.</w:t>
      </w:r>
    </w:p>
    <w:p w:rsidR="007406E2" w:rsidRPr="0021552F" w:rsidRDefault="007406E2" w:rsidP="007406E2">
      <w:pPr>
        <w:spacing w:after="0"/>
        <w:ind w:right="-142" w:firstLine="709"/>
        <w:jc w:val="both"/>
        <w:rPr>
          <w:rFonts w:ascii="Times New Roman" w:hAnsi="Times New Roman" w:cs="Times New Roman"/>
          <w:sz w:val="28"/>
          <w:szCs w:val="28"/>
        </w:rPr>
      </w:pPr>
      <w:r w:rsidRPr="0021552F">
        <w:rPr>
          <w:rFonts w:ascii="Times New Roman" w:hAnsi="Times New Roman" w:cs="Times New Roman"/>
          <w:sz w:val="28"/>
          <w:szCs w:val="28"/>
        </w:rPr>
        <w:t xml:space="preserve">Состав этих вод должен удовлетворять требованиям «Правил охраны поверхностных вод от загрязнения сточными водами» и их выпуск должен быть подтвержден органами Государственного санитарного надзора. </w:t>
      </w:r>
    </w:p>
    <w:p w:rsidR="007406E2" w:rsidRPr="0021552F" w:rsidRDefault="007406E2" w:rsidP="007406E2">
      <w:pPr>
        <w:spacing w:after="0"/>
        <w:ind w:right="-142" w:firstLine="709"/>
        <w:jc w:val="both"/>
        <w:rPr>
          <w:rFonts w:ascii="Times New Roman" w:hAnsi="Times New Roman" w:cs="Times New Roman"/>
          <w:sz w:val="28"/>
          <w:szCs w:val="28"/>
        </w:rPr>
      </w:pPr>
      <w:r w:rsidRPr="0021552F">
        <w:rPr>
          <w:rFonts w:ascii="Times New Roman" w:hAnsi="Times New Roman" w:cs="Times New Roman"/>
          <w:sz w:val="28"/>
          <w:szCs w:val="28"/>
        </w:rPr>
        <w:t>Сброс ливневых вод после предварительной очистки должен производиться в водоприемники, расположенные за пределами зоны санитарной охраны источников водоснабжения.</w:t>
      </w:r>
    </w:p>
    <w:p w:rsidR="007406E2" w:rsidRPr="0021552F" w:rsidRDefault="007406E2" w:rsidP="007406E2">
      <w:pPr>
        <w:spacing w:after="0"/>
        <w:ind w:right="-142" w:firstLine="709"/>
        <w:jc w:val="both"/>
        <w:rPr>
          <w:rFonts w:ascii="Times New Roman" w:hAnsi="Times New Roman" w:cs="Times New Roman"/>
          <w:sz w:val="28"/>
          <w:szCs w:val="28"/>
        </w:rPr>
      </w:pPr>
      <w:r w:rsidRPr="0021552F">
        <w:rPr>
          <w:rFonts w:ascii="Times New Roman" w:hAnsi="Times New Roman" w:cs="Times New Roman"/>
          <w:sz w:val="28"/>
          <w:szCs w:val="28"/>
        </w:rPr>
        <w:t>Степень очистки сточных вод, сбрасываемых в водные объекты, должна отвечать требованиям ″Правил охраны поверхностных вод от загрязнения сточными водами″. Необходимо выявлять возможность использования условно чистых дождевых вод для оборотного водоснабжения в технических целях, использование обезвреженных осадков для удобрения и других целей.</w:t>
      </w:r>
    </w:p>
    <w:p w:rsidR="007406E2" w:rsidRPr="0021552F" w:rsidRDefault="007406E2" w:rsidP="007406E2">
      <w:pPr>
        <w:pStyle w:val="affd"/>
        <w:spacing w:after="0" w:line="240" w:lineRule="auto"/>
        <w:ind w:left="0" w:firstLine="567"/>
        <w:jc w:val="both"/>
        <w:rPr>
          <w:rFonts w:ascii="Times New Roman" w:hAnsi="Times New Roman" w:cs="Times New Roman"/>
          <w:sz w:val="28"/>
          <w:highlight w:val="yellow"/>
          <w:u w:val="single"/>
        </w:rPr>
      </w:pPr>
      <w:r w:rsidRPr="0021552F">
        <w:rPr>
          <w:rFonts w:ascii="Times New Roman" w:hAnsi="Times New Roman" w:cs="Times New Roman"/>
          <w:sz w:val="28"/>
          <w:szCs w:val="28"/>
        </w:rPr>
        <w:t>При застройке территории зданиями, сооружениями, прокладке асфальтовых дорог и тротуаров, устройстве спортивных площадок, зон отдыха объем фильтрации поверхностных вод уменьшится и увел</w:t>
      </w:r>
      <w:r>
        <w:rPr>
          <w:rFonts w:ascii="Times New Roman" w:hAnsi="Times New Roman" w:cs="Times New Roman"/>
          <w:sz w:val="28"/>
          <w:szCs w:val="28"/>
        </w:rPr>
        <w:t xml:space="preserve">ичится объем воды, отводимый с </w:t>
      </w:r>
      <w:r w:rsidRPr="0021552F">
        <w:rPr>
          <w:rFonts w:ascii="Times New Roman" w:hAnsi="Times New Roman" w:cs="Times New Roman"/>
          <w:sz w:val="28"/>
          <w:szCs w:val="28"/>
        </w:rPr>
        <w:t>территории.</w:t>
      </w:r>
      <w:r w:rsidRPr="0021552F">
        <w:rPr>
          <w:rFonts w:ascii="Times New Roman" w:hAnsi="Times New Roman" w:cs="Times New Roman"/>
          <w:sz w:val="28"/>
          <w:highlight w:val="yellow"/>
          <w:u w:val="single"/>
        </w:rPr>
        <w:t xml:space="preserve"> </w:t>
      </w:r>
    </w:p>
    <w:p w:rsidR="005E5D4B" w:rsidRDefault="005E5D4B" w:rsidP="007406E2">
      <w:pPr>
        <w:pStyle w:val="affd"/>
        <w:spacing w:before="240" w:after="0" w:line="240" w:lineRule="auto"/>
        <w:ind w:left="0" w:firstLine="567"/>
        <w:rPr>
          <w:rFonts w:ascii="Times New Roman" w:hAnsi="Times New Roman" w:cs="Times New Roman"/>
          <w:sz w:val="28"/>
          <w:u w:val="single"/>
        </w:rPr>
      </w:pPr>
    </w:p>
    <w:p w:rsidR="005E5D4B" w:rsidRDefault="005E5D4B" w:rsidP="007406E2">
      <w:pPr>
        <w:pStyle w:val="affd"/>
        <w:spacing w:before="240" w:after="0" w:line="240" w:lineRule="auto"/>
        <w:ind w:left="0" w:firstLine="567"/>
        <w:rPr>
          <w:rFonts w:ascii="Times New Roman" w:hAnsi="Times New Roman" w:cs="Times New Roman"/>
          <w:sz w:val="28"/>
          <w:u w:val="single"/>
        </w:rPr>
      </w:pPr>
    </w:p>
    <w:p w:rsidR="007406E2" w:rsidRPr="0021552F" w:rsidRDefault="007406E2" w:rsidP="007406E2">
      <w:pPr>
        <w:pStyle w:val="affd"/>
        <w:spacing w:before="240" w:after="0" w:line="240" w:lineRule="auto"/>
        <w:ind w:left="0" w:firstLine="567"/>
        <w:rPr>
          <w:rFonts w:ascii="Times New Roman" w:eastAsia="Calibri" w:hAnsi="Times New Roman" w:cs="Times New Roman"/>
          <w:sz w:val="28"/>
          <w:szCs w:val="28"/>
          <w:lang w:eastAsia="ru-RU"/>
        </w:rPr>
      </w:pPr>
      <w:r w:rsidRPr="0021552F">
        <w:rPr>
          <w:rFonts w:ascii="Times New Roman" w:hAnsi="Times New Roman" w:cs="Times New Roman"/>
          <w:sz w:val="28"/>
          <w:u w:val="single"/>
        </w:rPr>
        <w:lastRenderedPageBreak/>
        <w:t>Санитарная очистка территории</w:t>
      </w:r>
    </w:p>
    <w:p w:rsidR="007406E2" w:rsidRPr="0021552F" w:rsidRDefault="007406E2" w:rsidP="007406E2">
      <w:pPr>
        <w:pStyle w:val="affd"/>
        <w:spacing w:after="0" w:line="240" w:lineRule="auto"/>
        <w:ind w:left="0"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lang w:eastAsia="ru-RU"/>
        </w:rPr>
        <w:t xml:space="preserve">На территории муниципального образования </w:t>
      </w:r>
      <w:r w:rsidR="00B03C4C">
        <w:rPr>
          <w:rFonts w:ascii="Times New Roman" w:eastAsia="Calibri" w:hAnsi="Times New Roman" w:cs="Times New Roman"/>
          <w:sz w:val="28"/>
          <w:szCs w:val="28"/>
          <w:lang w:eastAsia="ru-RU"/>
        </w:rPr>
        <w:t>Привольного сельского поселения</w:t>
      </w:r>
      <w:r w:rsidR="00027BF5">
        <w:rPr>
          <w:rFonts w:ascii="Times New Roman" w:eastAsia="Calibri" w:hAnsi="Times New Roman" w:cs="Times New Roman"/>
          <w:sz w:val="28"/>
          <w:szCs w:val="28"/>
          <w:lang w:eastAsia="ru-RU"/>
        </w:rPr>
        <w:t xml:space="preserve"> </w:t>
      </w:r>
      <w:r w:rsidR="00027BF5" w:rsidRPr="00027BF5">
        <w:rPr>
          <w:rFonts w:ascii="Times New Roman" w:eastAsia="Calibri" w:hAnsi="Times New Roman" w:cs="Times New Roman"/>
          <w:sz w:val="28"/>
          <w:szCs w:val="28"/>
          <w:lang w:eastAsia="ru-RU"/>
        </w:rPr>
        <w:t>контейнерный площадок нет</w:t>
      </w:r>
      <w:r w:rsidRPr="0021552F">
        <w:rPr>
          <w:rFonts w:ascii="Times New Roman" w:eastAsia="Calibri" w:hAnsi="Times New Roman" w:cs="Times New Roman"/>
          <w:sz w:val="28"/>
          <w:szCs w:val="28"/>
          <w:lang w:eastAsia="ru-RU"/>
        </w:rPr>
        <w:t>. Вывоз отходов осуществляет</w:t>
      </w:r>
      <w:r w:rsidR="00027BF5">
        <w:rPr>
          <w:rFonts w:ascii="Times New Roman" w:eastAsia="Calibri" w:hAnsi="Times New Roman" w:cs="Times New Roman"/>
          <w:sz w:val="28"/>
          <w:szCs w:val="28"/>
          <w:lang w:eastAsia="ru-RU"/>
        </w:rPr>
        <w:t>ся на территорию Кропоткинского городского поселения</w:t>
      </w:r>
      <w:r w:rsidRPr="0021552F">
        <w:rPr>
          <w:rFonts w:ascii="Times New Roman" w:eastAsia="Calibri" w:hAnsi="Times New Roman" w:cs="Times New Roman"/>
          <w:sz w:val="28"/>
          <w:szCs w:val="28"/>
          <w:lang w:eastAsia="ru-RU"/>
        </w:rPr>
        <w:t>, г. Кропоткин, ул. 2 Техническая, 5 на земельный участок с кадастровым номером 23:44:0101001:200.</w:t>
      </w:r>
    </w:p>
    <w:p w:rsidR="007406E2" w:rsidRPr="0021552F" w:rsidRDefault="007406E2" w:rsidP="007406E2">
      <w:pPr>
        <w:widowControl w:val="0"/>
        <w:tabs>
          <w:tab w:val="left" w:pos="1080"/>
        </w:tabs>
        <w:overflowPunct w:val="0"/>
        <w:autoSpaceDE w:val="0"/>
        <w:autoSpaceDN w:val="0"/>
        <w:adjustRightInd w:val="0"/>
        <w:spacing w:after="0"/>
        <w:ind w:firstLine="567"/>
        <w:rPr>
          <w:rFonts w:ascii="Times New Roman" w:eastAsia="Calibri" w:hAnsi="Times New Roman" w:cs="Times New Roman"/>
          <w:sz w:val="28"/>
          <w:szCs w:val="28"/>
        </w:rPr>
      </w:pPr>
      <w:r w:rsidRPr="0021552F">
        <w:rPr>
          <w:rFonts w:ascii="Times New Roman" w:hAnsi="Times New Roman" w:cs="Times New Roman"/>
          <w:bCs/>
          <w:sz w:val="28"/>
          <w:szCs w:val="26"/>
          <w:u w:val="single"/>
        </w:rPr>
        <w:t>Теплоснабжение</w:t>
      </w:r>
    </w:p>
    <w:p w:rsidR="007406E2" w:rsidRPr="0021552F" w:rsidRDefault="007406E2" w:rsidP="00CA1EB3">
      <w:pPr>
        <w:widowControl w:val="0"/>
        <w:overflowPunct w:val="0"/>
        <w:autoSpaceDE w:val="0"/>
        <w:autoSpaceDN w:val="0"/>
        <w:adjustRightInd w:val="0"/>
        <w:spacing w:after="0"/>
        <w:ind w:firstLine="567"/>
        <w:jc w:val="both"/>
        <w:rPr>
          <w:rFonts w:ascii="Times New Roman" w:hAnsi="Times New Roman" w:cs="Times New Roman"/>
          <w:sz w:val="28"/>
          <w:szCs w:val="28"/>
        </w:rPr>
        <w:sectPr w:rsidR="007406E2" w:rsidRPr="0021552F" w:rsidSect="00B57CFE">
          <w:pgSz w:w="11906" w:h="16838"/>
          <w:pgMar w:top="851" w:right="851" w:bottom="851" w:left="1134" w:header="709" w:footer="709" w:gutter="0"/>
          <w:cols w:space="708"/>
          <w:titlePg/>
          <w:docGrid w:linePitch="360"/>
        </w:sectPr>
      </w:pPr>
      <w:r w:rsidRPr="0021552F">
        <w:rPr>
          <w:rFonts w:ascii="Times New Roman" w:hAnsi="Times New Roman" w:cs="Times New Roman"/>
          <w:sz w:val="28"/>
        </w:rPr>
        <w:t xml:space="preserve">Централизованная система </w:t>
      </w:r>
      <w:r w:rsidR="00B03C4C">
        <w:rPr>
          <w:rFonts w:ascii="Times New Roman" w:eastAsia="Calibri" w:hAnsi="Times New Roman" w:cs="Times New Roman"/>
          <w:sz w:val="28"/>
          <w:szCs w:val="28"/>
        </w:rPr>
        <w:t>Привольного сельского поселения</w:t>
      </w:r>
      <w:r w:rsidRPr="0021552F">
        <w:rPr>
          <w:rFonts w:ascii="Times New Roman" w:eastAsia="Calibri" w:hAnsi="Times New Roman" w:cs="Times New Roman"/>
          <w:sz w:val="28"/>
          <w:szCs w:val="28"/>
        </w:rPr>
        <w:t xml:space="preserve"> </w:t>
      </w:r>
      <w:r w:rsidRPr="0021552F">
        <w:rPr>
          <w:rFonts w:ascii="Times New Roman" w:hAnsi="Times New Roman" w:cs="Times New Roman"/>
          <w:sz w:val="28"/>
        </w:rPr>
        <w:t xml:space="preserve">обеспечивает поставку тепловой энергии потребителям для нужд отопления, вентиляции и горячего водоснабжения, а также обеспечивает тепловой энергией технологические процессы промышленных предприятий. </w:t>
      </w:r>
    </w:p>
    <w:p w:rsidR="007406E2" w:rsidRPr="0021552F" w:rsidRDefault="007406E2" w:rsidP="007406E2">
      <w:pPr>
        <w:widowControl w:val="0"/>
        <w:overflowPunct w:val="0"/>
        <w:autoSpaceDE w:val="0"/>
        <w:autoSpaceDN w:val="0"/>
        <w:adjustRightInd w:val="0"/>
        <w:spacing w:after="0"/>
        <w:ind w:firstLine="709"/>
        <w:jc w:val="right"/>
        <w:rPr>
          <w:rFonts w:ascii="Times New Roman" w:eastAsia="Calibri" w:hAnsi="Times New Roman" w:cs="Times New Roman"/>
          <w:sz w:val="28"/>
          <w:szCs w:val="28"/>
        </w:rPr>
      </w:pPr>
      <w:r w:rsidRPr="00904056">
        <w:rPr>
          <w:rFonts w:ascii="Times New Roman" w:eastAsia="Calibri" w:hAnsi="Times New Roman" w:cs="Times New Roman"/>
          <w:sz w:val="28"/>
          <w:szCs w:val="28"/>
        </w:rPr>
        <w:lastRenderedPageBreak/>
        <w:t xml:space="preserve">Таблица </w:t>
      </w:r>
      <w:r w:rsidR="005A3DE2">
        <w:rPr>
          <w:rFonts w:ascii="Times New Roman" w:eastAsia="Calibri" w:hAnsi="Times New Roman" w:cs="Times New Roman"/>
          <w:sz w:val="28"/>
          <w:szCs w:val="28"/>
        </w:rPr>
        <w:t>2.1.23</w:t>
      </w:r>
    </w:p>
    <w:p w:rsidR="007406E2" w:rsidRPr="0021552F" w:rsidRDefault="005A3DE2" w:rsidP="005A3DE2">
      <w:pPr>
        <w:widowControl w:val="0"/>
        <w:overflowPunct w:val="0"/>
        <w:autoSpaceDE w:val="0"/>
        <w:autoSpaceDN w:val="0"/>
        <w:adjustRightInd w:val="0"/>
        <w:spacing w:after="0"/>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Объекты теплоснабжения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
        <w:gridCol w:w="1985"/>
        <w:gridCol w:w="2327"/>
        <w:gridCol w:w="1841"/>
        <w:gridCol w:w="1667"/>
        <w:gridCol w:w="1766"/>
        <w:gridCol w:w="1871"/>
        <w:gridCol w:w="959"/>
        <w:gridCol w:w="1882"/>
      </w:tblGrid>
      <w:tr w:rsidR="007406E2" w:rsidRPr="00CA1EB3" w:rsidTr="00CA1EB3">
        <w:trPr>
          <w:trHeight w:val="1763"/>
          <w:jc w:val="center"/>
        </w:trPr>
        <w:tc>
          <w:tcPr>
            <w:tcW w:w="0" w:type="auto"/>
            <w:vAlign w:val="center"/>
          </w:tcPr>
          <w:p w:rsidR="007406E2" w:rsidRPr="00CA1EB3" w:rsidRDefault="007406E2" w:rsidP="00CA1EB3">
            <w:pPr>
              <w:spacing w:after="0" w:line="240" w:lineRule="auto"/>
              <w:ind w:left="-39" w:right="-94"/>
              <w:jc w:val="center"/>
              <w:rPr>
                <w:rFonts w:ascii="Times New Roman" w:hAnsi="Times New Roman" w:cs="Times New Roman"/>
                <w:b/>
                <w:sz w:val="24"/>
                <w:szCs w:val="24"/>
              </w:rPr>
            </w:pPr>
            <w:r w:rsidRPr="00CA1EB3">
              <w:rPr>
                <w:rFonts w:ascii="Times New Roman" w:hAnsi="Times New Roman" w:cs="Times New Roman"/>
                <w:b/>
                <w:sz w:val="24"/>
                <w:szCs w:val="24"/>
              </w:rPr>
              <w:t>№</w:t>
            </w:r>
          </w:p>
          <w:p w:rsidR="007406E2" w:rsidRPr="00CA1EB3" w:rsidRDefault="007406E2" w:rsidP="00CA1EB3">
            <w:pPr>
              <w:spacing w:after="0" w:line="240" w:lineRule="auto"/>
              <w:ind w:left="-39" w:right="-94"/>
              <w:jc w:val="center"/>
              <w:rPr>
                <w:rFonts w:ascii="Times New Roman" w:hAnsi="Times New Roman" w:cs="Times New Roman"/>
                <w:b/>
                <w:sz w:val="24"/>
                <w:szCs w:val="24"/>
              </w:rPr>
            </w:pPr>
            <w:r w:rsidRPr="00CA1EB3">
              <w:rPr>
                <w:rFonts w:ascii="Times New Roman" w:hAnsi="Times New Roman" w:cs="Times New Roman"/>
                <w:b/>
                <w:sz w:val="24"/>
                <w:szCs w:val="24"/>
              </w:rPr>
              <w:t>п/п</w:t>
            </w:r>
          </w:p>
        </w:tc>
        <w:tc>
          <w:tcPr>
            <w:tcW w:w="0" w:type="auto"/>
            <w:vAlign w:val="center"/>
          </w:tcPr>
          <w:p w:rsidR="007406E2" w:rsidRPr="00CA1EB3" w:rsidRDefault="007406E2" w:rsidP="00CA1EB3">
            <w:pPr>
              <w:spacing w:after="0" w:line="240" w:lineRule="auto"/>
              <w:ind w:left="-52" w:right="-94"/>
              <w:jc w:val="center"/>
              <w:rPr>
                <w:rFonts w:ascii="Times New Roman" w:hAnsi="Times New Roman" w:cs="Times New Roman"/>
                <w:b/>
                <w:sz w:val="24"/>
                <w:szCs w:val="24"/>
              </w:rPr>
            </w:pPr>
            <w:r w:rsidRPr="00CA1EB3">
              <w:rPr>
                <w:rFonts w:ascii="Times New Roman" w:hAnsi="Times New Roman" w:cs="Times New Roman"/>
                <w:b/>
                <w:sz w:val="24"/>
                <w:szCs w:val="24"/>
              </w:rPr>
              <w:t>Наименование объекта</w:t>
            </w:r>
          </w:p>
        </w:tc>
        <w:tc>
          <w:tcPr>
            <w:tcW w:w="0" w:type="auto"/>
            <w:vAlign w:val="center"/>
          </w:tcPr>
          <w:p w:rsidR="007406E2" w:rsidRPr="00CA1EB3" w:rsidRDefault="00027BF5"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Местоположение</w:t>
            </w:r>
            <w:r w:rsidR="007406E2" w:rsidRPr="00CA1EB3">
              <w:rPr>
                <w:rFonts w:ascii="Times New Roman" w:hAnsi="Times New Roman" w:cs="Times New Roman"/>
                <w:b/>
                <w:sz w:val="24"/>
                <w:szCs w:val="24"/>
              </w:rPr>
              <w:t xml:space="preserve"> </w:t>
            </w:r>
          </w:p>
        </w:tc>
        <w:tc>
          <w:tcPr>
            <w:tcW w:w="0" w:type="auto"/>
            <w:vAlign w:val="center"/>
          </w:tcPr>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Эксплуати-</w:t>
            </w:r>
          </w:p>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 xml:space="preserve">рующая организация </w:t>
            </w:r>
          </w:p>
        </w:tc>
        <w:tc>
          <w:tcPr>
            <w:tcW w:w="0" w:type="auto"/>
            <w:vAlign w:val="center"/>
          </w:tcPr>
          <w:p w:rsidR="007406E2" w:rsidRPr="00CA1EB3" w:rsidRDefault="007406E2" w:rsidP="00CA1EB3">
            <w:pPr>
              <w:spacing w:after="0" w:line="240" w:lineRule="auto"/>
              <w:ind w:left="70"/>
              <w:jc w:val="center"/>
              <w:rPr>
                <w:rFonts w:ascii="Times New Roman" w:hAnsi="Times New Roman" w:cs="Times New Roman"/>
                <w:b/>
                <w:sz w:val="24"/>
                <w:szCs w:val="24"/>
              </w:rPr>
            </w:pPr>
            <w:r w:rsidRPr="00CA1EB3">
              <w:rPr>
                <w:rFonts w:ascii="Times New Roman" w:hAnsi="Times New Roman" w:cs="Times New Roman"/>
                <w:b/>
                <w:sz w:val="24"/>
                <w:szCs w:val="24"/>
              </w:rPr>
              <w:t>Основной вид топлива</w:t>
            </w:r>
          </w:p>
        </w:tc>
        <w:tc>
          <w:tcPr>
            <w:tcW w:w="0" w:type="auto"/>
            <w:vAlign w:val="center"/>
          </w:tcPr>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Тепловая мощность, Гкал/ч</w:t>
            </w:r>
          </w:p>
        </w:tc>
        <w:tc>
          <w:tcPr>
            <w:tcW w:w="0" w:type="auto"/>
            <w:vAlign w:val="center"/>
          </w:tcPr>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Присое-диненная нагрузка, Гкал/час</w:t>
            </w:r>
          </w:p>
        </w:tc>
        <w:tc>
          <w:tcPr>
            <w:tcW w:w="0" w:type="auto"/>
            <w:vAlign w:val="center"/>
          </w:tcPr>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Износ (%)</w:t>
            </w:r>
          </w:p>
        </w:tc>
        <w:tc>
          <w:tcPr>
            <w:tcW w:w="0" w:type="auto"/>
            <w:vAlign w:val="center"/>
          </w:tcPr>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Фактическое использо-</w:t>
            </w:r>
          </w:p>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вание объекта, %</w:t>
            </w:r>
          </w:p>
        </w:tc>
      </w:tr>
      <w:tr w:rsidR="007406E2" w:rsidRPr="00CA1EB3" w:rsidTr="00CA1EB3">
        <w:trPr>
          <w:trHeight w:val="358"/>
          <w:jc w:val="center"/>
        </w:trPr>
        <w:tc>
          <w:tcPr>
            <w:tcW w:w="0" w:type="auto"/>
            <w:vAlign w:val="center"/>
          </w:tcPr>
          <w:p w:rsidR="007406E2" w:rsidRPr="00CA1EB3" w:rsidRDefault="007406E2" w:rsidP="00CA1EB3">
            <w:pPr>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1</w:t>
            </w:r>
          </w:p>
        </w:tc>
        <w:tc>
          <w:tcPr>
            <w:tcW w:w="0" w:type="auto"/>
            <w:vAlign w:val="center"/>
          </w:tcPr>
          <w:p w:rsidR="007406E2" w:rsidRPr="00CA1EB3" w:rsidRDefault="007406E2" w:rsidP="00CA1EB3">
            <w:pPr>
              <w:snapToGrid w:val="0"/>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 xml:space="preserve">Котельная </w:t>
            </w:r>
          </w:p>
        </w:tc>
        <w:tc>
          <w:tcPr>
            <w:tcW w:w="0" w:type="auto"/>
            <w:vAlign w:val="center"/>
          </w:tcPr>
          <w:p w:rsidR="007406E2" w:rsidRPr="00CA1EB3" w:rsidRDefault="00027BF5" w:rsidP="00CA1EB3">
            <w:pPr>
              <w:snapToGrid w:val="0"/>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х.Привольный, ул.Мира д. 84</w:t>
            </w:r>
          </w:p>
        </w:tc>
        <w:tc>
          <w:tcPr>
            <w:tcW w:w="0" w:type="auto"/>
            <w:vAlign w:val="center"/>
          </w:tcPr>
          <w:p w:rsidR="007406E2" w:rsidRPr="00CA1EB3" w:rsidRDefault="007406E2" w:rsidP="00CA1EB3">
            <w:pPr>
              <w:snapToGrid w:val="0"/>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МУП «</w:t>
            </w:r>
            <w:r w:rsidR="00027BF5" w:rsidRPr="00CA1EB3">
              <w:rPr>
                <w:rFonts w:ascii="Times New Roman" w:hAnsi="Times New Roman" w:cs="Times New Roman"/>
                <w:sz w:val="24"/>
                <w:szCs w:val="24"/>
              </w:rPr>
              <w:t>Привольное</w:t>
            </w:r>
            <w:r w:rsidRPr="00CA1EB3">
              <w:rPr>
                <w:rFonts w:ascii="Times New Roman" w:hAnsi="Times New Roman" w:cs="Times New Roman"/>
                <w:sz w:val="24"/>
                <w:szCs w:val="24"/>
              </w:rPr>
              <w:t>»</w:t>
            </w:r>
          </w:p>
        </w:tc>
        <w:tc>
          <w:tcPr>
            <w:tcW w:w="0" w:type="auto"/>
            <w:vAlign w:val="center"/>
          </w:tcPr>
          <w:p w:rsidR="007406E2" w:rsidRPr="00CA1EB3" w:rsidRDefault="007406E2" w:rsidP="00CA1EB3">
            <w:pPr>
              <w:snapToGrid w:val="0"/>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Природный газ</w:t>
            </w:r>
          </w:p>
        </w:tc>
        <w:tc>
          <w:tcPr>
            <w:tcW w:w="0" w:type="auto"/>
            <w:vAlign w:val="center"/>
          </w:tcPr>
          <w:p w:rsidR="007406E2" w:rsidRPr="00CA1EB3" w:rsidRDefault="007406E2" w:rsidP="00CA1EB3">
            <w:pPr>
              <w:snapToGrid w:val="0"/>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4,343</w:t>
            </w:r>
          </w:p>
        </w:tc>
        <w:tc>
          <w:tcPr>
            <w:tcW w:w="0" w:type="auto"/>
            <w:vAlign w:val="center"/>
          </w:tcPr>
          <w:p w:rsidR="007406E2" w:rsidRPr="00CA1EB3" w:rsidRDefault="007406E2" w:rsidP="00CA1EB3">
            <w:pPr>
              <w:snapToGrid w:val="0"/>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3,61</w:t>
            </w:r>
          </w:p>
        </w:tc>
        <w:tc>
          <w:tcPr>
            <w:tcW w:w="0" w:type="auto"/>
            <w:vAlign w:val="center"/>
          </w:tcPr>
          <w:p w:rsidR="007406E2" w:rsidRPr="00CA1EB3" w:rsidRDefault="00507375" w:rsidP="00CA1EB3">
            <w:pPr>
              <w:snapToGrid w:val="0"/>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98</w:t>
            </w:r>
          </w:p>
        </w:tc>
        <w:tc>
          <w:tcPr>
            <w:tcW w:w="0" w:type="auto"/>
            <w:vAlign w:val="center"/>
          </w:tcPr>
          <w:p w:rsidR="007406E2" w:rsidRPr="00CA1EB3" w:rsidRDefault="007406E2" w:rsidP="00CA1EB3">
            <w:pPr>
              <w:snapToGrid w:val="0"/>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83</w:t>
            </w:r>
          </w:p>
        </w:tc>
      </w:tr>
    </w:tbl>
    <w:p w:rsidR="007406E2" w:rsidRPr="0021552F" w:rsidRDefault="007406E2" w:rsidP="007406E2">
      <w:pPr>
        <w:widowControl w:val="0"/>
        <w:overflowPunct w:val="0"/>
        <w:autoSpaceDE w:val="0"/>
        <w:autoSpaceDN w:val="0"/>
        <w:adjustRightInd w:val="0"/>
        <w:spacing w:after="0"/>
        <w:ind w:firstLine="709"/>
        <w:jc w:val="both"/>
        <w:rPr>
          <w:rFonts w:ascii="Times New Roman" w:eastAsia="Calibri" w:hAnsi="Times New Roman" w:cs="Times New Roman"/>
          <w:sz w:val="28"/>
          <w:szCs w:val="28"/>
        </w:rPr>
      </w:pPr>
    </w:p>
    <w:p w:rsidR="007406E2" w:rsidRPr="0021552F" w:rsidRDefault="007406E2" w:rsidP="007406E2">
      <w:pPr>
        <w:widowControl w:val="0"/>
        <w:overflowPunct w:val="0"/>
        <w:autoSpaceDE w:val="0"/>
        <w:autoSpaceDN w:val="0"/>
        <w:adjustRightInd w:val="0"/>
        <w:spacing w:after="0"/>
        <w:ind w:firstLine="709"/>
        <w:jc w:val="right"/>
        <w:rPr>
          <w:rFonts w:ascii="Times New Roman" w:eastAsia="Calibri" w:hAnsi="Times New Roman" w:cs="Times New Roman"/>
          <w:sz w:val="28"/>
          <w:szCs w:val="28"/>
        </w:rPr>
      </w:pPr>
    </w:p>
    <w:p w:rsidR="007406E2" w:rsidRPr="0021552F" w:rsidRDefault="007406E2" w:rsidP="007406E2">
      <w:pPr>
        <w:widowControl w:val="0"/>
        <w:overflowPunct w:val="0"/>
        <w:autoSpaceDE w:val="0"/>
        <w:autoSpaceDN w:val="0"/>
        <w:adjustRightInd w:val="0"/>
        <w:spacing w:after="0"/>
        <w:ind w:firstLine="709"/>
        <w:jc w:val="right"/>
        <w:rPr>
          <w:rFonts w:ascii="Times New Roman" w:eastAsia="Calibri" w:hAnsi="Times New Roman" w:cs="Times New Roman"/>
          <w:sz w:val="28"/>
          <w:szCs w:val="28"/>
        </w:rPr>
      </w:pPr>
    </w:p>
    <w:p w:rsidR="007406E2" w:rsidRPr="0021552F" w:rsidRDefault="007406E2" w:rsidP="007406E2">
      <w:pPr>
        <w:widowControl w:val="0"/>
        <w:overflowPunct w:val="0"/>
        <w:autoSpaceDE w:val="0"/>
        <w:autoSpaceDN w:val="0"/>
        <w:adjustRightInd w:val="0"/>
        <w:spacing w:after="0"/>
        <w:ind w:firstLine="709"/>
        <w:jc w:val="right"/>
        <w:rPr>
          <w:rFonts w:ascii="Times New Roman" w:eastAsia="Calibri" w:hAnsi="Times New Roman" w:cs="Times New Roman"/>
          <w:sz w:val="28"/>
          <w:szCs w:val="28"/>
        </w:rPr>
      </w:pPr>
    </w:p>
    <w:p w:rsidR="007406E2" w:rsidRPr="0021552F" w:rsidRDefault="007406E2" w:rsidP="007406E2">
      <w:pPr>
        <w:widowControl w:val="0"/>
        <w:overflowPunct w:val="0"/>
        <w:autoSpaceDE w:val="0"/>
        <w:autoSpaceDN w:val="0"/>
        <w:adjustRightInd w:val="0"/>
        <w:spacing w:after="0"/>
        <w:ind w:firstLine="709"/>
        <w:jc w:val="right"/>
        <w:rPr>
          <w:rFonts w:ascii="Times New Roman" w:eastAsia="Calibri" w:hAnsi="Times New Roman" w:cs="Times New Roman"/>
          <w:sz w:val="28"/>
          <w:szCs w:val="28"/>
        </w:rPr>
      </w:pPr>
    </w:p>
    <w:p w:rsidR="007406E2" w:rsidRPr="0021552F" w:rsidRDefault="007406E2" w:rsidP="007406E2">
      <w:pPr>
        <w:widowControl w:val="0"/>
        <w:overflowPunct w:val="0"/>
        <w:autoSpaceDE w:val="0"/>
        <w:autoSpaceDN w:val="0"/>
        <w:adjustRightInd w:val="0"/>
        <w:spacing w:after="0"/>
        <w:ind w:firstLine="709"/>
        <w:jc w:val="right"/>
        <w:rPr>
          <w:rFonts w:ascii="Times New Roman" w:eastAsia="Calibri" w:hAnsi="Times New Roman" w:cs="Times New Roman"/>
          <w:sz w:val="28"/>
          <w:szCs w:val="28"/>
        </w:rPr>
      </w:pPr>
    </w:p>
    <w:p w:rsidR="007406E2" w:rsidRPr="0021552F" w:rsidRDefault="007406E2" w:rsidP="007406E2">
      <w:pPr>
        <w:widowControl w:val="0"/>
        <w:overflowPunct w:val="0"/>
        <w:autoSpaceDE w:val="0"/>
        <w:autoSpaceDN w:val="0"/>
        <w:adjustRightInd w:val="0"/>
        <w:spacing w:after="0"/>
        <w:ind w:firstLine="709"/>
        <w:jc w:val="right"/>
        <w:rPr>
          <w:rFonts w:ascii="Times New Roman" w:eastAsia="Calibri" w:hAnsi="Times New Roman" w:cs="Times New Roman"/>
          <w:sz w:val="28"/>
          <w:szCs w:val="28"/>
        </w:rPr>
      </w:pPr>
    </w:p>
    <w:p w:rsidR="007406E2" w:rsidRPr="0021552F" w:rsidRDefault="007406E2" w:rsidP="007406E2">
      <w:pPr>
        <w:widowControl w:val="0"/>
        <w:overflowPunct w:val="0"/>
        <w:autoSpaceDE w:val="0"/>
        <w:autoSpaceDN w:val="0"/>
        <w:adjustRightInd w:val="0"/>
        <w:spacing w:after="0"/>
        <w:ind w:firstLine="709"/>
        <w:jc w:val="right"/>
        <w:rPr>
          <w:rFonts w:ascii="Times New Roman" w:eastAsia="Calibri" w:hAnsi="Times New Roman" w:cs="Times New Roman"/>
          <w:sz w:val="28"/>
          <w:szCs w:val="28"/>
        </w:rPr>
      </w:pPr>
    </w:p>
    <w:p w:rsidR="007406E2" w:rsidRPr="0021552F" w:rsidRDefault="007406E2" w:rsidP="007406E2">
      <w:pPr>
        <w:widowControl w:val="0"/>
        <w:overflowPunct w:val="0"/>
        <w:autoSpaceDE w:val="0"/>
        <w:autoSpaceDN w:val="0"/>
        <w:adjustRightInd w:val="0"/>
        <w:spacing w:after="0"/>
        <w:ind w:firstLine="709"/>
        <w:jc w:val="right"/>
        <w:rPr>
          <w:rFonts w:ascii="Times New Roman" w:eastAsia="Calibri" w:hAnsi="Times New Roman" w:cs="Times New Roman"/>
          <w:sz w:val="28"/>
          <w:szCs w:val="28"/>
        </w:rPr>
      </w:pPr>
    </w:p>
    <w:p w:rsidR="007406E2" w:rsidRPr="0021552F" w:rsidRDefault="007406E2" w:rsidP="007406E2">
      <w:pPr>
        <w:widowControl w:val="0"/>
        <w:overflowPunct w:val="0"/>
        <w:autoSpaceDE w:val="0"/>
        <w:autoSpaceDN w:val="0"/>
        <w:adjustRightInd w:val="0"/>
        <w:spacing w:after="0"/>
        <w:ind w:firstLine="709"/>
        <w:jc w:val="right"/>
        <w:rPr>
          <w:rFonts w:ascii="Times New Roman" w:eastAsia="Calibri" w:hAnsi="Times New Roman" w:cs="Times New Roman"/>
          <w:sz w:val="28"/>
          <w:szCs w:val="28"/>
        </w:rPr>
      </w:pPr>
    </w:p>
    <w:p w:rsidR="007406E2" w:rsidRDefault="007406E2" w:rsidP="007406E2">
      <w:pPr>
        <w:widowControl w:val="0"/>
        <w:overflowPunct w:val="0"/>
        <w:autoSpaceDE w:val="0"/>
        <w:autoSpaceDN w:val="0"/>
        <w:adjustRightInd w:val="0"/>
        <w:spacing w:after="0"/>
        <w:ind w:firstLine="709"/>
        <w:jc w:val="right"/>
        <w:rPr>
          <w:rFonts w:ascii="Times New Roman" w:eastAsia="Calibri" w:hAnsi="Times New Roman" w:cs="Times New Roman"/>
          <w:sz w:val="28"/>
          <w:szCs w:val="28"/>
        </w:rPr>
      </w:pPr>
    </w:p>
    <w:p w:rsidR="00027BF5" w:rsidRDefault="00027BF5" w:rsidP="007406E2">
      <w:pPr>
        <w:widowControl w:val="0"/>
        <w:overflowPunct w:val="0"/>
        <w:autoSpaceDE w:val="0"/>
        <w:autoSpaceDN w:val="0"/>
        <w:adjustRightInd w:val="0"/>
        <w:spacing w:after="0"/>
        <w:ind w:firstLine="709"/>
        <w:jc w:val="right"/>
        <w:rPr>
          <w:rFonts w:ascii="Times New Roman" w:eastAsia="Calibri" w:hAnsi="Times New Roman" w:cs="Times New Roman"/>
          <w:sz w:val="28"/>
          <w:szCs w:val="28"/>
        </w:rPr>
      </w:pPr>
    </w:p>
    <w:p w:rsidR="00027BF5" w:rsidRPr="0021552F" w:rsidRDefault="00027BF5" w:rsidP="007406E2">
      <w:pPr>
        <w:widowControl w:val="0"/>
        <w:overflowPunct w:val="0"/>
        <w:autoSpaceDE w:val="0"/>
        <w:autoSpaceDN w:val="0"/>
        <w:adjustRightInd w:val="0"/>
        <w:spacing w:after="0"/>
        <w:ind w:firstLine="709"/>
        <w:jc w:val="right"/>
        <w:rPr>
          <w:rFonts w:ascii="Times New Roman" w:eastAsia="Calibri" w:hAnsi="Times New Roman" w:cs="Times New Roman"/>
          <w:sz w:val="28"/>
          <w:szCs w:val="28"/>
        </w:rPr>
      </w:pPr>
    </w:p>
    <w:p w:rsidR="007406E2" w:rsidRPr="0021552F" w:rsidRDefault="007406E2" w:rsidP="007406E2">
      <w:pPr>
        <w:widowControl w:val="0"/>
        <w:overflowPunct w:val="0"/>
        <w:autoSpaceDE w:val="0"/>
        <w:autoSpaceDN w:val="0"/>
        <w:adjustRightInd w:val="0"/>
        <w:spacing w:after="0"/>
        <w:ind w:firstLine="709"/>
        <w:jc w:val="right"/>
        <w:rPr>
          <w:rFonts w:ascii="Times New Roman" w:eastAsia="Calibri" w:hAnsi="Times New Roman" w:cs="Times New Roman"/>
          <w:sz w:val="28"/>
          <w:szCs w:val="28"/>
        </w:rPr>
      </w:pPr>
    </w:p>
    <w:p w:rsidR="007406E2" w:rsidRPr="0021552F" w:rsidRDefault="007406E2" w:rsidP="007406E2">
      <w:pPr>
        <w:widowControl w:val="0"/>
        <w:overflowPunct w:val="0"/>
        <w:autoSpaceDE w:val="0"/>
        <w:autoSpaceDN w:val="0"/>
        <w:adjustRightInd w:val="0"/>
        <w:spacing w:after="0"/>
        <w:ind w:firstLine="709"/>
        <w:jc w:val="right"/>
        <w:rPr>
          <w:rFonts w:ascii="Times New Roman" w:eastAsia="Calibri" w:hAnsi="Times New Roman" w:cs="Times New Roman"/>
          <w:sz w:val="28"/>
          <w:szCs w:val="28"/>
        </w:rPr>
      </w:pPr>
    </w:p>
    <w:p w:rsidR="007406E2" w:rsidRPr="0021552F" w:rsidRDefault="007406E2" w:rsidP="00027BF5">
      <w:pPr>
        <w:widowControl w:val="0"/>
        <w:overflowPunct w:val="0"/>
        <w:autoSpaceDE w:val="0"/>
        <w:autoSpaceDN w:val="0"/>
        <w:adjustRightInd w:val="0"/>
        <w:spacing w:after="0"/>
        <w:ind w:firstLine="709"/>
        <w:jc w:val="center"/>
        <w:rPr>
          <w:rFonts w:ascii="Times New Roman" w:eastAsia="Calibri" w:hAnsi="Times New Roman" w:cs="Times New Roman"/>
          <w:sz w:val="28"/>
          <w:szCs w:val="28"/>
        </w:rPr>
        <w:sectPr w:rsidR="007406E2" w:rsidRPr="0021552F" w:rsidSect="00CA1EB3">
          <w:footerReference w:type="first" r:id="rId28"/>
          <w:pgSz w:w="16838" w:h="11906" w:orient="landscape"/>
          <w:pgMar w:top="851" w:right="851" w:bottom="851" w:left="1134" w:header="709" w:footer="709" w:gutter="0"/>
          <w:cols w:space="708"/>
          <w:titlePg/>
          <w:docGrid w:linePitch="360"/>
        </w:sectPr>
      </w:pPr>
    </w:p>
    <w:p w:rsidR="007406E2" w:rsidRPr="0021552F" w:rsidRDefault="007406E2" w:rsidP="007406E2">
      <w:pPr>
        <w:widowControl w:val="0"/>
        <w:tabs>
          <w:tab w:val="left" w:pos="1080"/>
        </w:tabs>
        <w:overflowPunct w:val="0"/>
        <w:autoSpaceDE w:val="0"/>
        <w:autoSpaceDN w:val="0"/>
        <w:adjustRightInd w:val="0"/>
        <w:spacing w:before="240" w:after="0"/>
        <w:ind w:firstLine="567"/>
        <w:rPr>
          <w:rFonts w:ascii="Times New Roman" w:eastAsia="Calibri" w:hAnsi="Times New Roman" w:cs="Times New Roman"/>
          <w:sz w:val="40"/>
          <w:szCs w:val="28"/>
          <w:u w:val="single"/>
        </w:rPr>
      </w:pPr>
      <w:r w:rsidRPr="0021552F">
        <w:rPr>
          <w:rFonts w:ascii="Times New Roman" w:hAnsi="Times New Roman" w:cs="Times New Roman"/>
          <w:bCs/>
          <w:sz w:val="28"/>
          <w:szCs w:val="26"/>
          <w:u w:val="single"/>
        </w:rPr>
        <w:lastRenderedPageBreak/>
        <w:t>Газоснабжение</w:t>
      </w:r>
    </w:p>
    <w:p w:rsidR="007406E2" w:rsidRPr="0021552F" w:rsidRDefault="007406E2" w:rsidP="007406E2">
      <w:pPr>
        <w:widowControl w:val="0"/>
        <w:tabs>
          <w:tab w:val="left" w:pos="1080"/>
        </w:tabs>
        <w:overflowPunct w:val="0"/>
        <w:autoSpaceDE w:val="0"/>
        <w:autoSpaceDN w:val="0"/>
        <w:adjustRightInd w:val="0"/>
        <w:spacing w:after="0"/>
        <w:ind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 xml:space="preserve">Техническое обслуживание газового оборудования и межпоселкового газопровода </w:t>
      </w:r>
      <w:r w:rsidR="00B03C4C">
        <w:rPr>
          <w:rFonts w:ascii="Times New Roman" w:eastAsia="Calibri" w:hAnsi="Times New Roman" w:cs="Times New Roman"/>
          <w:sz w:val="28"/>
          <w:szCs w:val="28"/>
        </w:rPr>
        <w:t>Привольного сельского поселения</w:t>
      </w:r>
      <w:r w:rsidRPr="0021552F">
        <w:rPr>
          <w:rFonts w:ascii="Times New Roman" w:eastAsia="Calibri" w:hAnsi="Times New Roman" w:cs="Times New Roman"/>
          <w:sz w:val="28"/>
          <w:szCs w:val="28"/>
        </w:rPr>
        <w:t xml:space="preserve"> осуществляет филиал ОАО «Газпром газораспределение Краснодар»</w:t>
      </w:r>
      <w:r>
        <w:rPr>
          <w:rFonts w:ascii="Times New Roman" w:eastAsia="Calibri" w:hAnsi="Times New Roman" w:cs="Times New Roman"/>
          <w:sz w:val="28"/>
          <w:szCs w:val="28"/>
        </w:rPr>
        <w:t xml:space="preserve"> </w:t>
      </w:r>
      <w:r w:rsidRPr="0021552F">
        <w:rPr>
          <w:rFonts w:ascii="Times New Roman" w:eastAsia="Calibri" w:hAnsi="Times New Roman" w:cs="Times New Roman"/>
          <w:sz w:val="28"/>
          <w:szCs w:val="28"/>
        </w:rPr>
        <w:t>в г. Краснодар.</w:t>
      </w:r>
    </w:p>
    <w:p w:rsidR="007406E2" w:rsidRPr="0021552F" w:rsidRDefault="007406E2" w:rsidP="007406E2">
      <w:pPr>
        <w:widowControl w:val="0"/>
        <w:tabs>
          <w:tab w:val="left" w:pos="1080"/>
        </w:tabs>
        <w:overflowPunct w:val="0"/>
        <w:autoSpaceDE w:val="0"/>
        <w:autoSpaceDN w:val="0"/>
        <w:adjustRightInd w:val="0"/>
        <w:spacing w:after="0"/>
        <w:ind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 xml:space="preserve">В границах сельского поселения общая протяженность сетей газоснабжения составляет </w:t>
      </w:r>
      <w:r>
        <w:rPr>
          <w:rFonts w:ascii="Times New Roman" w:eastAsia="Calibri" w:hAnsi="Times New Roman" w:cs="Times New Roman"/>
          <w:sz w:val="28"/>
          <w:szCs w:val="28"/>
        </w:rPr>
        <w:t>219,5 км, из полиэтилена 80,7 км, стали 138,8 км. С к</w:t>
      </w:r>
      <w:r w:rsidRPr="002C21C6">
        <w:rPr>
          <w:rFonts w:ascii="Times New Roman" w:eastAsia="Calibri" w:hAnsi="Times New Roman" w:cs="Times New Roman"/>
          <w:sz w:val="28"/>
          <w:szCs w:val="28"/>
        </w:rPr>
        <w:t>атегория</w:t>
      </w:r>
      <w:r>
        <w:rPr>
          <w:rFonts w:ascii="Times New Roman" w:eastAsia="Calibri" w:hAnsi="Times New Roman" w:cs="Times New Roman"/>
          <w:sz w:val="28"/>
          <w:szCs w:val="28"/>
        </w:rPr>
        <w:t>ми</w:t>
      </w:r>
      <w:r w:rsidRPr="002C21C6">
        <w:rPr>
          <w:rFonts w:ascii="Times New Roman" w:eastAsia="Calibri" w:hAnsi="Times New Roman" w:cs="Times New Roman"/>
          <w:sz w:val="28"/>
          <w:szCs w:val="28"/>
        </w:rPr>
        <w:t xml:space="preserve"> распределительных газопроводов</w:t>
      </w:r>
      <w:r>
        <w:rPr>
          <w:rFonts w:ascii="Times New Roman" w:eastAsia="Calibri" w:hAnsi="Times New Roman" w:cs="Times New Roman"/>
          <w:sz w:val="28"/>
          <w:szCs w:val="28"/>
        </w:rPr>
        <w:t xml:space="preserve"> низкое (</w:t>
      </w:r>
      <w:r w:rsidRPr="002C21C6">
        <w:rPr>
          <w:rFonts w:ascii="Times New Roman" w:eastAsia="Calibri" w:hAnsi="Times New Roman" w:cs="Times New Roman"/>
          <w:sz w:val="28"/>
          <w:szCs w:val="28"/>
        </w:rPr>
        <w:t>до 0,1 МПа включительно)</w:t>
      </w:r>
      <w:r w:rsidR="00767A0E">
        <w:rPr>
          <w:rFonts w:ascii="Times New Roman" w:eastAsia="Calibri" w:hAnsi="Times New Roman" w:cs="Times New Roman"/>
          <w:sz w:val="28"/>
          <w:szCs w:val="28"/>
        </w:rPr>
        <w:t xml:space="preserve">, </w:t>
      </w:r>
      <w:r>
        <w:rPr>
          <w:rFonts w:ascii="Times New Roman" w:eastAsia="Calibri" w:hAnsi="Times New Roman" w:cs="Times New Roman"/>
          <w:sz w:val="28"/>
          <w:szCs w:val="28"/>
        </w:rPr>
        <w:t>с</w:t>
      </w:r>
      <w:r w:rsidRPr="002C21C6">
        <w:rPr>
          <w:rFonts w:ascii="Times New Roman" w:eastAsia="Calibri" w:hAnsi="Times New Roman" w:cs="Times New Roman"/>
          <w:sz w:val="28"/>
          <w:szCs w:val="28"/>
        </w:rPr>
        <w:t>реднее</w:t>
      </w:r>
      <w:r>
        <w:rPr>
          <w:rFonts w:ascii="Times New Roman" w:eastAsia="Calibri" w:hAnsi="Times New Roman" w:cs="Times New Roman"/>
          <w:sz w:val="28"/>
          <w:szCs w:val="28"/>
        </w:rPr>
        <w:t xml:space="preserve"> (от </w:t>
      </w:r>
      <w:r w:rsidRPr="002C21C6">
        <w:rPr>
          <w:rFonts w:ascii="Times New Roman" w:eastAsia="Calibri" w:hAnsi="Times New Roman" w:cs="Times New Roman"/>
          <w:sz w:val="28"/>
          <w:szCs w:val="28"/>
        </w:rPr>
        <w:t>0,1 до 0,3 МПа включительно)</w:t>
      </w:r>
      <w:r w:rsidR="00767A0E">
        <w:rPr>
          <w:rFonts w:ascii="Times New Roman" w:eastAsia="Calibri" w:hAnsi="Times New Roman" w:cs="Times New Roman"/>
          <w:sz w:val="28"/>
          <w:szCs w:val="28"/>
        </w:rPr>
        <w:t xml:space="preserve"> и высокое (от 0,3 до 0,6</w:t>
      </w:r>
      <w:r w:rsidR="00767A0E" w:rsidRPr="00767A0E">
        <w:rPr>
          <w:rFonts w:ascii="Times New Roman" w:eastAsia="Calibri" w:hAnsi="Times New Roman" w:cs="Times New Roman"/>
          <w:sz w:val="28"/>
          <w:szCs w:val="28"/>
        </w:rPr>
        <w:t xml:space="preserve"> МПа включительно)</w:t>
      </w:r>
      <w:r w:rsidR="00767A0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7406E2" w:rsidRPr="0021552F" w:rsidRDefault="007406E2" w:rsidP="007406E2">
      <w:pPr>
        <w:widowControl w:val="0"/>
        <w:tabs>
          <w:tab w:val="left" w:pos="1080"/>
        </w:tabs>
        <w:overflowPunct w:val="0"/>
        <w:autoSpaceDE w:val="0"/>
        <w:autoSpaceDN w:val="0"/>
        <w:adjustRightInd w:val="0"/>
        <w:spacing w:after="0"/>
        <w:ind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 xml:space="preserve">Газоснабжение потребителей </w:t>
      </w:r>
      <w:r>
        <w:rPr>
          <w:rFonts w:ascii="Times New Roman" w:eastAsia="Calibri" w:hAnsi="Times New Roman" w:cs="Times New Roman"/>
          <w:sz w:val="28"/>
          <w:szCs w:val="28"/>
        </w:rPr>
        <w:t>сельского</w:t>
      </w:r>
      <w:r w:rsidRPr="0021552F">
        <w:rPr>
          <w:rFonts w:ascii="Times New Roman" w:eastAsia="Calibri" w:hAnsi="Times New Roman" w:cs="Times New Roman"/>
          <w:sz w:val="28"/>
          <w:szCs w:val="28"/>
        </w:rPr>
        <w:t xml:space="preserve"> поселения, наряду с проводимой газификацией, продолжает осуществляться и сжиженным газом. Газ используется на индивидуально-бытовые нужды населения. Распределение газа производится от баллонных (рамповых) установок в индивидуальных частных домовладениях.</w:t>
      </w:r>
    </w:p>
    <w:p w:rsidR="007406E2" w:rsidRPr="0021552F" w:rsidRDefault="007406E2" w:rsidP="007406E2">
      <w:pPr>
        <w:widowControl w:val="0"/>
        <w:tabs>
          <w:tab w:val="left" w:pos="1080"/>
        </w:tabs>
        <w:overflowPunct w:val="0"/>
        <w:autoSpaceDE w:val="0"/>
        <w:autoSpaceDN w:val="0"/>
        <w:adjustRightInd w:val="0"/>
        <w:spacing w:after="0"/>
        <w:ind w:firstLine="567"/>
        <w:jc w:val="right"/>
        <w:rPr>
          <w:rFonts w:ascii="Times New Roman" w:eastAsia="Calibri" w:hAnsi="Times New Roman" w:cs="Times New Roman"/>
          <w:sz w:val="28"/>
          <w:szCs w:val="28"/>
        </w:rPr>
      </w:pPr>
      <w:r w:rsidRPr="00904056">
        <w:rPr>
          <w:rFonts w:ascii="Times New Roman" w:eastAsia="Calibri" w:hAnsi="Times New Roman" w:cs="Times New Roman"/>
          <w:sz w:val="28"/>
          <w:szCs w:val="28"/>
        </w:rPr>
        <w:t xml:space="preserve">Таблица </w:t>
      </w:r>
      <w:r w:rsidR="005A3DE2">
        <w:rPr>
          <w:rFonts w:ascii="Times New Roman" w:eastAsia="Calibri" w:hAnsi="Times New Roman" w:cs="Times New Roman"/>
          <w:sz w:val="28"/>
          <w:szCs w:val="28"/>
        </w:rPr>
        <w:t>2.1.25</w:t>
      </w:r>
    </w:p>
    <w:p w:rsidR="007406E2" w:rsidRPr="0021552F" w:rsidRDefault="007406E2" w:rsidP="007406E2">
      <w:pPr>
        <w:widowControl w:val="0"/>
        <w:tabs>
          <w:tab w:val="left" w:pos="1080"/>
        </w:tabs>
        <w:overflowPunct w:val="0"/>
        <w:autoSpaceDE w:val="0"/>
        <w:autoSpaceDN w:val="0"/>
        <w:adjustRightInd w:val="0"/>
        <w:spacing w:after="0"/>
        <w:ind w:firstLine="567"/>
        <w:jc w:val="center"/>
        <w:rPr>
          <w:rFonts w:ascii="Times New Roman" w:eastAsia="Calibri" w:hAnsi="Times New Roman" w:cs="Times New Roman"/>
          <w:sz w:val="28"/>
          <w:szCs w:val="28"/>
        </w:rPr>
      </w:pPr>
      <w:r w:rsidRPr="0021552F">
        <w:rPr>
          <w:rFonts w:ascii="Times New Roman" w:eastAsia="Calibri" w:hAnsi="Times New Roman" w:cs="Times New Roman"/>
          <w:sz w:val="28"/>
          <w:szCs w:val="28"/>
        </w:rPr>
        <w:t>Газораспределительные объекты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1704"/>
        <w:gridCol w:w="2460"/>
        <w:gridCol w:w="1719"/>
        <w:gridCol w:w="1938"/>
        <w:gridCol w:w="1487"/>
      </w:tblGrid>
      <w:tr w:rsidR="007406E2" w:rsidRPr="00CA1EB3" w:rsidTr="00CA1EB3">
        <w:trPr>
          <w:jc w:val="center"/>
        </w:trPr>
        <w:tc>
          <w:tcPr>
            <w:tcW w:w="0" w:type="auto"/>
            <w:shd w:val="clear" w:color="auto" w:fill="auto"/>
            <w:vAlign w:val="center"/>
          </w:tcPr>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 п\п</w:t>
            </w:r>
          </w:p>
        </w:tc>
        <w:tc>
          <w:tcPr>
            <w:tcW w:w="0" w:type="auto"/>
            <w:shd w:val="clear" w:color="auto" w:fill="auto"/>
            <w:vAlign w:val="center"/>
          </w:tcPr>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Наименова-ние объекта</w:t>
            </w:r>
          </w:p>
        </w:tc>
        <w:tc>
          <w:tcPr>
            <w:tcW w:w="0" w:type="auto"/>
            <w:shd w:val="clear" w:color="auto" w:fill="auto"/>
            <w:vAlign w:val="center"/>
          </w:tcPr>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Местоположение</w:t>
            </w:r>
          </w:p>
        </w:tc>
        <w:tc>
          <w:tcPr>
            <w:tcW w:w="0" w:type="auto"/>
            <w:shd w:val="clear" w:color="auto" w:fill="auto"/>
            <w:vAlign w:val="center"/>
          </w:tcPr>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Производите-</w:t>
            </w:r>
          </w:p>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льность,</w:t>
            </w:r>
          </w:p>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тыс.куб.м/час</w:t>
            </w:r>
          </w:p>
        </w:tc>
        <w:tc>
          <w:tcPr>
            <w:tcW w:w="0" w:type="auto"/>
            <w:shd w:val="clear" w:color="auto" w:fill="auto"/>
            <w:vAlign w:val="center"/>
          </w:tcPr>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Давление газа на входе/выходе</w:t>
            </w:r>
          </w:p>
        </w:tc>
        <w:tc>
          <w:tcPr>
            <w:tcW w:w="0" w:type="auto"/>
            <w:shd w:val="clear" w:color="auto" w:fill="auto"/>
            <w:vAlign w:val="center"/>
          </w:tcPr>
          <w:p w:rsidR="007406E2" w:rsidRPr="00CA1EB3" w:rsidRDefault="007406E2" w:rsidP="00CA1EB3">
            <w:pPr>
              <w:spacing w:after="0" w:line="240" w:lineRule="auto"/>
              <w:jc w:val="center"/>
              <w:rPr>
                <w:rFonts w:ascii="Times New Roman" w:hAnsi="Times New Roman" w:cs="Times New Roman"/>
                <w:b/>
                <w:sz w:val="24"/>
                <w:szCs w:val="24"/>
              </w:rPr>
            </w:pPr>
            <w:r w:rsidRPr="00CA1EB3">
              <w:rPr>
                <w:rFonts w:ascii="Times New Roman" w:hAnsi="Times New Roman" w:cs="Times New Roman"/>
                <w:b/>
                <w:sz w:val="24"/>
                <w:szCs w:val="24"/>
              </w:rPr>
              <w:t>Размер охранной зоны, м</w:t>
            </w:r>
          </w:p>
        </w:tc>
      </w:tr>
      <w:tr w:rsidR="00767A0E" w:rsidRPr="00CA1EB3" w:rsidTr="00CA1EB3">
        <w:trPr>
          <w:jc w:val="center"/>
        </w:trPr>
        <w:tc>
          <w:tcPr>
            <w:tcW w:w="0" w:type="auto"/>
            <w:shd w:val="clear" w:color="auto" w:fill="auto"/>
            <w:vAlign w:val="center"/>
          </w:tcPr>
          <w:p w:rsidR="00767A0E" w:rsidRPr="00CA1EB3" w:rsidRDefault="00767A0E"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1</w:t>
            </w:r>
          </w:p>
        </w:tc>
        <w:tc>
          <w:tcPr>
            <w:tcW w:w="0" w:type="auto"/>
            <w:shd w:val="clear" w:color="auto" w:fill="auto"/>
            <w:vAlign w:val="center"/>
          </w:tcPr>
          <w:p w:rsidR="00767A0E" w:rsidRPr="00CA1EB3" w:rsidRDefault="00767A0E"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ГРС Привольный</w:t>
            </w:r>
          </w:p>
        </w:tc>
        <w:tc>
          <w:tcPr>
            <w:tcW w:w="0" w:type="auto"/>
            <w:shd w:val="clear" w:color="auto" w:fill="auto"/>
            <w:vAlign w:val="center"/>
          </w:tcPr>
          <w:p w:rsidR="00767A0E" w:rsidRPr="00CA1EB3" w:rsidRDefault="00767A0E"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х. Привольный</w:t>
            </w:r>
          </w:p>
        </w:tc>
        <w:tc>
          <w:tcPr>
            <w:tcW w:w="0" w:type="auto"/>
            <w:shd w:val="clear" w:color="auto" w:fill="auto"/>
            <w:vAlign w:val="center"/>
          </w:tcPr>
          <w:p w:rsidR="00767A0E" w:rsidRPr="00CA1EB3" w:rsidRDefault="00767A0E" w:rsidP="00CA1EB3">
            <w:pPr>
              <w:spacing w:after="0" w:line="240" w:lineRule="auto"/>
              <w:ind w:left="-39" w:right="-94"/>
              <w:jc w:val="center"/>
              <w:rPr>
                <w:rFonts w:ascii="Times New Roman" w:hAnsi="Times New Roman" w:cs="Times New Roman"/>
                <w:sz w:val="24"/>
                <w:szCs w:val="24"/>
              </w:rPr>
            </w:pPr>
            <w:r w:rsidRPr="00CA1EB3">
              <w:rPr>
                <w:rFonts w:ascii="Times New Roman" w:hAnsi="Times New Roman" w:cs="Times New Roman"/>
                <w:sz w:val="24"/>
                <w:szCs w:val="24"/>
              </w:rPr>
              <w:t>-</w:t>
            </w:r>
          </w:p>
        </w:tc>
        <w:tc>
          <w:tcPr>
            <w:tcW w:w="0" w:type="auto"/>
            <w:shd w:val="clear" w:color="auto" w:fill="auto"/>
            <w:vAlign w:val="center"/>
          </w:tcPr>
          <w:p w:rsidR="00767A0E" w:rsidRPr="00CA1EB3" w:rsidRDefault="00767A0E"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w:t>
            </w:r>
          </w:p>
        </w:tc>
        <w:tc>
          <w:tcPr>
            <w:tcW w:w="0" w:type="auto"/>
            <w:shd w:val="clear" w:color="auto" w:fill="auto"/>
            <w:vAlign w:val="center"/>
          </w:tcPr>
          <w:p w:rsidR="00767A0E" w:rsidRPr="00CA1EB3" w:rsidRDefault="00767A0E"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w:t>
            </w:r>
          </w:p>
        </w:tc>
      </w:tr>
      <w:tr w:rsidR="00767A0E" w:rsidRPr="00CA1EB3" w:rsidTr="00CA1EB3">
        <w:trPr>
          <w:jc w:val="center"/>
        </w:trPr>
        <w:tc>
          <w:tcPr>
            <w:tcW w:w="0" w:type="auto"/>
            <w:shd w:val="clear" w:color="auto" w:fill="auto"/>
            <w:vAlign w:val="center"/>
          </w:tcPr>
          <w:p w:rsidR="00767A0E" w:rsidRPr="00CA1EB3" w:rsidRDefault="00767A0E"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2</w:t>
            </w:r>
          </w:p>
        </w:tc>
        <w:tc>
          <w:tcPr>
            <w:tcW w:w="0" w:type="auto"/>
            <w:shd w:val="clear" w:color="auto" w:fill="auto"/>
            <w:vAlign w:val="center"/>
          </w:tcPr>
          <w:p w:rsidR="00767A0E" w:rsidRPr="00CA1EB3" w:rsidRDefault="00767A0E"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ГРП № 27</w:t>
            </w:r>
          </w:p>
        </w:tc>
        <w:tc>
          <w:tcPr>
            <w:tcW w:w="0" w:type="auto"/>
            <w:shd w:val="clear" w:color="auto" w:fill="auto"/>
            <w:vAlign w:val="center"/>
          </w:tcPr>
          <w:p w:rsidR="00767A0E" w:rsidRPr="00CA1EB3" w:rsidRDefault="00767A0E"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х. Привольный, ул. Восточная</w:t>
            </w:r>
          </w:p>
        </w:tc>
        <w:tc>
          <w:tcPr>
            <w:tcW w:w="0" w:type="auto"/>
            <w:shd w:val="clear" w:color="auto" w:fill="auto"/>
            <w:vAlign w:val="center"/>
          </w:tcPr>
          <w:p w:rsidR="00767A0E" w:rsidRPr="00CA1EB3" w:rsidRDefault="00767A0E"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0,9</w:t>
            </w:r>
          </w:p>
        </w:tc>
        <w:tc>
          <w:tcPr>
            <w:tcW w:w="0" w:type="auto"/>
            <w:shd w:val="clear" w:color="auto" w:fill="auto"/>
            <w:vAlign w:val="center"/>
          </w:tcPr>
          <w:p w:rsidR="00767A0E" w:rsidRPr="00CA1EB3" w:rsidRDefault="00767A0E"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0,6/0,005 МПа</w:t>
            </w:r>
          </w:p>
        </w:tc>
        <w:tc>
          <w:tcPr>
            <w:tcW w:w="0" w:type="auto"/>
            <w:shd w:val="clear" w:color="auto" w:fill="auto"/>
            <w:vAlign w:val="center"/>
          </w:tcPr>
          <w:p w:rsidR="00767A0E" w:rsidRPr="00CA1EB3" w:rsidRDefault="00767A0E"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10</w:t>
            </w:r>
          </w:p>
        </w:tc>
      </w:tr>
      <w:tr w:rsidR="00767A0E" w:rsidRPr="00CA1EB3" w:rsidTr="00CA1EB3">
        <w:trPr>
          <w:jc w:val="center"/>
        </w:trPr>
        <w:tc>
          <w:tcPr>
            <w:tcW w:w="0" w:type="auto"/>
            <w:shd w:val="clear" w:color="auto" w:fill="auto"/>
            <w:vAlign w:val="center"/>
          </w:tcPr>
          <w:p w:rsidR="00767A0E" w:rsidRPr="00CA1EB3" w:rsidRDefault="00767A0E"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3</w:t>
            </w:r>
          </w:p>
        </w:tc>
        <w:tc>
          <w:tcPr>
            <w:tcW w:w="0" w:type="auto"/>
            <w:shd w:val="clear" w:color="auto" w:fill="auto"/>
            <w:vAlign w:val="center"/>
          </w:tcPr>
          <w:p w:rsidR="00767A0E" w:rsidRPr="00CA1EB3" w:rsidRDefault="00767A0E"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ГГРП № 41</w:t>
            </w:r>
          </w:p>
        </w:tc>
        <w:tc>
          <w:tcPr>
            <w:tcW w:w="0" w:type="auto"/>
            <w:shd w:val="clear" w:color="auto" w:fill="auto"/>
            <w:vAlign w:val="center"/>
          </w:tcPr>
          <w:p w:rsidR="00767A0E" w:rsidRPr="00CA1EB3" w:rsidRDefault="00767A0E"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х. Привольный, автодорога «Кавказ-Лосево»</w:t>
            </w:r>
          </w:p>
        </w:tc>
        <w:tc>
          <w:tcPr>
            <w:tcW w:w="0" w:type="auto"/>
            <w:shd w:val="clear" w:color="auto" w:fill="auto"/>
            <w:vAlign w:val="center"/>
          </w:tcPr>
          <w:p w:rsidR="00767A0E" w:rsidRPr="00CA1EB3" w:rsidRDefault="00767A0E"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0,9</w:t>
            </w:r>
          </w:p>
        </w:tc>
        <w:tc>
          <w:tcPr>
            <w:tcW w:w="0" w:type="auto"/>
            <w:shd w:val="clear" w:color="auto" w:fill="auto"/>
            <w:vAlign w:val="center"/>
          </w:tcPr>
          <w:p w:rsidR="00767A0E" w:rsidRPr="00CA1EB3" w:rsidRDefault="00767A0E"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0,6/0,3 МПа</w:t>
            </w:r>
          </w:p>
        </w:tc>
        <w:tc>
          <w:tcPr>
            <w:tcW w:w="0" w:type="auto"/>
            <w:shd w:val="clear" w:color="auto" w:fill="auto"/>
            <w:vAlign w:val="center"/>
          </w:tcPr>
          <w:p w:rsidR="00767A0E" w:rsidRPr="00CA1EB3" w:rsidRDefault="00767A0E"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10</w:t>
            </w:r>
          </w:p>
        </w:tc>
      </w:tr>
      <w:tr w:rsidR="00767A0E" w:rsidRPr="00CA1EB3" w:rsidTr="00CA1EB3">
        <w:trPr>
          <w:jc w:val="center"/>
        </w:trPr>
        <w:tc>
          <w:tcPr>
            <w:tcW w:w="0" w:type="auto"/>
            <w:shd w:val="clear" w:color="auto" w:fill="auto"/>
            <w:vAlign w:val="center"/>
          </w:tcPr>
          <w:p w:rsidR="00767A0E" w:rsidRPr="00CA1EB3" w:rsidRDefault="00767A0E"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4</w:t>
            </w:r>
          </w:p>
        </w:tc>
        <w:tc>
          <w:tcPr>
            <w:tcW w:w="0" w:type="auto"/>
            <w:shd w:val="clear" w:color="auto" w:fill="auto"/>
            <w:vAlign w:val="center"/>
          </w:tcPr>
          <w:p w:rsidR="00767A0E" w:rsidRPr="00CA1EB3" w:rsidRDefault="00767A0E"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ШРП № 39</w:t>
            </w:r>
          </w:p>
        </w:tc>
        <w:tc>
          <w:tcPr>
            <w:tcW w:w="0" w:type="auto"/>
            <w:shd w:val="clear" w:color="auto" w:fill="auto"/>
            <w:vAlign w:val="center"/>
          </w:tcPr>
          <w:p w:rsidR="00767A0E" w:rsidRPr="00CA1EB3" w:rsidRDefault="00767A0E"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х. Привольный, ул. Советская</w:t>
            </w:r>
          </w:p>
        </w:tc>
        <w:tc>
          <w:tcPr>
            <w:tcW w:w="0" w:type="auto"/>
            <w:shd w:val="clear" w:color="auto" w:fill="auto"/>
            <w:vAlign w:val="center"/>
          </w:tcPr>
          <w:p w:rsidR="00767A0E" w:rsidRPr="00CA1EB3" w:rsidRDefault="00767A0E"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0,9</w:t>
            </w:r>
          </w:p>
        </w:tc>
        <w:tc>
          <w:tcPr>
            <w:tcW w:w="0" w:type="auto"/>
            <w:shd w:val="clear" w:color="auto" w:fill="auto"/>
            <w:vAlign w:val="center"/>
          </w:tcPr>
          <w:p w:rsidR="00767A0E" w:rsidRPr="00CA1EB3" w:rsidRDefault="00767A0E"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0,6/0,005 МПа</w:t>
            </w:r>
          </w:p>
        </w:tc>
        <w:tc>
          <w:tcPr>
            <w:tcW w:w="0" w:type="auto"/>
            <w:shd w:val="clear" w:color="auto" w:fill="auto"/>
            <w:vAlign w:val="center"/>
          </w:tcPr>
          <w:p w:rsidR="00767A0E" w:rsidRPr="00CA1EB3" w:rsidRDefault="00767A0E"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10</w:t>
            </w:r>
          </w:p>
        </w:tc>
      </w:tr>
      <w:tr w:rsidR="00767A0E" w:rsidRPr="00CA1EB3" w:rsidTr="00CA1EB3">
        <w:trPr>
          <w:jc w:val="center"/>
        </w:trPr>
        <w:tc>
          <w:tcPr>
            <w:tcW w:w="0" w:type="auto"/>
            <w:shd w:val="clear" w:color="auto" w:fill="auto"/>
            <w:vAlign w:val="center"/>
          </w:tcPr>
          <w:p w:rsidR="00767A0E" w:rsidRPr="00CA1EB3" w:rsidRDefault="00767A0E"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5</w:t>
            </w:r>
          </w:p>
        </w:tc>
        <w:tc>
          <w:tcPr>
            <w:tcW w:w="0" w:type="auto"/>
            <w:shd w:val="clear" w:color="auto" w:fill="auto"/>
            <w:vAlign w:val="center"/>
          </w:tcPr>
          <w:p w:rsidR="00767A0E" w:rsidRPr="00CA1EB3" w:rsidRDefault="00767A0E"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ШРП № 40</w:t>
            </w:r>
          </w:p>
        </w:tc>
        <w:tc>
          <w:tcPr>
            <w:tcW w:w="0" w:type="auto"/>
            <w:shd w:val="clear" w:color="auto" w:fill="auto"/>
            <w:vAlign w:val="center"/>
          </w:tcPr>
          <w:p w:rsidR="00767A0E" w:rsidRPr="00CA1EB3" w:rsidRDefault="00767A0E"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х. Привольный, ул. Октябрьская</w:t>
            </w:r>
          </w:p>
        </w:tc>
        <w:tc>
          <w:tcPr>
            <w:tcW w:w="0" w:type="auto"/>
            <w:shd w:val="clear" w:color="auto" w:fill="auto"/>
            <w:vAlign w:val="center"/>
          </w:tcPr>
          <w:p w:rsidR="00767A0E" w:rsidRPr="00CA1EB3" w:rsidRDefault="00767A0E"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0,9</w:t>
            </w:r>
          </w:p>
        </w:tc>
        <w:tc>
          <w:tcPr>
            <w:tcW w:w="0" w:type="auto"/>
            <w:shd w:val="clear" w:color="auto" w:fill="auto"/>
            <w:vAlign w:val="center"/>
          </w:tcPr>
          <w:p w:rsidR="00767A0E" w:rsidRPr="00CA1EB3" w:rsidRDefault="00767A0E"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0,3/0,005 МПа</w:t>
            </w:r>
          </w:p>
        </w:tc>
        <w:tc>
          <w:tcPr>
            <w:tcW w:w="0" w:type="auto"/>
            <w:shd w:val="clear" w:color="auto" w:fill="auto"/>
            <w:vAlign w:val="center"/>
          </w:tcPr>
          <w:p w:rsidR="00767A0E" w:rsidRPr="00CA1EB3" w:rsidRDefault="00767A0E"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10</w:t>
            </w:r>
          </w:p>
        </w:tc>
      </w:tr>
      <w:tr w:rsidR="00767A0E" w:rsidRPr="00CA1EB3" w:rsidTr="00CA1EB3">
        <w:trPr>
          <w:jc w:val="center"/>
        </w:trPr>
        <w:tc>
          <w:tcPr>
            <w:tcW w:w="0" w:type="auto"/>
            <w:shd w:val="clear" w:color="auto" w:fill="auto"/>
            <w:vAlign w:val="center"/>
          </w:tcPr>
          <w:p w:rsidR="00767A0E" w:rsidRPr="00CA1EB3" w:rsidRDefault="00767A0E"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6</w:t>
            </w:r>
          </w:p>
        </w:tc>
        <w:tc>
          <w:tcPr>
            <w:tcW w:w="0" w:type="auto"/>
            <w:shd w:val="clear" w:color="auto" w:fill="auto"/>
            <w:vAlign w:val="center"/>
          </w:tcPr>
          <w:p w:rsidR="00767A0E" w:rsidRPr="00CA1EB3" w:rsidRDefault="00767A0E"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ШРП № 60</w:t>
            </w:r>
          </w:p>
        </w:tc>
        <w:tc>
          <w:tcPr>
            <w:tcW w:w="0" w:type="auto"/>
            <w:shd w:val="clear" w:color="auto" w:fill="auto"/>
            <w:vAlign w:val="center"/>
          </w:tcPr>
          <w:p w:rsidR="00767A0E" w:rsidRPr="00CA1EB3" w:rsidRDefault="00767A0E"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х. Внуковский, ул. Заречная</w:t>
            </w:r>
          </w:p>
        </w:tc>
        <w:tc>
          <w:tcPr>
            <w:tcW w:w="0" w:type="auto"/>
            <w:shd w:val="clear" w:color="auto" w:fill="auto"/>
            <w:vAlign w:val="center"/>
          </w:tcPr>
          <w:p w:rsidR="00767A0E" w:rsidRPr="00CA1EB3" w:rsidRDefault="00767A0E"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0,9</w:t>
            </w:r>
          </w:p>
        </w:tc>
        <w:tc>
          <w:tcPr>
            <w:tcW w:w="0" w:type="auto"/>
            <w:shd w:val="clear" w:color="auto" w:fill="auto"/>
            <w:vAlign w:val="center"/>
          </w:tcPr>
          <w:p w:rsidR="00767A0E" w:rsidRPr="00CA1EB3" w:rsidRDefault="00767A0E"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0,3/0,005 МПа</w:t>
            </w:r>
          </w:p>
        </w:tc>
        <w:tc>
          <w:tcPr>
            <w:tcW w:w="0" w:type="auto"/>
            <w:shd w:val="clear" w:color="auto" w:fill="auto"/>
            <w:vAlign w:val="center"/>
          </w:tcPr>
          <w:p w:rsidR="00767A0E" w:rsidRPr="00CA1EB3" w:rsidRDefault="00767A0E"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10</w:t>
            </w:r>
          </w:p>
        </w:tc>
      </w:tr>
      <w:tr w:rsidR="00767A0E" w:rsidRPr="00CA1EB3" w:rsidTr="00CA1EB3">
        <w:trPr>
          <w:jc w:val="center"/>
        </w:trPr>
        <w:tc>
          <w:tcPr>
            <w:tcW w:w="0" w:type="auto"/>
            <w:shd w:val="clear" w:color="auto" w:fill="auto"/>
            <w:vAlign w:val="center"/>
          </w:tcPr>
          <w:p w:rsidR="00767A0E" w:rsidRPr="00CA1EB3" w:rsidRDefault="00767A0E"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7</w:t>
            </w:r>
          </w:p>
        </w:tc>
        <w:tc>
          <w:tcPr>
            <w:tcW w:w="0" w:type="auto"/>
            <w:shd w:val="clear" w:color="auto" w:fill="auto"/>
            <w:vAlign w:val="center"/>
          </w:tcPr>
          <w:p w:rsidR="00767A0E" w:rsidRPr="00CA1EB3" w:rsidRDefault="00767A0E"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ШРП № 71</w:t>
            </w:r>
          </w:p>
        </w:tc>
        <w:tc>
          <w:tcPr>
            <w:tcW w:w="0" w:type="auto"/>
            <w:shd w:val="clear" w:color="auto" w:fill="auto"/>
            <w:vAlign w:val="center"/>
          </w:tcPr>
          <w:p w:rsidR="00767A0E" w:rsidRPr="00CA1EB3" w:rsidRDefault="00767A0E"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х. Красная Звезда, ул. Полевая</w:t>
            </w:r>
          </w:p>
        </w:tc>
        <w:tc>
          <w:tcPr>
            <w:tcW w:w="0" w:type="auto"/>
            <w:shd w:val="clear" w:color="auto" w:fill="auto"/>
            <w:vAlign w:val="center"/>
          </w:tcPr>
          <w:p w:rsidR="00767A0E" w:rsidRPr="00CA1EB3" w:rsidRDefault="00767A0E"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0,9</w:t>
            </w:r>
          </w:p>
        </w:tc>
        <w:tc>
          <w:tcPr>
            <w:tcW w:w="0" w:type="auto"/>
            <w:shd w:val="clear" w:color="auto" w:fill="auto"/>
            <w:vAlign w:val="center"/>
          </w:tcPr>
          <w:p w:rsidR="00767A0E" w:rsidRPr="00CA1EB3" w:rsidRDefault="00767A0E"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0,3/0,005 МПа</w:t>
            </w:r>
          </w:p>
        </w:tc>
        <w:tc>
          <w:tcPr>
            <w:tcW w:w="0" w:type="auto"/>
            <w:shd w:val="clear" w:color="auto" w:fill="auto"/>
            <w:vAlign w:val="center"/>
          </w:tcPr>
          <w:p w:rsidR="00767A0E" w:rsidRPr="00CA1EB3" w:rsidRDefault="00767A0E" w:rsidP="00CA1EB3">
            <w:pPr>
              <w:spacing w:after="0" w:line="240" w:lineRule="auto"/>
              <w:jc w:val="center"/>
              <w:rPr>
                <w:rFonts w:ascii="Times New Roman" w:hAnsi="Times New Roman" w:cs="Times New Roman"/>
                <w:sz w:val="24"/>
                <w:szCs w:val="24"/>
              </w:rPr>
            </w:pPr>
            <w:r w:rsidRPr="00CA1EB3">
              <w:rPr>
                <w:rFonts w:ascii="Times New Roman" w:hAnsi="Times New Roman" w:cs="Times New Roman"/>
                <w:sz w:val="24"/>
                <w:szCs w:val="24"/>
              </w:rPr>
              <w:t>10</w:t>
            </w:r>
          </w:p>
        </w:tc>
      </w:tr>
    </w:tbl>
    <w:p w:rsidR="007406E2" w:rsidRPr="0021552F" w:rsidRDefault="007406E2" w:rsidP="007406E2">
      <w:pPr>
        <w:widowControl w:val="0"/>
        <w:tabs>
          <w:tab w:val="left" w:pos="1080"/>
        </w:tabs>
        <w:overflowPunct w:val="0"/>
        <w:autoSpaceDE w:val="0"/>
        <w:autoSpaceDN w:val="0"/>
        <w:adjustRightInd w:val="0"/>
        <w:spacing w:after="0"/>
        <w:ind w:firstLine="567"/>
        <w:jc w:val="both"/>
        <w:rPr>
          <w:rFonts w:ascii="Times New Roman" w:eastAsia="Calibri" w:hAnsi="Times New Roman" w:cs="Times New Roman"/>
          <w:sz w:val="28"/>
          <w:szCs w:val="28"/>
        </w:rPr>
      </w:pPr>
    </w:p>
    <w:p w:rsidR="007406E2" w:rsidRPr="0021552F" w:rsidRDefault="007406E2" w:rsidP="007406E2">
      <w:pPr>
        <w:widowControl w:val="0"/>
        <w:tabs>
          <w:tab w:val="left" w:pos="1080"/>
        </w:tabs>
        <w:overflowPunct w:val="0"/>
        <w:autoSpaceDE w:val="0"/>
        <w:autoSpaceDN w:val="0"/>
        <w:adjustRightInd w:val="0"/>
        <w:spacing w:after="0"/>
        <w:ind w:firstLine="567"/>
        <w:rPr>
          <w:rFonts w:ascii="Times New Roman" w:hAnsi="Times New Roman" w:cs="Times New Roman"/>
          <w:sz w:val="28"/>
          <w:u w:val="single"/>
        </w:rPr>
      </w:pPr>
      <w:r w:rsidRPr="0021552F">
        <w:rPr>
          <w:rFonts w:ascii="Times New Roman" w:hAnsi="Times New Roman" w:cs="Times New Roman"/>
          <w:sz w:val="28"/>
          <w:u w:val="single"/>
        </w:rPr>
        <w:t>Электроснабжение</w:t>
      </w:r>
    </w:p>
    <w:p w:rsidR="007406E2" w:rsidRPr="0021552F" w:rsidRDefault="007406E2" w:rsidP="007406E2">
      <w:pPr>
        <w:pStyle w:val="S1"/>
        <w:spacing w:line="240" w:lineRule="auto"/>
        <w:ind w:firstLine="567"/>
        <w:jc w:val="both"/>
        <w:rPr>
          <w:sz w:val="28"/>
        </w:rPr>
      </w:pPr>
      <w:r w:rsidRPr="0021552F">
        <w:rPr>
          <w:sz w:val="28"/>
        </w:rPr>
        <w:t xml:space="preserve">Обеспечение электроэнергией потребителей </w:t>
      </w:r>
      <w:r w:rsidR="00E64A62">
        <w:rPr>
          <w:sz w:val="28"/>
        </w:rPr>
        <w:t>поселения</w:t>
      </w:r>
      <w:r w:rsidRPr="0021552F">
        <w:rPr>
          <w:sz w:val="28"/>
        </w:rPr>
        <w:t xml:space="preserve"> осуществляет филиал ПАО «Россети Кубань» Армавирские электрические сети. Питание коммунально-бытовых потребителей </w:t>
      </w:r>
      <w:r w:rsidR="00E64A62">
        <w:rPr>
          <w:sz w:val="28"/>
        </w:rPr>
        <w:t>поселения</w:t>
      </w:r>
      <w:r w:rsidRPr="0021552F">
        <w:rPr>
          <w:sz w:val="28"/>
        </w:rPr>
        <w:t xml:space="preserve"> на напряжение 0,4кВ и 10кВ осуществляется от </w:t>
      </w:r>
      <w:r w:rsidR="004A2DA3">
        <w:rPr>
          <w:sz w:val="28"/>
        </w:rPr>
        <w:t>2</w:t>
      </w:r>
      <w:r>
        <w:rPr>
          <w:sz w:val="28"/>
        </w:rPr>
        <w:t>8</w:t>
      </w:r>
      <w:r w:rsidRPr="0021552F">
        <w:rPr>
          <w:sz w:val="28"/>
        </w:rPr>
        <w:t xml:space="preserve"> трансформаторных подстанций напряжением </w:t>
      </w:r>
      <w:r>
        <w:rPr>
          <w:sz w:val="28"/>
        </w:rPr>
        <w:t>10/0,4кВ. Электрическая подстан</w:t>
      </w:r>
      <w:r w:rsidRPr="0021552F">
        <w:rPr>
          <w:sz w:val="28"/>
        </w:rPr>
        <w:t xml:space="preserve">ция </w:t>
      </w:r>
      <w:r w:rsidR="004A2DA3">
        <w:rPr>
          <w:sz w:val="28"/>
        </w:rPr>
        <w:t>ПС «Внуковская»</w:t>
      </w:r>
      <w:r w:rsidRPr="0021552F">
        <w:rPr>
          <w:sz w:val="28"/>
        </w:rPr>
        <w:t xml:space="preserve">. Протяженность линий электропередач равна </w:t>
      </w:r>
      <w:r w:rsidR="004A2DA3">
        <w:rPr>
          <w:sz w:val="28"/>
        </w:rPr>
        <w:t xml:space="preserve">1784,96 </w:t>
      </w:r>
      <w:r w:rsidRPr="0021552F">
        <w:rPr>
          <w:sz w:val="28"/>
        </w:rPr>
        <w:t>км.</w:t>
      </w:r>
    </w:p>
    <w:p w:rsidR="007406E2" w:rsidRPr="0021552F" w:rsidRDefault="007406E2" w:rsidP="007406E2">
      <w:pPr>
        <w:pStyle w:val="S1"/>
        <w:spacing w:line="240" w:lineRule="auto"/>
        <w:ind w:firstLine="567"/>
        <w:jc w:val="both"/>
        <w:rPr>
          <w:spacing w:val="2"/>
          <w:sz w:val="28"/>
          <w:shd w:val="clear" w:color="auto" w:fill="FFFFFF"/>
        </w:rPr>
      </w:pPr>
      <w:r w:rsidRPr="0021552F">
        <w:rPr>
          <w:spacing w:val="2"/>
          <w:sz w:val="28"/>
          <w:shd w:val="clear" w:color="auto" w:fill="FFFFFF"/>
        </w:rPr>
        <w:t xml:space="preserve">Физическое и моральное старение установленного оборудования значительно опережает темпы его реконструкции и модернизации. Оценка состояния распределительных электрических сетей </w:t>
      </w:r>
      <w:r w:rsidR="00B03C4C">
        <w:rPr>
          <w:spacing w:val="2"/>
          <w:sz w:val="28"/>
          <w:shd w:val="clear" w:color="auto" w:fill="FFFFFF"/>
        </w:rPr>
        <w:t>Привольного сельского поселения</w:t>
      </w:r>
      <w:r w:rsidRPr="0021552F">
        <w:rPr>
          <w:spacing w:val="2"/>
          <w:sz w:val="28"/>
          <w:shd w:val="clear" w:color="auto" w:fill="FFFFFF"/>
        </w:rPr>
        <w:t xml:space="preserve"> показывает, что средний износ сетей составляет </w:t>
      </w:r>
      <w:r w:rsidR="004A2DA3">
        <w:rPr>
          <w:spacing w:val="2"/>
          <w:sz w:val="28"/>
          <w:shd w:val="clear" w:color="auto" w:fill="FFFFFF"/>
        </w:rPr>
        <w:t>9</w:t>
      </w:r>
      <w:r w:rsidRPr="0021552F">
        <w:rPr>
          <w:spacing w:val="2"/>
          <w:sz w:val="28"/>
          <w:shd w:val="clear" w:color="auto" w:fill="FFFFFF"/>
        </w:rPr>
        <w:t>0%.</w:t>
      </w:r>
    </w:p>
    <w:p w:rsidR="00CA1EB3" w:rsidRDefault="00CA1EB3" w:rsidP="005A3DE2">
      <w:pPr>
        <w:spacing w:before="240" w:after="0"/>
        <w:ind w:firstLine="567"/>
        <w:jc w:val="center"/>
        <w:rPr>
          <w:rFonts w:ascii="Times New Roman" w:hAnsi="Times New Roman" w:cs="Times New Roman"/>
          <w:b/>
          <w:sz w:val="28"/>
          <w:szCs w:val="28"/>
        </w:rPr>
      </w:pPr>
      <w:bookmarkStart w:id="45" w:name="_Toc94615827"/>
    </w:p>
    <w:p w:rsidR="007406E2" w:rsidRPr="0014712C" w:rsidRDefault="007406E2" w:rsidP="005A3DE2">
      <w:pPr>
        <w:spacing w:before="240" w:after="0"/>
        <w:ind w:firstLine="567"/>
        <w:jc w:val="center"/>
        <w:rPr>
          <w:rFonts w:ascii="Times New Roman" w:eastAsia="Calibri" w:hAnsi="Times New Roman" w:cs="Times New Roman"/>
          <w:b/>
          <w:sz w:val="28"/>
          <w:szCs w:val="28"/>
        </w:rPr>
      </w:pPr>
      <w:r w:rsidRPr="0014712C">
        <w:rPr>
          <w:rFonts w:ascii="Times New Roman" w:hAnsi="Times New Roman" w:cs="Times New Roman"/>
          <w:b/>
          <w:sz w:val="28"/>
          <w:szCs w:val="28"/>
        </w:rPr>
        <w:lastRenderedPageBreak/>
        <w:t>Инженерная подготовка территории</w:t>
      </w:r>
      <w:bookmarkEnd w:id="45"/>
    </w:p>
    <w:p w:rsidR="007406E2" w:rsidRPr="0021552F" w:rsidRDefault="007406E2" w:rsidP="007406E2">
      <w:pPr>
        <w:spacing w:after="0"/>
        <w:ind w:firstLine="567"/>
        <w:jc w:val="both"/>
        <w:rPr>
          <w:rFonts w:ascii="Times New Roman" w:hAnsi="Times New Roman" w:cs="Times New Roman"/>
          <w:sz w:val="28"/>
        </w:rPr>
      </w:pPr>
      <w:r w:rsidRPr="0021552F">
        <w:rPr>
          <w:rFonts w:ascii="Times New Roman" w:hAnsi="Times New Roman" w:cs="Times New Roman"/>
          <w:sz w:val="28"/>
        </w:rPr>
        <w:t>Целью раздела «Инженерная подготовка территории» является улучшение физических характеристик территории и создания условий для эффективного гражданского и промышленного строительства.</w:t>
      </w:r>
    </w:p>
    <w:p w:rsidR="007406E2" w:rsidRPr="0021552F" w:rsidRDefault="007406E2" w:rsidP="007406E2">
      <w:pPr>
        <w:spacing w:after="0"/>
        <w:ind w:firstLine="567"/>
        <w:jc w:val="both"/>
        <w:rPr>
          <w:rFonts w:ascii="Times New Roman" w:hAnsi="Times New Roman" w:cs="Times New Roman"/>
          <w:sz w:val="28"/>
          <w:szCs w:val="28"/>
        </w:rPr>
      </w:pPr>
      <w:r w:rsidRPr="0021552F">
        <w:rPr>
          <w:rFonts w:ascii="Times New Roman" w:hAnsi="Times New Roman" w:cs="Times New Roman"/>
          <w:sz w:val="28"/>
        </w:rPr>
        <w:t>Основной задачей инженерной подготовки является защита территории района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 и т.д.</w:t>
      </w:r>
    </w:p>
    <w:p w:rsidR="007406E2" w:rsidRPr="0021552F" w:rsidRDefault="007406E2" w:rsidP="007406E2">
      <w:pPr>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Защиту территорий от затопления следует осуществлять:</w:t>
      </w:r>
    </w:p>
    <w:p w:rsidR="007406E2" w:rsidRPr="0021552F" w:rsidRDefault="007406E2" w:rsidP="007406E2">
      <w:pPr>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 xml:space="preserve"> -  обвалованием территорий со стороны реки, водохранилища или другого водного объекта;</w:t>
      </w:r>
    </w:p>
    <w:p w:rsidR="007406E2" w:rsidRPr="0021552F" w:rsidRDefault="007406E2" w:rsidP="007406E2">
      <w:pPr>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 xml:space="preserve"> - искусственным повышением рельефа территории до незатопляемых планировочных отметок;</w:t>
      </w:r>
    </w:p>
    <w:p w:rsidR="007406E2" w:rsidRPr="0021552F" w:rsidRDefault="007406E2" w:rsidP="007406E2">
      <w:pPr>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 xml:space="preserve"> -  аккумуляцией, регулированием, отводом поверхностных сбросных и дренажных вод с затопленных, временно затопляемых, орошаемых территорий и низинных нарушенных земель.</w:t>
      </w:r>
    </w:p>
    <w:p w:rsidR="007406E2" w:rsidRPr="0021552F" w:rsidRDefault="007406E2" w:rsidP="007406E2">
      <w:pPr>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 xml:space="preserve"> В состав средств инженерной защиты от затопления могут входить: дамбы обвалования, дренажи, дренажные и водосбросные сети, нагорные водосбросные каналы, быстротоки и перепады, трубопроводы и насосные станции.</w:t>
      </w:r>
    </w:p>
    <w:p w:rsidR="007406E2" w:rsidRPr="0021552F" w:rsidRDefault="007406E2" w:rsidP="007406E2">
      <w:pPr>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 xml:space="preserve"> В зависимости от природных и гидрогеологических условий защищаемой территории системы инженерной защиты могут включать несколько вышеуказанных сооружений либо отдельные сооружения.</w:t>
      </w:r>
    </w:p>
    <w:p w:rsidR="007406E2" w:rsidRPr="0021552F" w:rsidRDefault="007406E2" w:rsidP="007406E2">
      <w:pPr>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w:t>
      </w:r>
    </w:p>
    <w:p w:rsidR="007406E2" w:rsidRDefault="007406E2" w:rsidP="005A3DE2">
      <w:pPr>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5A3DE2" w:rsidRPr="005A3DE2" w:rsidRDefault="00904056" w:rsidP="005A3DE2">
      <w:pPr>
        <w:pStyle w:val="24"/>
        <w:numPr>
          <w:ilvl w:val="1"/>
          <w:numId w:val="1"/>
        </w:numPr>
        <w:jc w:val="center"/>
        <w:rPr>
          <w:rFonts w:ascii="Times New Roman" w:eastAsia="Times New Roman" w:hAnsi="Times New Roman" w:cs="Times New Roman"/>
          <w:b/>
          <w:color w:val="auto"/>
          <w:sz w:val="28"/>
          <w:szCs w:val="28"/>
          <w:lang w:eastAsia="ru-RU"/>
        </w:rPr>
      </w:pPr>
      <w:bookmarkStart w:id="46" w:name="_Toc131516353"/>
      <w:r w:rsidRPr="00904056">
        <w:rPr>
          <w:rFonts w:ascii="Times New Roman" w:eastAsia="Times New Roman" w:hAnsi="Times New Roman" w:cs="Times New Roman"/>
          <w:b/>
          <w:color w:val="auto"/>
          <w:sz w:val="28"/>
          <w:szCs w:val="28"/>
          <w:lang w:eastAsia="ru-RU"/>
        </w:rPr>
        <w:t>Возможные направления развития и прогнозируемых ограничений их использования</w:t>
      </w:r>
      <w:bookmarkStart w:id="47" w:name="_Toc100667175"/>
      <w:bookmarkEnd w:id="35"/>
      <w:bookmarkEnd w:id="46"/>
    </w:p>
    <w:p w:rsidR="00B57CFE" w:rsidRPr="00904056" w:rsidRDefault="00B57CFE" w:rsidP="005A3DE2">
      <w:pPr>
        <w:spacing w:before="240" w:after="0"/>
        <w:ind w:firstLine="567"/>
        <w:jc w:val="center"/>
        <w:rPr>
          <w:rFonts w:ascii="Times New Roman" w:hAnsi="Times New Roman" w:cs="Times New Roman"/>
          <w:b/>
          <w:sz w:val="28"/>
          <w:szCs w:val="28"/>
          <w:lang w:eastAsia="ru-RU"/>
        </w:rPr>
      </w:pPr>
      <w:r w:rsidRPr="0021552F">
        <w:rPr>
          <w:rFonts w:ascii="Times New Roman" w:eastAsia="Times New Roman" w:hAnsi="Times New Roman" w:cs="Times New Roman"/>
          <w:b/>
          <w:bCs/>
          <w:iCs/>
          <w:sz w:val="28"/>
          <w:szCs w:val="28"/>
          <w:lang w:val="x-none" w:eastAsia="x-none"/>
        </w:rPr>
        <w:t>Прогноз численности населения</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0"/>
          <w:lang w:eastAsia="ru-RU"/>
        </w:rPr>
      </w:pPr>
      <w:r w:rsidRPr="0021552F">
        <w:rPr>
          <w:rFonts w:ascii="Times New Roman" w:eastAsia="Times New Roman" w:hAnsi="Times New Roman" w:cs="Times New Roman"/>
          <w:sz w:val="28"/>
          <w:szCs w:val="20"/>
          <w:lang w:eastAsia="ru-RU"/>
        </w:rPr>
        <w:t xml:space="preserve">Демографическую политику, в том числе прогноз численности населения, в отношении муниципальных районов </w:t>
      </w:r>
      <w:r w:rsidR="00A73380">
        <w:rPr>
          <w:rFonts w:ascii="Times New Roman" w:eastAsia="Times New Roman" w:hAnsi="Times New Roman" w:cs="Times New Roman"/>
          <w:sz w:val="28"/>
          <w:szCs w:val="20"/>
          <w:lang w:eastAsia="ru-RU"/>
        </w:rPr>
        <w:t>края</w:t>
      </w:r>
      <w:r w:rsidRPr="0021552F">
        <w:rPr>
          <w:rFonts w:ascii="Times New Roman" w:eastAsia="Times New Roman" w:hAnsi="Times New Roman" w:cs="Times New Roman"/>
          <w:sz w:val="28"/>
          <w:szCs w:val="20"/>
          <w:lang w:eastAsia="ru-RU"/>
        </w:rPr>
        <w:t xml:space="preserve"> и городов </w:t>
      </w:r>
      <w:r w:rsidR="00A73380">
        <w:rPr>
          <w:rFonts w:ascii="Times New Roman" w:eastAsia="Times New Roman" w:hAnsi="Times New Roman" w:cs="Times New Roman"/>
          <w:sz w:val="28"/>
          <w:szCs w:val="20"/>
          <w:lang w:eastAsia="ru-RU"/>
        </w:rPr>
        <w:t>краевого</w:t>
      </w:r>
      <w:r w:rsidRPr="0021552F">
        <w:rPr>
          <w:rFonts w:ascii="Times New Roman" w:eastAsia="Times New Roman" w:hAnsi="Times New Roman" w:cs="Times New Roman"/>
          <w:sz w:val="28"/>
          <w:szCs w:val="20"/>
          <w:lang w:eastAsia="ru-RU"/>
        </w:rPr>
        <w:t xml:space="preserve"> значения устанавливает Министерство экономического развития Краснодарского края.</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Прогноз численности населения </w:t>
      </w:r>
      <w:r w:rsidR="00B03C4C">
        <w:rPr>
          <w:rFonts w:ascii="Times New Roman" w:eastAsia="Times New Roman" w:hAnsi="Times New Roman" w:cs="Times New Roman"/>
          <w:sz w:val="28"/>
          <w:szCs w:val="28"/>
          <w:lang w:eastAsia="ru-RU"/>
        </w:rPr>
        <w:t>Привольного сельского поселения</w:t>
      </w:r>
      <w:r w:rsidRPr="0021552F">
        <w:rPr>
          <w:rFonts w:ascii="Times New Roman" w:eastAsia="Times New Roman" w:hAnsi="Times New Roman" w:cs="Times New Roman"/>
          <w:sz w:val="28"/>
          <w:szCs w:val="20"/>
          <w:lang w:eastAsia="ru-RU"/>
        </w:rPr>
        <w:t xml:space="preserve"> </w:t>
      </w:r>
      <w:r w:rsidRPr="0021552F">
        <w:rPr>
          <w:rFonts w:ascii="Times New Roman" w:eastAsia="Times New Roman" w:hAnsi="Times New Roman" w:cs="Times New Roman"/>
          <w:sz w:val="28"/>
          <w:szCs w:val="28"/>
          <w:lang w:eastAsia="ru-RU"/>
        </w:rPr>
        <w:t xml:space="preserve">выполнялся в рамках проекта внесения изменений в Генеральный план. Прогноз численности населения </w:t>
      </w:r>
      <w:r w:rsidR="00B03C4C">
        <w:rPr>
          <w:rFonts w:ascii="Times New Roman" w:eastAsia="Times New Roman" w:hAnsi="Times New Roman" w:cs="Times New Roman"/>
          <w:sz w:val="28"/>
          <w:szCs w:val="28"/>
          <w:lang w:eastAsia="ru-RU"/>
        </w:rPr>
        <w:t>Привольного сельского поселения</w:t>
      </w:r>
      <w:r w:rsidRPr="0021552F">
        <w:rPr>
          <w:rFonts w:ascii="Times New Roman" w:eastAsia="Times New Roman" w:hAnsi="Times New Roman" w:cs="Times New Roman"/>
          <w:sz w:val="28"/>
          <w:szCs w:val="28"/>
          <w:lang w:eastAsia="ru-RU"/>
        </w:rPr>
        <w:t xml:space="preserve"> выполнен методом экстраполяции, на основе сведений о динамике численности всего населения, основных возрастных </w:t>
      </w:r>
      <w:r w:rsidR="001E04C8">
        <w:rPr>
          <w:rFonts w:ascii="Times New Roman" w:eastAsia="Times New Roman" w:hAnsi="Times New Roman" w:cs="Times New Roman"/>
          <w:sz w:val="28"/>
          <w:szCs w:val="28"/>
          <w:lang w:eastAsia="ru-RU"/>
        </w:rPr>
        <w:t>групп, детей и подростков с 2016</w:t>
      </w:r>
      <w:r w:rsidR="00525FC5">
        <w:rPr>
          <w:rFonts w:ascii="Times New Roman" w:eastAsia="Times New Roman" w:hAnsi="Times New Roman" w:cs="Times New Roman"/>
          <w:sz w:val="28"/>
          <w:szCs w:val="28"/>
          <w:lang w:eastAsia="ru-RU"/>
        </w:rPr>
        <w:t xml:space="preserve"> по 2022</w:t>
      </w:r>
      <w:r w:rsidRPr="0021552F">
        <w:rPr>
          <w:rFonts w:ascii="Times New Roman" w:eastAsia="Times New Roman" w:hAnsi="Times New Roman" w:cs="Times New Roman"/>
          <w:sz w:val="28"/>
          <w:szCs w:val="28"/>
          <w:lang w:eastAsia="ru-RU"/>
        </w:rPr>
        <w:t xml:space="preserve"> год, а также о количестве родившихся, умерших, прибывших и выбывших за год, предоставленных Кавказской районной администрации.</w:t>
      </w:r>
    </w:p>
    <w:p w:rsidR="00B57CFE" w:rsidRPr="0021552F" w:rsidRDefault="00B57CFE" w:rsidP="00765316">
      <w:pPr>
        <w:spacing w:after="0" w:line="240" w:lineRule="auto"/>
        <w:ind w:firstLine="567"/>
        <w:jc w:val="both"/>
        <w:rPr>
          <w:rFonts w:ascii="Times New Roman" w:eastAsia="Times New Roman" w:hAnsi="Times New Roman" w:cs="Times New Roman"/>
          <w:sz w:val="40"/>
          <w:szCs w:val="28"/>
          <w:lang w:eastAsia="ru-RU"/>
        </w:rPr>
      </w:pPr>
      <w:r w:rsidRPr="0021552F">
        <w:rPr>
          <w:rFonts w:ascii="Times New Roman" w:eastAsia="Times New Roman" w:hAnsi="Times New Roman" w:cs="Times New Roman"/>
          <w:sz w:val="28"/>
          <w:szCs w:val="28"/>
          <w:lang w:eastAsia="ru-RU"/>
        </w:rPr>
        <w:lastRenderedPageBreak/>
        <w:t xml:space="preserve">Согласно прогнозу, расчетная численность населения </w:t>
      </w:r>
      <w:r w:rsidR="00B03C4C">
        <w:rPr>
          <w:rFonts w:ascii="Times New Roman" w:eastAsia="Times New Roman" w:hAnsi="Times New Roman" w:cs="Times New Roman"/>
          <w:sz w:val="28"/>
          <w:szCs w:val="28"/>
          <w:lang w:eastAsia="ru-RU"/>
        </w:rPr>
        <w:t>Привольного сельского поселения</w:t>
      </w:r>
      <w:r w:rsidRPr="0021552F">
        <w:rPr>
          <w:rFonts w:ascii="Times New Roman" w:eastAsia="Times New Roman" w:hAnsi="Times New Roman" w:cs="Times New Roman"/>
          <w:sz w:val="28"/>
          <w:szCs w:val="28"/>
          <w:lang w:eastAsia="ru-RU"/>
        </w:rPr>
        <w:t xml:space="preserve"> на первую очередь реализации проекта внесения из</w:t>
      </w:r>
      <w:r w:rsidR="00F13FB4">
        <w:rPr>
          <w:rFonts w:ascii="Times New Roman" w:eastAsia="Times New Roman" w:hAnsi="Times New Roman" w:cs="Times New Roman"/>
          <w:sz w:val="28"/>
          <w:szCs w:val="28"/>
          <w:lang w:eastAsia="ru-RU"/>
        </w:rPr>
        <w:t>менений в Генеральный план (2032</w:t>
      </w:r>
      <w:r w:rsidRPr="0021552F">
        <w:rPr>
          <w:rFonts w:ascii="Times New Roman" w:eastAsia="Times New Roman" w:hAnsi="Times New Roman" w:cs="Times New Roman"/>
          <w:sz w:val="28"/>
          <w:szCs w:val="28"/>
          <w:lang w:eastAsia="ru-RU"/>
        </w:rPr>
        <w:t xml:space="preserve"> г.) составит </w:t>
      </w:r>
      <w:r w:rsidR="0002457C">
        <w:rPr>
          <w:rFonts w:ascii="Times New Roman" w:eastAsia="Times New Roman" w:hAnsi="Times New Roman" w:cs="Times New Roman"/>
          <w:sz w:val="28"/>
          <w:szCs w:val="28"/>
          <w:lang w:eastAsia="ru-RU"/>
        </w:rPr>
        <w:t>11</w:t>
      </w:r>
      <w:r w:rsidR="00DB5FBD">
        <w:rPr>
          <w:rFonts w:ascii="Times New Roman" w:eastAsia="Times New Roman" w:hAnsi="Times New Roman" w:cs="Times New Roman"/>
          <w:sz w:val="28"/>
          <w:szCs w:val="28"/>
          <w:lang w:eastAsia="ru-RU"/>
        </w:rPr>
        <w:t xml:space="preserve">537 </w:t>
      </w:r>
      <w:r w:rsidR="00F13FB4">
        <w:rPr>
          <w:rFonts w:ascii="Times New Roman" w:eastAsia="Times New Roman" w:hAnsi="Times New Roman" w:cs="Times New Roman"/>
          <w:sz w:val="28"/>
          <w:szCs w:val="28"/>
          <w:lang w:eastAsia="ru-RU"/>
        </w:rPr>
        <w:t>человек, на расчетный срок (2042</w:t>
      </w:r>
      <w:r w:rsidRPr="0021552F">
        <w:rPr>
          <w:rFonts w:ascii="Times New Roman" w:eastAsia="Times New Roman" w:hAnsi="Times New Roman" w:cs="Times New Roman"/>
          <w:sz w:val="28"/>
          <w:szCs w:val="28"/>
          <w:lang w:eastAsia="ru-RU"/>
        </w:rPr>
        <w:t xml:space="preserve"> г.) –</w:t>
      </w:r>
      <w:r w:rsidR="0002457C">
        <w:rPr>
          <w:rFonts w:ascii="Times New Roman" w:eastAsia="Times New Roman" w:hAnsi="Times New Roman" w:cs="Times New Roman"/>
          <w:sz w:val="28"/>
          <w:szCs w:val="28"/>
          <w:lang w:eastAsia="ru-RU"/>
        </w:rPr>
        <w:t>1</w:t>
      </w:r>
      <w:r w:rsidR="00DB5FBD">
        <w:rPr>
          <w:rFonts w:ascii="Times New Roman" w:eastAsia="Times New Roman" w:hAnsi="Times New Roman" w:cs="Times New Roman"/>
          <w:sz w:val="28"/>
          <w:szCs w:val="28"/>
          <w:lang w:eastAsia="ru-RU"/>
        </w:rPr>
        <w:t>1399</w:t>
      </w:r>
      <w:r w:rsidRPr="0021552F">
        <w:rPr>
          <w:rFonts w:ascii="Times New Roman" w:eastAsia="Times New Roman" w:hAnsi="Times New Roman" w:cs="Times New Roman"/>
          <w:sz w:val="28"/>
          <w:szCs w:val="28"/>
          <w:lang w:eastAsia="ru-RU"/>
        </w:rPr>
        <w:t xml:space="preserve"> человек.</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Прогноз общей численности населения, представлен в таблице </w:t>
      </w:r>
      <w:r w:rsidR="007F1D17">
        <w:rPr>
          <w:rFonts w:ascii="Times New Roman" w:eastAsia="Times New Roman" w:hAnsi="Times New Roman" w:cs="Times New Roman"/>
          <w:sz w:val="28"/>
          <w:szCs w:val="28"/>
          <w:lang w:eastAsia="ru-RU"/>
        </w:rPr>
        <w:t>2.2</w:t>
      </w:r>
      <w:r w:rsidR="005C6F46" w:rsidRPr="007F1D17">
        <w:rPr>
          <w:rFonts w:ascii="Times New Roman" w:eastAsia="Times New Roman" w:hAnsi="Times New Roman" w:cs="Times New Roman"/>
          <w:sz w:val="28"/>
          <w:szCs w:val="28"/>
          <w:lang w:eastAsia="ru-RU"/>
        </w:rPr>
        <w:t>.1</w:t>
      </w:r>
    </w:p>
    <w:p w:rsidR="00B57CFE" w:rsidRPr="005C6F46" w:rsidRDefault="00B57CFE" w:rsidP="00745B25">
      <w:pPr>
        <w:spacing w:after="0" w:line="240" w:lineRule="auto"/>
        <w:ind w:firstLine="709"/>
        <w:jc w:val="right"/>
        <w:rPr>
          <w:rFonts w:ascii="Times New Roman" w:eastAsia="Times New Roman" w:hAnsi="Times New Roman" w:cs="Times New Roman"/>
          <w:sz w:val="28"/>
          <w:szCs w:val="24"/>
          <w:lang w:eastAsia="x-none"/>
        </w:rPr>
      </w:pPr>
      <w:r w:rsidRPr="0021552F">
        <w:rPr>
          <w:rFonts w:ascii="Times New Roman" w:eastAsia="Times New Roman" w:hAnsi="Times New Roman" w:cs="Times New Roman"/>
          <w:sz w:val="28"/>
          <w:szCs w:val="24"/>
          <w:lang w:val="x-none" w:eastAsia="x-none"/>
        </w:rPr>
        <w:t xml:space="preserve">Таблица </w:t>
      </w:r>
      <w:r w:rsidR="007F1D17" w:rsidRPr="007F1D17">
        <w:rPr>
          <w:rFonts w:ascii="Times New Roman" w:eastAsia="Times New Roman" w:hAnsi="Times New Roman" w:cs="Times New Roman"/>
          <w:sz w:val="28"/>
          <w:szCs w:val="24"/>
          <w:lang w:eastAsia="x-none"/>
        </w:rPr>
        <w:t>2.2</w:t>
      </w:r>
      <w:r w:rsidR="005C6F46" w:rsidRPr="007F1D17">
        <w:rPr>
          <w:rFonts w:ascii="Times New Roman" w:eastAsia="Times New Roman" w:hAnsi="Times New Roman" w:cs="Times New Roman"/>
          <w:sz w:val="28"/>
          <w:szCs w:val="24"/>
          <w:lang w:eastAsia="x-none"/>
        </w:rPr>
        <w:t>.1</w:t>
      </w:r>
    </w:p>
    <w:p w:rsidR="00B57CFE" w:rsidRPr="0021552F" w:rsidRDefault="00B57CFE" w:rsidP="00765316">
      <w:pPr>
        <w:spacing w:after="0" w:line="240" w:lineRule="auto"/>
        <w:ind w:firstLine="709"/>
        <w:jc w:val="center"/>
        <w:rPr>
          <w:rFonts w:ascii="Times New Roman" w:eastAsia="Times New Roman" w:hAnsi="Times New Roman" w:cs="Times New Roman"/>
          <w:sz w:val="28"/>
          <w:szCs w:val="24"/>
          <w:lang w:eastAsia="ru-RU"/>
        </w:rPr>
      </w:pPr>
      <w:r w:rsidRPr="0021552F">
        <w:rPr>
          <w:rFonts w:ascii="Times New Roman" w:eastAsia="Times New Roman" w:hAnsi="Times New Roman" w:cs="Times New Roman"/>
          <w:sz w:val="28"/>
          <w:szCs w:val="24"/>
          <w:lang w:eastAsia="ru-RU"/>
        </w:rPr>
        <w:t xml:space="preserve">Прогноз численности населения </w:t>
      </w:r>
      <w:r w:rsidR="00B03C4C">
        <w:rPr>
          <w:rFonts w:ascii="Times New Roman" w:eastAsia="Times New Roman" w:hAnsi="Times New Roman" w:cs="Times New Roman"/>
          <w:sz w:val="28"/>
          <w:szCs w:val="24"/>
          <w:lang w:eastAsia="ru-RU"/>
        </w:rPr>
        <w:t>Привольного сельского поселения</w:t>
      </w:r>
      <w:r w:rsidRPr="0021552F">
        <w:rPr>
          <w:rFonts w:ascii="Times New Roman" w:eastAsia="Times New Roman" w:hAnsi="Times New Roman" w:cs="Times New Roman"/>
          <w:sz w:val="28"/>
          <w:szCs w:val="24"/>
          <w:lang w:eastAsia="ru-RU"/>
        </w:rPr>
        <w:t xml:space="preserve"> Кавказского района, человек</w:t>
      </w:r>
    </w:p>
    <w:tbl>
      <w:tblPr>
        <w:tblW w:w="0" w:type="auto"/>
        <w:jc w:val="center"/>
        <w:tblLook w:val="04A0" w:firstRow="1" w:lastRow="0" w:firstColumn="1" w:lastColumn="0" w:noHBand="0" w:noVBand="1"/>
      </w:tblPr>
      <w:tblGrid>
        <w:gridCol w:w="491"/>
        <w:gridCol w:w="2874"/>
        <w:gridCol w:w="2032"/>
        <w:gridCol w:w="1176"/>
        <w:gridCol w:w="2162"/>
        <w:gridCol w:w="1176"/>
      </w:tblGrid>
      <w:tr w:rsidR="00B57CFE" w:rsidRPr="00CA1EB3" w:rsidTr="00CA1EB3">
        <w:trPr>
          <w:trHeight w:val="255"/>
          <w:tblHeader/>
          <w:jc w:val="center"/>
        </w:trPr>
        <w:tc>
          <w:tcPr>
            <w:tcW w:w="0" w:type="auto"/>
            <w:vMerge w:val="restart"/>
            <w:tcBorders>
              <w:top w:val="single" w:sz="4" w:space="0" w:color="auto"/>
              <w:left w:val="single" w:sz="4" w:space="0" w:color="auto"/>
              <w:right w:val="single" w:sz="4" w:space="0" w:color="auto"/>
            </w:tcBorders>
            <w:vAlign w:val="center"/>
          </w:tcPr>
          <w:p w:rsidR="00B57CFE" w:rsidRPr="00CA1EB3" w:rsidRDefault="00B57CFE" w:rsidP="00CA1EB3">
            <w:pPr>
              <w:spacing w:after="0" w:line="240" w:lineRule="auto"/>
              <w:jc w:val="center"/>
              <w:rPr>
                <w:rFonts w:ascii="Times New Roman" w:eastAsia="Times New Roman" w:hAnsi="Times New Roman" w:cs="Times New Roman"/>
                <w:b/>
                <w:sz w:val="24"/>
                <w:szCs w:val="24"/>
                <w:lang w:eastAsia="ru-RU"/>
              </w:rPr>
            </w:pPr>
            <w:r w:rsidRPr="00CA1EB3">
              <w:rPr>
                <w:rFonts w:ascii="Times New Roman" w:eastAsia="Times New Roman" w:hAnsi="Times New Roman" w:cs="Times New Roman"/>
                <w:b/>
                <w:sz w:val="24"/>
                <w:szCs w:val="24"/>
                <w:lang w:eastAsia="ru-RU"/>
              </w:rPr>
              <w:t>№ п/п</w:t>
            </w:r>
          </w:p>
        </w:tc>
        <w:tc>
          <w:tcPr>
            <w:tcW w:w="3548" w:type="dxa"/>
            <w:vMerge w:val="restart"/>
            <w:tcBorders>
              <w:top w:val="single" w:sz="4" w:space="0" w:color="auto"/>
              <w:left w:val="single" w:sz="4" w:space="0" w:color="auto"/>
              <w:right w:val="single" w:sz="4" w:space="0" w:color="auto"/>
            </w:tcBorders>
            <w:shd w:val="clear" w:color="auto" w:fill="auto"/>
            <w:noWrap/>
            <w:vAlign w:val="center"/>
          </w:tcPr>
          <w:p w:rsidR="00B57CFE" w:rsidRPr="00CA1EB3" w:rsidRDefault="00B57CFE" w:rsidP="00CA1EB3">
            <w:pPr>
              <w:spacing w:after="0" w:line="240" w:lineRule="auto"/>
              <w:jc w:val="center"/>
              <w:rPr>
                <w:rFonts w:ascii="Times New Roman" w:eastAsia="Times New Roman" w:hAnsi="Times New Roman" w:cs="Times New Roman"/>
                <w:b/>
                <w:sz w:val="24"/>
                <w:szCs w:val="24"/>
                <w:lang w:eastAsia="ru-RU"/>
              </w:rPr>
            </w:pPr>
            <w:r w:rsidRPr="00CA1EB3">
              <w:rPr>
                <w:rFonts w:ascii="Times New Roman" w:eastAsia="Times New Roman" w:hAnsi="Times New Roman" w:cs="Times New Roman"/>
                <w:b/>
                <w:sz w:val="24"/>
                <w:szCs w:val="24"/>
                <w:lang w:eastAsia="ru-RU"/>
              </w:rPr>
              <w:t>Наименование населенного пункта, входящего в состав поселения</w:t>
            </w:r>
          </w:p>
        </w:tc>
        <w:tc>
          <w:tcPr>
            <w:tcW w:w="3405" w:type="dxa"/>
            <w:gridSpan w:val="2"/>
            <w:tcBorders>
              <w:top w:val="single" w:sz="4" w:space="0" w:color="auto"/>
              <w:left w:val="nil"/>
              <w:bottom w:val="single" w:sz="4" w:space="0" w:color="auto"/>
              <w:right w:val="single" w:sz="4" w:space="0" w:color="auto"/>
            </w:tcBorders>
            <w:shd w:val="clear" w:color="auto" w:fill="auto"/>
            <w:noWrap/>
            <w:vAlign w:val="center"/>
          </w:tcPr>
          <w:p w:rsidR="00B57CFE" w:rsidRPr="00CA1EB3" w:rsidRDefault="00B57CFE" w:rsidP="00CA1EB3">
            <w:pPr>
              <w:spacing w:after="0" w:line="240" w:lineRule="auto"/>
              <w:jc w:val="center"/>
              <w:rPr>
                <w:rFonts w:ascii="Times New Roman" w:eastAsia="Times New Roman" w:hAnsi="Times New Roman" w:cs="Times New Roman"/>
                <w:b/>
                <w:bCs/>
                <w:sz w:val="24"/>
                <w:szCs w:val="24"/>
                <w:lang w:eastAsia="ru-RU"/>
              </w:rPr>
            </w:pPr>
            <w:r w:rsidRPr="00CA1EB3">
              <w:rPr>
                <w:rFonts w:ascii="Times New Roman" w:eastAsia="Times New Roman" w:hAnsi="Times New Roman" w:cs="Times New Roman"/>
                <w:b/>
                <w:bCs/>
                <w:sz w:val="24"/>
                <w:szCs w:val="24"/>
                <w:lang w:eastAsia="ru-RU"/>
              </w:rPr>
              <w:t>Первая очередь</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57CFE" w:rsidRPr="00CA1EB3" w:rsidRDefault="00B57CFE" w:rsidP="00CA1EB3">
            <w:pPr>
              <w:spacing w:after="0" w:line="240" w:lineRule="auto"/>
              <w:jc w:val="center"/>
              <w:rPr>
                <w:rFonts w:ascii="Times New Roman" w:eastAsia="Times New Roman" w:hAnsi="Times New Roman" w:cs="Times New Roman"/>
                <w:b/>
                <w:bCs/>
                <w:sz w:val="24"/>
                <w:szCs w:val="24"/>
                <w:lang w:eastAsia="ru-RU"/>
              </w:rPr>
            </w:pPr>
            <w:r w:rsidRPr="00CA1EB3">
              <w:rPr>
                <w:rFonts w:ascii="Times New Roman" w:eastAsia="Times New Roman" w:hAnsi="Times New Roman" w:cs="Times New Roman"/>
                <w:b/>
                <w:bCs/>
                <w:sz w:val="24"/>
                <w:szCs w:val="24"/>
                <w:lang w:eastAsia="ru-RU"/>
              </w:rPr>
              <w:t>Расчетный период</w:t>
            </w:r>
          </w:p>
        </w:tc>
      </w:tr>
      <w:tr w:rsidR="00B57CFE" w:rsidRPr="00CA1EB3" w:rsidTr="00CA1EB3">
        <w:trPr>
          <w:trHeight w:val="255"/>
          <w:tblHeader/>
          <w:jc w:val="center"/>
        </w:trPr>
        <w:tc>
          <w:tcPr>
            <w:tcW w:w="0" w:type="auto"/>
            <w:vMerge/>
            <w:tcBorders>
              <w:left w:val="single" w:sz="4" w:space="0" w:color="auto"/>
              <w:bottom w:val="single" w:sz="4" w:space="0" w:color="auto"/>
              <w:right w:val="single" w:sz="4" w:space="0" w:color="auto"/>
            </w:tcBorders>
            <w:vAlign w:val="center"/>
          </w:tcPr>
          <w:p w:rsidR="00B57CFE" w:rsidRPr="00CA1EB3" w:rsidRDefault="00B57CFE" w:rsidP="00CA1EB3">
            <w:pPr>
              <w:spacing w:after="0" w:line="240" w:lineRule="auto"/>
              <w:jc w:val="center"/>
              <w:rPr>
                <w:rFonts w:ascii="Times New Roman" w:eastAsia="Times New Roman" w:hAnsi="Times New Roman" w:cs="Times New Roman"/>
                <w:b/>
                <w:bCs/>
                <w:sz w:val="24"/>
                <w:szCs w:val="24"/>
                <w:lang w:eastAsia="ru-RU"/>
              </w:rPr>
            </w:pPr>
          </w:p>
        </w:tc>
        <w:tc>
          <w:tcPr>
            <w:tcW w:w="3548" w:type="dxa"/>
            <w:vMerge/>
            <w:tcBorders>
              <w:left w:val="single" w:sz="4" w:space="0" w:color="auto"/>
              <w:bottom w:val="single" w:sz="4" w:space="0" w:color="auto"/>
              <w:right w:val="single" w:sz="4" w:space="0" w:color="auto"/>
            </w:tcBorders>
            <w:shd w:val="clear" w:color="auto" w:fill="auto"/>
            <w:noWrap/>
            <w:vAlign w:val="center"/>
          </w:tcPr>
          <w:p w:rsidR="00B57CFE" w:rsidRPr="00CA1EB3" w:rsidRDefault="00B57CFE" w:rsidP="00CA1EB3">
            <w:pPr>
              <w:spacing w:after="0" w:line="240" w:lineRule="auto"/>
              <w:jc w:val="center"/>
              <w:rPr>
                <w:rFonts w:ascii="Times New Roman" w:eastAsia="Times New Roman" w:hAnsi="Times New Roman" w:cs="Times New Roman"/>
                <w:b/>
                <w:bCs/>
                <w:sz w:val="24"/>
                <w:szCs w:val="24"/>
                <w:lang w:eastAsia="ru-RU"/>
              </w:rPr>
            </w:pPr>
          </w:p>
        </w:tc>
        <w:tc>
          <w:tcPr>
            <w:tcW w:w="2492" w:type="dxa"/>
            <w:tcBorders>
              <w:top w:val="single" w:sz="4" w:space="0" w:color="auto"/>
              <w:left w:val="nil"/>
              <w:bottom w:val="single" w:sz="4" w:space="0" w:color="auto"/>
              <w:right w:val="single" w:sz="4" w:space="0" w:color="auto"/>
            </w:tcBorders>
            <w:shd w:val="clear" w:color="auto" w:fill="auto"/>
            <w:noWrap/>
            <w:vAlign w:val="center"/>
          </w:tcPr>
          <w:p w:rsidR="00B57CFE" w:rsidRPr="00CA1EB3" w:rsidRDefault="00B57CFE" w:rsidP="00CA1EB3">
            <w:pPr>
              <w:spacing w:after="0" w:line="240" w:lineRule="auto"/>
              <w:jc w:val="center"/>
              <w:rPr>
                <w:rFonts w:ascii="Times New Roman" w:eastAsia="Times New Roman" w:hAnsi="Times New Roman" w:cs="Times New Roman"/>
                <w:b/>
                <w:sz w:val="24"/>
                <w:szCs w:val="24"/>
                <w:lang w:eastAsia="ru-RU"/>
              </w:rPr>
            </w:pPr>
            <w:r w:rsidRPr="00CA1EB3">
              <w:rPr>
                <w:rFonts w:ascii="Times New Roman" w:eastAsia="Times New Roman" w:hAnsi="Times New Roman" w:cs="Times New Roman"/>
                <w:b/>
                <w:sz w:val="24"/>
                <w:szCs w:val="24"/>
                <w:lang w:eastAsia="ru-RU"/>
              </w:rPr>
              <w:t>Постоянное население</w:t>
            </w:r>
          </w:p>
        </w:tc>
        <w:tc>
          <w:tcPr>
            <w:tcW w:w="0" w:type="auto"/>
            <w:tcBorders>
              <w:top w:val="single" w:sz="4" w:space="0" w:color="auto"/>
              <w:left w:val="nil"/>
              <w:bottom w:val="single" w:sz="4" w:space="0" w:color="auto"/>
              <w:right w:val="single" w:sz="4" w:space="0" w:color="auto"/>
            </w:tcBorders>
            <w:vAlign w:val="center"/>
          </w:tcPr>
          <w:p w:rsidR="00B57CFE" w:rsidRPr="00CA1EB3" w:rsidRDefault="00B57CFE" w:rsidP="00CA1EB3">
            <w:pPr>
              <w:spacing w:after="0" w:line="240" w:lineRule="auto"/>
              <w:jc w:val="center"/>
              <w:rPr>
                <w:rFonts w:ascii="Times New Roman" w:eastAsia="Times New Roman" w:hAnsi="Times New Roman" w:cs="Times New Roman"/>
                <w:b/>
                <w:sz w:val="24"/>
                <w:szCs w:val="24"/>
                <w:lang w:eastAsia="ru-RU"/>
              </w:rPr>
            </w:pPr>
            <w:r w:rsidRPr="00CA1EB3">
              <w:rPr>
                <w:rFonts w:ascii="Times New Roman" w:eastAsia="Times New Roman" w:hAnsi="Times New Roman" w:cs="Times New Roman"/>
                <w:b/>
                <w:sz w:val="24"/>
                <w:szCs w:val="24"/>
                <w:lang w:eastAsia="ru-RU"/>
              </w:rPr>
              <w:t>Население, строящее второе жилье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57CFE" w:rsidRPr="00CA1EB3" w:rsidRDefault="00B57CFE" w:rsidP="00CA1EB3">
            <w:pPr>
              <w:spacing w:after="0" w:line="240" w:lineRule="auto"/>
              <w:jc w:val="center"/>
              <w:rPr>
                <w:rFonts w:ascii="Times New Roman" w:eastAsia="Times New Roman" w:hAnsi="Times New Roman" w:cs="Times New Roman"/>
                <w:b/>
                <w:sz w:val="24"/>
                <w:szCs w:val="24"/>
                <w:lang w:eastAsia="ru-RU"/>
              </w:rPr>
            </w:pPr>
            <w:r w:rsidRPr="00CA1EB3">
              <w:rPr>
                <w:rFonts w:ascii="Times New Roman" w:eastAsia="Times New Roman" w:hAnsi="Times New Roman" w:cs="Times New Roman"/>
                <w:b/>
                <w:sz w:val="24"/>
                <w:szCs w:val="24"/>
                <w:lang w:eastAsia="ru-RU"/>
              </w:rPr>
              <w:t>Постоянное население</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CA1EB3" w:rsidRDefault="00B57CFE" w:rsidP="00CA1EB3">
            <w:pPr>
              <w:spacing w:after="0" w:line="240" w:lineRule="auto"/>
              <w:jc w:val="center"/>
              <w:rPr>
                <w:rFonts w:ascii="Times New Roman" w:eastAsia="Times New Roman" w:hAnsi="Times New Roman" w:cs="Times New Roman"/>
                <w:b/>
                <w:sz w:val="24"/>
                <w:szCs w:val="24"/>
                <w:lang w:eastAsia="ru-RU"/>
              </w:rPr>
            </w:pPr>
            <w:r w:rsidRPr="00CA1EB3">
              <w:rPr>
                <w:rFonts w:ascii="Times New Roman" w:eastAsia="Times New Roman" w:hAnsi="Times New Roman" w:cs="Times New Roman"/>
                <w:b/>
                <w:sz w:val="24"/>
                <w:szCs w:val="24"/>
                <w:lang w:eastAsia="ru-RU"/>
              </w:rPr>
              <w:t>Население, строящее второе жилье</w:t>
            </w:r>
          </w:p>
        </w:tc>
      </w:tr>
      <w:tr w:rsidR="00B57CFE" w:rsidRPr="00CA1EB3" w:rsidTr="00CA1EB3">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rsidR="00B57CFE" w:rsidRPr="00CA1EB3" w:rsidRDefault="00B57CFE" w:rsidP="00CA1EB3">
            <w:pPr>
              <w:spacing w:after="0" w:line="240" w:lineRule="auto"/>
              <w:jc w:val="center"/>
              <w:rPr>
                <w:rFonts w:ascii="Times New Roman" w:eastAsia="Times New Roman" w:hAnsi="Times New Roman" w:cs="Times New Roman"/>
                <w:bCs/>
                <w:sz w:val="24"/>
                <w:szCs w:val="24"/>
                <w:lang w:eastAsia="ru-RU"/>
              </w:rPr>
            </w:pPr>
            <w:r w:rsidRPr="00CA1EB3">
              <w:rPr>
                <w:rFonts w:ascii="Times New Roman" w:eastAsia="Times New Roman" w:hAnsi="Times New Roman" w:cs="Times New Roman"/>
                <w:bCs/>
                <w:sz w:val="24"/>
                <w:szCs w:val="24"/>
                <w:lang w:eastAsia="ru-RU"/>
              </w:rPr>
              <w:t>1</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CFE" w:rsidRPr="00CA1EB3" w:rsidRDefault="004A2DA3" w:rsidP="00CA1EB3">
            <w:pPr>
              <w:spacing w:after="0" w:line="240" w:lineRule="auto"/>
              <w:jc w:val="center"/>
              <w:rPr>
                <w:rFonts w:ascii="Times New Roman" w:eastAsia="Times New Roman" w:hAnsi="Times New Roman" w:cs="Times New Roman"/>
                <w:bCs/>
                <w:sz w:val="24"/>
                <w:szCs w:val="24"/>
                <w:lang w:eastAsia="ru-RU"/>
              </w:rPr>
            </w:pPr>
            <w:r w:rsidRPr="00CA1EB3">
              <w:rPr>
                <w:rFonts w:ascii="Times New Roman" w:hAnsi="Times New Roman" w:cs="Times New Roman"/>
                <w:sz w:val="24"/>
                <w:szCs w:val="24"/>
              </w:rPr>
              <w:t>х.Привольный</w:t>
            </w:r>
          </w:p>
        </w:tc>
        <w:tc>
          <w:tcPr>
            <w:tcW w:w="2492" w:type="dxa"/>
            <w:tcBorders>
              <w:top w:val="single" w:sz="4" w:space="0" w:color="auto"/>
              <w:left w:val="nil"/>
              <w:bottom w:val="single" w:sz="4" w:space="0" w:color="auto"/>
              <w:right w:val="single" w:sz="4" w:space="0" w:color="auto"/>
            </w:tcBorders>
            <w:shd w:val="clear" w:color="auto" w:fill="auto"/>
            <w:noWrap/>
            <w:vAlign w:val="center"/>
          </w:tcPr>
          <w:p w:rsidR="00B57CFE" w:rsidRPr="00CA1EB3" w:rsidRDefault="008007B5" w:rsidP="00CA1EB3">
            <w:pPr>
              <w:spacing w:after="0" w:line="240" w:lineRule="auto"/>
              <w:jc w:val="center"/>
              <w:rPr>
                <w:rFonts w:ascii="Times New Roman" w:eastAsia="Times New Roman" w:hAnsi="Times New Roman" w:cs="Times New Roman"/>
                <w:bCs/>
                <w:sz w:val="24"/>
                <w:szCs w:val="24"/>
                <w:lang w:eastAsia="ru-RU"/>
              </w:rPr>
            </w:pPr>
            <w:r w:rsidRPr="00CA1EB3">
              <w:rPr>
                <w:rFonts w:ascii="Times New Roman" w:eastAsia="Times New Roman" w:hAnsi="Times New Roman" w:cs="Times New Roman"/>
                <w:bCs/>
                <w:sz w:val="24"/>
                <w:szCs w:val="24"/>
                <w:lang w:eastAsia="ru-RU"/>
              </w:rPr>
              <w:t>829</w:t>
            </w:r>
          </w:p>
        </w:tc>
        <w:tc>
          <w:tcPr>
            <w:tcW w:w="0" w:type="auto"/>
            <w:tcBorders>
              <w:top w:val="single" w:sz="4" w:space="0" w:color="auto"/>
              <w:left w:val="nil"/>
              <w:bottom w:val="single" w:sz="4" w:space="0" w:color="auto"/>
              <w:right w:val="single" w:sz="4" w:space="0" w:color="auto"/>
            </w:tcBorders>
            <w:vAlign w:val="center"/>
          </w:tcPr>
          <w:p w:rsidR="00B57CFE" w:rsidRPr="00CA1EB3" w:rsidRDefault="00B57CFE" w:rsidP="00CA1EB3">
            <w:pPr>
              <w:spacing w:after="0" w:line="240" w:lineRule="auto"/>
              <w:jc w:val="center"/>
              <w:rPr>
                <w:rFonts w:ascii="Times New Roman" w:eastAsia="Times New Roman" w:hAnsi="Times New Roman" w:cs="Times New Roman"/>
                <w:bCs/>
                <w:sz w:val="24"/>
                <w:szCs w:val="24"/>
                <w:lang w:eastAsia="ru-RU"/>
              </w:rPr>
            </w:pPr>
            <w:r w:rsidRPr="00CA1EB3">
              <w:rPr>
                <w:rFonts w:ascii="Times New Roman" w:eastAsia="Times New Roman" w:hAnsi="Times New Roman" w:cs="Times New Roman"/>
                <w:bCs/>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57CFE" w:rsidRPr="00CA1EB3" w:rsidRDefault="008007B5" w:rsidP="00CA1EB3">
            <w:pPr>
              <w:spacing w:after="0" w:line="240" w:lineRule="auto"/>
              <w:jc w:val="center"/>
              <w:rPr>
                <w:rFonts w:ascii="Times New Roman" w:eastAsia="Times New Roman" w:hAnsi="Times New Roman" w:cs="Times New Roman"/>
                <w:bCs/>
                <w:sz w:val="24"/>
                <w:szCs w:val="24"/>
                <w:lang w:eastAsia="ru-RU"/>
              </w:rPr>
            </w:pPr>
            <w:r w:rsidRPr="00CA1EB3">
              <w:rPr>
                <w:rFonts w:ascii="Times New Roman" w:eastAsia="Times New Roman" w:hAnsi="Times New Roman" w:cs="Times New Roman"/>
                <w:bCs/>
                <w:sz w:val="24"/>
                <w:szCs w:val="24"/>
                <w:lang w:eastAsia="ru-RU"/>
              </w:rPr>
              <w:t>814</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CA1EB3" w:rsidRDefault="00B57CFE" w:rsidP="00CA1EB3">
            <w:pPr>
              <w:spacing w:after="0" w:line="240" w:lineRule="auto"/>
              <w:jc w:val="center"/>
              <w:rPr>
                <w:rFonts w:ascii="Times New Roman" w:eastAsia="Times New Roman" w:hAnsi="Times New Roman" w:cs="Times New Roman"/>
                <w:b/>
                <w:bCs/>
                <w:sz w:val="24"/>
                <w:szCs w:val="24"/>
                <w:lang w:eastAsia="ru-RU"/>
              </w:rPr>
            </w:pPr>
            <w:r w:rsidRPr="00CA1EB3">
              <w:rPr>
                <w:rFonts w:ascii="Times New Roman" w:eastAsia="Times New Roman" w:hAnsi="Times New Roman" w:cs="Times New Roman"/>
                <w:b/>
                <w:bCs/>
                <w:sz w:val="24"/>
                <w:szCs w:val="24"/>
                <w:lang w:eastAsia="ru-RU"/>
              </w:rPr>
              <w:t>-</w:t>
            </w:r>
          </w:p>
        </w:tc>
      </w:tr>
      <w:tr w:rsidR="004A2DA3" w:rsidRPr="00CA1EB3" w:rsidTr="00CA1EB3">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rsidR="004A2DA3" w:rsidRPr="00CA1EB3" w:rsidRDefault="004A2DA3" w:rsidP="00CA1EB3">
            <w:pPr>
              <w:spacing w:after="0" w:line="240" w:lineRule="auto"/>
              <w:jc w:val="center"/>
              <w:rPr>
                <w:rFonts w:ascii="Times New Roman" w:eastAsia="Times New Roman" w:hAnsi="Times New Roman" w:cs="Times New Roman"/>
                <w:bCs/>
                <w:sz w:val="24"/>
                <w:szCs w:val="24"/>
                <w:lang w:eastAsia="ru-RU"/>
              </w:rPr>
            </w:pPr>
            <w:r w:rsidRPr="00CA1EB3">
              <w:rPr>
                <w:rFonts w:ascii="Times New Roman" w:eastAsia="Times New Roman" w:hAnsi="Times New Roman" w:cs="Times New Roman"/>
                <w:bCs/>
                <w:sz w:val="24"/>
                <w:szCs w:val="24"/>
                <w:lang w:eastAsia="ru-RU"/>
              </w:rPr>
              <w:t>2</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DA3" w:rsidRPr="00CA1EB3" w:rsidRDefault="004A2DA3" w:rsidP="00CA1EB3">
            <w:pPr>
              <w:spacing w:after="0" w:line="240" w:lineRule="auto"/>
              <w:jc w:val="center"/>
              <w:rPr>
                <w:rFonts w:ascii="Times New Roman" w:eastAsia="Times New Roman" w:hAnsi="Times New Roman" w:cs="Times New Roman"/>
                <w:sz w:val="24"/>
                <w:szCs w:val="24"/>
                <w:lang w:eastAsia="ru-RU"/>
              </w:rPr>
            </w:pPr>
            <w:r w:rsidRPr="00CA1EB3">
              <w:rPr>
                <w:rFonts w:ascii="Times New Roman" w:hAnsi="Times New Roman" w:cs="Times New Roman"/>
                <w:sz w:val="24"/>
                <w:szCs w:val="24"/>
              </w:rPr>
              <w:t>х.Полтавский</w:t>
            </w:r>
          </w:p>
        </w:tc>
        <w:tc>
          <w:tcPr>
            <w:tcW w:w="2492" w:type="dxa"/>
            <w:tcBorders>
              <w:top w:val="single" w:sz="4" w:space="0" w:color="auto"/>
              <w:left w:val="nil"/>
              <w:bottom w:val="single" w:sz="4" w:space="0" w:color="auto"/>
              <w:right w:val="single" w:sz="4" w:space="0" w:color="auto"/>
            </w:tcBorders>
            <w:shd w:val="clear" w:color="auto" w:fill="auto"/>
            <w:noWrap/>
            <w:vAlign w:val="center"/>
          </w:tcPr>
          <w:p w:rsidR="004A2DA3" w:rsidRPr="00CA1EB3" w:rsidRDefault="008007B5" w:rsidP="00CA1EB3">
            <w:pPr>
              <w:spacing w:after="0" w:line="240" w:lineRule="auto"/>
              <w:jc w:val="center"/>
              <w:rPr>
                <w:rFonts w:ascii="Times New Roman" w:eastAsia="Times New Roman" w:hAnsi="Times New Roman" w:cs="Times New Roman"/>
                <w:bCs/>
                <w:sz w:val="24"/>
                <w:szCs w:val="24"/>
                <w:lang w:eastAsia="ru-RU"/>
              </w:rPr>
            </w:pPr>
            <w:r w:rsidRPr="00CA1EB3">
              <w:rPr>
                <w:rFonts w:ascii="Times New Roman" w:eastAsia="Times New Roman" w:hAnsi="Times New Roman" w:cs="Times New Roman"/>
                <w:bCs/>
                <w:sz w:val="24"/>
                <w:szCs w:val="24"/>
                <w:lang w:eastAsia="ru-RU"/>
              </w:rPr>
              <w:t>115</w:t>
            </w:r>
          </w:p>
        </w:tc>
        <w:tc>
          <w:tcPr>
            <w:tcW w:w="0" w:type="auto"/>
            <w:tcBorders>
              <w:top w:val="single" w:sz="4" w:space="0" w:color="auto"/>
              <w:left w:val="nil"/>
              <w:bottom w:val="single" w:sz="4" w:space="0" w:color="auto"/>
              <w:right w:val="single" w:sz="4" w:space="0" w:color="auto"/>
            </w:tcBorders>
            <w:vAlign w:val="center"/>
          </w:tcPr>
          <w:p w:rsidR="004A2DA3" w:rsidRPr="00CA1EB3" w:rsidRDefault="004A2DA3" w:rsidP="00CA1EB3">
            <w:pPr>
              <w:spacing w:after="0" w:line="240" w:lineRule="auto"/>
              <w:jc w:val="center"/>
              <w:rPr>
                <w:rFonts w:ascii="Times New Roman" w:eastAsia="Times New Roman" w:hAnsi="Times New Roman" w:cs="Times New Roman"/>
                <w:bCs/>
                <w:sz w:val="24"/>
                <w:szCs w:val="24"/>
                <w:lang w:eastAsia="ru-RU"/>
              </w:rPr>
            </w:pPr>
            <w:r w:rsidRPr="00CA1EB3">
              <w:rPr>
                <w:rFonts w:ascii="Times New Roman" w:eastAsia="Times New Roman" w:hAnsi="Times New Roman" w:cs="Times New Roman"/>
                <w:bCs/>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A2DA3" w:rsidRPr="00CA1EB3" w:rsidRDefault="008007B5" w:rsidP="00CA1EB3">
            <w:pPr>
              <w:spacing w:after="0" w:line="240" w:lineRule="auto"/>
              <w:jc w:val="center"/>
              <w:rPr>
                <w:rFonts w:ascii="Times New Roman" w:eastAsia="Times New Roman" w:hAnsi="Times New Roman" w:cs="Times New Roman"/>
                <w:bCs/>
                <w:sz w:val="24"/>
                <w:szCs w:val="24"/>
                <w:lang w:eastAsia="ru-RU"/>
              </w:rPr>
            </w:pPr>
            <w:r w:rsidRPr="00CA1EB3">
              <w:rPr>
                <w:rFonts w:ascii="Times New Roman" w:eastAsia="Times New Roman" w:hAnsi="Times New Roman" w:cs="Times New Roman"/>
                <w:bCs/>
                <w:sz w:val="24"/>
                <w:szCs w:val="24"/>
                <w:lang w:eastAsia="ru-RU"/>
              </w:rPr>
              <w:t>108</w:t>
            </w:r>
          </w:p>
        </w:tc>
        <w:tc>
          <w:tcPr>
            <w:tcW w:w="0" w:type="auto"/>
            <w:tcBorders>
              <w:top w:val="single" w:sz="4" w:space="0" w:color="auto"/>
              <w:left w:val="single" w:sz="4" w:space="0" w:color="auto"/>
              <w:bottom w:val="single" w:sz="4" w:space="0" w:color="auto"/>
              <w:right w:val="single" w:sz="4" w:space="0" w:color="auto"/>
            </w:tcBorders>
            <w:vAlign w:val="center"/>
          </w:tcPr>
          <w:p w:rsidR="004A2DA3" w:rsidRPr="00CA1EB3" w:rsidRDefault="004A2DA3" w:rsidP="00CA1EB3">
            <w:pPr>
              <w:spacing w:after="0" w:line="240" w:lineRule="auto"/>
              <w:jc w:val="center"/>
              <w:rPr>
                <w:rFonts w:ascii="Times New Roman" w:eastAsia="Times New Roman" w:hAnsi="Times New Roman" w:cs="Times New Roman"/>
                <w:bCs/>
                <w:sz w:val="24"/>
                <w:szCs w:val="24"/>
                <w:lang w:eastAsia="ru-RU"/>
              </w:rPr>
            </w:pPr>
            <w:r w:rsidRPr="00CA1EB3">
              <w:rPr>
                <w:rFonts w:ascii="Times New Roman" w:eastAsia="Times New Roman" w:hAnsi="Times New Roman" w:cs="Times New Roman"/>
                <w:bCs/>
                <w:sz w:val="24"/>
                <w:szCs w:val="24"/>
                <w:lang w:eastAsia="ru-RU"/>
              </w:rPr>
              <w:t>-</w:t>
            </w:r>
          </w:p>
        </w:tc>
      </w:tr>
      <w:tr w:rsidR="004A2DA3" w:rsidRPr="00CA1EB3" w:rsidTr="00CA1EB3">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rsidR="004A2DA3" w:rsidRPr="00CA1EB3" w:rsidRDefault="004A2DA3" w:rsidP="00CA1EB3">
            <w:pPr>
              <w:spacing w:after="0" w:line="240" w:lineRule="auto"/>
              <w:jc w:val="center"/>
              <w:rPr>
                <w:rFonts w:ascii="Times New Roman" w:eastAsia="Times New Roman" w:hAnsi="Times New Roman" w:cs="Times New Roman"/>
                <w:bCs/>
                <w:sz w:val="24"/>
                <w:szCs w:val="24"/>
                <w:lang w:eastAsia="ru-RU"/>
              </w:rPr>
            </w:pPr>
            <w:r w:rsidRPr="00CA1EB3">
              <w:rPr>
                <w:rFonts w:ascii="Times New Roman" w:eastAsia="Times New Roman" w:hAnsi="Times New Roman" w:cs="Times New Roman"/>
                <w:bCs/>
                <w:sz w:val="24"/>
                <w:szCs w:val="24"/>
                <w:lang w:eastAsia="ru-RU"/>
              </w:rPr>
              <w:t>3</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DA3" w:rsidRPr="00CA1EB3" w:rsidRDefault="004A2DA3" w:rsidP="00CA1EB3">
            <w:pPr>
              <w:spacing w:after="0" w:line="240" w:lineRule="auto"/>
              <w:jc w:val="center"/>
              <w:rPr>
                <w:rFonts w:ascii="Times New Roman" w:eastAsia="Times New Roman" w:hAnsi="Times New Roman" w:cs="Times New Roman"/>
                <w:sz w:val="24"/>
                <w:szCs w:val="24"/>
                <w:lang w:eastAsia="ru-RU"/>
              </w:rPr>
            </w:pPr>
            <w:r w:rsidRPr="00CA1EB3">
              <w:rPr>
                <w:rFonts w:ascii="Times New Roman" w:hAnsi="Times New Roman" w:cs="Times New Roman"/>
                <w:sz w:val="24"/>
                <w:szCs w:val="24"/>
              </w:rPr>
              <w:t>х.Прибрежный</w:t>
            </w:r>
          </w:p>
        </w:tc>
        <w:tc>
          <w:tcPr>
            <w:tcW w:w="2492" w:type="dxa"/>
            <w:tcBorders>
              <w:top w:val="single" w:sz="4" w:space="0" w:color="auto"/>
              <w:left w:val="nil"/>
              <w:bottom w:val="single" w:sz="4" w:space="0" w:color="auto"/>
              <w:right w:val="single" w:sz="4" w:space="0" w:color="auto"/>
            </w:tcBorders>
            <w:shd w:val="clear" w:color="auto" w:fill="auto"/>
            <w:noWrap/>
            <w:vAlign w:val="center"/>
          </w:tcPr>
          <w:p w:rsidR="004A2DA3" w:rsidRPr="00CA1EB3" w:rsidRDefault="008007B5" w:rsidP="00CA1EB3">
            <w:pPr>
              <w:spacing w:after="0" w:line="240" w:lineRule="auto"/>
              <w:jc w:val="center"/>
              <w:rPr>
                <w:rFonts w:ascii="Times New Roman" w:eastAsia="Times New Roman" w:hAnsi="Times New Roman" w:cs="Times New Roman"/>
                <w:bCs/>
                <w:sz w:val="24"/>
                <w:szCs w:val="24"/>
                <w:lang w:eastAsia="ru-RU"/>
              </w:rPr>
            </w:pPr>
            <w:r w:rsidRPr="00CA1EB3">
              <w:rPr>
                <w:rFonts w:ascii="Times New Roman" w:eastAsia="Times New Roman" w:hAnsi="Times New Roman" w:cs="Times New Roman"/>
                <w:bCs/>
                <w:sz w:val="24"/>
                <w:szCs w:val="24"/>
                <w:lang w:eastAsia="ru-RU"/>
              </w:rPr>
              <w:t>48</w:t>
            </w:r>
          </w:p>
        </w:tc>
        <w:tc>
          <w:tcPr>
            <w:tcW w:w="0" w:type="auto"/>
            <w:tcBorders>
              <w:top w:val="single" w:sz="4" w:space="0" w:color="auto"/>
              <w:left w:val="nil"/>
              <w:bottom w:val="single" w:sz="4" w:space="0" w:color="auto"/>
              <w:right w:val="single" w:sz="4" w:space="0" w:color="auto"/>
            </w:tcBorders>
            <w:vAlign w:val="center"/>
          </w:tcPr>
          <w:p w:rsidR="004A2DA3" w:rsidRPr="00CA1EB3" w:rsidRDefault="004A2DA3" w:rsidP="00CA1EB3">
            <w:pPr>
              <w:spacing w:after="0" w:line="240" w:lineRule="auto"/>
              <w:jc w:val="center"/>
              <w:rPr>
                <w:rFonts w:ascii="Times New Roman" w:eastAsia="Times New Roman" w:hAnsi="Times New Roman" w:cs="Times New Roman"/>
                <w:bCs/>
                <w:sz w:val="24"/>
                <w:szCs w:val="24"/>
                <w:lang w:eastAsia="ru-RU"/>
              </w:rPr>
            </w:pPr>
            <w:r w:rsidRPr="00CA1EB3">
              <w:rPr>
                <w:rFonts w:ascii="Times New Roman" w:eastAsia="Times New Roman" w:hAnsi="Times New Roman" w:cs="Times New Roman"/>
                <w:bCs/>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A2DA3" w:rsidRPr="00CA1EB3" w:rsidRDefault="008007B5" w:rsidP="00CA1EB3">
            <w:pPr>
              <w:spacing w:after="0" w:line="240" w:lineRule="auto"/>
              <w:jc w:val="center"/>
              <w:rPr>
                <w:rFonts w:ascii="Times New Roman" w:eastAsia="Times New Roman" w:hAnsi="Times New Roman" w:cs="Times New Roman"/>
                <w:bCs/>
                <w:sz w:val="24"/>
                <w:szCs w:val="24"/>
                <w:lang w:eastAsia="ru-RU"/>
              </w:rPr>
            </w:pPr>
            <w:r w:rsidRPr="00CA1EB3">
              <w:rPr>
                <w:rFonts w:ascii="Times New Roman" w:eastAsia="Times New Roman" w:hAnsi="Times New Roman" w:cs="Times New Roman"/>
                <w:bCs/>
                <w:sz w:val="24"/>
                <w:szCs w:val="24"/>
                <w:lang w:eastAsia="ru-RU"/>
              </w:rPr>
              <w:t>37</w:t>
            </w:r>
          </w:p>
        </w:tc>
        <w:tc>
          <w:tcPr>
            <w:tcW w:w="0" w:type="auto"/>
            <w:tcBorders>
              <w:top w:val="single" w:sz="4" w:space="0" w:color="auto"/>
              <w:left w:val="single" w:sz="4" w:space="0" w:color="auto"/>
              <w:bottom w:val="single" w:sz="4" w:space="0" w:color="auto"/>
              <w:right w:val="single" w:sz="4" w:space="0" w:color="auto"/>
            </w:tcBorders>
            <w:vAlign w:val="center"/>
          </w:tcPr>
          <w:p w:rsidR="004A2DA3" w:rsidRPr="00CA1EB3" w:rsidRDefault="004A2DA3" w:rsidP="00CA1EB3">
            <w:pPr>
              <w:spacing w:after="0" w:line="240" w:lineRule="auto"/>
              <w:jc w:val="center"/>
              <w:rPr>
                <w:rFonts w:ascii="Times New Roman" w:eastAsia="Times New Roman" w:hAnsi="Times New Roman" w:cs="Times New Roman"/>
                <w:bCs/>
                <w:sz w:val="24"/>
                <w:szCs w:val="24"/>
                <w:lang w:eastAsia="ru-RU"/>
              </w:rPr>
            </w:pPr>
            <w:r w:rsidRPr="00CA1EB3">
              <w:rPr>
                <w:rFonts w:ascii="Times New Roman" w:eastAsia="Times New Roman" w:hAnsi="Times New Roman" w:cs="Times New Roman"/>
                <w:bCs/>
                <w:sz w:val="24"/>
                <w:szCs w:val="24"/>
                <w:lang w:eastAsia="ru-RU"/>
              </w:rPr>
              <w:t>-</w:t>
            </w:r>
          </w:p>
        </w:tc>
      </w:tr>
      <w:tr w:rsidR="004A2DA3" w:rsidRPr="00CA1EB3" w:rsidTr="00CA1EB3">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rsidR="004A2DA3" w:rsidRPr="00CA1EB3" w:rsidRDefault="004A2DA3" w:rsidP="00CA1EB3">
            <w:pPr>
              <w:spacing w:after="0" w:line="240" w:lineRule="auto"/>
              <w:jc w:val="center"/>
              <w:rPr>
                <w:rFonts w:ascii="Times New Roman" w:eastAsia="Times New Roman" w:hAnsi="Times New Roman" w:cs="Times New Roman"/>
                <w:bCs/>
                <w:sz w:val="24"/>
                <w:szCs w:val="24"/>
                <w:lang w:eastAsia="ru-RU"/>
              </w:rPr>
            </w:pPr>
            <w:r w:rsidRPr="00CA1EB3">
              <w:rPr>
                <w:rFonts w:ascii="Times New Roman" w:eastAsia="Times New Roman" w:hAnsi="Times New Roman" w:cs="Times New Roman"/>
                <w:bCs/>
                <w:sz w:val="24"/>
                <w:szCs w:val="24"/>
                <w:lang w:eastAsia="ru-RU"/>
              </w:rPr>
              <w:t>4</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DA3" w:rsidRPr="00CA1EB3" w:rsidRDefault="004A2DA3" w:rsidP="00CA1EB3">
            <w:pPr>
              <w:spacing w:after="0" w:line="240" w:lineRule="auto"/>
              <w:jc w:val="center"/>
              <w:rPr>
                <w:rFonts w:ascii="Times New Roman" w:eastAsia="Times New Roman" w:hAnsi="Times New Roman" w:cs="Times New Roman"/>
                <w:sz w:val="24"/>
                <w:szCs w:val="24"/>
                <w:lang w:eastAsia="ru-RU"/>
              </w:rPr>
            </w:pPr>
            <w:r w:rsidRPr="00CA1EB3">
              <w:rPr>
                <w:rFonts w:ascii="Times New Roman" w:hAnsi="Times New Roman" w:cs="Times New Roman"/>
                <w:sz w:val="24"/>
                <w:szCs w:val="24"/>
              </w:rPr>
              <w:t>х.Красная Звезда</w:t>
            </w:r>
          </w:p>
        </w:tc>
        <w:tc>
          <w:tcPr>
            <w:tcW w:w="2492" w:type="dxa"/>
            <w:tcBorders>
              <w:top w:val="single" w:sz="4" w:space="0" w:color="auto"/>
              <w:left w:val="nil"/>
              <w:bottom w:val="single" w:sz="4" w:space="0" w:color="auto"/>
              <w:right w:val="single" w:sz="4" w:space="0" w:color="auto"/>
            </w:tcBorders>
            <w:shd w:val="clear" w:color="auto" w:fill="auto"/>
            <w:noWrap/>
            <w:vAlign w:val="center"/>
          </w:tcPr>
          <w:p w:rsidR="004A2DA3" w:rsidRPr="00CA1EB3" w:rsidRDefault="008007B5" w:rsidP="00CA1EB3">
            <w:pPr>
              <w:spacing w:after="0" w:line="240" w:lineRule="auto"/>
              <w:jc w:val="center"/>
              <w:rPr>
                <w:rFonts w:ascii="Times New Roman" w:eastAsia="Times New Roman" w:hAnsi="Times New Roman" w:cs="Times New Roman"/>
                <w:bCs/>
                <w:sz w:val="24"/>
                <w:szCs w:val="24"/>
                <w:lang w:eastAsia="ru-RU"/>
              </w:rPr>
            </w:pPr>
            <w:r w:rsidRPr="00CA1EB3">
              <w:rPr>
                <w:rFonts w:ascii="Times New Roman" w:eastAsia="Times New Roman" w:hAnsi="Times New Roman" w:cs="Times New Roman"/>
                <w:bCs/>
                <w:sz w:val="24"/>
                <w:szCs w:val="24"/>
                <w:lang w:eastAsia="ru-RU"/>
              </w:rPr>
              <w:t>73</w:t>
            </w:r>
          </w:p>
        </w:tc>
        <w:tc>
          <w:tcPr>
            <w:tcW w:w="0" w:type="auto"/>
            <w:tcBorders>
              <w:top w:val="single" w:sz="4" w:space="0" w:color="auto"/>
              <w:left w:val="nil"/>
              <w:bottom w:val="single" w:sz="4" w:space="0" w:color="auto"/>
              <w:right w:val="single" w:sz="4" w:space="0" w:color="auto"/>
            </w:tcBorders>
            <w:vAlign w:val="center"/>
          </w:tcPr>
          <w:p w:rsidR="004A2DA3" w:rsidRPr="00CA1EB3" w:rsidRDefault="004A2DA3" w:rsidP="00CA1EB3">
            <w:pPr>
              <w:spacing w:after="0" w:line="240" w:lineRule="auto"/>
              <w:jc w:val="center"/>
              <w:rPr>
                <w:rFonts w:ascii="Times New Roman" w:eastAsia="Times New Roman" w:hAnsi="Times New Roman" w:cs="Times New Roman"/>
                <w:bCs/>
                <w:sz w:val="24"/>
                <w:szCs w:val="24"/>
                <w:lang w:eastAsia="ru-RU"/>
              </w:rPr>
            </w:pPr>
            <w:r w:rsidRPr="00CA1EB3">
              <w:rPr>
                <w:rFonts w:ascii="Times New Roman" w:eastAsia="Times New Roman" w:hAnsi="Times New Roman" w:cs="Times New Roman"/>
                <w:bCs/>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A2DA3" w:rsidRPr="00CA1EB3" w:rsidRDefault="008007B5" w:rsidP="00CA1EB3">
            <w:pPr>
              <w:spacing w:after="0" w:line="240" w:lineRule="auto"/>
              <w:jc w:val="center"/>
              <w:rPr>
                <w:rFonts w:ascii="Times New Roman" w:eastAsia="Times New Roman" w:hAnsi="Times New Roman" w:cs="Times New Roman"/>
                <w:bCs/>
                <w:sz w:val="24"/>
                <w:szCs w:val="24"/>
                <w:lang w:eastAsia="ru-RU"/>
              </w:rPr>
            </w:pPr>
            <w:r w:rsidRPr="00CA1EB3">
              <w:rPr>
                <w:rFonts w:ascii="Times New Roman" w:eastAsia="Times New Roman" w:hAnsi="Times New Roman" w:cs="Times New Roman"/>
                <w:bCs/>
                <w:sz w:val="24"/>
                <w:szCs w:val="24"/>
                <w:lang w:eastAsia="ru-RU"/>
              </w:rPr>
              <w:t>68</w:t>
            </w:r>
          </w:p>
        </w:tc>
        <w:tc>
          <w:tcPr>
            <w:tcW w:w="0" w:type="auto"/>
            <w:tcBorders>
              <w:top w:val="single" w:sz="4" w:space="0" w:color="auto"/>
              <w:left w:val="single" w:sz="4" w:space="0" w:color="auto"/>
              <w:bottom w:val="single" w:sz="4" w:space="0" w:color="auto"/>
              <w:right w:val="single" w:sz="4" w:space="0" w:color="auto"/>
            </w:tcBorders>
            <w:vAlign w:val="center"/>
          </w:tcPr>
          <w:p w:rsidR="004A2DA3" w:rsidRPr="00CA1EB3" w:rsidRDefault="004A2DA3" w:rsidP="00CA1EB3">
            <w:pPr>
              <w:spacing w:after="0" w:line="240" w:lineRule="auto"/>
              <w:jc w:val="center"/>
              <w:rPr>
                <w:rFonts w:ascii="Times New Roman" w:eastAsia="Times New Roman" w:hAnsi="Times New Roman" w:cs="Times New Roman"/>
                <w:bCs/>
                <w:sz w:val="24"/>
                <w:szCs w:val="24"/>
                <w:lang w:eastAsia="ru-RU"/>
              </w:rPr>
            </w:pPr>
            <w:r w:rsidRPr="00CA1EB3">
              <w:rPr>
                <w:rFonts w:ascii="Times New Roman" w:eastAsia="Times New Roman" w:hAnsi="Times New Roman" w:cs="Times New Roman"/>
                <w:bCs/>
                <w:sz w:val="24"/>
                <w:szCs w:val="24"/>
                <w:lang w:eastAsia="ru-RU"/>
              </w:rPr>
              <w:t>-</w:t>
            </w:r>
          </w:p>
        </w:tc>
      </w:tr>
      <w:tr w:rsidR="004A2DA3" w:rsidRPr="00CA1EB3" w:rsidTr="00CA1EB3">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rsidR="004A2DA3" w:rsidRPr="00CA1EB3" w:rsidRDefault="004A2DA3" w:rsidP="00CA1EB3">
            <w:pPr>
              <w:spacing w:after="0" w:line="240" w:lineRule="auto"/>
              <w:jc w:val="center"/>
              <w:rPr>
                <w:rFonts w:ascii="Times New Roman" w:eastAsia="Times New Roman" w:hAnsi="Times New Roman" w:cs="Times New Roman"/>
                <w:bCs/>
                <w:sz w:val="24"/>
                <w:szCs w:val="24"/>
                <w:lang w:eastAsia="ru-RU"/>
              </w:rPr>
            </w:pPr>
            <w:r w:rsidRPr="00CA1EB3">
              <w:rPr>
                <w:rFonts w:ascii="Times New Roman" w:eastAsia="Times New Roman" w:hAnsi="Times New Roman" w:cs="Times New Roman"/>
                <w:bCs/>
                <w:sz w:val="24"/>
                <w:szCs w:val="24"/>
                <w:lang w:eastAsia="ru-RU"/>
              </w:rPr>
              <w:t>5</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DA3" w:rsidRPr="00CA1EB3" w:rsidRDefault="004A2DA3" w:rsidP="00CA1EB3">
            <w:pPr>
              <w:spacing w:after="0" w:line="240" w:lineRule="auto"/>
              <w:jc w:val="center"/>
              <w:rPr>
                <w:rFonts w:ascii="Times New Roman" w:eastAsia="Times New Roman" w:hAnsi="Times New Roman" w:cs="Times New Roman"/>
                <w:sz w:val="24"/>
                <w:szCs w:val="24"/>
                <w:lang w:eastAsia="ru-RU"/>
              </w:rPr>
            </w:pPr>
            <w:r w:rsidRPr="00CA1EB3">
              <w:rPr>
                <w:rFonts w:ascii="Times New Roman" w:hAnsi="Times New Roman" w:cs="Times New Roman"/>
                <w:sz w:val="24"/>
                <w:szCs w:val="24"/>
              </w:rPr>
              <w:t>х.Внуковский</w:t>
            </w:r>
          </w:p>
        </w:tc>
        <w:tc>
          <w:tcPr>
            <w:tcW w:w="2492" w:type="dxa"/>
            <w:tcBorders>
              <w:top w:val="single" w:sz="4" w:space="0" w:color="auto"/>
              <w:left w:val="nil"/>
              <w:bottom w:val="single" w:sz="4" w:space="0" w:color="auto"/>
              <w:right w:val="single" w:sz="4" w:space="0" w:color="auto"/>
            </w:tcBorders>
            <w:shd w:val="clear" w:color="auto" w:fill="auto"/>
            <w:noWrap/>
            <w:vAlign w:val="center"/>
          </w:tcPr>
          <w:p w:rsidR="004A2DA3" w:rsidRPr="00CA1EB3" w:rsidRDefault="008007B5" w:rsidP="00CA1EB3">
            <w:pPr>
              <w:spacing w:after="0" w:line="240" w:lineRule="auto"/>
              <w:jc w:val="center"/>
              <w:rPr>
                <w:rFonts w:ascii="Times New Roman" w:eastAsia="Times New Roman" w:hAnsi="Times New Roman" w:cs="Times New Roman"/>
                <w:bCs/>
                <w:sz w:val="24"/>
                <w:szCs w:val="24"/>
                <w:lang w:eastAsia="ru-RU"/>
              </w:rPr>
            </w:pPr>
            <w:r w:rsidRPr="00CA1EB3">
              <w:rPr>
                <w:rFonts w:ascii="Times New Roman" w:eastAsia="Times New Roman" w:hAnsi="Times New Roman" w:cs="Times New Roman"/>
                <w:bCs/>
                <w:sz w:val="24"/>
                <w:szCs w:val="24"/>
                <w:lang w:eastAsia="ru-RU"/>
              </w:rPr>
              <w:t>537</w:t>
            </w:r>
          </w:p>
        </w:tc>
        <w:tc>
          <w:tcPr>
            <w:tcW w:w="0" w:type="auto"/>
            <w:tcBorders>
              <w:top w:val="single" w:sz="4" w:space="0" w:color="auto"/>
              <w:left w:val="nil"/>
              <w:bottom w:val="single" w:sz="4" w:space="0" w:color="auto"/>
              <w:right w:val="single" w:sz="4" w:space="0" w:color="auto"/>
            </w:tcBorders>
            <w:vAlign w:val="center"/>
          </w:tcPr>
          <w:p w:rsidR="004A2DA3" w:rsidRPr="00CA1EB3" w:rsidRDefault="004A2DA3" w:rsidP="00CA1EB3">
            <w:pPr>
              <w:spacing w:after="0" w:line="240" w:lineRule="auto"/>
              <w:jc w:val="center"/>
              <w:rPr>
                <w:rFonts w:ascii="Times New Roman" w:eastAsia="Times New Roman" w:hAnsi="Times New Roman" w:cs="Times New Roman"/>
                <w:bCs/>
                <w:sz w:val="24"/>
                <w:szCs w:val="24"/>
                <w:lang w:eastAsia="ru-RU"/>
              </w:rPr>
            </w:pPr>
            <w:r w:rsidRPr="00CA1EB3">
              <w:rPr>
                <w:rFonts w:ascii="Times New Roman" w:eastAsia="Times New Roman" w:hAnsi="Times New Roman" w:cs="Times New Roman"/>
                <w:bCs/>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A2DA3" w:rsidRPr="00CA1EB3" w:rsidRDefault="008007B5" w:rsidP="00CA1EB3">
            <w:pPr>
              <w:spacing w:after="0" w:line="240" w:lineRule="auto"/>
              <w:jc w:val="center"/>
              <w:rPr>
                <w:rFonts w:ascii="Times New Roman" w:eastAsia="Times New Roman" w:hAnsi="Times New Roman" w:cs="Times New Roman"/>
                <w:bCs/>
                <w:sz w:val="24"/>
                <w:szCs w:val="24"/>
                <w:lang w:eastAsia="ru-RU"/>
              </w:rPr>
            </w:pPr>
            <w:r w:rsidRPr="00CA1EB3">
              <w:rPr>
                <w:rFonts w:ascii="Times New Roman" w:eastAsia="Times New Roman" w:hAnsi="Times New Roman" w:cs="Times New Roman"/>
                <w:bCs/>
                <w:sz w:val="24"/>
                <w:szCs w:val="24"/>
                <w:lang w:eastAsia="ru-RU"/>
              </w:rPr>
              <w:t>522</w:t>
            </w:r>
          </w:p>
        </w:tc>
        <w:tc>
          <w:tcPr>
            <w:tcW w:w="0" w:type="auto"/>
            <w:tcBorders>
              <w:top w:val="single" w:sz="4" w:space="0" w:color="auto"/>
              <w:left w:val="single" w:sz="4" w:space="0" w:color="auto"/>
              <w:bottom w:val="single" w:sz="4" w:space="0" w:color="auto"/>
              <w:right w:val="single" w:sz="4" w:space="0" w:color="auto"/>
            </w:tcBorders>
            <w:vAlign w:val="center"/>
          </w:tcPr>
          <w:p w:rsidR="004A2DA3" w:rsidRPr="00CA1EB3" w:rsidRDefault="004A2DA3" w:rsidP="00CA1EB3">
            <w:pPr>
              <w:spacing w:after="0" w:line="240" w:lineRule="auto"/>
              <w:jc w:val="center"/>
              <w:rPr>
                <w:rFonts w:ascii="Times New Roman" w:eastAsia="Times New Roman" w:hAnsi="Times New Roman" w:cs="Times New Roman"/>
                <w:bCs/>
                <w:sz w:val="24"/>
                <w:szCs w:val="24"/>
                <w:lang w:eastAsia="ru-RU"/>
              </w:rPr>
            </w:pPr>
            <w:r w:rsidRPr="00CA1EB3">
              <w:rPr>
                <w:rFonts w:ascii="Times New Roman" w:eastAsia="Times New Roman" w:hAnsi="Times New Roman" w:cs="Times New Roman"/>
                <w:bCs/>
                <w:sz w:val="24"/>
                <w:szCs w:val="24"/>
                <w:lang w:eastAsia="ru-RU"/>
              </w:rPr>
              <w:t>-</w:t>
            </w:r>
          </w:p>
        </w:tc>
      </w:tr>
      <w:tr w:rsidR="004A2DA3" w:rsidRPr="00CA1EB3" w:rsidTr="00CA1EB3">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rsidR="004A2DA3" w:rsidRPr="00CA1EB3" w:rsidRDefault="004A2DA3" w:rsidP="00CA1EB3">
            <w:pPr>
              <w:spacing w:after="0" w:line="240" w:lineRule="auto"/>
              <w:jc w:val="center"/>
              <w:rPr>
                <w:rFonts w:ascii="Times New Roman" w:eastAsia="Times New Roman" w:hAnsi="Times New Roman" w:cs="Times New Roman"/>
                <w:bCs/>
                <w:sz w:val="24"/>
                <w:szCs w:val="24"/>
                <w:lang w:eastAsia="ru-RU"/>
              </w:rPr>
            </w:pPr>
            <w:r w:rsidRPr="00CA1EB3">
              <w:rPr>
                <w:rFonts w:ascii="Times New Roman" w:eastAsia="Times New Roman" w:hAnsi="Times New Roman" w:cs="Times New Roman"/>
                <w:bCs/>
                <w:sz w:val="24"/>
                <w:szCs w:val="24"/>
                <w:lang w:eastAsia="ru-RU"/>
              </w:rPr>
              <w:t>6</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DA3" w:rsidRPr="00CA1EB3" w:rsidRDefault="004A2DA3" w:rsidP="00CA1EB3">
            <w:pPr>
              <w:spacing w:after="0" w:line="240" w:lineRule="auto"/>
              <w:jc w:val="center"/>
              <w:rPr>
                <w:rFonts w:ascii="Times New Roman" w:eastAsia="Times New Roman" w:hAnsi="Times New Roman" w:cs="Times New Roman"/>
                <w:sz w:val="24"/>
                <w:szCs w:val="24"/>
                <w:lang w:eastAsia="ru-RU"/>
              </w:rPr>
            </w:pPr>
            <w:r w:rsidRPr="00CA1EB3">
              <w:rPr>
                <w:rFonts w:ascii="Times New Roman" w:hAnsi="Times New Roman" w:cs="Times New Roman"/>
                <w:sz w:val="24"/>
                <w:szCs w:val="24"/>
              </w:rPr>
              <w:t>х.Восточный</w:t>
            </w:r>
          </w:p>
        </w:tc>
        <w:tc>
          <w:tcPr>
            <w:tcW w:w="2492" w:type="dxa"/>
            <w:tcBorders>
              <w:top w:val="single" w:sz="4" w:space="0" w:color="auto"/>
              <w:left w:val="nil"/>
              <w:bottom w:val="single" w:sz="4" w:space="0" w:color="auto"/>
              <w:right w:val="single" w:sz="4" w:space="0" w:color="auto"/>
            </w:tcBorders>
            <w:shd w:val="clear" w:color="auto" w:fill="auto"/>
            <w:noWrap/>
            <w:vAlign w:val="center"/>
          </w:tcPr>
          <w:p w:rsidR="004A2DA3" w:rsidRPr="00CA1EB3" w:rsidRDefault="008007B5" w:rsidP="00CA1EB3">
            <w:pPr>
              <w:spacing w:after="0" w:line="240" w:lineRule="auto"/>
              <w:jc w:val="center"/>
              <w:rPr>
                <w:rFonts w:ascii="Times New Roman" w:eastAsia="Times New Roman" w:hAnsi="Times New Roman" w:cs="Times New Roman"/>
                <w:bCs/>
                <w:sz w:val="24"/>
                <w:szCs w:val="24"/>
                <w:lang w:eastAsia="ru-RU"/>
              </w:rPr>
            </w:pPr>
            <w:r w:rsidRPr="00CA1EB3">
              <w:rPr>
                <w:rFonts w:ascii="Times New Roman" w:eastAsia="Times New Roman" w:hAnsi="Times New Roman" w:cs="Times New Roman"/>
                <w:bCs/>
                <w:sz w:val="24"/>
                <w:szCs w:val="24"/>
                <w:lang w:eastAsia="ru-RU"/>
              </w:rPr>
              <w:t>134</w:t>
            </w:r>
          </w:p>
        </w:tc>
        <w:tc>
          <w:tcPr>
            <w:tcW w:w="0" w:type="auto"/>
            <w:tcBorders>
              <w:top w:val="single" w:sz="4" w:space="0" w:color="auto"/>
              <w:left w:val="nil"/>
              <w:bottom w:val="single" w:sz="4" w:space="0" w:color="auto"/>
              <w:right w:val="single" w:sz="4" w:space="0" w:color="auto"/>
            </w:tcBorders>
            <w:vAlign w:val="center"/>
          </w:tcPr>
          <w:p w:rsidR="004A2DA3" w:rsidRPr="00CA1EB3" w:rsidRDefault="004A2DA3" w:rsidP="00CA1EB3">
            <w:pPr>
              <w:spacing w:after="0" w:line="240" w:lineRule="auto"/>
              <w:jc w:val="center"/>
              <w:rPr>
                <w:rFonts w:ascii="Times New Roman" w:eastAsia="Times New Roman" w:hAnsi="Times New Roman" w:cs="Times New Roman"/>
                <w:bCs/>
                <w:sz w:val="24"/>
                <w:szCs w:val="24"/>
                <w:lang w:eastAsia="ru-RU"/>
              </w:rPr>
            </w:pPr>
            <w:r w:rsidRPr="00CA1EB3">
              <w:rPr>
                <w:rFonts w:ascii="Times New Roman" w:eastAsia="Times New Roman" w:hAnsi="Times New Roman" w:cs="Times New Roman"/>
                <w:bCs/>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A2DA3" w:rsidRPr="00CA1EB3" w:rsidRDefault="008007B5" w:rsidP="00CA1EB3">
            <w:pPr>
              <w:spacing w:after="0" w:line="240" w:lineRule="auto"/>
              <w:jc w:val="center"/>
              <w:rPr>
                <w:rFonts w:ascii="Times New Roman" w:eastAsia="Times New Roman" w:hAnsi="Times New Roman" w:cs="Times New Roman"/>
                <w:bCs/>
                <w:sz w:val="24"/>
                <w:szCs w:val="24"/>
                <w:lang w:eastAsia="ru-RU"/>
              </w:rPr>
            </w:pPr>
            <w:r w:rsidRPr="00CA1EB3">
              <w:rPr>
                <w:rFonts w:ascii="Times New Roman" w:eastAsia="Times New Roman" w:hAnsi="Times New Roman" w:cs="Times New Roman"/>
                <w:bCs/>
                <w:sz w:val="24"/>
                <w:szCs w:val="24"/>
                <w:lang w:eastAsia="ru-RU"/>
              </w:rPr>
              <w:t>129</w:t>
            </w:r>
          </w:p>
        </w:tc>
        <w:tc>
          <w:tcPr>
            <w:tcW w:w="0" w:type="auto"/>
            <w:tcBorders>
              <w:top w:val="single" w:sz="4" w:space="0" w:color="auto"/>
              <w:left w:val="single" w:sz="4" w:space="0" w:color="auto"/>
              <w:bottom w:val="single" w:sz="4" w:space="0" w:color="auto"/>
              <w:right w:val="single" w:sz="4" w:space="0" w:color="auto"/>
            </w:tcBorders>
            <w:vAlign w:val="center"/>
          </w:tcPr>
          <w:p w:rsidR="004A2DA3" w:rsidRPr="00CA1EB3" w:rsidRDefault="004A2DA3" w:rsidP="00CA1EB3">
            <w:pPr>
              <w:spacing w:after="0" w:line="240" w:lineRule="auto"/>
              <w:jc w:val="center"/>
              <w:rPr>
                <w:rFonts w:ascii="Times New Roman" w:eastAsia="Times New Roman" w:hAnsi="Times New Roman" w:cs="Times New Roman"/>
                <w:bCs/>
                <w:sz w:val="24"/>
                <w:szCs w:val="24"/>
                <w:lang w:eastAsia="ru-RU"/>
              </w:rPr>
            </w:pPr>
            <w:r w:rsidRPr="00CA1EB3">
              <w:rPr>
                <w:rFonts w:ascii="Times New Roman" w:eastAsia="Times New Roman" w:hAnsi="Times New Roman" w:cs="Times New Roman"/>
                <w:bCs/>
                <w:sz w:val="24"/>
                <w:szCs w:val="24"/>
                <w:lang w:eastAsia="ru-RU"/>
              </w:rPr>
              <w:t>-</w:t>
            </w:r>
          </w:p>
        </w:tc>
      </w:tr>
      <w:tr w:rsidR="00B57CFE" w:rsidRPr="00CA1EB3" w:rsidTr="00CA1EB3">
        <w:trPr>
          <w:trHeight w:val="255"/>
          <w:jc w:val="center"/>
        </w:trPr>
        <w:tc>
          <w:tcPr>
            <w:tcW w:w="3964" w:type="dxa"/>
            <w:gridSpan w:val="2"/>
            <w:tcBorders>
              <w:top w:val="nil"/>
              <w:left w:val="single" w:sz="4" w:space="0" w:color="auto"/>
              <w:bottom w:val="single" w:sz="4" w:space="0" w:color="auto"/>
              <w:right w:val="single" w:sz="4" w:space="0" w:color="auto"/>
            </w:tcBorders>
            <w:vAlign w:val="center"/>
          </w:tcPr>
          <w:p w:rsidR="00B57CFE" w:rsidRPr="00CA1EB3" w:rsidRDefault="00B57CFE" w:rsidP="00CA1EB3">
            <w:pPr>
              <w:spacing w:after="0" w:line="240" w:lineRule="auto"/>
              <w:jc w:val="center"/>
              <w:rPr>
                <w:rFonts w:ascii="Times New Roman" w:eastAsia="Times New Roman" w:hAnsi="Times New Roman" w:cs="Times New Roman"/>
                <w:b/>
                <w:sz w:val="24"/>
                <w:szCs w:val="24"/>
                <w:lang w:eastAsia="ru-RU"/>
              </w:rPr>
            </w:pPr>
            <w:r w:rsidRPr="00CA1EB3">
              <w:rPr>
                <w:rFonts w:ascii="Times New Roman" w:eastAsia="Times New Roman" w:hAnsi="Times New Roman" w:cs="Times New Roman"/>
                <w:b/>
                <w:sz w:val="24"/>
                <w:szCs w:val="24"/>
                <w:lang w:eastAsia="ru-RU"/>
              </w:rPr>
              <w:t>Всего по поселению</w:t>
            </w:r>
          </w:p>
        </w:tc>
        <w:tc>
          <w:tcPr>
            <w:tcW w:w="2492" w:type="dxa"/>
            <w:tcBorders>
              <w:top w:val="nil"/>
              <w:left w:val="nil"/>
              <w:bottom w:val="single" w:sz="4" w:space="0" w:color="auto"/>
              <w:right w:val="single" w:sz="4" w:space="0" w:color="auto"/>
            </w:tcBorders>
            <w:shd w:val="clear" w:color="auto" w:fill="auto"/>
            <w:noWrap/>
            <w:vAlign w:val="center"/>
          </w:tcPr>
          <w:p w:rsidR="00B57CFE" w:rsidRPr="00CA1EB3" w:rsidRDefault="008007B5" w:rsidP="00CA1EB3">
            <w:pPr>
              <w:spacing w:after="0" w:line="240" w:lineRule="auto"/>
              <w:jc w:val="center"/>
              <w:rPr>
                <w:rFonts w:ascii="Times New Roman" w:eastAsia="Times New Roman" w:hAnsi="Times New Roman" w:cs="Times New Roman"/>
                <w:sz w:val="24"/>
                <w:szCs w:val="24"/>
                <w:lang w:eastAsia="ru-RU"/>
              </w:rPr>
            </w:pPr>
            <w:r w:rsidRPr="00CA1EB3">
              <w:rPr>
                <w:rFonts w:ascii="Times New Roman" w:eastAsia="Times New Roman" w:hAnsi="Times New Roman" w:cs="Times New Roman"/>
                <w:sz w:val="24"/>
                <w:szCs w:val="24"/>
                <w:lang w:eastAsia="ru-RU"/>
              </w:rPr>
              <w:t>1736</w:t>
            </w:r>
          </w:p>
        </w:tc>
        <w:tc>
          <w:tcPr>
            <w:tcW w:w="0" w:type="auto"/>
            <w:tcBorders>
              <w:top w:val="nil"/>
              <w:left w:val="nil"/>
              <w:bottom w:val="single" w:sz="4" w:space="0" w:color="auto"/>
              <w:right w:val="single" w:sz="4" w:space="0" w:color="auto"/>
            </w:tcBorders>
            <w:vAlign w:val="center"/>
          </w:tcPr>
          <w:p w:rsidR="00B57CFE" w:rsidRPr="00CA1EB3" w:rsidRDefault="00B57CFE" w:rsidP="00CA1EB3">
            <w:pPr>
              <w:spacing w:after="0" w:line="240" w:lineRule="auto"/>
              <w:jc w:val="center"/>
              <w:rPr>
                <w:rFonts w:ascii="Times New Roman" w:eastAsia="Times New Roman" w:hAnsi="Times New Roman" w:cs="Times New Roman"/>
                <w:sz w:val="24"/>
                <w:szCs w:val="24"/>
                <w:lang w:eastAsia="ru-RU"/>
              </w:rPr>
            </w:pPr>
            <w:r w:rsidRPr="00CA1EB3">
              <w:rPr>
                <w:rFonts w:ascii="Times New Roman" w:eastAsia="Times New Roman" w:hAnsi="Times New Roman" w:cs="Times New Roman"/>
                <w:sz w:val="24"/>
                <w:szCs w:val="24"/>
                <w:lang w:eastAsia="ru-RU"/>
              </w:rPr>
              <w:t>-</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57CFE" w:rsidRPr="00CA1EB3" w:rsidRDefault="008007B5" w:rsidP="00CA1EB3">
            <w:pPr>
              <w:spacing w:after="0" w:line="240" w:lineRule="auto"/>
              <w:jc w:val="center"/>
              <w:rPr>
                <w:rFonts w:ascii="Times New Roman" w:eastAsia="Times New Roman" w:hAnsi="Times New Roman" w:cs="Times New Roman"/>
                <w:sz w:val="24"/>
                <w:szCs w:val="24"/>
                <w:lang w:eastAsia="ru-RU"/>
              </w:rPr>
            </w:pPr>
            <w:r w:rsidRPr="00CA1EB3">
              <w:rPr>
                <w:rFonts w:ascii="Times New Roman" w:eastAsia="Times New Roman" w:hAnsi="Times New Roman" w:cs="Times New Roman"/>
                <w:sz w:val="24"/>
                <w:szCs w:val="24"/>
                <w:lang w:eastAsia="ru-RU"/>
              </w:rPr>
              <w:t>1678</w:t>
            </w:r>
          </w:p>
        </w:tc>
        <w:tc>
          <w:tcPr>
            <w:tcW w:w="0" w:type="auto"/>
            <w:tcBorders>
              <w:top w:val="nil"/>
              <w:left w:val="single" w:sz="4" w:space="0" w:color="auto"/>
              <w:bottom w:val="single" w:sz="4" w:space="0" w:color="auto"/>
              <w:right w:val="single" w:sz="4" w:space="0" w:color="auto"/>
            </w:tcBorders>
            <w:vAlign w:val="center"/>
          </w:tcPr>
          <w:p w:rsidR="00B57CFE" w:rsidRPr="00CA1EB3" w:rsidRDefault="00B57CFE" w:rsidP="00CA1EB3">
            <w:pPr>
              <w:spacing w:after="0" w:line="240" w:lineRule="auto"/>
              <w:jc w:val="center"/>
              <w:rPr>
                <w:rFonts w:ascii="Times New Roman" w:eastAsia="Times New Roman" w:hAnsi="Times New Roman" w:cs="Times New Roman"/>
                <w:sz w:val="24"/>
                <w:szCs w:val="24"/>
                <w:lang w:eastAsia="ru-RU"/>
              </w:rPr>
            </w:pPr>
            <w:r w:rsidRPr="00CA1EB3">
              <w:rPr>
                <w:rFonts w:ascii="Times New Roman" w:eastAsia="Times New Roman" w:hAnsi="Times New Roman" w:cs="Times New Roman"/>
                <w:sz w:val="24"/>
                <w:szCs w:val="24"/>
                <w:lang w:eastAsia="ru-RU"/>
              </w:rPr>
              <w:t>-</w:t>
            </w:r>
          </w:p>
        </w:tc>
      </w:tr>
    </w:tbl>
    <w:p w:rsidR="007F1D17" w:rsidRDefault="007F1D17" w:rsidP="00366EDA">
      <w:pPr>
        <w:spacing w:before="240" w:after="0" w:line="240" w:lineRule="auto"/>
        <w:ind w:firstLine="567"/>
        <w:jc w:val="center"/>
        <w:rPr>
          <w:rFonts w:ascii="Times New Roman" w:eastAsia="Times New Roman" w:hAnsi="Times New Roman" w:cs="Times New Roman"/>
          <w:b/>
          <w:bCs/>
          <w:iCs/>
          <w:sz w:val="28"/>
          <w:szCs w:val="28"/>
          <w:lang w:val="x-none" w:eastAsia="x-none"/>
        </w:rPr>
      </w:pPr>
      <w:r w:rsidRPr="007F1D17">
        <w:rPr>
          <w:rFonts w:ascii="Times New Roman" w:eastAsia="Times New Roman" w:hAnsi="Times New Roman" w:cs="Times New Roman"/>
          <w:b/>
          <w:bCs/>
          <w:iCs/>
          <w:sz w:val="28"/>
          <w:szCs w:val="28"/>
          <w:lang w:val="x-none" w:eastAsia="x-none"/>
        </w:rPr>
        <w:t>Экономическое развитие</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При определении направления развития </w:t>
      </w:r>
      <w:r w:rsidR="00B03C4C">
        <w:rPr>
          <w:rFonts w:ascii="Times New Roman" w:eastAsia="Times New Roman" w:hAnsi="Times New Roman" w:cs="Times New Roman"/>
          <w:sz w:val="28"/>
          <w:szCs w:val="28"/>
          <w:lang w:eastAsia="ru-RU"/>
        </w:rPr>
        <w:t>Привольного сельского поселения</w:t>
      </w:r>
      <w:r w:rsidRPr="0021552F">
        <w:rPr>
          <w:rFonts w:ascii="Times New Roman" w:eastAsia="Times New Roman" w:hAnsi="Times New Roman" w:cs="Times New Roman"/>
          <w:sz w:val="28"/>
          <w:szCs w:val="28"/>
          <w:lang w:eastAsia="ru-RU"/>
        </w:rPr>
        <w:t xml:space="preserve"> были учтены программы социально-экономического развития Краснодарского края, Кавказского муниципального образования, местные, региональные и федеральные отраслевые программы. </w:t>
      </w:r>
    </w:p>
    <w:p w:rsidR="005C6F46" w:rsidRDefault="00B57CFE" w:rsidP="005C6F4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Закон Краснодарского края от 21 декабря 2018 года N 3930-КЗ «О Стратегии социально-экономического развития Краснодарского края до 2030 года» (с изменениями на 27.12.2021 г.) (далее - Стратегия) разработана в соответствии с поручением Президента Российской Федерации по итогам заседания Государственного совета Российской Федерации 11.10.2007 г. и Принято законодательным Собранием Краснодарского края 11.12.2018 г.</w:t>
      </w:r>
      <w:bookmarkStart w:id="48" w:name="_Toc94615831"/>
    </w:p>
    <w:p w:rsidR="00CD4403" w:rsidRDefault="00CD4403" w:rsidP="00B5266F">
      <w:pPr>
        <w:spacing w:after="0" w:line="240" w:lineRule="auto"/>
        <w:ind w:firstLine="567"/>
        <w:jc w:val="both"/>
        <w:rPr>
          <w:rFonts w:ascii="Times New Roman" w:eastAsia="Times New Roman" w:hAnsi="Times New Roman" w:cs="Times New Roman"/>
          <w:sz w:val="28"/>
          <w:szCs w:val="28"/>
          <w:lang w:eastAsia="ru-RU"/>
        </w:rPr>
      </w:pPr>
      <w:r w:rsidRPr="00CD4403">
        <w:rPr>
          <w:rFonts w:ascii="Times New Roman" w:eastAsia="Times New Roman" w:hAnsi="Times New Roman" w:cs="Times New Roman"/>
          <w:sz w:val="28"/>
          <w:szCs w:val="28"/>
          <w:lang w:eastAsia="ru-RU"/>
        </w:rPr>
        <w:t>При размещении объектов федерального, ре</w:t>
      </w:r>
      <w:r w:rsidR="008007B5">
        <w:rPr>
          <w:rFonts w:ascii="Times New Roman" w:eastAsia="Times New Roman" w:hAnsi="Times New Roman" w:cs="Times New Roman"/>
          <w:sz w:val="28"/>
          <w:szCs w:val="28"/>
          <w:lang w:eastAsia="ru-RU"/>
        </w:rPr>
        <w:t>ги</w:t>
      </w:r>
      <w:r>
        <w:rPr>
          <w:rFonts w:ascii="Times New Roman" w:eastAsia="Times New Roman" w:hAnsi="Times New Roman" w:cs="Times New Roman"/>
          <w:sz w:val="28"/>
          <w:szCs w:val="28"/>
          <w:lang w:eastAsia="ru-RU"/>
        </w:rPr>
        <w:t xml:space="preserve">онального и местного значения, </w:t>
      </w:r>
      <w:r w:rsidRPr="00CD4403">
        <w:rPr>
          <w:rFonts w:ascii="Times New Roman" w:eastAsia="Times New Roman" w:hAnsi="Times New Roman" w:cs="Times New Roman"/>
          <w:sz w:val="28"/>
          <w:szCs w:val="28"/>
          <w:lang w:eastAsia="ru-RU"/>
        </w:rPr>
        <w:t>объектов, предназначенных для реализации инвестиционных проектов, транспортной,</w:t>
      </w:r>
      <w:r>
        <w:rPr>
          <w:rFonts w:ascii="Times New Roman" w:eastAsia="Times New Roman" w:hAnsi="Times New Roman" w:cs="Times New Roman"/>
          <w:sz w:val="28"/>
          <w:szCs w:val="28"/>
          <w:lang w:eastAsia="ru-RU"/>
        </w:rPr>
        <w:t xml:space="preserve"> </w:t>
      </w:r>
      <w:r w:rsidRPr="00CD4403">
        <w:rPr>
          <w:rFonts w:ascii="Times New Roman" w:eastAsia="Times New Roman" w:hAnsi="Times New Roman" w:cs="Times New Roman"/>
          <w:sz w:val="28"/>
          <w:szCs w:val="28"/>
          <w:lang w:eastAsia="ru-RU"/>
        </w:rPr>
        <w:t>инженерной, социальной инфраструктуры, особо охраняемых природных территорий</w:t>
      </w:r>
      <w:r>
        <w:rPr>
          <w:rFonts w:ascii="Times New Roman" w:eastAsia="Times New Roman" w:hAnsi="Times New Roman" w:cs="Times New Roman"/>
          <w:sz w:val="28"/>
          <w:szCs w:val="28"/>
          <w:lang w:eastAsia="ru-RU"/>
        </w:rPr>
        <w:t xml:space="preserve"> </w:t>
      </w:r>
      <w:r w:rsidRPr="00CD4403">
        <w:rPr>
          <w:rFonts w:ascii="Times New Roman" w:eastAsia="Times New Roman" w:hAnsi="Times New Roman" w:cs="Times New Roman"/>
          <w:sz w:val="28"/>
          <w:szCs w:val="28"/>
          <w:lang w:eastAsia="ru-RU"/>
        </w:rPr>
        <w:t>федерального, регионального и местного значения, объектов, используемых для утилизации, обезвреживания,</w:t>
      </w:r>
      <w:r>
        <w:rPr>
          <w:rFonts w:ascii="Times New Roman" w:eastAsia="Times New Roman" w:hAnsi="Times New Roman" w:cs="Times New Roman"/>
          <w:sz w:val="28"/>
          <w:szCs w:val="28"/>
          <w:lang w:eastAsia="ru-RU"/>
        </w:rPr>
        <w:t xml:space="preserve"> </w:t>
      </w:r>
      <w:r w:rsidRPr="00CD4403">
        <w:rPr>
          <w:rFonts w:ascii="Times New Roman" w:eastAsia="Times New Roman" w:hAnsi="Times New Roman" w:cs="Times New Roman"/>
          <w:sz w:val="28"/>
          <w:szCs w:val="28"/>
          <w:lang w:eastAsia="ru-RU"/>
        </w:rPr>
        <w:t xml:space="preserve">захоронения твердых коммунальных отходов, иных объектов на территории </w:t>
      </w:r>
      <w:r w:rsidR="00B03C4C">
        <w:rPr>
          <w:rFonts w:ascii="Times New Roman" w:eastAsia="Times New Roman" w:hAnsi="Times New Roman" w:cs="Times New Roman"/>
          <w:sz w:val="28"/>
          <w:szCs w:val="28"/>
          <w:lang w:eastAsia="ru-RU"/>
        </w:rPr>
        <w:t>Привольного сельского поселения</w:t>
      </w:r>
      <w:r w:rsidRPr="00CD4403">
        <w:rPr>
          <w:rFonts w:ascii="Times New Roman" w:eastAsia="Times New Roman" w:hAnsi="Times New Roman" w:cs="Times New Roman"/>
          <w:sz w:val="28"/>
          <w:szCs w:val="28"/>
          <w:lang w:eastAsia="ru-RU"/>
        </w:rPr>
        <w:t xml:space="preserve"> Кавказского района</w:t>
      </w:r>
      <w:r>
        <w:rPr>
          <w:rFonts w:ascii="Times New Roman" w:eastAsia="Times New Roman" w:hAnsi="Times New Roman" w:cs="Times New Roman"/>
          <w:sz w:val="28"/>
          <w:szCs w:val="28"/>
          <w:lang w:eastAsia="ru-RU"/>
        </w:rPr>
        <w:t xml:space="preserve"> </w:t>
      </w:r>
      <w:r w:rsidRPr="00CD4403">
        <w:rPr>
          <w:rFonts w:ascii="Times New Roman" w:eastAsia="Times New Roman" w:hAnsi="Times New Roman" w:cs="Times New Roman"/>
          <w:sz w:val="28"/>
          <w:szCs w:val="28"/>
          <w:lang w:eastAsia="ru-RU"/>
        </w:rPr>
        <w:t>Краснодарского края, необходимо учитывать местоположение объектов военной</w:t>
      </w:r>
      <w:r>
        <w:rPr>
          <w:rFonts w:ascii="Times New Roman" w:eastAsia="Times New Roman" w:hAnsi="Times New Roman" w:cs="Times New Roman"/>
          <w:sz w:val="28"/>
          <w:szCs w:val="28"/>
          <w:lang w:eastAsia="ru-RU"/>
        </w:rPr>
        <w:t xml:space="preserve"> </w:t>
      </w:r>
      <w:r w:rsidRPr="00CD4403">
        <w:rPr>
          <w:rFonts w:ascii="Times New Roman" w:eastAsia="Times New Roman" w:hAnsi="Times New Roman" w:cs="Times New Roman"/>
          <w:sz w:val="28"/>
          <w:szCs w:val="28"/>
          <w:lang w:eastAsia="ru-RU"/>
        </w:rPr>
        <w:t>инфраструктуры и согласовыват</w:t>
      </w:r>
      <w:r>
        <w:rPr>
          <w:rFonts w:ascii="Times New Roman" w:eastAsia="Times New Roman" w:hAnsi="Times New Roman" w:cs="Times New Roman"/>
          <w:sz w:val="28"/>
          <w:szCs w:val="28"/>
          <w:lang w:eastAsia="ru-RU"/>
        </w:rPr>
        <w:t xml:space="preserve">ь строительство данных объектов </w:t>
      </w:r>
      <w:r w:rsidRPr="00CD4403">
        <w:rPr>
          <w:rFonts w:ascii="Times New Roman" w:eastAsia="Times New Roman" w:hAnsi="Times New Roman" w:cs="Times New Roman"/>
          <w:sz w:val="28"/>
          <w:szCs w:val="28"/>
          <w:lang w:eastAsia="ru-RU"/>
        </w:rPr>
        <w:t>с объединенным стратегическим командованием Южного военного округа.</w:t>
      </w:r>
      <w:r w:rsidR="00B5266F">
        <w:rPr>
          <w:rFonts w:ascii="Times New Roman" w:eastAsia="Times New Roman" w:hAnsi="Times New Roman" w:cs="Times New Roman"/>
          <w:sz w:val="28"/>
          <w:szCs w:val="28"/>
          <w:lang w:eastAsia="ru-RU"/>
        </w:rPr>
        <w:t xml:space="preserve"> Также </w:t>
      </w:r>
      <w:r w:rsidR="00B5266F" w:rsidRPr="00B5266F">
        <w:rPr>
          <w:rFonts w:ascii="Times New Roman" w:eastAsia="Times New Roman" w:hAnsi="Times New Roman" w:cs="Times New Roman"/>
          <w:sz w:val="28"/>
          <w:szCs w:val="28"/>
          <w:lang w:eastAsia="ru-RU"/>
        </w:rPr>
        <w:t>учтены ограничения, накл</w:t>
      </w:r>
      <w:r w:rsidR="00B5266F">
        <w:rPr>
          <w:rFonts w:ascii="Times New Roman" w:eastAsia="Times New Roman" w:hAnsi="Times New Roman" w:cs="Times New Roman"/>
          <w:sz w:val="28"/>
          <w:szCs w:val="28"/>
          <w:lang w:eastAsia="ru-RU"/>
        </w:rPr>
        <w:t xml:space="preserve">адываемые деятельностью военных </w:t>
      </w:r>
      <w:r w:rsidR="00B5266F" w:rsidRPr="00B5266F">
        <w:rPr>
          <w:rFonts w:ascii="Times New Roman" w:eastAsia="Times New Roman" w:hAnsi="Times New Roman" w:cs="Times New Roman"/>
          <w:sz w:val="28"/>
          <w:szCs w:val="28"/>
          <w:lang w:eastAsia="ru-RU"/>
        </w:rPr>
        <w:t>и специальных объектов на проведение застройки и использование прилегающих к ним территорий.</w:t>
      </w:r>
    </w:p>
    <w:p w:rsidR="005E5D4B" w:rsidRDefault="005E5D4B" w:rsidP="00B5266F">
      <w:pPr>
        <w:spacing w:after="0" w:line="240" w:lineRule="auto"/>
        <w:ind w:firstLine="567"/>
        <w:jc w:val="both"/>
        <w:rPr>
          <w:rFonts w:ascii="Times New Roman" w:eastAsia="Times New Roman" w:hAnsi="Times New Roman" w:cs="Times New Roman"/>
          <w:sz w:val="28"/>
          <w:szCs w:val="28"/>
          <w:lang w:eastAsia="ru-RU"/>
        </w:rPr>
      </w:pPr>
    </w:p>
    <w:p w:rsidR="005E5D4B" w:rsidRDefault="005E5D4B" w:rsidP="00B5266F">
      <w:pPr>
        <w:spacing w:after="0" w:line="240" w:lineRule="auto"/>
        <w:ind w:firstLine="567"/>
        <w:jc w:val="both"/>
        <w:rPr>
          <w:rFonts w:ascii="Times New Roman" w:eastAsia="Times New Roman" w:hAnsi="Times New Roman" w:cs="Times New Roman"/>
          <w:sz w:val="28"/>
          <w:szCs w:val="28"/>
          <w:lang w:eastAsia="ru-RU"/>
        </w:rPr>
      </w:pPr>
    </w:p>
    <w:p w:rsidR="00B57CFE" w:rsidRPr="005C6F46" w:rsidRDefault="00B57CFE" w:rsidP="00366EDA">
      <w:pPr>
        <w:spacing w:before="240" w:after="0" w:line="240" w:lineRule="auto"/>
        <w:ind w:firstLine="567"/>
        <w:jc w:val="center"/>
        <w:rPr>
          <w:rFonts w:ascii="Times New Roman" w:eastAsia="Times New Roman" w:hAnsi="Times New Roman" w:cs="Times New Roman"/>
          <w:sz w:val="28"/>
          <w:szCs w:val="28"/>
          <w:lang w:eastAsia="ru-RU"/>
        </w:rPr>
      </w:pPr>
      <w:r w:rsidRPr="0021552F">
        <w:rPr>
          <w:rFonts w:ascii="Times New Roman" w:eastAsia="Times New Roman" w:hAnsi="Times New Roman" w:cs="Times New Roman"/>
          <w:b/>
          <w:bCs/>
          <w:iCs/>
          <w:sz w:val="28"/>
          <w:szCs w:val="28"/>
          <w:lang w:val="x-none" w:eastAsia="x-none"/>
        </w:rPr>
        <w:lastRenderedPageBreak/>
        <w:t>Развитие промышленного производства</w:t>
      </w:r>
      <w:bookmarkEnd w:id="48"/>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Согласно схеме территориального планирования Краснодарского края на первую очередь не планируется размещение каких-либо объек</w:t>
      </w:r>
      <w:r w:rsidR="004B3F97">
        <w:rPr>
          <w:rFonts w:ascii="Times New Roman" w:eastAsia="Times New Roman" w:hAnsi="Times New Roman" w:cs="Times New Roman"/>
          <w:sz w:val="28"/>
          <w:szCs w:val="28"/>
          <w:lang w:eastAsia="ru-RU"/>
        </w:rPr>
        <w:t>тов промышленного производства.</w:t>
      </w:r>
    </w:p>
    <w:p w:rsidR="008007B5" w:rsidRDefault="00B57CFE" w:rsidP="008007B5">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По схеме территориального планирования Кавказского района Кра</w:t>
      </w:r>
      <w:r w:rsidR="008007B5">
        <w:rPr>
          <w:rFonts w:ascii="Times New Roman" w:eastAsia="Times New Roman" w:hAnsi="Times New Roman" w:cs="Times New Roman"/>
          <w:sz w:val="28"/>
          <w:szCs w:val="28"/>
          <w:lang w:eastAsia="ru-RU"/>
        </w:rPr>
        <w:t>снодарского края запланированы:</w:t>
      </w:r>
    </w:p>
    <w:p w:rsidR="008007B5" w:rsidRPr="008007B5" w:rsidRDefault="008007B5" w:rsidP="00AB21BA">
      <w:pPr>
        <w:pStyle w:val="affd"/>
        <w:numPr>
          <w:ilvl w:val="0"/>
          <w:numId w:val="127"/>
        </w:numPr>
        <w:spacing w:after="0" w:line="240" w:lineRule="auto"/>
        <w:ind w:left="142" w:firstLine="785"/>
        <w:jc w:val="both"/>
        <w:rPr>
          <w:rFonts w:ascii="Times New Roman" w:eastAsia="Times New Roman" w:hAnsi="Times New Roman" w:cs="Times New Roman"/>
          <w:sz w:val="28"/>
          <w:szCs w:val="28"/>
          <w:lang w:eastAsia="ru-RU"/>
        </w:rPr>
      </w:pPr>
      <w:r w:rsidRPr="008007B5">
        <w:rPr>
          <w:rFonts w:ascii="Times New Roman" w:hAnsi="Times New Roman" w:cs="Times New Roman"/>
          <w:sz w:val="28"/>
          <w:szCs w:val="28"/>
        </w:rPr>
        <w:t>Строительство животноводческого комплекса на 1000 голов дойного стада и для выращивания ремонтного молодняка КРС.</w:t>
      </w:r>
    </w:p>
    <w:p w:rsidR="005C6F46" w:rsidRDefault="00B57CFE" w:rsidP="005C6F46">
      <w:pPr>
        <w:spacing w:after="0" w:line="240" w:lineRule="auto"/>
        <w:ind w:firstLine="709"/>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Н</w:t>
      </w:r>
      <w:r w:rsidR="008007B5">
        <w:rPr>
          <w:rFonts w:ascii="Times New Roman" w:eastAsia="Times New Roman" w:hAnsi="Times New Roman" w:cs="Times New Roman"/>
          <w:sz w:val="28"/>
          <w:szCs w:val="28"/>
          <w:lang w:eastAsia="ru-RU"/>
        </w:rPr>
        <w:t>о данное мероприятие в</w:t>
      </w:r>
      <w:r w:rsidRPr="0021552F">
        <w:rPr>
          <w:rFonts w:ascii="Times New Roman" w:eastAsia="Times New Roman" w:hAnsi="Times New Roman" w:cs="Times New Roman"/>
          <w:sz w:val="28"/>
          <w:szCs w:val="28"/>
          <w:lang w:eastAsia="ru-RU"/>
        </w:rPr>
        <w:t xml:space="preserve"> </w:t>
      </w:r>
      <w:r w:rsidR="008007B5">
        <w:rPr>
          <w:rFonts w:ascii="Times New Roman" w:eastAsia="Times New Roman" w:hAnsi="Times New Roman" w:cs="Times New Roman"/>
          <w:sz w:val="28"/>
          <w:szCs w:val="28"/>
          <w:lang w:eastAsia="ru-RU"/>
        </w:rPr>
        <w:t xml:space="preserve">проекте </w:t>
      </w:r>
      <w:bookmarkStart w:id="49" w:name="_Toc94615832"/>
      <w:r w:rsidR="005C6F46">
        <w:rPr>
          <w:rFonts w:ascii="Times New Roman" w:eastAsia="Times New Roman" w:hAnsi="Times New Roman" w:cs="Times New Roman"/>
          <w:sz w:val="28"/>
          <w:szCs w:val="28"/>
          <w:lang w:eastAsia="ru-RU"/>
        </w:rPr>
        <w:t xml:space="preserve"> на расчётные сроки</w:t>
      </w:r>
      <w:r w:rsidR="007F1D17">
        <w:rPr>
          <w:rFonts w:ascii="Times New Roman" w:eastAsia="Times New Roman" w:hAnsi="Times New Roman" w:cs="Times New Roman"/>
          <w:sz w:val="28"/>
          <w:szCs w:val="28"/>
          <w:lang w:eastAsia="ru-RU"/>
        </w:rPr>
        <w:t xml:space="preserve"> </w:t>
      </w:r>
      <w:r w:rsidR="007F1D17" w:rsidRPr="0021552F">
        <w:rPr>
          <w:rFonts w:ascii="Times New Roman" w:eastAsia="Times New Roman" w:hAnsi="Times New Roman" w:cs="Times New Roman"/>
          <w:sz w:val="28"/>
          <w:szCs w:val="28"/>
          <w:lang w:eastAsia="ru-RU"/>
        </w:rPr>
        <w:t>не планируются реализовывать</w:t>
      </w:r>
      <w:r w:rsidR="005C6F46">
        <w:rPr>
          <w:rFonts w:ascii="Times New Roman" w:eastAsia="Times New Roman" w:hAnsi="Times New Roman" w:cs="Times New Roman"/>
          <w:sz w:val="28"/>
          <w:szCs w:val="28"/>
          <w:lang w:eastAsia="ru-RU"/>
        </w:rPr>
        <w:t>.</w:t>
      </w:r>
    </w:p>
    <w:p w:rsidR="00B57CFE" w:rsidRPr="005C6F46" w:rsidRDefault="00B57CFE" w:rsidP="00366EDA">
      <w:pPr>
        <w:spacing w:before="240" w:after="0" w:line="240" w:lineRule="auto"/>
        <w:ind w:firstLine="567"/>
        <w:jc w:val="center"/>
        <w:rPr>
          <w:rFonts w:ascii="Times New Roman" w:eastAsia="Times New Roman" w:hAnsi="Times New Roman" w:cs="Times New Roman"/>
          <w:sz w:val="28"/>
          <w:szCs w:val="28"/>
          <w:lang w:eastAsia="ru-RU"/>
        </w:rPr>
      </w:pPr>
      <w:bookmarkStart w:id="50" w:name="_Toc94615833"/>
      <w:bookmarkEnd w:id="49"/>
      <w:r w:rsidRPr="0021552F">
        <w:rPr>
          <w:rFonts w:ascii="Times New Roman" w:eastAsia="Times New Roman" w:hAnsi="Times New Roman" w:cs="Times New Roman"/>
          <w:b/>
          <w:bCs/>
          <w:iCs/>
          <w:sz w:val="28"/>
          <w:szCs w:val="28"/>
          <w:lang w:val="x-none" w:eastAsia="x-none"/>
        </w:rPr>
        <w:t>Развитие жилищной инфраструктуры</w:t>
      </w:r>
      <w:bookmarkEnd w:id="50"/>
    </w:p>
    <w:p w:rsidR="00B57CFE" w:rsidRPr="0021552F" w:rsidRDefault="00B57CFE" w:rsidP="00765316">
      <w:pPr>
        <w:suppressAutoHyphens/>
        <w:spacing w:after="0" w:line="240" w:lineRule="auto"/>
        <w:ind w:firstLine="567"/>
        <w:jc w:val="both"/>
        <w:rPr>
          <w:rFonts w:ascii="Times New Roman" w:eastAsia="Times New Roman" w:hAnsi="Times New Roman" w:cs="Times New Roman"/>
          <w:sz w:val="28"/>
          <w:szCs w:val="20"/>
          <w:lang w:eastAsia="x-none"/>
        </w:rPr>
      </w:pPr>
      <w:r w:rsidRPr="0021552F">
        <w:rPr>
          <w:rFonts w:ascii="Times New Roman" w:eastAsia="Times New Roman" w:hAnsi="Times New Roman" w:cs="Times New Roman"/>
          <w:sz w:val="28"/>
          <w:szCs w:val="20"/>
          <w:lang w:val="x-none" w:eastAsia="x-none"/>
        </w:rPr>
        <w:t xml:space="preserve">Разработка предложений по организации жилых зон, реконструкции существующего </w:t>
      </w:r>
      <w:r w:rsidRPr="0021552F">
        <w:rPr>
          <w:rFonts w:ascii="Times New Roman" w:eastAsia="Times New Roman" w:hAnsi="Times New Roman" w:cs="Times New Roman"/>
          <w:sz w:val="28"/>
          <w:szCs w:val="20"/>
          <w:lang w:eastAsia="x-none"/>
        </w:rPr>
        <w:t>жилищного</w:t>
      </w:r>
      <w:r w:rsidRPr="0021552F">
        <w:rPr>
          <w:rFonts w:ascii="Times New Roman" w:eastAsia="Times New Roman" w:hAnsi="Times New Roman" w:cs="Times New Roman"/>
          <w:sz w:val="28"/>
          <w:szCs w:val="20"/>
          <w:lang w:val="x-none" w:eastAsia="x-none"/>
        </w:rPr>
        <w:t xml:space="preserve"> фонда и размещению площадок нового жилищного строительства - одна из приоритетных задач</w:t>
      </w:r>
      <w:r w:rsidRPr="0021552F">
        <w:rPr>
          <w:rFonts w:ascii="Times New Roman" w:eastAsia="Times New Roman" w:hAnsi="Times New Roman" w:cs="Times New Roman"/>
          <w:sz w:val="28"/>
          <w:szCs w:val="20"/>
          <w:lang w:eastAsia="x-none"/>
        </w:rPr>
        <w:t xml:space="preserve"> проекта внесения изменений в</w:t>
      </w:r>
      <w:r w:rsidRPr="0021552F">
        <w:rPr>
          <w:rFonts w:ascii="Times New Roman" w:eastAsia="Times New Roman" w:hAnsi="Times New Roman" w:cs="Times New Roman"/>
          <w:sz w:val="28"/>
          <w:szCs w:val="20"/>
          <w:lang w:val="x-none" w:eastAsia="x-none"/>
        </w:rPr>
        <w:t xml:space="preserve"> </w:t>
      </w:r>
      <w:r w:rsidRPr="0021552F">
        <w:rPr>
          <w:rFonts w:ascii="Times New Roman" w:eastAsia="Times New Roman" w:hAnsi="Times New Roman" w:cs="Times New Roman"/>
          <w:sz w:val="28"/>
          <w:szCs w:val="20"/>
          <w:lang w:eastAsia="x-none"/>
        </w:rPr>
        <w:t>Г</w:t>
      </w:r>
      <w:r w:rsidRPr="0021552F">
        <w:rPr>
          <w:rFonts w:ascii="Times New Roman" w:eastAsia="Times New Roman" w:hAnsi="Times New Roman" w:cs="Times New Roman"/>
          <w:sz w:val="28"/>
          <w:szCs w:val="20"/>
          <w:lang w:val="x-none" w:eastAsia="x-none"/>
        </w:rPr>
        <w:t>енеральн</w:t>
      </w:r>
      <w:r w:rsidRPr="0021552F">
        <w:rPr>
          <w:rFonts w:ascii="Times New Roman" w:eastAsia="Times New Roman" w:hAnsi="Times New Roman" w:cs="Times New Roman"/>
          <w:sz w:val="28"/>
          <w:szCs w:val="20"/>
          <w:lang w:eastAsia="x-none"/>
        </w:rPr>
        <w:t>ый</w:t>
      </w:r>
      <w:r w:rsidRPr="0021552F">
        <w:rPr>
          <w:rFonts w:ascii="Times New Roman" w:eastAsia="Times New Roman" w:hAnsi="Times New Roman" w:cs="Times New Roman"/>
          <w:sz w:val="28"/>
          <w:szCs w:val="20"/>
          <w:lang w:val="x-none" w:eastAsia="x-none"/>
        </w:rPr>
        <w:t xml:space="preserve"> план. Проектные предложения опираются на результаты градостроительного анализа: техническое состояние и строительные характеристики жил</w:t>
      </w:r>
      <w:r w:rsidRPr="0021552F">
        <w:rPr>
          <w:rFonts w:ascii="Times New Roman" w:eastAsia="Times New Roman" w:hAnsi="Times New Roman" w:cs="Times New Roman"/>
          <w:sz w:val="28"/>
          <w:szCs w:val="20"/>
          <w:lang w:eastAsia="x-none"/>
        </w:rPr>
        <w:t>ищн</w:t>
      </w:r>
      <w:r w:rsidRPr="0021552F">
        <w:rPr>
          <w:rFonts w:ascii="Times New Roman" w:eastAsia="Times New Roman" w:hAnsi="Times New Roman" w:cs="Times New Roman"/>
          <w:sz w:val="28"/>
          <w:szCs w:val="20"/>
          <w:lang w:val="x-none" w:eastAsia="x-none"/>
        </w:rPr>
        <w:t>ого фонда, динамика и структура жилищного строительства, экологическое состояние территории.</w:t>
      </w:r>
    </w:p>
    <w:p w:rsidR="00E25043" w:rsidRPr="00E25043" w:rsidRDefault="00E25043" w:rsidP="00E25043">
      <w:pPr>
        <w:suppressAutoHyphens/>
        <w:spacing w:after="0" w:line="240" w:lineRule="auto"/>
        <w:ind w:firstLine="567"/>
        <w:jc w:val="both"/>
        <w:rPr>
          <w:rFonts w:ascii="Times New Roman" w:eastAsia="Times New Roman" w:hAnsi="Times New Roman" w:cs="Times New Roman"/>
          <w:sz w:val="28"/>
          <w:szCs w:val="28"/>
          <w:lang w:eastAsia="ru-RU"/>
        </w:rPr>
      </w:pPr>
      <w:bookmarkStart w:id="51" w:name="_Toc94615834"/>
      <w:r w:rsidRPr="00E25043">
        <w:rPr>
          <w:rFonts w:ascii="Times New Roman" w:eastAsia="Times New Roman" w:hAnsi="Times New Roman" w:cs="Times New Roman"/>
          <w:sz w:val="28"/>
          <w:szCs w:val="28"/>
          <w:lang w:eastAsia="ru-RU"/>
        </w:rPr>
        <w:t xml:space="preserve">Генеральным планом </w:t>
      </w:r>
      <w:r w:rsidR="00B03C4C">
        <w:rPr>
          <w:rFonts w:ascii="Times New Roman" w:eastAsia="Times New Roman" w:hAnsi="Times New Roman" w:cs="Times New Roman"/>
          <w:sz w:val="28"/>
          <w:szCs w:val="28"/>
          <w:lang w:eastAsia="ru-RU"/>
        </w:rPr>
        <w:t>Привольного сельского поселения</w:t>
      </w:r>
      <w:r w:rsidRPr="00E25043">
        <w:rPr>
          <w:rFonts w:ascii="Times New Roman" w:eastAsia="Times New Roman" w:hAnsi="Times New Roman" w:cs="Times New Roman"/>
          <w:sz w:val="28"/>
          <w:szCs w:val="28"/>
          <w:lang w:eastAsia="ru-RU"/>
        </w:rPr>
        <w:t xml:space="preserve"> площадок под новое жилищное строительство не предлагается.</w:t>
      </w:r>
    </w:p>
    <w:p w:rsidR="005C6F46" w:rsidRDefault="00E25043" w:rsidP="00E25043">
      <w:pPr>
        <w:suppressAutoHyphens/>
        <w:spacing w:after="0" w:line="240" w:lineRule="auto"/>
        <w:ind w:firstLine="567"/>
        <w:jc w:val="both"/>
        <w:rPr>
          <w:rFonts w:ascii="Times New Roman" w:eastAsia="Times New Roman" w:hAnsi="Times New Roman" w:cs="Times New Roman"/>
          <w:sz w:val="28"/>
          <w:szCs w:val="28"/>
          <w:lang w:eastAsia="ru-RU"/>
        </w:rPr>
      </w:pPr>
      <w:r w:rsidRPr="00E25043">
        <w:rPr>
          <w:rFonts w:ascii="Times New Roman" w:eastAsia="Times New Roman" w:hAnsi="Times New Roman" w:cs="Times New Roman"/>
          <w:sz w:val="28"/>
          <w:szCs w:val="28"/>
          <w:lang w:eastAsia="ru-RU"/>
        </w:rPr>
        <w:t>При необходимости генеральным планом предусматривается, что новое жилищное строительство на территории сельского поселения будет осуществляться за счет сноса ветхих жилых домов, а также строительства домов на свободных территориях в сложившейся заст</w:t>
      </w:r>
      <w:r>
        <w:rPr>
          <w:rFonts w:ascii="Times New Roman" w:eastAsia="Times New Roman" w:hAnsi="Times New Roman" w:cs="Times New Roman"/>
          <w:sz w:val="28"/>
          <w:szCs w:val="28"/>
          <w:lang w:eastAsia="ru-RU"/>
        </w:rPr>
        <w:t>ройке внутри населенных пунктов</w:t>
      </w:r>
      <w:r w:rsidR="00D47753">
        <w:rPr>
          <w:rFonts w:ascii="Times New Roman" w:eastAsia="Times New Roman" w:hAnsi="Times New Roman" w:cs="Times New Roman"/>
          <w:sz w:val="28"/>
          <w:szCs w:val="28"/>
          <w:lang w:eastAsia="ru-RU"/>
        </w:rPr>
        <w:t>.</w:t>
      </w:r>
    </w:p>
    <w:p w:rsidR="00B57CFE" w:rsidRPr="005C6F46" w:rsidRDefault="00B57CFE" w:rsidP="00366EDA">
      <w:pPr>
        <w:suppressAutoHyphens/>
        <w:spacing w:before="240" w:after="0" w:line="240" w:lineRule="auto"/>
        <w:ind w:firstLine="567"/>
        <w:jc w:val="center"/>
        <w:rPr>
          <w:rFonts w:ascii="Times New Roman" w:eastAsia="Times New Roman" w:hAnsi="Times New Roman" w:cs="Times New Roman"/>
          <w:sz w:val="28"/>
          <w:szCs w:val="28"/>
          <w:lang w:eastAsia="ru-RU"/>
        </w:rPr>
      </w:pPr>
      <w:r w:rsidRPr="0021552F">
        <w:rPr>
          <w:rFonts w:ascii="Times New Roman" w:eastAsia="Times New Roman" w:hAnsi="Times New Roman" w:cs="Times New Roman"/>
          <w:b/>
          <w:bCs/>
          <w:iCs/>
          <w:sz w:val="28"/>
          <w:szCs w:val="28"/>
          <w:lang w:val="x-none" w:eastAsia="x-none"/>
        </w:rPr>
        <w:t>Развитие объектов социального и культурно-бытового</w:t>
      </w:r>
      <w:r w:rsidRPr="0021552F">
        <w:rPr>
          <w:rFonts w:ascii="Times New Roman" w:eastAsia="Times New Roman" w:hAnsi="Times New Roman" w:cs="Times New Roman"/>
          <w:b/>
          <w:bCs/>
          <w:iCs/>
          <w:sz w:val="28"/>
          <w:szCs w:val="28"/>
          <w:lang w:eastAsia="x-none"/>
        </w:rPr>
        <w:t xml:space="preserve"> </w:t>
      </w:r>
      <w:r w:rsidRPr="0021552F">
        <w:rPr>
          <w:rFonts w:ascii="Times New Roman" w:eastAsia="Times New Roman" w:hAnsi="Times New Roman" w:cs="Times New Roman"/>
          <w:b/>
          <w:bCs/>
          <w:iCs/>
          <w:sz w:val="28"/>
          <w:szCs w:val="28"/>
          <w:lang w:val="x-none" w:eastAsia="x-none"/>
        </w:rPr>
        <w:t>обслуживания населения</w:t>
      </w:r>
      <w:bookmarkEnd w:id="51"/>
    </w:p>
    <w:p w:rsidR="00B57CFE" w:rsidRPr="0021552F" w:rsidRDefault="00B57CFE" w:rsidP="00765316">
      <w:pPr>
        <w:spacing w:after="0" w:line="240" w:lineRule="auto"/>
        <w:ind w:firstLine="720"/>
        <w:jc w:val="both"/>
        <w:rPr>
          <w:rFonts w:ascii="Times New Roman" w:eastAsia="Times New Roman" w:hAnsi="Times New Roman" w:cs="Times New Roman"/>
          <w:sz w:val="28"/>
          <w:szCs w:val="20"/>
          <w:lang w:eastAsia="ru-RU"/>
        </w:rPr>
      </w:pPr>
      <w:r w:rsidRPr="0021552F">
        <w:rPr>
          <w:rFonts w:ascii="Times New Roman" w:eastAsia="Times New Roman" w:hAnsi="Times New Roman" w:cs="Times New Roman"/>
          <w:sz w:val="28"/>
          <w:szCs w:val="20"/>
          <w:lang w:eastAsia="ru-RU"/>
        </w:rPr>
        <w:t xml:space="preserve">Одной из основных целей проекта внесения изменений в Генеральный план </w:t>
      </w:r>
      <w:r w:rsidR="00B03C4C">
        <w:rPr>
          <w:rFonts w:ascii="Times New Roman" w:eastAsia="Times New Roman" w:hAnsi="Times New Roman" w:cs="Times New Roman"/>
          <w:sz w:val="28"/>
          <w:szCs w:val="28"/>
          <w:lang w:eastAsia="ru-RU"/>
        </w:rPr>
        <w:t>Привольного сельского поселения</w:t>
      </w:r>
      <w:r w:rsidRPr="0021552F">
        <w:rPr>
          <w:rFonts w:ascii="Times New Roman" w:eastAsia="Times New Roman" w:hAnsi="Times New Roman" w:cs="Times New Roman"/>
          <w:sz w:val="28"/>
          <w:szCs w:val="28"/>
          <w:lang w:eastAsia="ru-RU"/>
        </w:rPr>
        <w:t xml:space="preserve"> Кавказского района</w:t>
      </w:r>
      <w:r w:rsidRPr="0021552F">
        <w:rPr>
          <w:rFonts w:ascii="Times New Roman" w:eastAsia="Times New Roman" w:hAnsi="Times New Roman" w:cs="Times New Roman"/>
          <w:sz w:val="28"/>
          <w:szCs w:val="20"/>
          <w:lang w:eastAsia="ru-RU"/>
        </w:rPr>
        <w:t xml:space="preserve"> является удовлетворение потребностей населения поселения в учреждениях обслуживания с учетом прогнозируемых характеристик и социальных норм, а также обеспечение равных условий доступности объектов обслуживания для всех жителей.</w:t>
      </w:r>
    </w:p>
    <w:p w:rsidR="00B57CFE" w:rsidRDefault="00B57CFE" w:rsidP="00765316">
      <w:pPr>
        <w:spacing w:after="0" w:line="240" w:lineRule="auto"/>
        <w:ind w:firstLine="720"/>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0"/>
          <w:lang w:eastAsia="ru-RU"/>
        </w:rPr>
        <w:t xml:space="preserve">Мероприятия по размещению объектов обслуживания </w:t>
      </w:r>
      <w:r w:rsidR="00B03C4C">
        <w:rPr>
          <w:rFonts w:ascii="Times New Roman" w:eastAsia="Times New Roman" w:hAnsi="Times New Roman" w:cs="Times New Roman"/>
          <w:sz w:val="28"/>
          <w:szCs w:val="28"/>
          <w:lang w:eastAsia="ru-RU"/>
        </w:rPr>
        <w:t>Привольного сельского поселения</w:t>
      </w:r>
      <w:r w:rsidRPr="0021552F">
        <w:rPr>
          <w:rFonts w:ascii="Times New Roman" w:eastAsia="Times New Roman" w:hAnsi="Times New Roman" w:cs="Times New Roman"/>
          <w:sz w:val="28"/>
          <w:szCs w:val="28"/>
          <w:lang w:eastAsia="ru-RU"/>
        </w:rPr>
        <w:t xml:space="preserve"> определены с учетом мероприятий схемы территориального планирования Краснодарского края, схемы территориального планирования муниципального образования Кавказского района.</w:t>
      </w:r>
    </w:p>
    <w:p w:rsidR="00C62D51" w:rsidRDefault="00C62D51" w:rsidP="00765316">
      <w:pPr>
        <w:spacing w:after="0" w:line="240" w:lineRule="auto"/>
        <w:ind w:firstLine="720"/>
        <w:jc w:val="both"/>
        <w:rPr>
          <w:rFonts w:ascii="Times New Roman" w:eastAsia="Times New Roman" w:hAnsi="Times New Roman" w:cs="Times New Roman"/>
          <w:sz w:val="28"/>
          <w:szCs w:val="28"/>
          <w:lang w:eastAsia="ru-RU"/>
        </w:rPr>
      </w:pPr>
      <w:r w:rsidRPr="00C62D51">
        <w:rPr>
          <w:rFonts w:ascii="Times New Roman" w:eastAsia="Times New Roman" w:hAnsi="Times New Roman" w:cs="Times New Roman"/>
          <w:sz w:val="28"/>
          <w:szCs w:val="28"/>
          <w:lang w:eastAsia="ru-RU"/>
        </w:rPr>
        <w:t>Согласно схеме территориального планирования муниципального образования Кавка</w:t>
      </w:r>
      <w:r>
        <w:rPr>
          <w:rFonts w:ascii="Times New Roman" w:eastAsia="Times New Roman" w:hAnsi="Times New Roman" w:cs="Times New Roman"/>
          <w:sz w:val="28"/>
          <w:szCs w:val="28"/>
          <w:lang w:eastAsia="ru-RU"/>
        </w:rPr>
        <w:t>зский район Краснодарского края предлагаются мероприятия:</w:t>
      </w:r>
    </w:p>
    <w:p w:rsidR="00C62D51" w:rsidRPr="00C62D51" w:rsidRDefault="00C62D51" w:rsidP="00AB21BA">
      <w:pPr>
        <w:pStyle w:val="affd"/>
        <w:numPr>
          <w:ilvl w:val="0"/>
          <w:numId w:val="127"/>
        </w:numPr>
        <w:spacing w:after="0" w:line="240" w:lineRule="auto"/>
        <w:ind w:left="0" w:firstLine="927"/>
        <w:jc w:val="both"/>
        <w:rPr>
          <w:rFonts w:ascii="Times New Roman" w:eastAsia="Times New Roman" w:hAnsi="Times New Roman" w:cs="Times New Roman"/>
          <w:sz w:val="28"/>
          <w:szCs w:val="28"/>
          <w:lang w:eastAsia="ru-RU"/>
        </w:rPr>
      </w:pPr>
      <w:r w:rsidRPr="00C62D51">
        <w:rPr>
          <w:rFonts w:ascii="Times New Roman" w:hAnsi="Times New Roman" w:cs="Times New Roman"/>
          <w:sz w:val="28"/>
          <w:szCs w:val="28"/>
        </w:rPr>
        <w:t>Строительство новых и/или реконструкция существующих детских садов в х. Привольный –30 мест</w:t>
      </w:r>
    </w:p>
    <w:p w:rsidR="00C62D51" w:rsidRDefault="00C62D51" w:rsidP="00765316">
      <w:pPr>
        <w:spacing w:after="0" w:line="240" w:lineRule="auto"/>
        <w:ind w:firstLine="720"/>
        <w:jc w:val="both"/>
        <w:rPr>
          <w:rFonts w:ascii="Times New Roman" w:eastAsia="Times New Roman" w:hAnsi="Times New Roman" w:cs="Times New Roman"/>
          <w:sz w:val="28"/>
          <w:szCs w:val="28"/>
          <w:lang w:eastAsia="ru-RU"/>
        </w:rPr>
      </w:pPr>
      <w:r w:rsidRPr="00E25043">
        <w:rPr>
          <w:rFonts w:ascii="Times New Roman" w:eastAsia="Times New Roman" w:hAnsi="Times New Roman" w:cs="Times New Roman"/>
          <w:sz w:val="28"/>
          <w:szCs w:val="28"/>
          <w:lang w:eastAsia="ru-RU"/>
        </w:rPr>
        <w:t xml:space="preserve">Генеральным планом </w:t>
      </w:r>
      <w:r>
        <w:rPr>
          <w:rFonts w:ascii="Times New Roman" w:eastAsia="Times New Roman" w:hAnsi="Times New Roman" w:cs="Times New Roman"/>
          <w:sz w:val="28"/>
          <w:szCs w:val="28"/>
          <w:lang w:eastAsia="ru-RU"/>
        </w:rPr>
        <w:t>Привольного сельского поселения</w:t>
      </w:r>
      <w:r w:rsidRPr="00E250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данное мероприятие </w:t>
      </w:r>
      <w:r w:rsidRPr="00E25043">
        <w:rPr>
          <w:rFonts w:ascii="Times New Roman" w:eastAsia="Times New Roman" w:hAnsi="Times New Roman" w:cs="Times New Roman"/>
          <w:sz w:val="28"/>
          <w:szCs w:val="28"/>
          <w:lang w:eastAsia="ru-RU"/>
        </w:rPr>
        <w:t xml:space="preserve">не </w:t>
      </w:r>
      <w:r>
        <w:rPr>
          <w:rFonts w:ascii="Times New Roman" w:eastAsia="Times New Roman" w:hAnsi="Times New Roman" w:cs="Times New Roman"/>
          <w:sz w:val="28"/>
          <w:szCs w:val="28"/>
          <w:lang w:eastAsia="ru-RU"/>
        </w:rPr>
        <w:t>реализуется</w:t>
      </w:r>
      <w:r w:rsidRPr="00E25043">
        <w:rPr>
          <w:rFonts w:ascii="Times New Roman" w:eastAsia="Times New Roman" w:hAnsi="Times New Roman" w:cs="Times New Roman"/>
          <w:sz w:val="28"/>
          <w:szCs w:val="28"/>
          <w:lang w:eastAsia="ru-RU"/>
        </w:rPr>
        <w:t>.</w:t>
      </w:r>
    </w:p>
    <w:p w:rsidR="00B57CFE" w:rsidRPr="0021552F" w:rsidRDefault="00B57CFE" w:rsidP="00765316">
      <w:pPr>
        <w:spacing w:after="0" w:line="240" w:lineRule="auto"/>
        <w:ind w:firstLine="720"/>
        <w:jc w:val="both"/>
        <w:rPr>
          <w:rFonts w:ascii="Times New Roman" w:eastAsia="Times New Roman" w:hAnsi="Times New Roman" w:cs="Times New Roman"/>
          <w:sz w:val="28"/>
          <w:szCs w:val="20"/>
          <w:lang w:eastAsia="ru-RU"/>
        </w:rPr>
      </w:pPr>
      <w:r w:rsidRPr="0021552F">
        <w:rPr>
          <w:rFonts w:ascii="Times New Roman" w:eastAsia="Times New Roman" w:hAnsi="Times New Roman" w:cs="Times New Roman"/>
          <w:sz w:val="28"/>
          <w:szCs w:val="20"/>
          <w:lang w:eastAsia="ru-RU"/>
        </w:rPr>
        <w:t xml:space="preserve">Расчет необходимых мощностей объектов обслуживания согласно действующим нормативам представлен в </w:t>
      </w:r>
      <w:r w:rsidR="007F1D17" w:rsidRPr="007F1D17">
        <w:rPr>
          <w:rFonts w:ascii="Times New Roman" w:eastAsia="Times New Roman" w:hAnsi="Times New Roman" w:cs="Times New Roman"/>
          <w:sz w:val="28"/>
          <w:szCs w:val="20"/>
          <w:lang w:eastAsia="ru-RU"/>
        </w:rPr>
        <w:t>таблице</w:t>
      </w:r>
      <w:r w:rsidRPr="007F1D17">
        <w:rPr>
          <w:rFonts w:ascii="Times New Roman" w:eastAsia="Times New Roman" w:hAnsi="Times New Roman" w:cs="Times New Roman"/>
          <w:sz w:val="28"/>
          <w:szCs w:val="20"/>
          <w:lang w:eastAsia="ru-RU"/>
        </w:rPr>
        <w:t xml:space="preserve"> </w:t>
      </w:r>
      <w:r w:rsidR="007F1D17" w:rsidRPr="007F1D17">
        <w:rPr>
          <w:rFonts w:ascii="Times New Roman" w:eastAsia="Times New Roman" w:hAnsi="Times New Roman" w:cs="Times New Roman"/>
          <w:sz w:val="28"/>
          <w:szCs w:val="20"/>
          <w:lang w:eastAsia="ru-RU"/>
        </w:rPr>
        <w:t>2.1.12</w:t>
      </w:r>
      <w:r w:rsidRPr="007F1D17">
        <w:rPr>
          <w:rFonts w:ascii="Times New Roman" w:eastAsia="Times New Roman" w:hAnsi="Times New Roman" w:cs="Times New Roman"/>
          <w:sz w:val="28"/>
          <w:szCs w:val="20"/>
          <w:lang w:eastAsia="ru-RU"/>
        </w:rPr>
        <w:t>.</w:t>
      </w:r>
    </w:p>
    <w:p w:rsidR="005E5D4B" w:rsidRDefault="005E5D4B" w:rsidP="00765316">
      <w:pPr>
        <w:spacing w:before="100" w:after="0" w:line="240" w:lineRule="auto"/>
        <w:ind w:firstLine="720"/>
        <w:jc w:val="center"/>
        <w:rPr>
          <w:rFonts w:ascii="Times New Roman" w:eastAsia="Times New Roman" w:hAnsi="Times New Roman" w:cs="Times New Roman"/>
          <w:sz w:val="28"/>
          <w:szCs w:val="28"/>
          <w:u w:val="single"/>
          <w:lang w:val="x-none" w:eastAsia="x-none"/>
        </w:rPr>
      </w:pPr>
    </w:p>
    <w:p w:rsidR="00B57CFE" w:rsidRPr="0021552F" w:rsidRDefault="00B57CFE" w:rsidP="00765316">
      <w:pPr>
        <w:spacing w:before="100" w:after="0" w:line="240" w:lineRule="auto"/>
        <w:ind w:firstLine="720"/>
        <w:jc w:val="center"/>
        <w:rPr>
          <w:rFonts w:ascii="Times New Roman" w:eastAsia="Times New Roman" w:hAnsi="Times New Roman" w:cs="Times New Roman"/>
          <w:sz w:val="28"/>
          <w:szCs w:val="28"/>
          <w:u w:val="single"/>
          <w:lang w:val="x-none" w:eastAsia="x-none"/>
        </w:rPr>
      </w:pPr>
      <w:r w:rsidRPr="0021552F">
        <w:rPr>
          <w:rFonts w:ascii="Times New Roman" w:eastAsia="Times New Roman" w:hAnsi="Times New Roman" w:cs="Times New Roman"/>
          <w:sz w:val="28"/>
          <w:szCs w:val="28"/>
          <w:u w:val="single"/>
          <w:lang w:val="x-none" w:eastAsia="x-none"/>
        </w:rPr>
        <w:lastRenderedPageBreak/>
        <w:t>Общеобразовательные организации</w:t>
      </w:r>
    </w:p>
    <w:p w:rsidR="00B57CFE" w:rsidRDefault="00B57CFE" w:rsidP="004B3F97">
      <w:pPr>
        <w:spacing w:after="0" w:line="240" w:lineRule="auto"/>
        <w:ind w:firstLine="709"/>
        <w:jc w:val="both"/>
        <w:rPr>
          <w:rFonts w:ascii="Times New Roman" w:eastAsia="Times New Roman" w:hAnsi="Times New Roman" w:cs="Times New Roman"/>
          <w:sz w:val="28"/>
          <w:szCs w:val="20"/>
          <w:lang w:eastAsia="ru-RU"/>
        </w:rPr>
      </w:pPr>
      <w:r w:rsidRPr="0021552F">
        <w:rPr>
          <w:rFonts w:ascii="Times New Roman" w:eastAsia="Times New Roman" w:hAnsi="Times New Roman" w:cs="Times New Roman"/>
          <w:sz w:val="28"/>
          <w:szCs w:val="20"/>
          <w:lang w:eastAsia="ru-RU"/>
        </w:rPr>
        <w:t xml:space="preserve">Проектом внесения изменений в Генеральный план </w:t>
      </w:r>
      <w:r w:rsidR="00B03C4C">
        <w:rPr>
          <w:rFonts w:ascii="Times New Roman" w:eastAsia="Times New Roman" w:hAnsi="Times New Roman" w:cs="Times New Roman"/>
          <w:sz w:val="28"/>
          <w:szCs w:val="20"/>
          <w:lang w:eastAsia="ru-RU"/>
        </w:rPr>
        <w:t>Привольного сельского поселения</w:t>
      </w:r>
      <w:r w:rsidRPr="0021552F">
        <w:rPr>
          <w:rFonts w:ascii="Times New Roman" w:eastAsia="Times New Roman" w:hAnsi="Times New Roman" w:cs="Times New Roman"/>
          <w:sz w:val="28"/>
          <w:szCs w:val="20"/>
          <w:lang w:eastAsia="ru-RU"/>
        </w:rPr>
        <w:t xml:space="preserve"> Кавказского района планируется:</w:t>
      </w:r>
    </w:p>
    <w:p w:rsidR="00EA635F" w:rsidRPr="00EA635F" w:rsidRDefault="00EA635F" w:rsidP="00AB21BA">
      <w:pPr>
        <w:widowControl w:val="0"/>
        <w:numPr>
          <w:ilvl w:val="0"/>
          <w:numId w:val="112"/>
        </w:numPr>
        <w:kinsoku w:val="0"/>
        <w:overflowPunct w:val="0"/>
        <w:autoSpaceDE w:val="0"/>
        <w:autoSpaceDN w:val="0"/>
        <w:adjustRightInd w:val="0"/>
        <w:spacing w:after="0" w:line="276" w:lineRule="auto"/>
        <w:ind w:left="0" w:firstLine="709"/>
        <w:jc w:val="both"/>
        <w:rPr>
          <w:rFonts w:ascii="Times New Roman" w:eastAsia="Times New Roman" w:hAnsi="Times New Roman" w:cs="Times New Roman"/>
          <w:sz w:val="28"/>
          <w:szCs w:val="28"/>
          <w:u w:val="single"/>
          <w:lang w:eastAsia="ru-RU"/>
        </w:rPr>
      </w:pPr>
      <w:r>
        <w:rPr>
          <w:rFonts w:ascii="Times New Roman" w:hAnsi="Times New Roman" w:cs="Times New Roman"/>
          <w:color w:val="000000"/>
          <w:sz w:val="28"/>
          <w:szCs w:val="28"/>
        </w:rPr>
        <w:t xml:space="preserve">Организация кружков для детей в здании среднеобразовательной школы вместимостью 20 мест. </w:t>
      </w:r>
      <w:r w:rsidR="007F1D17">
        <w:rPr>
          <w:rFonts w:ascii="Times New Roman" w:hAnsi="Times New Roman" w:cs="Times New Roman"/>
          <w:color w:val="000000"/>
          <w:sz w:val="28"/>
          <w:szCs w:val="28"/>
        </w:rPr>
        <w:t xml:space="preserve"> </w:t>
      </w:r>
    </w:p>
    <w:p w:rsidR="00B57CFE" w:rsidRPr="0021552F" w:rsidRDefault="00B57CFE" w:rsidP="00EA635F">
      <w:pPr>
        <w:widowControl w:val="0"/>
        <w:kinsoku w:val="0"/>
        <w:overflowPunct w:val="0"/>
        <w:autoSpaceDE w:val="0"/>
        <w:autoSpaceDN w:val="0"/>
        <w:adjustRightInd w:val="0"/>
        <w:spacing w:after="0" w:line="276" w:lineRule="auto"/>
        <w:ind w:left="709"/>
        <w:jc w:val="center"/>
        <w:rPr>
          <w:rFonts w:ascii="Times New Roman" w:eastAsia="Times New Roman" w:hAnsi="Times New Roman" w:cs="Times New Roman"/>
          <w:sz w:val="28"/>
          <w:szCs w:val="28"/>
          <w:u w:val="single"/>
          <w:lang w:eastAsia="ru-RU"/>
        </w:rPr>
      </w:pPr>
      <w:r w:rsidRPr="0021552F">
        <w:rPr>
          <w:rFonts w:ascii="Times New Roman" w:eastAsia="Times New Roman" w:hAnsi="Times New Roman" w:cs="Times New Roman"/>
          <w:sz w:val="28"/>
          <w:szCs w:val="28"/>
          <w:u w:val="single"/>
          <w:lang w:eastAsia="ru-RU"/>
        </w:rPr>
        <w:t>Объекты в области физической культуры и спорта</w:t>
      </w:r>
    </w:p>
    <w:p w:rsidR="00B57CFE" w:rsidRPr="0021552F" w:rsidRDefault="00B57CFE" w:rsidP="00765316">
      <w:pPr>
        <w:spacing w:after="0" w:line="240" w:lineRule="auto"/>
        <w:ind w:firstLine="720"/>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Проектом внесения изменений в Генеральный план </w:t>
      </w:r>
      <w:r w:rsidR="00B03C4C">
        <w:rPr>
          <w:rFonts w:ascii="Times New Roman" w:eastAsia="Times New Roman" w:hAnsi="Times New Roman" w:cs="Times New Roman"/>
          <w:sz w:val="28"/>
          <w:szCs w:val="28"/>
          <w:lang w:eastAsia="ru-RU"/>
        </w:rPr>
        <w:t>Привольного сельского поселения</w:t>
      </w:r>
      <w:r w:rsidRPr="0021552F">
        <w:rPr>
          <w:rFonts w:ascii="Times New Roman" w:eastAsia="Times New Roman" w:hAnsi="Times New Roman" w:cs="Times New Roman"/>
          <w:sz w:val="28"/>
          <w:szCs w:val="28"/>
          <w:lang w:eastAsia="ru-RU"/>
        </w:rPr>
        <w:t xml:space="preserve"> Кавказского р</w:t>
      </w:r>
      <w:r w:rsidR="00EA635F">
        <w:rPr>
          <w:rFonts w:ascii="Times New Roman" w:eastAsia="Times New Roman" w:hAnsi="Times New Roman" w:cs="Times New Roman"/>
          <w:sz w:val="28"/>
          <w:szCs w:val="28"/>
          <w:lang w:eastAsia="ru-RU"/>
        </w:rPr>
        <w:t xml:space="preserve">айона запланировано строительство спортивной </w:t>
      </w:r>
      <w:r w:rsidR="00FA6936">
        <w:rPr>
          <w:rFonts w:ascii="Times New Roman" w:eastAsia="Times New Roman" w:hAnsi="Times New Roman" w:cs="Times New Roman"/>
          <w:sz w:val="28"/>
          <w:szCs w:val="28"/>
          <w:lang w:eastAsia="ru-RU"/>
        </w:rPr>
        <w:t>площадки в х.Полтавский.</w:t>
      </w:r>
    </w:p>
    <w:p w:rsidR="00B57CFE" w:rsidRPr="0021552F" w:rsidRDefault="00B57CFE" w:rsidP="00765316">
      <w:pPr>
        <w:spacing w:after="0" w:line="240" w:lineRule="auto"/>
        <w:ind w:firstLine="709"/>
        <w:jc w:val="center"/>
        <w:rPr>
          <w:rFonts w:ascii="Times New Roman" w:eastAsia="Times New Roman" w:hAnsi="Times New Roman" w:cs="Times New Roman"/>
          <w:sz w:val="28"/>
          <w:szCs w:val="24"/>
          <w:u w:val="single"/>
          <w:lang w:eastAsia="ru-RU"/>
        </w:rPr>
      </w:pPr>
      <w:r w:rsidRPr="0021552F">
        <w:rPr>
          <w:rFonts w:ascii="Times New Roman" w:eastAsia="Times New Roman" w:hAnsi="Times New Roman" w:cs="Times New Roman"/>
          <w:sz w:val="28"/>
          <w:szCs w:val="24"/>
          <w:u w:val="single"/>
          <w:lang w:eastAsia="ru-RU"/>
        </w:rPr>
        <w:t>Учреждения культуры и досуга</w:t>
      </w:r>
    </w:p>
    <w:p w:rsidR="00024679" w:rsidRPr="00024679" w:rsidRDefault="00024679" w:rsidP="00FA6936">
      <w:pPr>
        <w:spacing w:after="0" w:line="240" w:lineRule="auto"/>
        <w:ind w:firstLine="720"/>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Проектом внесения изменений в Генеральный план </w:t>
      </w:r>
      <w:r w:rsidR="00B03C4C">
        <w:rPr>
          <w:rFonts w:ascii="Times New Roman" w:eastAsia="Times New Roman" w:hAnsi="Times New Roman" w:cs="Times New Roman"/>
          <w:sz w:val="28"/>
          <w:szCs w:val="28"/>
          <w:lang w:eastAsia="ru-RU"/>
        </w:rPr>
        <w:t>Привольного сельского поселения</w:t>
      </w:r>
      <w:r w:rsidRPr="0021552F">
        <w:rPr>
          <w:rFonts w:ascii="Times New Roman" w:eastAsia="Times New Roman" w:hAnsi="Times New Roman" w:cs="Times New Roman"/>
          <w:sz w:val="28"/>
          <w:szCs w:val="28"/>
          <w:lang w:eastAsia="ru-RU"/>
        </w:rPr>
        <w:t xml:space="preserve"> Кавказского р</w:t>
      </w:r>
      <w:r>
        <w:rPr>
          <w:rFonts w:ascii="Times New Roman" w:eastAsia="Times New Roman" w:hAnsi="Times New Roman" w:cs="Times New Roman"/>
          <w:sz w:val="28"/>
          <w:szCs w:val="28"/>
          <w:lang w:eastAsia="ru-RU"/>
        </w:rPr>
        <w:t xml:space="preserve">айона </w:t>
      </w:r>
      <w:r w:rsidR="00FA6936">
        <w:rPr>
          <w:rFonts w:ascii="Times New Roman" w:eastAsia="Times New Roman" w:hAnsi="Times New Roman" w:cs="Times New Roman"/>
          <w:sz w:val="28"/>
          <w:szCs w:val="28"/>
          <w:lang w:eastAsia="ru-RU"/>
        </w:rPr>
        <w:t>мероприятий по развитию объектов культуры и досуга не предусмотрено.</w:t>
      </w:r>
    </w:p>
    <w:p w:rsidR="00B57CFE" w:rsidRPr="0021552F" w:rsidRDefault="00B57CFE" w:rsidP="00765316">
      <w:pPr>
        <w:spacing w:after="0" w:line="240" w:lineRule="auto"/>
        <w:ind w:firstLine="720"/>
        <w:jc w:val="center"/>
        <w:rPr>
          <w:rFonts w:ascii="Times New Roman" w:eastAsia="Times New Roman" w:hAnsi="Times New Roman" w:cs="Times New Roman"/>
          <w:sz w:val="28"/>
          <w:szCs w:val="28"/>
          <w:u w:val="single"/>
          <w:lang w:val="x-none" w:eastAsia="x-none"/>
        </w:rPr>
      </w:pPr>
      <w:r w:rsidRPr="0021552F">
        <w:rPr>
          <w:rFonts w:ascii="Times New Roman" w:eastAsia="Times New Roman" w:hAnsi="Times New Roman" w:cs="Times New Roman"/>
          <w:sz w:val="28"/>
          <w:szCs w:val="28"/>
          <w:u w:val="single"/>
          <w:lang w:val="x-none" w:eastAsia="x-none"/>
        </w:rPr>
        <w:t>Объекты культового назначения</w:t>
      </w:r>
    </w:p>
    <w:p w:rsidR="00B57CFE" w:rsidRPr="0021552F" w:rsidRDefault="00B57CFE" w:rsidP="00024679">
      <w:pPr>
        <w:spacing w:after="0" w:line="240" w:lineRule="auto"/>
        <w:ind w:firstLine="720"/>
        <w:jc w:val="both"/>
        <w:rPr>
          <w:rFonts w:ascii="Times New Roman" w:eastAsia="Times New Roman" w:hAnsi="Times New Roman" w:cs="Times New Roman"/>
          <w:sz w:val="28"/>
          <w:szCs w:val="28"/>
          <w:lang w:eastAsia="x-none"/>
        </w:rPr>
      </w:pPr>
      <w:r w:rsidRPr="0021552F">
        <w:rPr>
          <w:rFonts w:ascii="Times New Roman" w:eastAsia="Times New Roman" w:hAnsi="Times New Roman" w:cs="Times New Roman"/>
          <w:sz w:val="28"/>
          <w:szCs w:val="28"/>
          <w:lang w:eastAsia="ru-RU"/>
        </w:rPr>
        <w:t xml:space="preserve">Проектом внесения изменений в </w:t>
      </w:r>
      <w:r w:rsidRPr="0021552F">
        <w:rPr>
          <w:rFonts w:ascii="Times New Roman" w:eastAsia="Times New Roman" w:hAnsi="Times New Roman" w:cs="Times New Roman"/>
          <w:sz w:val="28"/>
          <w:szCs w:val="28"/>
          <w:lang w:val="x-none" w:eastAsia="ru-RU"/>
        </w:rPr>
        <w:t>Генеральны</w:t>
      </w:r>
      <w:r w:rsidRPr="0021552F">
        <w:rPr>
          <w:rFonts w:ascii="Times New Roman" w:eastAsia="Times New Roman" w:hAnsi="Times New Roman" w:cs="Times New Roman"/>
          <w:sz w:val="28"/>
          <w:szCs w:val="28"/>
          <w:lang w:eastAsia="ru-RU"/>
        </w:rPr>
        <w:t>й</w:t>
      </w:r>
      <w:r w:rsidRPr="0021552F">
        <w:rPr>
          <w:rFonts w:ascii="Times New Roman" w:eastAsia="Times New Roman" w:hAnsi="Times New Roman" w:cs="Times New Roman"/>
          <w:sz w:val="28"/>
          <w:szCs w:val="28"/>
          <w:lang w:val="x-none" w:eastAsia="ru-RU"/>
        </w:rPr>
        <w:t xml:space="preserve"> </w:t>
      </w:r>
      <w:r w:rsidRPr="0021552F">
        <w:rPr>
          <w:rFonts w:ascii="Times New Roman" w:eastAsia="Times New Roman" w:hAnsi="Times New Roman" w:cs="Times New Roman"/>
          <w:sz w:val="28"/>
          <w:szCs w:val="28"/>
          <w:lang w:eastAsia="ru-RU"/>
        </w:rPr>
        <w:t xml:space="preserve">план мероприятий </w:t>
      </w:r>
      <w:r w:rsidRPr="0021552F">
        <w:rPr>
          <w:rFonts w:ascii="Times New Roman" w:eastAsia="Times New Roman" w:hAnsi="Times New Roman" w:cs="Times New Roman"/>
          <w:sz w:val="28"/>
          <w:szCs w:val="28"/>
          <w:lang w:val="x-none" w:eastAsia="ru-RU"/>
        </w:rPr>
        <w:t xml:space="preserve">на </w:t>
      </w:r>
      <w:r w:rsidR="00024679">
        <w:rPr>
          <w:rFonts w:ascii="Times New Roman" w:eastAsia="Times New Roman" w:hAnsi="Times New Roman" w:cs="Times New Roman"/>
          <w:sz w:val="28"/>
          <w:szCs w:val="28"/>
          <w:lang w:eastAsia="ru-RU"/>
        </w:rPr>
        <w:t>расчётный период</w:t>
      </w:r>
      <w:r w:rsidRPr="0021552F">
        <w:rPr>
          <w:rFonts w:ascii="Times New Roman" w:eastAsia="Times New Roman" w:hAnsi="Times New Roman" w:cs="Times New Roman"/>
          <w:sz w:val="28"/>
          <w:szCs w:val="28"/>
          <w:lang w:val="x-none" w:eastAsia="ru-RU"/>
        </w:rPr>
        <w:t xml:space="preserve"> </w:t>
      </w:r>
      <w:r w:rsidRPr="0021552F">
        <w:rPr>
          <w:rFonts w:ascii="Times New Roman" w:eastAsia="Times New Roman" w:hAnsi="Times New Roman" w:cs="Times New Roman"/>
          <w:sz w:val="28"/>
          <w:szCs w:val="28"/>
          <w:lang w:eastAsia="ru-RU"/>
        </w:rPr>
        <w:t xml:space="preserve">не </w:t>
      </w:r>
      <w:r w:rsidRPr="0021552F">
        <w:rPr>
          <w:rFonts w:ascii="Times New Roman" w:eastAsia="Times New Roman" w:hAnsi="Times New Roman" w:cs="Times New Roman"/>
          <w:sz w:val="28"/>
          <w:szCs w:val="28"/>
          <w:lang w:val="x-none" w:eastAsia="ru-RU"/>
        </w:rPr>
        <w:t>предлагается</w:t>
      </w:r>
      <w:r w:rsidR="00024679">
        <w:rPr>
          <w:rFonts w:ascii="Times New Roman" w:eastAsia="Times New Roman" w:hAnsi="Times New Roman" w:cs="Times New Roman"/>
          <w:sz w:val="28"/>
          <w:szCs w:val="28"/>
          <w:lang w:eastAsia="x-none"/>
        </w:rPr>
        <w:t>.</w:t>
      </w:r>
    </w:p>
    <w:p w:rsidR="00B57CFE" w:rsidRPr="0021552F" w:rsidRDefault="00B57CFE" w:rsidP="00765316">
      <w:pPr>
        <w:spacing w:after="0" w:line="240" w:lineRule="auto"/>
        <w:ind w:firstLine="720"/>
        <w:jc w:val="center"/>
        <w:rPr>
          <w:rFonts w:ascii="Times New Roman" w:eastAsia="Times New Roman" w:hAnsi="Times New Roman" w:cs="Times New Roman"/>
          <w:sz w:val="28"/>
          <w:szCs w:val="28"/>
          <w:u w:val="single"/>
          <w:lang w:val="x-none" w:eastAsia="x-none"/>
        </w:rPr>
      </w:pPr>
      <w:r w:rsidRPr="0021552F">
        <w:rPr>
          <w:rFonts w:ascii="Times New Roman" w:eastAsia="Times New Roman" w:hAnsi="Times New Roman" w:cs="Times New Roman"/>
          <w:sz w:val="28"/>
          <w:szCs w:val="28"/>
          <w:u w:val="single"/>
          <w:lang w:val="x-none" w:eastAsia="x-none"/>
        </w:rPr>
        <w:t>Объекты общественно-делового назначения</w:t>
      </w:r>
    </w:p>
    <w:p w:rsidR="00903194" w:rsidRPr="001C04FE" w:rsidRDefault="00B57CFE" w:rsidP="001C04FE">
      <w:pPr>
        <w:spacing w:after="0" w:line="240" w:lineRule="auto"/>
        <w:ind w:firstLine="720"/>
        <w:jc w:val="both"/>
        <w:rPr>
          <w:rFonts w:ascii="Times New Roman" w:eastAsia="Times New Roman" w:hAnsi="Times New Roman" w:cs="Times New Roman"/>
          <w:sz w:val="28"/>
          <w:szCs w:val="28"/>
          <w:lang w:eastAsia="x-none"/>
        </w:rPr>
      </w:pPr>
      <w:r w:rsidRPr="0021552F">
        <w:rPr>
          <w:rFonts w:ascii="Times New Roman" w:eastAsia="Times New Roman" w:hAnsi="Times New Roman" w:cs="Times New Roman"/>
          <w:sz w:val="28"/>
          <w:szCs w:val="28"/>
          <w:lang w:eastAsia="ru-RU"/>
        </w:rPr>
        <w:t xml:space="preserve">Проектом внесения изменений в </w:t>
      </w:r>
      <w:r w:rsidRPr="0021552F">
        <w:rPr>
          <w:rFonts w:ascii="Times New Roman" w:eastAsia="Times New Roman" w:hAnsi="Times New Roman" w:cs="Times New Roman"/>
          <w:sz w:val="28"/>
          <w:szCs w:val="28"/>
          <w:lang w:val="x-none" w:eastAsia="ru-RU"/>
        </w:rPr>
        <w:t>Генеральны</w:t>
      </w:r>
      <w:r w:rsidRPr="0021552F">
        <w:rPr>
          <w:rFonts w:ascii="Times New Roman" w:eastAsia="Times New Roman" w:hAnsi="Times New Roman" w:cs="Times New Roman"/>
          <w:sz w:val="28"/>
          <w:szCs w:val="28"/>
          <w:lang w:eastAsia="ru-RU"/>
        </w:rPr>
        <w:t>й план</w:t>
      </w:r>
      <w:r w:rsidRPr="0021552F">
        <w:rPr>
          <w:rFonts w:ascii="Times New Roman" w:eastAsia="Times New Roman" w:hAnsi="Times New Roman" w:cs="Times New Roman"/>
          <w:sz w:val="28"/>
          <w:szCs w:val="28"/>
          <w:lang w:val="x-none" w:eastAsia="ru-RU"/>
        </w:rPr>
        <w:t xml:space="preserve"> на первую очередь предлагается</w:t>
      </w:r>
      <w:r w:rsidRPr="0021552F">
        <w:rPr>
          <w:rFonts w:ascii="Times New Roman" w:eastAsia="Times New Roman" w:hAnsi="Times New Roman" w:cs="Times New Roman"/>
          <w:sz w:val="28"/>
          <w:szCs w:val="28"/>
          <w:lang w:eastAsia="ru-RU"/>
        </w:rPr>
        <w:t xml:space="preserve"> </w:t>
      </w:r>
      <w:r w:rsidR="00024679">
        <w:rPr>
          <w:rFonts w:ascii="Times New Roman" w:eastAsia="Times New Roman" w:hAnsi="Times New Roman" w:cs="Times New Roman"/>
          <w:sz w:val="28"/>
          <w:szCs w:val="28"/>
          <w:lang w:eastAsia="x-none"/>
        </w:rPr>
        <w:t xml:space="preserve">постройка объекта </w:t>
      </w:r>
      <w:r w:rsidR="00FA6936">
        <w:rPr>
          <w:rFonts w:ascii="Times New Roman" w:eastAsia="Times New Roman" w:hAnsi="Times New Roman" w:cs="Times New Roman"/>
          <w:sz w:val="28"/>
          <w:szCs w:val="28"/>
          <w:lang w:eastAsia="x-none"/>
        </w:rPr>
        <w:t>парикмахерской</w:t>
      </w:r>
      <w:r w:rsidRPr="0021552F">
        <w:rPr>
          <w:rFonts w:ascii="Times New Roman" w:eastAsia="Times New Roman" w:hAnsi="Times New Roman" w:cs="Times New Roman"/>
          <w:sz w:val="28"/>
          <w:szCs w:val="28"/>
          <w:lang w:eastAsia="x-none"/>
        </w:rPr>
        <w:t>.</w:t>
      </w:r>
    </w:p>
    <w:p w:rsidR="00185E63" w:rsidRDefault="00185E63" w:rsidP="0080577E">
      <w:pPr>
        <w:spacing w:after="0" w:line="240" w:lineRule="auto"/>
        <w:rPr>
          <w:rFonts w:ascii="Times New Roman" w:eastAsia="Times New Roman" w:hAnsi="Times New Roman" w:cs="Times New Roman"/>
          <w:iCs/>
          <w:sz w:val="28"/>
          <w:szCs w:val="24"/>
          <w:lang w:val="x-none" w:eastAsia="ru-RU"/>
        </w:rPr>
      </w:pPr>
    </w:p>
    <w:p w:rsidR="00EB78E7" w:rsidRDefault="00EB78E7" w:rsidP="0080577E">
      <w:pPr>
        <w:spacing w:after="0"/>
        <w:rPr>
          <w:sz w:val="24"/>
          <w:szCs w:val="24"/>
        </w:rPr>
        <w:sectPr w:rsidR="00EB78E7" w:rsidSect="00CA1EB3">
          <w:pgSz w:w="11906" w:h="16838"/>
          <w:pgMar w:top="851" w:right="851" w:bottom="851" w:left="1134" w:header="709" w:footer="709" w:gutter="0"/>
          <w:cols w:space="720"/>
          <w:docGrid w:linePitch="299"/>
        </w:sectPr>
      </w:pPr>
    </w:p>
    <w:p w:rsidR="00EB78E7" w:rsidRPr="00EB78E7" w:rsidRDefault="00EB78E7" w:rsidP="00EB78E7">
      <w:pPr>
        <w:spacing w:after="0"/>
        <w:jc w:val="right"/>
        <w:rPr>
          <w:rFonts w:ascii="Times New Roman" w:hAnsi="Times New Roman" w:cs="Times New Roman"/>
          <w:sz w:val="28"/>
          <w:szCs w:val="28"/>
        </w:rPr>
      </w:pPr>
      <w:r w:rsidRPr="00EB78E7">
        <w:rPr>
          <w:rFonts w:ascii="Times New Roman" w:hAnsi="Times New Roman" w:cs="Times New Roman"/>
          <w:sz w:val="28"/>
          <w:szCs w:val="28"/>
        </w:rPr>
        <w:lastRenderedPageBreak/>
        <w:tab/>
        <w:t xml:space="preserve">Таблица </w:t>
      </w:r>
      <w:r w:rsidR="007F1D17">
        <w:rPr>
          <w:rFonts w:ascii="Times New Roman" w:hAnsi="Times New Roman" w:cs="Times New Roman"/>
          <w:sz w:val="28"/>
          <w:szCs w:val="28"/>
        </w:rPr>
        <w:t>2.2.2</w:t>
      </w:r>
    </w:p>
    <w:p w:rsidR="001C04FE" w:rsidRPr="00EB78E7" w:rsidRDefault="00EB78E7" w:rsidP="00EB78E7">
      <w:pPr>
        <w:pStyle w:val="afffc"/>
        <w:rPr>
          <w:rFonts w:ascii="Times New Roman" w:hAnsi="Times New Roman" w:cs="Times New Roman"/>
          <w:i w:val="0"/>
          <w:iCs/>
          <w:szCs w:val="28"/>
        </w:rPr>
      </w:pPr>
      <w:r w:rsidRPr="00EB78E7">
        <w:rPr>
          <w:rFonts w:ascii="Times New Roman" w:hAnsi="Times New Roman" w:cs="Times New Roman"/>
          <w:i w:val="0"/>
          <w:iCs/>
          <w:szCs w:val="28"/>
        </w:rPr>
        <w:t xml:space="preserve">Перечень мероприятий по развитию объектов социального и культурно-бытового обслуживания населения </w:t>
      </w:r>
      <w:r w:rsidR="00B03C4C">
        <w:rPr>
          <w:rFonts w:ascii="Times New Roman" w:hAnsi="Times New Roman" w:cs="Times New Roman"/>
          <w:i w:val="0"/>
          <w:iCs/>
          <w:szCs w:val="28"/>
        </w:rPr>
        <w:t>Привольного сельского поселения</w:t>
      </w:r>
    </w:p>
    <w:tbl>
      <w:tblPr>
        <w:tblStyle w:val="affff0"/>
        <w:tblW w:w="5000" w:type="pct"/>
        <w:jc w:val="center"/>
        <w:tblLook w:val="04A0" w:firstRow="1" w:lastRow="0" w:firstColumn="1" w:lastColumn="0" w:noHBand="0" w:noVBand="1"/>
      </w:tblPr>
      <w:tblGrid>
        <w:gridCol w:w="801"/>
        <w:gridCol w:w="1920"/>
        <w:gridCol w:w="1930"/>
        <w:gridCol w:w="1998"/>
        <w:gridCol w:w="2114"/>
        <w:gridCol w:w="1493"/>
        <w:gridCol w:w="1930"/>
        <w:gridCol w:w="2657"/>
      </w:tblGrid>
      <w:tr w:rsidR="0062448D" w:rsidRPr="00CA1EB3" w:rsidTr="00186564">
        <w:trPr>
          <w:jc w:val="center"/>
        </w:trPr>
        <w:tc>
          <w:tcPr>
            <w:tcW w:w="270" w:type="pct"/>
            <w:vAlign w:val="center"/>
          </w:tcPr>
          <w:p w:rsidR="00EB78E7" w:rsidRPr="00CA1EB3" w:rsidRDefault="00EB78E7" w:rsidP="00186564">
            <w:pPr>
              <w:jc w:val="center"/>
              <w:rPr>
                <w:b/>
                <w:sz w:val="24"/>
                <w:szCs w:val="24"/>
              </w:rPr>
            </w:pPr>
            <w:r w:rsidRPr="00CA1EB3">
              <w:rPr>
                <w:b/>
                <w:sz w:val="24"/>
                <w:szCs w:val="24"/>
              </w:rPr>
              <w:t>№п/п</w:t>
            </w:r>
          </w:p>
        </w:tc>
        <w:tc>
          <w:tcPr>
            <w:tcW w:w="647" w:type="pct"/>
            <w:vAlign w:val="center"/>
          </w:tcPr>
          <w:p w:rsidR="00EB78E7" w:rsidRPr="00CA1EB3" w:rsidRDefault="00EB78E7" w:rsidP="00186564">
            <w:pPr>
              <w:jc w:val="center"/>
              <w:rPr>
                <w:b/>
                <w:sz w:val="24"/>
                <w:szCs w:val="24"/>
              </w:rPr>
            </w:pPr>
            <w:r w:rsidRPr="00CA1EB3">
              <w:rPr>
                <w:b/>
                <w:sz w:val="24"/>
                <w:szCs w:val="24"/>
              </w:rPr>
              <w:t>Назначение объекта</w:t>
            </w:r>
          </w:p>
        </w:tc>
        <w:tc>
          <w:tcPr>
            <w:tcW w:w="650" w:type="pct"/>
            <w:vAlign w:val="center"/>
          </w:tcPr>
          <w:p w:rsidR="00EB78E7" w:rsidRPr="00CA1EB3" w:rsidRDefault="00EB78E7" w:rsidP="00186564">
            <w:pPr>
              <w:jc w:val="center"/>
              <w:rPr>
                <w:b/>
                <w:sz w:val="24"/>
                <w:szCs w:val="24"/>
              </w:rPr>
            </w:pPr>
            <w:r w:rsidRPr="00CA1EB3">
              <w:rPr>
                <w:b/>
                <w:sz w:val="24"/>
                <w:szCs w:val="24"/>
              </w:rPr>
              <w:t>Наименование объекта</w:t>
            </w:r>
          </w:p>
        </w:tc>
        <w:tc>
          <w:tcPr>
            <w:tcW w:w="673" w:type="pct"/>
            <w:vAlign w:val="center"/>
          </w:tcPr>
          <w:p w:rsidR="00EB78E7" w:rsidRPr="00CA1EB3" w:rsidRDefault="00EB78E7" w:rsidP="00186564">
            <w:pPr>
              <w:jc w:val="center"/>
              <w:rPr>
                <w:b/>
                <w:sz w:val="24"/>
                <w:szCs w:val="24"/>
              </w:rPr>
            </w:pPr>
            <w:r w:rsidRPr="00CA1EB3">
              <w:rPr>
                <w:b/>
                <w:sz w:val="24"/>
                <w:szCs w:val="24"/>
              </w:rPr>
              <w:t>Краткая характеристика объекта</w:t>
            </w:r>
          </w:p>
        </w:tc>
        <w:tc>
          <w:tcPr>
            <w:tcW w:w="712" w:type="pct"/>
            <w:vAlign w:val="center"/>
          </w:tcPr>
          <w:p w:rsidR="00EB78E7" w:rsidRPr="00CA1EB3" w:rsidRDefault="00EB78E7" w:rsidP="00186564">
            <w:pPr>
              <w:jc w:val="center"/>
              <w:rPr>
                <w:b/>
                <w:sz w:val="24"/>
                <w:szCs w:val="24"/>
              </w:rPr>
            </w:pPr>
            <w:r w:rsidRPr="00CA1EB3">
              <w:rPr>
                <w:b/>
                <w:sz w:val="24"/>
                <w:szCs w:val="24"/>
              </w:rPr>
              <w:t>Местоположение планируемого объекта</w:t>
            </w:r>
          </w:p>
        </w:tc>
        <w:tc>
          <w:tcPr>
            <w:tcW w:w="503" w:type="pct"/>
            <w:vAlign w:val="center"/>
          </w:tcPr>
          <w:p w:rsidR="00EB78E7" w:rsidRPr="00CA1EB3" w:rsidRDefault="00EB78E7" w:rsidP="00186564">
            <w:pPr>
              <w:jc w:val="center"/>
              <w:rPr>
                <w:b/>
                <w:sz w:val="24"/>
                <w:szCs w:val="24"/>
              </w:rPr>
            </w:pPr>
            <w:r w:rsidRPr="00CA1EB3">
              <w:rPr>
                <w:b/>
                <w:sz w:val="24"/>
                <w:szCs w:val="24"/>
              </w:rPr>
              <w:t>Срок реализации</w:t>
            </w:r>
          </w:p>
        </w:tc>
        <w:tc>
          <w:tcPr>
            <w:tcW w:w="650" w:type="pct"/>
            <w:vAlign w:val="center"/>
          </w:tcPr>
          <w:p w:rsidR="00EB78E7" w:rsidRPr="00CA1EB3" w:rsidRDefault="00EB78E7" w:rsidP="00186564">
            <w:pPr>
              <w:jc w:val="center"/>
              <w:rPr>
                <w:b/>
                <w:sz w:val="24"/>
                <w:szCs w:val="24"/>
              </w:rPr>
            </w:pPr>
            <w:r w:rsidRPr="00CA1EB3">
              <w:rPr>
                <w:b/>
                <w:sz w:val="24"/>
                <w:szCs w:val="24"/>
              </w:rPr>
              <w:t>Зона с особыми условиями использования территории</w:t>
            </w:r>
          </w:p>
        </w:tc>
        <w:tc>
          <w:tcPr>
            <w:tcW w:w="894" w:type="pct"/>
            <w:vAlign w:val="center"/>
          </w:tcPr>
          <w:p w:rsidR="00EB78E7" w:rsidRPr="00CA1EB3" w:rsidRDefault="00EB78E7" w:rsidP="00186564">
            <w:pPr>
              <w:jc w:val="center"/>
              <w:rPr>
                <w:b/>
                <w:sz w:val="24"/>
                <w:szCs w:val="24"/>
              </w:rPr>
            </w:pPr>
            <w:r w:rsidRPr="00CA1EB3">
              <w:rPr>
                <w:b/>
                <w:sz w:val="24"/>
                <w:szCs w:val="24"/>
              </w:rPr>
              <w:t>Функциональная зона</w:t>
            </w:r>
          </w:p>
        </w:tc>
      </w:tr>
      <w:tr w:rsidR="00EB78E7" w:rsidRPr="00CA1EB3" w:rsidTr="00186564">
        <w:trPr>
          <w:jc w:val="center"/>
        </w:trPr>
        <w:tc>
          <w:tcPr>
            <w:tcW w:w="5000" w:type="pct"/>
            <w:gridSpan w:val="8"/>
            <w:vAlign w:val="center"/>
          </w:tcPr>
          <w:p w:rsidR="00EB78E7" w:rsidRPr="00CA1EB3" w:rsidRDefault="0080577E" w:rsidP="00186564">
            <w:pPr>
              <w:tabs>
                <w:tab w:val="left" w:pos="225"/>
              </w:tabs>
              <w:jc w:val="center"/>
              <w:rPr>
                <w:sz w:val="24"/>
                <w:szCs w:val="24"/>
              </w:rPr>
            </w:pPr>
            <w:r w:rsidRPr="00CA1EB3">
              <w:rPr>
                <w:sz w:val="24"/>
                <w:szCs w:val="24"/>
              </w:rPr>
              <w:t>Объекты в области образования</w:t>
            </w:r>
          </w:p>
        </w:tc>
      </w:tr>
      <w:tr w:rsidR="0080577E" w:rsidRPr="00CA1EB3" w:rsidTr="00186564">
        <w:trPr>
          <w:cantSplit/>
          <w:jc w:val="center"/>
        </w:trPr>
        <w:tc>
          <w:tcPr>
            <w:tcW w:w="270" w:type="pct"/>
            <w:vAlign w:val="center"/>
          </w:tcPr>
          <w:p w:rsidR="0080577E" w:rsidRPr="00CA1EB3" w:rsidRDefault="0080577E" w:rsidP="00186564">
            <w:pPr>
              <w:tabs>
                <w:tab w:val="left" w:pos="225"/>
              </w:tabs>
              <w:jc w:val="center"/>
              <w:rPr>
                <w:sz w:val="24"/>
                <w:szCs w:val="24"/>
              </w:rPr>
            </w:pPr>
            <w:r w:rsidRPr="00CA1EB3">
              <w:rPr>
                <w:sz w:val="24"/>
                <w:szCs w:val="24"/>
              </w:rPr>
              <w:t>1</w:t>
            </w:r>
          </w:p>
        </w:tc>
        <w:tc>
          <w:tcPr>
            <w:tcW w:w="647" w:type="pct"/>
            <w:vAlign w:val="center"/>
          </w:tcPr>
          <w:p w:rsidR="0080577E" w:rsidRPr="00CA1EB3" w:rsidRDefault="0080577E" w:rsidP="00186564">
            <w:pPr>
              <w:jc w:val="center"/>
              <w:rPr>
                <w:sz w:val="24"/>
                <w:szCs w:val="24"/>
              </w:rPr>
            </w:pPr>
            <w:r w:rsidRPr="00CA1EB3">
              <w:rPr>
                <w:sz w:val="24"/>
                <w:szCs w:val="24"/>
              </w:rPr>
              <w:t>Объект капитального строительства в области образования</w:t>
            </w:r>
          </w:p>
          <w:p w:rsidR="0080577E" w:rsidRPr="00CA1EB3" w:rsidRDefault="0080577E" w:rsidP="00186564">
            <w:pPr>
              <w:tabs>
                <w:tab w:val="left" w:pos="225"/>
              </w:tabs>
              <w:jc w:val="center"/>
              <w:rPr>
                <w:sz w:val="24"/>
                <w:szCs w:val="24"/>
              </w:rPr>
            </w:pPr>
            <w:r w:rsidRPr="00CA1EB3">
              <w:rPr>
                <w:sz w:val="24"/>
                <w:szCs w:val="24"/>
              </w:rPr>
              <w:t>(иные объекты)</w:t>
            </w:r>
          </w:p>
        </w:tc>
        <w:tc>
          <w:tcPr>
            <w:tcW w:w="650" w:type="pct"/>
            <w:vAlign w:val="center"/>
          </w:tcPr>
          <w:p w:rsidR="0080577E" w:rsidRPr="00CA1EB3" w:rsidRDefault="00FA6936" w:rsidP="00186564">
            <w:pPr>
              <w:widowControl w:val="0"/>
              <w:kinsoku w:val="0"/>
              <w:overflowPunct w:val="0"/>
              <w:autoSpaceDE w:val="0"/>
              <w:autoSpaceDN w:val="0"/>
              <w:adjustRightInd w:val="0"/>
              <w:jc w:val="center"/>
              <w:rPr>
                <w:color w:val="000000"/>
                <w:sz w:val="24"/>
                <w:szCs w:val="24"/>
              </w:rPr>
            </w:pPr>
            <w:r w:rsidRPr="00CA1EB3">
              <w:rPr>
                <w:rFonts w:eastAsia="Calibri"/>
                <w:sz w:val="24"/>
                <w:szCs w:val="24"/>
              </w:rPr>
              <w:t>Организация кружков для детей</w:t>
            </w:r>
          </w:p>
        </w:tc>
        <w:tc>
          <w:tcPr>
            <w:tcW w:w="673" w:type="pct"/>
            <w:vAlign w:val="center"/>
          </w:tcPr>
          <w:p w:rsidR="0080577E" w:rsidRPr="00CA1EB3" w:rsidRDefault="00FA6936" w:rsidP="00186564">
            <w:pPr>
              <w:tabs>
                <w:tab w:val="left" w:pos="225"/>
              </w:tabs>
              <w:jc w:val="center"/>
              <w:rPr>
                <w:sz w:val="24"/>
                <w:szCs w:val="24"/>
              </w:rPr>
            </w:pPr>
            <w:r w:rsidRPr="00CA1EB3">
              <w:rPr>
                <w:sz w:val="24"/>
                <w:szCs w:val="24"/>
              </w:rPr>
              <w:t xml:space="preserve">20 </w:t>
            </w:r>
            <w:r w:rsidR="00031869" w:rsidRPr="00CA1EB3">
              <w:rPr>
                <w:sz w:val="24"/>
                <w:szCs w:val="24"/>
              </w:rPr>
              <w:t>чел.</w:t>
            </w:r>
          </w:p>
        </w:tc>
        <w:tc>
          <w:tcPr>
            <w:tcW w:w="712" w:type="pct"/>
            <w:vAlign w:val="center"/>
          </w:tcPr>
          <w:p w:rsidR="0080577E" w:rsidRPr="00CA1EB3" w:rsidRDefault="00FA6936" w:rsidP="00186564">
            <w:pPr>
              <w:pStyle w:val="afff"/>
              <w:snapToGrid w:val="0"/>
              <w:spacing w:after="0"/>
              <w:jc w:val="center"/>
              <w:rPr>
                <w:color w:val="000000"/>
                <w:sz w:val="24"/>
                <w:szCs w:val="24"/>
              </w:rPr>
            </w:pPr>
            <w:r w:rsidRPr="00CA1EB3">
              <w:rPr>
                <w:color w:val="000000"/>
                <w:sz w:val="24"/>
                <w:szCs w:val="24"/>
              </w:rPr>
              <w:t>х.Привольный</w:t>
            </w:r>
          </w:p>
        </w:tc>
        <w:tc>
          <w:tcPr>
            <w:tcW w:w="503" w:type="pct"/>
            <w:vAlign w:val="center"/>
          </w:tcPr>
          <w:p w:rsidR="0080577E" w:rsidRPr="00CA1EB3" w:rsidRDefault="0080577E" w:rsidP="00186564">
            <w:pPr>
              <w:jc w:val="center"/>
              <w:rPr>
                <w:sz w:val="24"/>
                <w:szCs w:val="24"/>
              </w:rPr>
            </w:pPr>
            <w:r w:rsidRPr="00CA1EB3">
              <w:rPr>
                <w:sz w:val="24"/>
                <w:szCs w:val="24"/>
              </w:rPr>
              <w:t>Расчётный период</w:t>
            </w:r>
          </w:p>
        </w:tc>
        <w:tc>
          <w:tcPr>
            <w:tcW w:w="650" w:type="pct"/>
            <w:vAlign w:val="center"/>
          </w:tcPr>
          <w:p w:rsidR="0080577E" w:rsidRPr="00CA1EB3" w:rsidRDefault="0080577E" w:rsidP="00186564">
            <w:pPr>
              <w:tabs>
                <w:tab w:val="left" w:pos="225"/>
              </w:tabs>
              <w:jc w:val="center"/>
              <w:rPr>
                <w:sz w:val="24"/>
                <w:szCs w:val="24"/>
              </w:rPr>
            </w:pPr>
            <w:r w:rsidRPr="00CA1EB3">
              <w:rPr>
                <w:sz w:val="24"/>
                <w:szCs w:val="24"/>
              </w:rPr>
              <w:t>-</w:t>
            </w:r>
          </w:p>
        </w:tc>
        <w:tc>
          <w:tcPr>
            <w:tcW w:w="894" w:type="pct"/>
            <w:vAlign w:val="center"/>
          </w:tcPr>
          <w:p w:rsidR="0080577E" w:rsidRPr="00CA1EB3" w:rsidRDefault="0080577E" w:rsidP="00186564">
            <w:pPr>
              <w:jc w:val="center"/>
              <w:rPr>
                <w:sz w:val="24"/>
                <w:szCs w:val="24"/>
              </w:rPr>
            </w:pPr>
            <w:r w:rsidRPr="00CA1EB3">
              <w:rPr>
                <w:sz w:val="24"/>
                <w:szCs w:val="24"/>
              </w:rPr>
              <w:t>Зона специализированной общественной застройки</w:t>
            </w:r>
          </w:p>
        </w:tc>
      </w:tr>
      <w:tr w:rsidR="0080577E" w:rsidRPr="00CA1EB3" w:rsidTr="00186564">
        <w:trPr>
          <w:jc w:val="center"/>
        </w:trPr>
        <w:tc>
          <w:tcPr>
            <w:tcW w:w="5000" w:type="pct"/>
            <w:gridSpan w:val="8"/>
            <w:vAlign w:val="center"/>
          </w:tcPr>
          <w:p w:rsidR="0080577E" w:rsidRPr="00CA1EB3" w:rsidRDefault="0080577E" w:rsidP="00186564">
            <w:pPr>
              <w:tabs>
                <w:tab w:val="left" w:pos="225"/>
              </w:tabs>
              <w:jc w:val="center"/>
              <w:rPr>
                <w:sz w:val="24"/>
                <w:szCs w:val="24"/>
              </w:rPr>
            </w:pPr>
            <w:r w:rsidRPr="00CA1EB3">
              <w:rPr>
                <w:sz w:val="24"/>
                <w:szCs w:val="24"/>
              </w:rPr>
              <w:t>Объекты в области физической культуры и спорта</w:t>
            </w:r>
          </w:p>
        </w:tc>
      </w:tr>
      <w:tr w:rsidR="0080577E" w:rsidRPr="00CA1EB3" w:rsidTr="00186564">
        <w:trPr>
          <w:jc w:val="center"/>
        </w:trPr>
        <w:tc>
          <w:tcPr>
            <w:tcW w:w="270" w:type="pct"/>
            <w:vAlign w:val="center"/>
          </w:tcPr>
          <w:p w:rsidR="0080577E" w:rsidRPr="00CA1EB3" w:rsidRDefault="0080577E" w:rsidP="00186564">
            <w:pPr>
              <w:tabs>
                <w:tab w:val="left" w:pos="225"/>
              </w:tabs>
              <w:jc w:val="center"/>
              <w:rPr>
                <w:sz w:val="24"/>
                <w:szCs w:val="24"/>
              </w:rPr>
            </w:pPr>
            <w:r w:rsidRPr="00CA1EB3">
              <w:rPr>
                <w:sz w:val="24"/>
                <w:szCs w:val="24"/>
              </w:rPr>
              <w:t>1</w:t>
            </w:r>
          </w:p>
        </w:tc>
        <w:tc>
          <w:tcPr>
            <w:tcW w:w="647" w:type="pct"/>
            <w:vAlign w:val="center"/>
          </w:tcPr>
          <w:p w:rsidR="0080577E" w:rsidRPr="00CA1EB3" w:rsidRDefault="0080577E" w:rsidP="00186564">
            <w:pPr>
              <w:tabs>
                <w:tab w:val="left" w:pos="225"/>
              </w:tabs>
              <w:jc w:val="center"/>
              <w:rPr>
                <w:sz w:val="24"/>
                <w:szCs w:val="24"/>
              </w:rPr>
            </w:pPr>
            <w:r w:rsidRPr="00CA1EB3">
              <w:rPr>
                <w:sz w:val="24"/>
                <w:szCs w:val="24"/>
              </w:rPr>
              <w:t>Обеспечение условий для развития физической культуры, школьного спорта и массового спорта</w:t>
            </w:r>
          </w:p>
        </w:tc>
        <w:tc>
          <w:tcPr>
            <w:tcW w:w="650" w:type="pct"/>
            <w:vAlign w:val="center"/>
          </w:tcPr>
          <w:p w:rsidR="0080577E" w:rsidRPr="00CA1EB3" w:rsidRDefault="00FA6936" w:rsidP="00186564">
            <w:pPr>
              <w:tabs>
                <w:tab w:val="left" w:pos="225"/>
              </w:tabs>
              <w:jc w:val="center"/>
              <w:rPr>
                <w:sz w:val="24"/>
                <w:szCs w:val="24"/>
              </w:rPr>
            </w:pPr>
            <w:r w:rsidRPr="00CA1EB3">
              <w:rPr>
                <w:sz w:val="24"/>
                <w:szCs w:val="24"/>
              </w:rPr>
              <w:t>Строительство спортивной площадки</w:t>
            </w:r>
          </w:p>
        </w:tc>
        <w:tc>
          <w:tcPr>
            <w:tcW w:w="673" w:type="pct"/>
            <w:vAlign w:val="center"/>
          </w:tcPr>
          <w:p w:rsidR="0080577E" w:rsidRPr="00CA1EB3" w:rsidRDefault="00FA6936" w:rsidP="00186564">
            <w:pPr>
              <w:tabs>
                <w:tab w:val="left" w:pos="225"/>
              </w:tabs>
              <w:jc w:val="center"/>
              <w:rPr>
                <w:sz w:val="24"/>
                <w:szCs w:val="24"/>
              </w:rPr>
            </w:pPr>
            <w:r w:rsidRPr="00CA1EB3">
              <w:rPr>
                <w:sz w:val="24"/>
                <w:szCs w:val="24"/>
              </w:rPr>
              <w:t>0,42 га.</w:t>
            </w:r>
          </w:p>
        </w:tc>
        <w:tc>
          <w:tcPr>
            <w:tcW w:w="712" w:type="pct"/>
            <w:vAlign w:val="center"/>
          </w:tcPr>
          <w:p w:rsidR="0080577E" w:rsidRPr="00CA1EB3" w:rsidRDefault="00FA6936" w:rsidP="00186564">
            <w:pPr>
              <w:tabs>
                <w:tab w:val="left" w:pos="225"/>
              </w:tabs>
              <w:jc w:val="center"/>
              <w:rPr>
                <w:sz w:val="24"/>
                <w:szCs w:val="24"/>
              </w:rPr>
            </w:pPr>
            <w:r w:rsidRPr="00CA1EB3">
              <w:rPr>
                <w:color w:val="000000"/>
                <w:sz w:val="24"/>
                <w:szCs w:val="24"/>
              </w:rPr>
              <w:t>х.Полтавский</w:t>
            </w:r>
          </w:p>
        </w:tc>
        <w:tc>
          <w:tcPr>
            <w:tcW w:w="503" w:type="pct"/>
            <w:vAlign w:val="center"/>
          </w:tcPr>
          <w:p w:rsidR="0080577E" w:rsidRPr="00CA1EB3" w:rsidRDefault="0080577E" w:rsidP="00186564">
            <w:pPr>
              <w:tabs>
                <w:tab w:val="left" w:pos="225"/>
              </w:tabs>
              <w:jc w:val="center"/>
              <w:rPr>
                <w:sz w:val="24"/>
                <w:szCs w:val="24"/>
              </w:rPr>
            </w:pPr>
            <w:r w:rsidRPr="00CA1EB3">
              <w:rPr>
                <w:sz w:val="24"/>
                <w:szCs w:val="24"/>
              </w:rPr>
              <w:t>Первая очередь</w:t>
            </w:r>
          </w:p>
        </w:tc>
        <w:tc>
          <w:tcPr>
            <w:tcW w:w="650" w:type="pct"/>
            <w:vAlign w:val="center"/>
          </w:tcPr>
          <w:p w:rsidR="0080577E" w:rsidRPr="00CA1EB3" w:rsidRDefault="0080577E" w:rsidP="00186564">
            <w:pPr>
              <w:tabs>
                <w:tab w:val="left" w:pos="225"/>
              </w:tabs>
              <w:jc w:val="center"/>
              <w:rPr>
                <w:sz w:val="24"/>
                <w:szCs w:val="24"/>
              </w:rPr>
            </w:pPr>
            <w:r w:rsidRPr="00CA1EB3">
              <w:rPr>
                <w:sz w:val="24"/>
                <w:szCs w:val="24"/>
              </w:rPr>
              <w:t>-</w:t>
            </w:r>
          </w:p>
        </w:tc>
        <w:tc>
          <w:tcPr>
            <w:tcW w:w="894" w:type="pct"/>
            <w:vAlign w:val="center"/>
          </w:tcPr>
          <w:p w:rsidR="0080577E" w:rsidRPr="00CA1EB3" w:rsidRDefault="0080577E" w:rsidP="00186564">
            <w:pPr>
              <w:tabs>
                <w:tab w:val="left" w:pos="225"/>
              </w:tabs>
              <w:jc w:val="center"/>
              <w:rPr>
                <w:sz w:val="24"/>
                <w:szCs w:val="24"/>
              </w:rPr>
            </w:pPr>
            <w:r w:rsidRPr="00CA1EB3">
              <w:rPr>
                <w:sz w:val="24"/>
                <w:szCs w:val="24"/>
              </w:rPr>
              <w:t>Зона специализированной общественной застройки</w:t>
            </w:r>
          </w:p>
        </w:tc>
      </w:tr>
      <w:tr w:rsidR="0080577E" w:rsidRPr="00CA1EB3" w:rsidTr="00186564">
        <w:trPr>
          <w:jc w:val="center"/>
        </w:trPr>
        <w:tc>
          <w:tcPr>
            <w:tcW w:w="5000" w:type="pct"/>
            <w:gridSpan w:val="8"/>
            <w:vAlign w:val="center"/>
          </w:tcPr>
          <w:p w:rsidR="0080577E" w:rsidRPr="00CA1EB3" w:rsidRDefault="0080577E" w:rsidP="00186564">
            <w:pPr>
              <w:tabs>
                <w:tab w:val="left" w:pos="225"/>
              </w:tabs>
              <w:jc w:val="center"/>
              <w:rPr>
                <w:sz w:val="24"/>
                <w:szCs w:val="24"/>
              </w:rPr>
            </w:pPr>
            <w:r w:rsidRPr="00CA1EB3">
              <w:rPr>
                <w:sz w:val="24"/>
                <w:szCs w:val="24"/>
              </w:rPr>
              <w:t>Объекты торговли, общественного питания и бытового обслуживания</w:t>
            </w:r>
          </w:p>
        </w:tc>
      </w:tr>
      <w:tr w:rsidR="00031869" w:rsidRPr="00CA1EB3" w:rsidTr="00186564">
        <w:trPr>
          <w:jc w:val="center"/>
        </w:trPr>
        <w:tc>
          <w:tcPr>
            <w:tcW w:w="270" w:type="pct"/>
            <w:vAlign w:val="center"/>
          </w:tcPr>
          <w:p w:rsidR="00031869" w:rsidRPr="00CA1EB3" w:rsidRDefault="00186564" w:rsidP="00186564">
            <w:pPr>
              <w:tabs>
                <w:tab w:val="left" w:pos="225"/>
              </w:tabs>
              <w:jc w:val="center"/>
              <w:rPr>
                <w:sz w:val="24"/>
                <w:szCs w:val="24"/>
              </w:rPr>
            </w:pPr>
            <w:r>
              <w:rPr>
                <w:sz w:val="24"/>
                <w:szCs w:val="24"/>
              </w:rPr>
              <w:t>1</w:t>
            </w:r>
          </w:p>
        </w:tc>
        <w:tc>
          <w:tcPr>
            <w:tcW w:w="647" w:type="pct"/>
            <w:vAlign w:val="center"/>
          </w:tcPr>
          <w:p w:rsidR="00031869" w:rsidRPr="00CA1EB3" w:rsidRDefault="00186564" w:rsidP="00186564">
            <w:pPr>
              <w:tabs>
                <w:tab w:val="left" w:pos="225"/>
              </w:tabs>
              <w:jc w:val="center"/>
              <w:rPr>
                <w:sz w:val="24"/>
                <w:szCs w:val="24"/>
              </w:rPr>
            </w:pPr>
            <w:r w:rsidRPr="00CA1EB3">
              <w:rPr>
                <w:sz w:val="24"/>
                <w:szCs w:val="24"/>
              </w:rPr>
              <w:t>Развитие торговли, общественного питания и бытового обслуживания</w:t>
            </w:r>
          </w:p>
        </w:tc>
        <w:tc>
          <w:tcPr>
            <w:tcW w:w="650" w:type="pct"/>
            <w:vAlign w:val="center"/>
          </w:tcPr>
          <w:p w:rsidR="00031869" w:rsidRPr="00CA1EB3" w:rsidRDefault="00031869" w:rsidP="00186564">
            <w:pPr>
              <w:jc w:val="center"/>
              <w:rPr>
                <w:sz w:val="24"/>
                <w:szCs w:val="24"/>
              </w:rPr>
            </w:pPr>
            <w:r w:rsidRPr="00CA1EB3">
              <w:rPr>
                <w:sz w:val="24"/>
                <w:szCs w:val="24"/>
              </w:rPr>
              <w:t xml:space="preserve">Строительство </w:t>
            </w:r>
            <w:r w:rsidR="00FA6936" w:rsidRPr="00CA1EB3">
              <w:rPr>
                <w:sz w:val="24"/>
                <w:szCs w:val="24"/>
              </w:rPr>
              <w:t>парикмахерской</w:t>
            </w:r>
          </w:p>
        </w:tc>
        <w:tc>
          <w:tcPr>
            <w:tcW w:w="673" w:type="pct"/>
            <w:vAlign w:val="center"/>
          </w:tcPr>
          <w:p w:rsidR="00031869" w:rsidRPr="00CA1EB3" w:rsidRDefault="00031869" w:rsidP="00186564">
            <w:pPr>
              <w:tabs>
                <w:tab w:val="left" w:pos="225"/>
              </w:tabs>
              <w:jc w:val="center"/>
              <w:rPr>
                <w:sz w:val="24"/>
                <w:szCs w:val="24"/>
              </w:rPr>
            </w:pPr>
            <w:r w:rsidRPr="00CA1EB3">
              <w:rPr>
                <w:sz w:val="24"/>
                <w:szCs w:val="24"/>
              </w:rPr>
              <w:t>-</w:t>
            </w:r>
          </w:p>
        </w:tc>
        <w:tc>
          <w:tcPr>
            <w:tcW w:w="712" w:type="pct"/>
            <w:vAlign w:val="center"/>
          </w:tcPr>
          <w:p w:rsidR="00031869" w:rsidRPr="00CA1EB3" w:rsidRDefault="00FA6936" w:rsidP="00186564">
            <w:pPr>
              <w:tabs>
                <w:tab w:val="left" w:pos="225"/>
              </w:tabs>
              <w:jc w:val="center"/>
              <w:rPr>
                <w:color w:val="000000"/>
                <w:sz w:val="24"/>
                <w:szCs w:val="24"/>
              </w:rPr>
            </w:pPr>
            <w:r w:rsidRPr="00CA1EB3">
              <w:rPr>
                <w:color w:val="000000"/>
                <w:sz w:val="24"/>
                <w:szCs w:val="24"/>
              </w:rPr>
              <w:t>х.Привольный</w:t>
            </w:r>
          </w:p>
        </w:tc>
        <w:tc>
          <w:tcPr>
            <w:tcW w:w="503" w:type="pct"/>
            <w:vAlign w:val="center"/>
          </w:tcPr>
          <w:p w:rsidR="00031869" w:rsidRPr="00CA1EB3" w:rsidRDefault="00031869" w:rsidP="00186564">
            <w:pPr>
              <w:tabs>
                <w:tab w:val="left" w:pos="225"/>
              </w:tabs>
              <w:jc w:val="center"/>
              <w:rPr>
                <w:sz w:val="24"/>
                <w:szCs w:val="24"/>
              </w:rPr>
            </w:pPr>
            <w:r w:rsidRPr="00CA1EB3">
              <w:rPr>
                <w:sz w:val="24"/>
                <w:szCs w:val="24"/>
              </w:rPr>
              <w:t>Расчётный период</w:t>
            </w:r>
          </w:p>
        </w:tc>
        <w:tc>
          <w:tcPr>
            <w:tcW w:w="650" w:type="pct"/>
            <w:vAlign w:val="center"/>
          </w:tcPr>
          <w:p w:rsidR="00031869" w:rsidRPr="00CA1EB3" w:rsidRDefault="00031869" w:rsidP="00186564">
            <w:pPr>
              <w:tabs>
                <w:tab w:val="left" w:pos="225"/>
              </w:tabs>
              <w:jc w:val="center"/>
              <w:rPr>
                <w:sz w:val="24"/>
                <w:szCs w:val="24"/>
              </w:rPr>
            </w:pPr>
            <w:r w:rsidRPr="00CA1EB3">
              <w:rPr>
                <w:sz w:val="24"/>
                <w:szCs w:val="24"/>
              </w:rPr>
              <w:t>-</w:t>
            </w:r>
          </w:p>
        </w:tc>
        <w:tc>
          <w:tcPr>
            <w:tcW w:w="894" w:type="pct"/>
            <w:vAlign w:val="center"/>
          </w:tcPr>
          <w:p w:rsidR="00031869" w:rsidRPr="00CA1EB3" w:rsidRDefault="00031869" w:rsidP="00186564">
            <w:pPr>
              <w:tabs>
                <w:tab w:val="left" w:pos="225"/>
              </w:tabs>
              <w:jc w:val="center"/>
              <w:rPr>
                <w:sz w:val="24"/>
                <w:szCs w:val="24"/>
              </w:rPr>
            </w:pPr>
            <w:r w:rsidRPr="00CA1EB3">
              <w:rPr>
                <w:sz w:val="24"/>
                <w:szCs w:val="24"/>
              </w:rPr>
              <w:t>Многофункциональная общественно-деловая зона</w:t>
            </w:r>
          </w:p>
        </w:tc>
      </w:tr>
    </w:tbl>
    <w:p w:rsidR="00EB78E7" w:rsidRDefault="00EB78E7" w:rsidP="00EB78E7">
      <w:pPr>
        <w:tabs>
          <w:tab w:val="left" w:pos="225"/>
        </w:tabs>
        <w:rPr>
          <w:sz w:val="28"/>
        </w:rPr>
        <w:sectPr w:rsidR="00EB78E7" w:rsidSect="00CA1EB3">
          <w:pgSz w:w="16838" w:h="11906" w:orient="landscape"/>
          <w:pgMar w:top="851" w:right="851" w:bottom="851" w:left="1134" w:header="709" w:footer="709" w:gutter="0"/>
          <w:cols w:space="720"/>
          <w:docGrid w:linePitch="299"/>
        </w:sectPr>
      </w:pPr>
    </w:p>
    <w:p w:rsidR="00B57CFE" w:rsidRPr="003F2543" w:rsidRDefault="00B57CFE" w:rsidP="00EB78E7">
      <w:pPr>
        <w:tabs>
          <w:tab w:val="left" w:pos="8145"/>
        </w:tabs>
        <w:spacing w:after="0"/>
        <w:jc w:val="center"/>
        <w:rPr>
          <w:rFonts w:ascii="Times New Roman" w:eastAsia="Times New Roman" w:hAnsi="Times New Roman" w:cs="Times New Roman"/>
          <w:b/>
          <w:sz w:val="28"/>
          <w:szCs w:val="28"/>
          <w:lang w:eastAsia="ru-RU"/>
        </w:rPr>
      </w:pPr>
      <w:bookmarkStart w:id="52" w:name="_Toc94615835"/>
      <w:r w:rsidRPr="003F2543">
        <w:rPr>
          <w:rFonts w:ascii="Times New Roman" w:eastAsia="Times New Roman" w:hAnsi="Times New Roman" w:cs="Times New Roman"/>
          <w:b/>
          <w:sz w:val="28"/>
          <w:szCs w:val="28"/>
          <w:lang w:eastAsia="ru-RU"/>
        </w:rPr>
        <w:lastRenderedPageBreak/>
        <w:t>Развитие кладбищ</w:t>
      </w:r>
      <w:bookmarkEnd w:id="52"/>
    </w:p>
    <w:p w:rsidR="00FA6936" w:rsidRDefault="00B57CFE" w:rsidP="00CF47DE">
      <w:pPr>
        <w:spacing w:after="0"/>
        <w:ind w:firstLine="567"/>
        <w:jc w:val="both"/>
        <w:rPr>
          <w:rFonts w:ascii="Times New Roman" w:hAnsi="Times New Roman" w:cs="Times New Roman"/>
          <w:sz w:val="28"/>
          <w:szCs w:val="28"/>
        </w:rPr>
      </w:pPr>
      <w:r w:rsidRPr="0021552F">
        <w:rPr>
          <w:rFonts w:ascii="Times New Roman" w:eastAsia="Times New Roman" w:hAnsi="Times New Roman" w:cs="Times New Roman"/>
          <w:sz w:val="28"/>
          <w:szCs w:val="28"/>
          <w:lang w:eastAsia="ru-RU"/>
        </w:rPr>
        <w:t xml:space="preserve">На территории </w:t>
      </w:r>
      <w:r w:rsidR="00B03C4C">
        <w:rPr>
          <w:rFonts w:ascii="Times New Roman" w:eastAsia="Times New Roman" w:hAnsi="Times New Roman" w:cs="Times New Roman"/>
          <w:sz w:val="28"/>
          <w:szCs w:val="28"/>
          <w:lang w:eastAsia="ru-RU"/>
        </w:rPr>
        <w:t>Привольного сельского поселения</w:t>
      </w:r>
      <w:r w:rsidR="0080577E">
        <w:rPr>
          <w:rFonts w:ascii="Times New Roman" w:eastAsia="Times New Roman" w:hAnsi="Times New Roman" w:cs="Times New Roman"/>
          <w:sz w:val="28"/>
          <w:szCs w:val="28"/>
          <w:lang w:eastAsia="ru-RU"/>
        </w:rPr>
        <w:t xml:space="preserve"> расположено </w:t>
      </w:r>
      <w:r w:rsidR="00FA6936">
        <w:rPr>
          <w:rFonts w:ascii="Times New Roman" w:eastAsia="Times New Roman" w:hAnsi="Times New Roman" w:cs="Times New Roman"/>
          <w:sz w:val="28"/>
          <w:szCs w:val="28"/>
          <w:lang w:eastAsia="ru-RU"/>
        </w:rPr>
        <w:t>6</w:t>
      </w:r>
      <w:r w:rsidR="0080577E">
        <w:rPr>
          <w:rFonts w:ascii="Times New Roman" w:eastAsia="Times New Roman" w:hAnsi="Times New Roman" w:cs="Times New Roman"/>
          <w:sz w:val="28"/>
          <w:szCs w:val="28"/>
          <w:lang w:eastAsia="ru-RU"/>
        </w:rPr>
        <w:t xml:space="preserve"> кладбища</w:t>
      </w:r>
      <w:r w:rsidRPr="0021552F">
        <w:rPr>
          <w:rFonts w:ascii="Times New Roman" w:eastAsia="Times New Roman" w:hAnsi="Times New Roman" w:cs="Times New Roman"/>
          <w:sz w:val="28"/>
          <w:szCs w:val="28"/>
          <w:lang w:eastAsia="ru-RU"/>
        </w:rPr>
        <w:t>, где необходимо провести ряд мероприятий по их обустройству.</w:t>
      </w:r>
      <w:r w:rsidR="0080577E">
        <w:rPr>
          <w:rFonts w:ascii="Times New Roman" w:eastAsia="Times New Roman" w:hAnsi="Times New Roman" w:cs="Times New Roman"/>
          <w:sz w:val="28"/>
          <w:szCs w:val="28"/>
          <w:lang w:eastAsia="ru-RU"/>
        </w:rPr>
        <w:t xml:space="preserve"> </w:t>
      </w:r>
      <w:r w:rsidR="000C428F">
        <w:rPr>
          <w:rFonts w:ascii="Times New Roman" w:hAnsi="Times New Roman" w:cs="Times New Roman"/>
          <w:sz w:val="28"/>
          <w:szCs w:val="28"/>
        </w:rPr>
        <w:t>Н</w:t>
      </w:r>
      <w:r w:rsidR="000C428F" w:rsidRPr="0021552F">
        <w:rPr>
          <w:rFonts w:ascii="Times New Roman" w:hAnsi="Times New Roman" w:cs="Times New Roman"/>
          <w:sz w:val="28"/>
          <w:szCs w:val="28"/>
        </w:rPr>
        <w:t xml:space="preserve">ормативная потребность населения </w:t>
      </w:r>
      <w:r w:rsidR="00A73380">
        <w:rPr>
          <w:rFonts w:ascii="Times New Roman" w:hAnsi="Times New Roman" w:cs="Times New Roman"/>
          <w:sz w:val="28"/>
          <w:szCs w:val="28"/>
        </w:rPr>
        <w:t>сельского</w:t>
      </w:r>
      <w:r w:rsidR="000C428F" w:rsidRPr="0021552F">
        <w:rPr>
          <w:rFonts w:ascii="Times New Roman" w:hAnsi="Times New Roman" w:cs="Times New Roman"/>
          <w:sz w:val="28"/>
          <w:szCs w:val="28"/>
        </w:rPr>
        <w:t xml:space="preserve"> поселения в кладбищах традицио</w:t>
      </w:r>
      <w:r w:rsidR="00FA6936">
        <w:rPr>
          <w:rFonts w:ascii="Times New Roman" w:hAnsi="Times New Roman" w:cs="Times New Roman"/>
          <w:sz w:val="28"/>
          <w:szCs w:val="28"/>
        </w:rPr>
        <w:t>нного захоронения составляет 2,4</w:t>
      </w:r>
      <w:r w:rsidR="000C428F" w:rsidRPr="0021552F">
        <w:rPr>
          <w:rFonts w:ascii="Times New Roman" w:hAnsi="Times New Roman" w:cs="Times New Roman"/>
          <w:sz w:val="28"/>
          <w:szCs w:val="28"/>
        </w:rPr>
        <w:t xml:space="preserve"> га. Обеспеченность кладбищами традиционного захоронения </w:t>
      </w:r>
      <w:r w:rsidR="00E64A62">
        <w:rPr>
          <w:rFonts w:ascii="Times New Roman" w:hAnsi="Times New Roman" w:cs="Times New Roman"/>
          <w:sz w:val="28"/>
          <w:szCs w:val="28"/>
        </w:rPr>
        <w:t>поселения</w:t>
      </w:r>
      <w:r w:rsidR="000C428F" w:rsidRPr="0021552F">
        <w:rPr>
          <w:rFonts w:ascii="Times New Roman" w:hAnsi="Times New Roman" w:cs="Times New Roman"/>
          <w:sz w:val="28"/>
          <w:szCs w:val="28"/>
        </w:rPr>
        <w:t xml:space="preserve"> составляет </w:t>
      </w:r>
      <w:r w:rsidR="00FA6936">
        <w:rPr>
          <w:rFonts w:ascii="Times New Roman" w:hAnsi="Times New Roman" w:cs="Times New Roman"/>
          <w:sz w:val="28"/>
          <w:szCs w:val="28"/>
        </w:rPr>
        <w:t>623</w:t>
      </w:r>
      <w:r w:rsidR="000C428F" w:rsidRPr="0021552F">
        <w:rPr>
          <w:rFonts w:ascii="Times New Roman" w:hAnsi="Times New Roman" w:cs="Times New Roman"/>
          <w:sz w:val="28"/>
          <w:szCs w:val="28"/>
        </w:rPr>
        <w:t xml:space="preserve"> % от нормативной потребности населения</w:t>
      </w:r>
      <w:r w:rsidR="000C428F">
        <w:rPr>
          <w:rFonts w:ascii="Times New Roman" w:hAnsi="Times New Roman" w:cs="Times New Roman"/>
          <w:sz w:val="28"/>
          <w:szCs w:val="28"/>
        </w:rPr>
        <w:t xml:space="preserve"> и </w:t>
      </w:r>
      <w:r w:rsidR="000C428F" w:rsidRPr="0021552F">
        <w:rPr>
          <w:rFonts w:ascii="Times New Roman" w:hAnsi="Times New Roman" w:cs="Times New Roman"/>
          <w:sz w:val="28"/>
          <w:szCs w:val="28"/>
        </w:rPr>
        <w:t>площадь не</w:t>
      </w:r>
      <w:r w:rsidR="000C428F">
        <w:rPr>
          <w:rFonts w:ascii="Times New Roman" w:hAnsi="Times New Roman" w:cs="Times New Roman"/>
          <w:sz w:val="28"/>
          <w:szCs w:val="28"/>
        </w:rPr>
        <w:t>заполненного территория кладбищ</w:t>
      </w:r>
      <w:r w:rsidR="000C428F" w:rsidRPr="0021552F">
        <w:rPr>
          <w:rFonts w:ascii="Times New Roman" w:hAnsi="Times New Roman" w:cs="Times New Roman"/>
          <w:sz w:val="28"/>
          <w:szCs w:val="28"/>
        </w:rPr>
        <w:t xml:space="preserve"> составляет </w:t>
      </w:r>
      <w:r w:rsidR="00FA6936" w:rsidRPr="00FA6936">
        <w:rPr>
          <w:rFonts w:ascii="Times New Roman" w:hAnsi="Times New Roman" w:cs="Times New Roman"/>
          <w:sz w:val="28"/>
          <w:szCs w:val="28"/>
        </w:rPr>
        <w:t>0,5363</w:t>
      </w:r>
      <w:r w:rsidR="00FA6936">
        <w:rPr>
          <w:rFonts w:ascii="Times New Roman" w:hAnsi="Times New Roman" w:cs="Times New Roman"/>
          <w:sz w:val="28"/>
          <w:szCs w:val="28"/>
        </w:rPr>
        <w:t xml:space="preserve"> </w:t>
      </w:r>
      <w:r w:rsidR="000C428F" w:rsidRPr="0021552F">
        <w:rPr>
          <w:rFonts w:ascii="Times New Roman" w:hAnsi="Times New Roman" w:cs="Times New Roman"/>
          <w:sz w:val="28"/>
          <w:szCs w:val="28"/>
        </w:rPr>
        <w:t>га.</w:t>
      </w:r>
      <w:r w:rsidR="000C428F">
        <w:rPr>
          <w:rFonts w:ascii="Times New Roman" w:hAnsi="Times New Roman" w:cs="Times New Roman"/>
          <w:sz w:val="28"/>
          <w:szCs w:val="28"/>
        </w:rPr>
        <w:t xml:space="preserve"> </w:t>
      </w:r>
    </w:p>
    <w:p w:rsidR="00B57CFE" w:rsidRDefault="00FA6936" w:rsidP="00CF47DE">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Проектом внесения изменений в генеральный</w:t>
      </w:r>
      <w:r w:rsidR="000C428F">
        <w:rPr>
          <w:rFonts w:ascii="Times New Roman" w:hAnsi="Times New Roman" w:cs="Times New Roman"/>
          <w:sz w:val="28"/>
          <w:szCs w:val="28"/>
        </w:rPr>
        <w:t xml:space="preserve"> пла</w:t>
      </w:r>
      <w:r>
        <w:rPr>
          <w:rFonts w:ascii="Times New Roman" w:hAnsi="Times New Roman" w:cs="Times New Roman"/>
          <w:sz w:val="28"/>
          <w:szCs w:val="28"/>
        </w:rPr>
        <w:t>н</w:t>
      </w:r>
      <w:r w:rsidR="000C428F">
        <w:rPr>
          <w:rFonts w:ascii="Times New Roman" w:hAnsi="Times New Roman" w:cs="Times New Roman"/>
          <w:sz w:val="28"/>
          <w:szCs w:val="28"/>
        </w:rPr>
        <w:t xml:space="preserve"> </w:t>
      </w:r>
      <w:r w:rsidR="00B03C4C">
        <w:rPr>
          <w:rFonts w:ascii="Times New Roman" w:hAnsi="Times New Roman" w:cs="Times New Roman"/>
          <w:sz w:val="28"/>
          <w:szCs w:val="28"/>
        </w:rPr>
        <w:t>Привольного сельского поселения</w:t>
      </w:r>
      <w:r w:rsidR="000C428F">
        <w:rPr>
          <w:rFonts w:ascii="Times New Roman" w:hAnsi="Times New Roman" w:cs="Times New Roman"/>
          <w:sz w:val="28"/>
          <w:szCs w:val="28"/>
        </w:rPr>
        <w:t xml:space="preserve"> </w:t>
      </w:r>
      <w:r>
        <w:rPr>
          <w:rFonts w:ascii="Times New Roman" w:hAnsi="Times New Roman" w:cs="Times New Roman"/>
          <w:sz w:val="28"/>
          <w:szCs w:val="28"/>
        </w:rPr>
        <w:t xml:space="preserve">предусмотрено мероприятие по увеличению мощности кладбища </w:t>
      </w:r>
      <w:r w:rsidR="00C62D51">
        <w:rPr>
          <w:rFonts w:ascii="Times New Roman" w:hAnsi="Times New Roman" w:cs="Times New Roman"/>
          <w:sz w:val="28"/>
          <w:szCs w:val="28"/>
        </w:rPr>
        <w:t>на 0,4364 га</w:t>
      </w:r>
      <w:r w:rsidR="000C428F">
        <w:rPr>
          <w:rFonts w:ascii="Times New Roman" w:hAnsi="Times New Roman" w:cs="Times New Roman"/>
          <w:sz w:val="28"/>
          <w:szCs w:val="28"/>
        </w:rPr>
        <w:t>.</w:t>
      </w:r>
    </w:p>
    <w:p w:rsidR="00FA6936" w:rsidRPr="00EB78E7" w:rsidRDefault="00FA6936" w:rsidP="00FA6936">
      <w:pPr>
        <w:spacing w:after="0"/>
        <w:jc w:val="right"/>
        <w:rPr>
          <w:rFonts w:ascii="Times New Roman" w:hAnsi="Times New Roman" w:cs="Times New Roman"/>
          <w:sz w:val="28"/>
          <w:szCs w:val="28"/>
        </w:rPr>
      </w:pPr>
      <w:r w:rsidRPr="00EB78E7">
        <w:rPr>
          <w:rFonts w:ascii="Times New Roman" w:hAnsi="Times New Roman" w:cs="Times New Roman"/>
          <w:sz w:val="28"/>
          <w:szCs w:val="28"/>
        </w:rPr>
        <w:t xml:space="preserve">Таблица </w:t>
      </w:r>
      <w:r>
        <w:rPr>
          <w:rFonts w:ascii="Times New Roman" w:hAnsi="Times New Roman" w:cs="Times New Roman"/>
          <w:sz w:val="28"/>
          <w:szCs w:val="28"/>
        </w:rPr>
        <w:t>2.2.2</w:t>
      </w:r>
    </w:p>
    <w:p w:rsidR="00FA6936" w:rsidRPr="00EB78E7" w:rsidRDefault="00FA6936" w:rsidP="00FA6936">
      <w:pPr>
        <w:pStyle w:val="afffc"/>
        <w:rPr>
          <w:rFonts w:ascii="Times New Roman" w:hAnsi="Times New Roman" w:cs="Times New Roman"/>
          <w:i w:val="0"/>
          <w:iCs/>
          <w:szCs w:val="28"/>
        </w:rPr>
      </w:pPr>
      <w:r w:rsidRPr="00EB78E7">
        <w:rPr>
          <w:rFonts w:ascii="Times New Roman" w:hAnsi="Times New Roman" w:cs="Times New Roman"/>
          <w:i w:val="0"/>
          <w:iCs/>
          <w:szCs w:val="28"/>
        </w:rPr>
        <w:t xml:space="preserve">Перечень мероприятий по развитию </w:t>
      </w:r>
      <w:r>
        <w:rPr>
          <w:rFonts w:ascii="Times New Roman" w:hAnsi="Times New Roman" w:cs="Times New Roman"/>
          <w:i w:val="0"/>
          <w:iCs/>
          <w:szCs w:val="28"/>
        </w:rPr>
        <w:t>кладбищ</w:t>
      </w:r>
      <w:r w:rsidRPr="00EB78E7">
        <w:rPr>
          <w:rFonts w:ascii="Times New Roman" w:hAnsi="Times New Roman" w:cs="Times New Roman"/>
          <w:i w:val="0"/>
          <w:iCs/>
          <w:szCs w:val="28"/>
        </w:rPr>
        <w:t xml:space="preserve"> </w:t>
      </w:r>
      <w:r>
        <w:rPr>
          <w:rFonts w:ascii="Times New Roman" w:hAnsi="Times New Roman" w:cs="Times New Roman"/>
          <w:i w:val="0"/>
          <w:iCs/>
          <w:szCs w:val="28"/>
        </w:rPr>
        <w:t>Привольного сельского поселения</w:t>
      </w:r>
    </w:p>
    <w:tbl>
      <w:tblPr>
        <w:tblStyle w:val="affff0"/>
        <w:tblW w:w="0" w:type="auto"/>
        <w:jc w:val="center"/>
        <w:tblLook w:val="04A0" w:firstRow="1" w:lastRow="0" w:firstColumn="1" w:lastColumn="0" w:noHBand="0" w:noVBand="1"/>
      </w:tblPr>
      <w:tblGrid>
        <w:gridCol w:w="619"/>
        <w:gridCol w:w="1102"/>
        <w:gridCol w:w="1321"/>
        <w:gridCol w:w="1419"/>
        <w:gridCol w:w="1492"/>
        <w:gridCol w:w="1086"/>
        <w:gridCol w:w="1343"/>
        <w:gridCol w:w="1529"/>
      </w:tblGrid>
      <w:tr w:rsidR="00FA6936" w:rsidRPr="00EB78E7" w:rsidTr="00CA1EB3">
        <w:trPr>
          <w:jc w:val="center"/>
        </w:trPr>
        <w:tc>
          <w:tcPr>
            <w:tcW w:w="0" w:type="auto"/>
            <w:vAlign w:val="center"/>
          </w:tcPr>
          <w:p w:rsidR="00FA6936" w:rsidRPr="0062448D" w:rsidRDefault="00FA6936" w:rsidP="00CA1EB3">
            <w:pPr>
              <w:jc w:val="center"/>
              <w:rPr>
                <w:b/>
                <w:sz w:val="24"/>
                <w:szCs w:val="24"/>
              </w:rPr>
            </w:pPr>
            <w:r w:rsidRPr="0062448D">
              <w:rPr>
                <w:b/>
                <w:sz w:val="24"/>
                <w:szCs w:val="24"/>
              </w:rPr>
              <w:t>№п/п</w:t>
            </w:r>
          </w:p>
        </w:tc>
        <w:tc>
          <w:tcPr>
            <w:tcW w:w="0" w:type="auto"/>
            <w:vAlign w:val="center"/>
          </w:tcPr>
          <w:p w:rsidR="00FA6936" w:rsidRPr="0062448D" w:rsidRDefault="00FA6936" w:rsidP="00CA1EB3">
            <w:pPr>
              <w:jc w:val="center"/>
              <w:rPr>
                <w:b/>
                <w:sz w:val="24"/>
                <w:szCs w:val="24"/>
              </w:rPr>
            </w:pPr>
            <w:r w:rsidRPr="0062448D">
              <w:rPr>
                <w:b/>
                <w:sz w:val="24"/>
                <w:szCs w:val="24"/>
              </w:rPr>
              <w:t>Назначение объекта</w:t>
            </w:r>
          </w:p>
        </w:tc>
        <w:tc>
          <w:tcPr>
            <w:tcW w:w="0" w:type="auto"/>
            <w:vAlign w:val="center"/>
          </w:tcPr>
          <w:p w:rsidR="00FA6936" w:rsidRPr="0062448D" w:rsidRDefault="00FA6936" w:rsidP="00CA1EB3">
            <w:pPr>
              <w:jc w:val="center"/>
              <w:rPr>
                <w:b/>
                <w:sz w:val="24"/>
                <w:szCs w:val="24"/>
              </w:rPr>
            </w:pPr>
            <w:r w:rsidRPr="0062448D">
              <w:rPr>
                <w:b/>
                <w:sz w:val="24"/>
                <w:szCs w:val="24"/>
              </w:rPr>
              <w:t>Наименование объекта</w:t>
            </w:r>
          </w:p>
        </w:tc>
        <w:tc>
          <w:tcPr>
            <w:tcW w:w="0" w:type="auto"/>
            <w:vAlign w:val="center"/>
          </w:tcPr>
          <w:p w:rsidR="00FA6936" w:rsidRPr="0062448D" w:rsidRDefault="00FA6936" w:rsidP="00CA1EB3">
            <w:pPr>
              <w:jc w:val="center"/>
              <w:rPr>
                <w:b/>
                <w:sz w:val="24"/>
                <w:szCs w:val="24"/>
              </w:rPr>
            </w:pPr>
            <w:r w:rsidRPr="0062448D">
              <w:rPr>
                <w:b/>
                <w:sz w:val="24"/>
                <w:szCs w:val="24"/>
              </w:rPr>
              <w:t>Краткая характеристика объекта</w:t>
            </w:r>
          </w:p>
        </w:tc>
        <w:tc>
          <w:tcPr>
            <w:tcW w:w="0" w:type="auto"/>
            <w:vAlign w:val="center"/>
          </w:tcPr>
          <w:p w:rsidR="00FA6936" w:rsidRPr="0062448D" w:rsidRDefault="00FA6936" w:rsidP="00CA1EB3">
            <w:pPr>
              <w:jc w:val="center"/>
              <w:rPr>
                <w:b/>
                <w:sz w:val="24"/>
                <w:szCs w:val="24"/>
              </w:rPr>
            </w:pPr>
            <w:r w:rsidRPr="0062448D">
              <w:rPr>
                <w:b/>
                <w:sz w:val="24"/>
                <w:szCs w:val="24"/>
              </w:rPr>
              <w:t>Местоположение планируемого объекта</w:t>
            </w:r>
          </w:p>
        </w:tc>
        <w:tc>
          <w:tcPr>
            <w:tcW w:w="0" w:type="auto"/>
            <w:vAlign w:val="center"/>
          </w:tcPr>
          <w:p w:rsidR="00FA6936" w:rsidRPr="0062448D" w:rsidRDefault="00FA6936" w:rsidP="00CA1EB3">
            <w:pPr>
              <w:jc w:val="center"/>
              <w:rPr>
                <w:b/>
                <w:sz w:val="24"/>
                <w:szCs w:val="24"/>
              </w:rPr>
            </w:pPr>
            <w:r w:rsidRPr="0062448D">
              <w:rPr>
                <w:b/>
                <w:sz w:val="24"/>
                <w:szCs w:val="24"/>
              </w:rPr>
              <w:t>Срок реализации</w:t>
            </w:r>
          </w:p>
        </w:tc>
        <w:tc>
          <w:tcPr>
            <w:tcW w:w="0" w:type="auto"/>
            <w:vAlign w:val="center"/>
          </w:tcPr>
          <w:p w:rsidR="00FA6936" w:rsidRPr="0062448D" w:rsidRDefault="00FA6936" w:rsidP="00CA1EB3">
            <w:pPr>
              <w:jc w:val="center"/>
              <w:rPr>
                <w:b/>
                <w:sz w:val="24"/>
                <w:szCs w:val="24"/>
              </w:rPr>
            </w:pPr>
            <w:r w:rsidRPr="0062448D">
              <w:rPr>
                <w:b/>
                <w:sz w:val="24"/>
                <w:szCs w:val="24"/>
              </w:rPr>
              <w:t>Зона с особыми условиями использования территории</w:t>
            </w:r>
          </w:p>
        </w:tc>
        <w:tc>
          <w:tcPr>
            <w:tcW w:w="0" w:type="auto"/>
            <w:vAlign w:val="center"/>
          </w:tcPr>
          <w:p w:rsidR="00FA6936" w:rsidRPr="0062448D" w:rsidRDefault="00FA6936" w:rsidP="00CA1EB3">
            <w:pPr>
              <w:jc w:val="center"/>
              <w:rPr>
                <w:b/>
                <w:sz w:val="24"/>
                <w:szCs w:val="24"/>
              </w:rPr>
            </w:pPr>
            <w:r w:rsidRPr="0062448D">
              <w:rPr>
                <w:b/>
                <w:sz w:val="24"/>
                <w:szCs w:val="24"/>
              </w:rPr>
              <w:t>Функциональная зона</w:t>
            </w:r>
          </w:p>
        </w:tc>
      </w:tr>
      <w:tr w:rsidR="00FA6936" w:rsidRPr="00EB78E7" w:rsidTr="00CA1EB3">
        <w:trPr>
          <w:cantSplit/>
          <w:jc w:val="center"/>
        </w:trPr>
        <w:tc>
          <w:tcPr>
            <w:tcW w:w="0" w:type="auto"/>
            <w:vAlign w:val="center"/>
          </w:tcPr>
          <w:p w:rsidR="00FA6936" w:rsidRPr="0062448D" w:rsidRDefault="00FA6936" w:rsidP="00CA1EB3">
            <w:pPr>
              <w:tabs>
                <w:tab w:val="left" w:pos="225"/>
              </w:tabs>
              <w:jc w:val="center"/>
              <w:rPr>
                <w:sz w:val="24"/>
                <w:szCs w:val="24"/>
              </w:rPr>
            </w:pPr>
            <w:r w:rsidRPr="0062448D">
              <w:rPr>
                <w:sz w:val="24"/>
                <w:szCs w:val="24"/>
              </w:rPr>
              <w:t>1</w:t>
            </w:r>
          </w:p>
        </w:tc>
        <w:tc>
          <w:tcPr>
            <w:tcW w:w="0" w:type="auto"/>
            <w:vAlign w:val="center"/>
          </w:tcPr>
          <w:p w:rsidR="00FA6936" w:rsidRPr="0062448D" w:rsidRDefault="00FA6936" w:rsidP="00CA1EB3">
            <w:pPr>
              <w:tabs>
                <w:tab w:val="left" w:pos="225"/>
              </w:tabs>
              <w:jc w:val="center"/>
              <w:rPr>
                <w:sz w:val="24"/>
                <w:szCs w:val="24"/>
              </w:rPr>
            </w:pPr>
            <w:r>
              <w:rPr>
                <w:sz w:val="24"/>
                <w:szCs w:val="24"/>
              </w:rPr>
              <w:t>Места погребения</w:t>
            </w:r>
          </w:p>
        </w:tc>
        <w:tc>
          <w:tcPr>
            <w:tcW w:w="0" w:type="auto"/>
            <w:vAlign w:val="center"/>
          </w:tcPr>
          <w:p w:rsidR="00FA6936" w:rsidRPr="0062448D" w:rsidRDefault="00FA6936" w:rsidP="00CA1EB3">
            <w:pPr>
              <w:widowControl w:val="0"/>
              <w:kinsoku w:val="0"/>
              <w:overflowPunct w:val="0"/>
              <w:autoSpaceDE w:val="0"/>
              <w:autoSpaceDN w:val="0"/>
              <w:adjustRightInd w:val="0"/>
              <w:jc w:val="center"/>
              <w:rPr>
                <w:color w:val="000000"/>
                <w:sz w:val="24"/>
                <w:szCs w:val="24"/>
              </w:rPr>
            </w:pPr>
            <w:r>
              <w:rPr>
                <w:color w:val="000000"/>
                <w:sz w:val="24"/>
                <w:szCs w:val="24"/>
              </w:rPr>
              <w:t>Реконструкция кладбища</w:t>
            </w:r>
          </w:p>
        </w:tc>
        <w:tc>
          <w:tcPr>
            <w:tcW w:w="0" w:type="auto"/>
            <w:vAlign w:val="center"/>
          </w:tcPr>
          <w:p w:rsidR="00FA6936" w:rsidRPr="0062448D" w:rsidRDefault="00FA6936" w:rsidP="00CA1EB3">
            <w:pPr>
              <w:tabs>
                <w:tab w:val="left" w:pos="225"/>
              </w:tabs>
              <w:jc w:val="center"/>
              <w:rPr>
                <w:sz w:val="24"/>
                <w:szCs w:val="24"/>
              </w:rPr>
            </w:pPr>
            <w:r>
              <w:rPr>
                <w:sz w:val="24"/>
                <w:szCs w:val="24"/>
              </w:rPr>
              <w:t>0,4363 га</w:t>
            </w:r>
          </w:p>
        </w:tc>
        <w:tc>
          <w:tcPr>
            <w:tcW w:w="0" w:type="auto"/>
            <w:vAlign w:val="center"/>
          </w:tcPr>
          <w:p w:rsidR="00FA6936" w:rsidRPr="0062448D" w:rsidRDefault="00FA6936" w:rsidP="00CA1EB3">
            <w:pPr>
              <w:pStyle w:val="afff"/>
              <w:snapToGrid w:val="0"/>
              <w:spacing w:after="0"/>
              <w:jc w:val="center"/>
              <w:rPr>
                <w:color w:val="000000"/>
                <w:sz w:val="24"/>
                <w:szCs w:val="24"/>
              </w:rPr>
            </w:pPr>
            <w:r>
              <w:rPr>
                <w:color w:val="000000"/>
                <w:sz w:val="24"/>
                <w:szCs w:val="24"/>
              </w:rPr>
              <w:t>х.Привольный</w:t>
            </w:r>
          </w:p>
        </w:tc>
        <w:tc>
          <w:tcPr>
            <w:tcW w:w="0" w:type="auto"/>
            <w:vAlign w:val="center"/>
          </w:tcPr>
          <w:p w:rsidR="00FA6936" w:rsidRPr="0062448D" w:rsidRDefault="00FA6936" w:rsidP="00CA1EB3">
            <w:pPr>
              <w:jc w:val="center"/>
              <w:rPr>
                <w:sz w:val="24"/>
                <w:szCs w:val="24"/>
              </w:rPr>
            </w:pPr>
            <w:r>
              <w:rPr>
                <w:sz w:val="24"/>
                <w:szCs w:val="24"/>
              </w:rPr>
              <w:t>Расчётный период</w:t>
            </w:r>
          </w:p>
        </w:tc>
        <w:tc>
          <w:tcPr>
            <w:tcW w:w="0" w:type="auto"/>
            <w:vAlign w:val="center"/>
          </w:tcPr>
          <w:p w:rsidR="00FA6936" w:rsidRPr="0062448D" w:rsidRDefault="00FA6936" w:rsidP="00CA1EB3">
            <w:pPr>
              <w:tabs>
                <w:tab w:val="left" w:pos="225"/>
              </w:tabs>
              <w:jc w:val="center"/>
              <w:rPr>
                <w:sz w:val="24"/>
                <w:szCs w:val="24"/>
              </w:rPr>
            </w:pPr>
            <w:r>
              <w:rPr>
                <w:sz w:val="24"/>
                <w:szCs w:val="24"/>
              </w:rPr>
              <w:t>-</w:t>
            </w:r>
          </w:p>
        </w:tc>
        <w:tc>
          <w:tcPr>
            <w:tcW w:w="0" w:type="auto"/>
            <w:vAlign w:val="center"/>
          </w:tcPr>
          <w:p w:rsidR="00FA6936" w:rsidRPr="0062448D" w:rsidRDefault="00FA6936" w:rsidP="00CA1EB3">
            <w:pPr>
              <w:jc w:val="center"/>
              <w:rPr>
                <w:sz w:val="24"/>
                <w:szCs w:val="24"/>
              </w:rPr>
            </w:pPr>
            <w:r w:rsidRPr="0062448D">
              <w:rPr>
                <w:sz w:val="24"/>
                <w:szCs w:val="24"/>
              </w:rPr>
              <w:t xml:space="preserve">Зона </w:t>
            </w:r>
            <w:r w:rsidR="00C62D51">
              <w:rPr>
                <w:sz w:val="24"/>
                <w:szCs w:val="24"/>
              </w:rPr>
              <w:t>кладбищ</w:t>
            </w:r>
          </w:p>
        </w:tc>
      </w:tr>
    </w:tbl>
    <w:p w:rsidR="00B57CFE" w:rsidRPr="0062448D" w:rsidRDefault="00B57CFE" w:rsidP="00366EDA">
      <w:pPr>
        <w:spacing w:before="240" w:after="0" w:line="240" w:lineRule="auto"/>
        <w:ind w:firstLine="567"/>
        <w:jc w:val="center"/>
        <w:rPr>
          <w:rFonts w:ascii="Times New Roman" w:eastAsia="Times New Roman" w:hAnsi="Times New Roman" w:cs="Times New Roman"/>
          <w:sz w:val="28"/>
          <w:szCs w:val="28"/>
          <w:lang w:eastAsia="ru-RU"/>
        </w:rPr>
      </w:pPr>
      <w:bookmarkStart w:id="53" w:name="_Toc94615836"/>
      <w:r w:rsidRPr="0021552F">
        <w:rPr>
          <w:rFonts w:ascii="Times New Roman" w:eastAsia="Times New Roman" w:hAnsi="Times New Roman" w:cs="Times New Roman"/>
          <w:b/>
          <w:bCs/>
          <w:iCs/>
          <w:sz w:val="28"/>
          <w:szCs w:val="28"/>
          <w:lang w:val="x-none" w:eastAsia="x-none"/>
        </w:rPr>
        <w:t>Развитие туристско-рекреационных территорий</w:t>
      </w:r>
      <w:bookmarkEnd w:id="53"/>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Организация благоустройства и озеленения территории </w:t>
      </w:r>
      <w:r w:rsidR="00B03C4C">
        <w:rPr>
          <w:rFonts w:ascii="Times New Roman" w:eastAsia="Times New Roman" w:hAnsi="Times New Roman" w:cs="Times New Roman"/>
          <w:sz w:val="28"/>
          <w:szCs w:val="28"/>
          <w:lang w:eastAsia="ru-RU"/>
        </w:rPr>
        <w:t>Привольного сельского поселения</w:t>
      </w:r>
      <w:r w:rsidRPr="0021552F">
        <w:rPr>
          <w:rFonts w:ascii="Times New Roman" w:eastAsia="Times New Roman" w:hAnsi="Times New Roman" w:cs="Times New Roman"/>
          <w:sz w:val="28"/>
          <w:szCs w:val="28"/>
          <w:lang w:eastAsia="ru-RU"/>
        </w:rPr>
        <w:t xml:space="preserve"> является одним из значимых вопросов местного самоуправления.</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Важнейшим направлением является благоустройство мест отдыха для горожан. Необходимо устройство новых скверов, обновление оборудования для детских площадок, на центральных улицах необходимо разбить мини-скверики для кратковременного отдыха. В жилых кварталах необходимо проведение мероприятий по благоустройству с устройством цветников, газонов, оборудованием детских и спортивных площадок с непосредственным участием жителей, проживающих на этих территориях.</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Существующие общественные территории (парки, скверы, пешеходные зоны) требуют круглогодичного содержания.</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Необходима регулярная работа по уходу за существующими зелеными насаждениями: формовочная обрезка деревьев, снос аварийных и посадка новых деревьев, стрижка кустарников, выкашивание газонов, прополка цветников.</w:t>
      </w:r>
    </w:p>
    <w:p w:rsidR="0080577E" w:rsidRDefault="00B57CFE" w:rsidP="0080577E">
      <w:pPr>
        <w:spacing w:after="0" w:line="240" w:lineRule="auto"/>
        <w:ind w:firstLine="567"/>
        <w:jc w:val="both"/>
        <w:rPr>
          <w:rFonts w:ascii="Times New Roman" w:eastAsia="Times New Roman" w:hAnsi="Times New Roman" w:cs="Times New Roman"/>
          <w:sz w:val="8"/>
          <w:szCs w:val="8"/>
          <w:lang w:eastAsia="ru-RU"/>
        </w:rPr>
      </w:pPr>
      <w:r w:rsidRPr="0021552F">
        <w:rPr>
          <w:rFonts w:ascii="Times New Roman" w:eastAsia="Times New Roman" w:hAnsi="Times New Roman" w:cs="Times New Roman"/>
          <w:sz w:val="28"/>
          <w:szCs w:val="28"/>
          <w:lang w:eastAsia="ru-RU"/>
        </w:rPr>
        <w:t xml:space="preserve">Одним из условий решения проблемы благоустройства является взаимодействие органов местного самоуправления с населением, предприятиями и организациями всех форм собственности, расположенными на территории </w:t>
      </w:r>
      <w:r w:rsidR="00B03C4C">
        <w:rPr>
          <w:rFonts w:ascii="Times New Roman" w:eastAsia="Times New Roman" w:hAnsi="Times New Roman" w:cs="Times New Roman"/>
          <w:sz w:val="28"/>
          <w:szCs w:val="28"/>
          <w:lang w:eastAsia="ru-RU"/>
        </w:rPr>
        <w:t>Привольного сельского поселения</w:t>
      </w:r>
      <w:r w:rsidRPr="0021552F">
        <w:rPr>
          <w:rFonts w:ascii="Times New Roman" w:eastAsia="Times New Roman" w:hAnsi="Times New Roman" w:cs="Times New Roman"/>
          <w:sz w:val="28"/>
          <w:szCs w:val="28"/>
          <w:lang w:eastAsia="ru-RU"/>
        </w:rPr>
        <w:t>. Для этого необходимы разработка комплексных мероприятий по поддержанию чистоты и порядка с учетом инициатив жителей и освещение этих мероприятий в средствах массовой информации.</w:t>
      </w:r>
      <w:bookmarkStart w:id="54" w:name="_Toc94615837"/>
    </w:p>
    <w:p w:rsidR="00B57CFE" w:rsidRPr="0080577E" w:rsidRDefault="00B57CFE" w:rsidP="00366EDA">
      <w:pPr>
        <w:spacing w:before="240" w:after="0" w:line="240" w:lineRule="auto"/>
        <w:ind w:firstLine="567"/>
        <w:jc w:val="center"/>
        <w:rPr>
          <w:rFonts w:ascii="Times New Roman" w:eastAsia="Times New Roman" w:hAnsi="Times New Roman" w:cs="Times New Roman"/>
          <w:sz w:val="8"/>
          <w:szCs w:val="8"/>
          <w:lang w:eastAsia="ru-RU"/>
        </w:rPr>
      </w:pPr>
      <w:r w:rsidRPr="0021552F">
        <w:rPr>
          <w:rFonts w:ascii="Times New Roman" w:eastAsia="Times New Roman" w:hAnsi="Times New Roman" w:cs="Times New Roman"/>
          <w:b/>
          <w:bCs/>
          <w:iCs/>
          <w:sz w:val="28"/>
          <w:szCs w:val="28"/>
          <w:lang w:val="x-none" w:eastAsia="x-none"/>
        </w:rPr>
        <w:lastRenderedPageBreak/>
        <w:t>Развитие транспортно-коммуникационной инфраструктуры</w:t>
      </w:r>
      <w:bookmarkEnd w:id="54"/>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Основной целью раздела «Развитие транспортно-коммуникационной инфраструктуры» </w:t>
      </w:r>
      <w:r w:rsidR="00B03C4C">
        <w:rPr>
          <w:rFonts w:ascii="Times New Roman" w:eastAsia="Times New Roman" w:hAnsi="Times New Roman" w:cs="Times New Roman"/>
          <w:sz w:val="28"/>
          <w:szCs w:val="28"/>
          <w:lang w:eastAsia="ru-RU"/>
        </w:rPr>
        <w:t>Привольного сельского поселения</w:t>
      </w:r>
      <w:r w:rsidRPr="0021552F">
        <w:rPr>
          <w:rFonts w:ascii="Times New Roman" w:eastAsia="Times New Roman" w:hAnsi="Times New Roman" w:cs="Times New Roman"/>
          <w:sz w:val="28"/>
          <w:szCs w:val="28"/>
          <w:lang w:eastAsia="ru-RU"/>
        </w:rPr>
        <w:t xml:space="preserve"> является развитие автомобильных дорог в соответствии с потребностями населения, с увеличением эффективности и конкурентоспособности экономики поселения, с обеспечением требуемого технического состояния, пропускной способности, безопасности и плотности дорожной сети.</w:t>
      </w:r>
    </w:p>
    <w:p w:rsidR="00B57CFE" w:rsidRPr="0021552F" w:rsidRDefault="00B57CFE" w:rsidP="00765316">
      <w:pPr>
        <w:tabs>
          <w:tab w:val="left" w:pos="0"/>
        </w:tabs>
        <w:autoSpaceDE w:val="0"/>
        <w:autoSpaceDN w:val="0"/>
        <w:adjustRightInd w:val="0"/>
        <w:spacing w:after="0" w:line="240" w:lineRule="auto"/>
        <w:ind w:firstLine="567"/>
        <w:rPr>
          <w:rFonts w:ascii="Times New Roman" w:eastAsia="Times New Roman" w:hAnsi="Times New Roman" w:cs="Times New Roman"/>
          <w:sz w:val="28"/>
          <w:szCs w:val="28"/>
          <w:u w:val="single"/>
          <w:lang w:eastAsia="ru-RU"/>
        </w:rPr>
      </w:pPr>
      <w:r w:rsidRPr="0021552F">
        <w:rPr>
          <w:rFonts w:ascii="Times New Roman" w:eastAsia="Times New Roman" w:hAnsi="Times New Roman" w:cs="Times New Roman"/>
          <w:sz w:val="28"/>
          <w:szCs w:val="28"/>
          <w:u w:val="single"/>
          <w:lang w:eastAsia="ru-RU"/>
        </w:rPr>
        <w:t>Развитие автомобильных дорог</w:t>
      </w:r>
    </w:p>
    <w:p w:rsidR="00B57CFE" w:rsidRPr="0021552F" w:rsidRDefault="00B57CFE" w:rsidP="00765316">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Направления по развитию автомобильных дорог регионального или межмуниципального и местного значения определены в схеме территориального планирования </w:t>
      </w:r>
      <w:r w:rsidRPr="0021552F">
        <w:rPr>
          <w:rFonts w:ascii="Times New Roman" w:eastAsia="Times New Roman" w:hAnsi="Times New Roman" w:cs="Times New Roman"/>
          <w:sz w:val="28"/>
          <w:szCs w:val="28"/>
          <w:lang w:eastAsia="x-none"/>
        </w:rPr>
        <w:t xml:space="preserve">Краснодарского края </w:t>
      </w:r>
      <w:r w:rsidRPr="0021552F">
        <w:rPr>
          <w:rFonts w:ascii="Times New Roman" w:eastAsia="Times New Roman" w:hAnsi="Times New Roman" w:cs="Times New Roman"/>
          <w:sz w:val="28"/>
          <w:szCs w:val="28"/>
          <w:lang w:eastAsia="ru-RU"/>
        </w:rPr>
        <w:t>и схеме территориального планирования муниципального образования Кавказский район.</w:t>
      </w:r>
    </w:p>
    <w:p w:rsidR="00CF47DE" w:rsidRDefault="00CF47DE" w:rsidP="0076531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схеме территориального планирования Краснодарского края  на территории </w:t>
      </w:r>
      <w:r w:rsidR="00B03C4C">
        <w:rPr>
          <w:rFonts w:ascii="Times New Roman" w:eastAsia="Times New Roman" w:hAnsi="Times New Roman" w:cs="Times New Roman"/>
          <w:sz w:val="28"/>
          <w:szCs w:val="28"/>
          <w:lang w:eastAsia="ru-RU"/>
        </w:rPr>
        <w:t>Привольного сельского поселения</w:t>
      </w:r>
      <w:r>
        <w:rPr>
          <w:rFonts w:ascii="Times New Roman" w:eastAsia="Times New Roman" w:hAnsi="Times New Roman" w:cs="Times New Roman"/>
          <w:sz w:val="28"/>
          <w:szCs w:val="28"/>
          <w:lang w:eastAsia="ru-RU"/>
        </w:rPr>
        <w:t xml:space="preserve"> планируется:</w:t>
      </w:r>
    </w:p>
    <w:p w:rsidR="00C62D51" w:rsidRDefault="00C62D51" w:rsidP="00AB21BA">
      <w:pPr>
        <w:pStyle w:val="affd"/>
        <w:numPr>
          <w:ilvl w:val="0"/>
          <w:numId w:val="126"/>
        </w:numPr>
        <w:spacing w:after="0"/>
        <w:ind w:left="0" w:firstLine="360"/>
        <w:jc w:val="both"/>
        <w:rPr>
          <w:rFonts w:ascii="Times New Roman" w:hAnsi="Times New Roman" w:cs="Times New Roman"/>
          <w:sz w:val="28"/>
          <w:szCs w:val="28"/>
          <w:lang w:eastAsia="x-none"/>
        </w:rPr>
      </w:pPr>
      <w:r>
        <w:rPr>
          <w:rFonts w:ascii="Times New Roman" w:hAnsi="Times New Roman" w:cs="Times New Roman"/>
          <w:sz w:val="28"/>
          <w:szCs w:val="28"/>
          <w:lang w:eastAsia="x-none"/>
        </w:rPr>
        <w:t>Реконструкция автомобильной дороги «</w:t>
      </w:r>
      <w:r w:rsidRPr="00C40295">
        <w:rPr>
          <w:rFonts w:ascii="Times New Roman" w:hAnsi="Times New Roman" w:cs="Times New Roman"/>
          <w:sz w:val="28"/>
          <w:szCs w:val="28"/>
          <w:lang w:eastAsia="x-none"/>
        </w:rPr>
        <w:t>пос. Возрождение – пос. Мирской</w:t>
      </w:r>
      <w:r>
        <w:rPr>
          <w:rFonts w:ascii="Times New Roman" w:hAnsi="Times New Roman" w:cs="Times New Roman"/>
          <w:sz w:val="28"/>
          <w:szCs w:val="28"/>
          <w:lang w:eastAsia="x-none"/>
        </w:rPr>
        <w:t>»;</w:t>
      </w:r>
    </w:p>
    <w:p w:rsidR="00C62D51" w:rsidRPr="00C40295" w:rsidRDefault="00C62D51" w:rsidP="00AB21BA">
      <w:pPr>
        <w:pStyle w:val="affd"/>
        <w:numPr>
          <w:ilvl w:val="0"/>
          <w:numId w:val="126"/>
        </w:numPr>
        <w:spacing w:after="0"/>
        <w:ind w:left="0" w:firstLine="360"/>
        <w:jc w:val="both"/>
        <w:rPr>
          <w:rFonts w:ascii="Times New Roman" w:hAnsi="Times New Roman" w:cs="Times New Roman"/>
          <w:sz w:val="28"/>
          <w:szCs w:val="28"/>
          <w:lang w:eastAsia="x-none"/>
        </w:rPr>
      </w:pPr>
      <w:r>
        <w:rPr>
          <w:rFonts w:ascii="Times New Roman" w:hAnsi="Times New Roman" w:cs="Times New Roman"/>
          <w:sz w:val="28"/>
          <w:szCs w:val="28"/>
          <w:lang w:eastAsia="x-none"/>
        </w:rPr>
        <w:t>Реконструкция автомобильной дороги «</w:t>
      </w:r>
      <w:r w:rsidRPr="00C40295">
        <w:rPr>
          <w:rFonts w:ascii="Times New Roman" w:hAnsi="Times New Roman" w:cs="Times New Roman"/>
          <w:sz w:val="28"/>
          <w:szCs w:val="28"/>
          <w:lang w:eastAsia="x-none"/>
        </w:rPr>
        <w:t>Подъезд к пос. Мирской</w:t>
      </w:r>
      <w:r>
        <w:rPr>
          <w:rFonts w:ascii="Times New Roman" w:hAnsi="Times New Roman" w:cs="Times New Roman"/>
          <w:sz w:val="28"/>
          <w:szCs w:val="28"/>
          <w:lang w:eastAsia="x-none"/>
        </w:rPr>
        <w:t>»;</w:t>
      </w:r>
    </w:p>
    <w:p w:rsidR="00C62D51" w:rsidRPr="008477BE" w:rsidRDefault="00C62D51" w:rsidP="00AB21BA">
      <w:pPr>
        <w:pStyle w:val="affd"/>
        <w:numPr>
          <w:ilvl w:val="0"/>
          <w:numId w:val="126"/>
        </w:numPr>
        <w:spacing w:after="0"/>
        <w:ind w:left="0" w:firstLine="360"/>
        <w:jc w:val="both"/>
        <w:rPr>
          <w:rFonts w:ascii="Times New Roman" w:hAnsi="Times New Roman" w:cs="Times New Roman"/>
          <w:sz w:val="28"/>
          <w:szCs w:val="28"/>
          <w:lang w:eastAsia="x-none"/>
        </w:rPr>
      </w:pPr>
      <w:r>
        <w:rPr>
          <w:rFonts w:ascii="Times New Roman" w:hAnsi="Times New Roman" w:cs="Times New Roman"/>
          <w:sz w:val="28"/>
          <w:szCs w:val="28"/>
          <w:lang w:eastAsia="x-none"/>
        </w:rPr>
        <w:t>Реконструкция автомобильной дороги «</w:t>
      </w:r>
      <w:r w:rsidRPr="00C40295">
        <w:rPr>
          <w:rFonts w:ascii="Times New Roman" w:hAnsi="Times New Roman" w:cs="Times New Roman"/>
          <w:sz w:val="28"/>
          <w:szCs w:val="28"/>
          <w:lang w:eastAsia="x-none"/>
        </w:rPr>
        <w:t>Магистраль «Кавказ» – хут. Лосево</w:t>
      </w:r>
      <w:r>
        <w:rPr>
          <w:rFonts w:ascii="Times New Roman" w:hAnsi="Times New Roman" w:cs="Times New Roman"/>
          <w:sz w:val="28"/>
          <w:szCs w:val="28"/>
          <w:lang w:eastAsia="x-none"/>
        </w:rPr>
        <w:t>».</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Генеральным планом </w:t>
      </w:r>
      <w:r w:rsidR="00B03C4C">
        <w:rPr>
          <w:rFonts w:ascii="Times New Roman" w:eastAsia="Times New Roman" w:hAnsi="Times New Roman" w:cs="Times New Roman"/>
          <w:sz w:val="28"/>
          <w:szCs w:val="28"/>
          <w:lang w:eastAsia="ru-RU"/>
        </w:rPr>
        <w:t>Привольного сельского поселения</w:t>
      </w:r>
      <w:r w:rsidRPr="0021552F">
        <w:rPr>
          <w:rFonts w:ascii="Times New Roman" w:eastAsia="Times New Roman" w:hAnsi="Times New Roman" w:cs="Times New Roman"/>
          <w:sz w:val="28"/>
          <w:szCs w:val="28"/>
          <w:lang w:eastAsia="ru-RU"/>
        </w:rPr>
        <w:t xml:space="preserve"> Кавказского района данные мероприятия не </w:t>
      </w:r>
      <w:r w:rsidR="00CF47DE">
        <w:rPr>
          <w:rFonts w:ascii="Times New Roman" w:eastAsia="Times New Roman" w:hAnsi="Times New Roman" w:cs="Times New Roman"/>
          <w:sz w:val="28"/>
          <w:szCs w:val="28"/>
          <w:lang w:eastAsia="ru-RU"/>
        </w:rPr>
        <w:t>реализуются</w:t>
      </w:r>
      <w:r w:rsidRPr="0021552F">
        <w:rPr>
          <w:rFonts w:ascii="Times New Roman" w:eastAsia="Times New Roman" w:hAnsi="Times New Roman" w:cs="Times New Roman"/>
          <w:sz w:val="28"/>
          <w:szCs w:val="28"/>
          <w:lang w:eastAsia="ru-RU"/>
        </w:rPr>
        <w:t>.</w:t>
      </w:r>
    </w:p>
    <w:p w:rsidR="00B57CFE" w:rsidRPr="0021552F" w:rsidRDefault="00B57CFE" w:rsidP="00765316">
      <w:pPr>
        <w:spacing w:after="0" w:line="240" w:lineRule="auto"/>
        <w:ind w:firstLine="567"/>
        <w:rPr>
          <w:rFonts w:ascii="Times New Roman" w:eastAsia="Times New Roman" w:hAnsi="Times New Roman" w:cs="Times New Roman"/>
          <w:sz w:val="28"/>
          <w:szCs w:val="28"/>
          <w:u w:val="single"/>
          <w:lang w:eastAsia="ru-RU"/>
        </w:rPr>
      </w:pPr>
      <w:r w:rsidRPr="0021552F">
        <w:rPr>
          <w:rFonts w:ascii="Times New Roman" w:eastAsia="Times New Roman" w:hAnsi="Times New Roman" w:cs="Times New Roman"/>
          <w:sz w:val="28"/>
          <w:szCs w:val="28"/>
          <w:u w:val="single"/>
          <w:lang w:eastAsia="ru-RU"/>
        </w:rPr>
        <w:t>Развитие улично-дорожной сети</w:t>
      </w:r>
    </w:p>
    <w:p w:rsidR="00B57CFE" w:rsidRPr="00C62D51" w:rsidRDefault="00B57CFE" w:rsidP="00C62D51">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Мероприятий по реконструкции, капитальному ремонту и асфальтированию улично-дорожной сети проектом внесения изменений в Генеральный план </w:t>
      </w:r>
      <w:r w:rsidR="00B03C4C">
        <w:rPr>
          <w:rFonts w:ascii="Times New Roman" w:eastAsia="Times New Roman" w:hAnsi="Times New Roman" w:cs="Times New Roman"/>
          <w:sz w:val="28"/>
          <w:szCs w:val="28"/>
          <w:lang w:eastAsia="ru-RU"/>
        </w:rPr>
        <w:t>Привольного сельского поселения</w:t>
      </w:r>
      <w:r w:rsidRPr="0021552F">
        <w:rPr>
          <w:rFonts w:ascii="Times New Roman" w:eastAsia="Times New Roman" w:hAnsi="Times New Roman" w:cs="Times New Roman"/>
          <w:sz w:val="28"/>
          <w:szCs w:val="28"/>
          <w:lang w:eastAsia="ru-RU"/>
        </w:rPr>
        <w:t xml:space="preserve"> Кавказского района на период до расчетного срока не предлагаются.</w:t>
      </w:r>
    </w:p>
    <w:p w:rsidR="00B57CFE" w:rsidRPr="0021552F" w:rsidRDefault="00B57CFE" w:rsidP="00765316">
      <w:pPr>
        <w:tabs>
          <w:tab w:val="left" w:pos="0"/>
        </w:tabs>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21552F">
        <w:rPr>
          <w:rFonts w:ascii="Times New Roman" w:eastAsia="Times New Roman" w:hAnsi="Times New Roman" w:cs="Times New Roman"/>
          <w:sz w:val="28"/>
          <w:szCs w:val="28"/>
          <w:lang w:eastAsia="ru-RU"/>
        </w:rPr>
        <w:tab/>
      </w:r>
      <w:r w:rsidRPr="0021552F">
        <w:rPr>
          <w:rFonts w:ascii="Times New Roman" w:eastAsia="Times New Roman" w:hAnsi="Times New Roman" w:cs="Times New Roman"/>
          <w:sz w:val="28"/>
          <w:szCs w:val="28"/>
          <w:u w:val="single"/>
          <w:lang w:eastAsia="ru-RU"/>
        </w:rPr>
        <w:t>Развитие железных дорог</w:t>
      </w:r>
    </w:p>
    <w:p w:rsidR="00B57CFE" w:rsidRPr="0021552F" w:rsidRDefault="00B57CFE" w:rsidP="00C62D51">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ab/>
      </w:r>
      <w:r w:rsidR="00C62D51" w:rsidRPr="0021552F">
        <w:rPr>
          <w:rFonts w:ascii="Times New Roman" w:eastAsia="Times New Roman" w:hAnsi="Times New Roman" w:cs="Times New Roman"/>
          <w:sz w:val="28"/>
          <w:szCs w:val="28"/>
          <w:lang w:eastAsia="ru-RU"/>
        </w:rPr>
        <w:t xml:space="preserve">Генеральным планом </w:t>
      </w:r>
      <w:r w:rsidR="00C62D51">
        <w:rPr>
          <w:rFonts w:ascii="Times New Roman" w:eastAsia="Times New Roman" w:hAnsi="Times New Roman" w:cs="Times New Roman"/>
          <w:sz w:val="28"/>
          <w:szCs w:val="28"/>
          <w:lang w:eastAsia="ru-RU"/>
        </w:rPr>
        <w:t>Привольного сельского поселения</w:t>
      </w:r>
      <w:r w:rsidR="00C62D51" w:rsidRPr="0021552F">
        <w:rPr>
          <w:rFonts w:ascii="Times New Roman" w:eastAsia="Times New Roman" w:hAnsi="Times New Roman" w:cs="Times New Roman"/>
          <w:sz w:val="28"/>
          <w:szCs w:val="28"/>
          <w:lang w:eastAsia="ru-RU"/>
        </w:rPr>
        <w:t xml:space="preserve"> Кавказского района </w:t>
      </w:r>
      <w:r w:rsidR="00C62D51">
        <w:rPr>
          <w:rFonts w:ascii="Times New Roman" w:eastAsia="Times New Roman" w:hAnsi="Times New Roman" w:cs="Times New Roman"/>
          <w:sz w:val="28"/>
          <w:szCs w:val="28"/>
          <w:lang w:eastAsia="ru-RU"/>
        </w:rPr>
        <w:t>мероприятий по развитию железных дорог не предусмотрено.</w:t>
      </w:r>
    </w:p>
    <w:p w:rsidR="007F1D17" w:rsidRDefault="007F1D17" w:rsidP="00366EDA">
      <w:pPr>
        <w:spacing w:before="240" w:after="0" w:line="240" w:lineRule="auto"/>
        <w:ind w:firstLine="567"/>
        <w:jc w:val="center"/>
        <w:rPr>
          <w:rFonts w:ascii="Times New Roman" w:eastAsia="Times New Roman" w:hAnsi="Times New Roman" w:cs="Times New Roman"/>
          <w:b/>
          <w:bCs/>
          <w:iCs/>
          <w:sz w:val="28"/>
          <w:szCs w:val="28"/>
          <w:lang w:val="x-none" w:eastAsia="x-none"/>
        </w:rPr>
      </w:pPr>
      <w:r w:rsidRPr="007F1D17">
        <w:rPr>
          <w:rFonts w:ascii="Times New Roman" w:eastAsia="Times New Roman" w:hAnsi="Times New Roman" w:cs="Times New Roman"/>
          <w:b/>
          <w:bCs/>
          <w:iCs/>
          <w:sz w:val="28"/>
          <w:szCs w:val="28"/>
          <w:lang w:val="x-none" w:eastAsia="x-none"/>
        </w:rPr>
        <w:t>Мероприятия по развитию инженерной инфраструктуры</w:t>
      </w:r>
    </w:p>
    <w:p w:rsidR="00B57CFE" w:rsidRPr="0021552F" w:rsidRDefault="00B57CFE" w:rsidP="0080577E">
      <w:pPr>
        <w:spacing w:after="0" w:line="240" w:lineRule="auto"/>
        <w:ind w:firstLine="567"/>
        <w:rPr>
          <w:rFonts w:ascii="Times New Roman" w:eastAsia="Times New Roman" w:hAnsi="Times New Roman" w:cs="Times New Roman"/>
          <w:sz w:val="28"/>
          <w:szCs w:val="20"/>
          <w:u w:val="single"/>
          <w:lang w:eastAsia="ru-RU"/>
        </w:rPr>
      </w:pPr>
      <w:r w:rsidRPr="0021552F">
        <w:rPr>
          <w:rFonts w:ascii="Times New Roman" w:eastAsia="Times New Roman" w:hAnsi="Times New Roman" w:cs="Times New Roman"/>
          <w:sz w:val="28"/>
          <w:szCs w:val="20"/>
          <w:u w:val="single"/>
          <w:lang w:eastAsia="ru-RU"/>
        </w:rPr>
        <w:t>Водоснабжение</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0"/>
          <w:lang w:eastAsia="ru-RU"/>
        </w:rPr>
      </w:pPr>
      <w:r w:rsidRPr="0021552F">
        <w:rPr>
          <w:rFonts w:ascii="Times New Roman" w:eastAsia="Times New Roman" w:hAnsi="Times New Roman" w:cs="Times New Roman"/>
          <w:sz w:val="28"/>
          <w:szCs w:val="20"/>
          <w:lang w:eastAsia="ru-RU"/>
        </w:rPr>
        <w:t xml:space="preserve">Общее водопотребление включает в себя расход воды на хозяйственно-питьевые нужды в жилых и в общественных зданиях, на наружное пожаротушение, на полив улиц и зеленых насаждений. </w:t>
      </w:r>
    </w:p>
    <w:p w:rsidR="00B57CFE" w:rsidRPr="0021552F" w:rsidRDefault="00B57CFE" w:rsidP="00765316">
      <w:pPr>
        <w:spacing w:after="0" w:line="240" w:lineRule="auto"/>
        <w:ind w:firstLine="567"/>
        <w:jc w:val="both"/>
        <w:rPr>
          <w:rFonts w:ascii="Times New Roman" w:eastAsia="Calibri" w:hAnsi="Times New Roman" w:cs="Times New Roman"/>
          <w:sz w:val="28"/>
          <w:szCs w:val="28"/>
          <w:lang w:eastAsia="ru-RU"/>
        </w:rPr>
      </w:pPr>
      <w:r w:rsidRPr="0021552F">
        <w:rPr>
          <w:rFonts w:ascii="Times New Roman" w:eastAsia="Calibri" w:hAnsi="Times New Roman" w:cs="Times New Roman"/>
          <w:sz w:val="28"/>
          <w:szCs w:val="28"/>
          <w:lang w:eastAsia="ru-RU"/>
        </w:rPr>
        <w:t>Расчетные расходы воды на хозяйственно-питьевые нужды населения подсчитаны исходя из норм водопотребления на одного жителя в зависимости от степени благоустройства зданий (санитарно-технического оборудования), принятых по СП 31.13330.2012, п.5.2 и коэффициентов суточной и часовой неравномерности водопотребления. Удельное водопотребление включает расходы воды на хозяйственно-питьевые и бытовые нужды в общественных зданиях.</w:t>
      </w:r>
    </w:p>
    <w:p w:rsidR="00CA1EB3" w:rsidRDefault="00CA1EB3" w:rsidP="00765316">
      <w:pPr>
        <w:spacing w:after="0" w:line="240" w:lineRule="auto"/>
        <w:jc w:val="right"/>
        <w:rPr>
          <w:rFonts w:ascii="Times New Roman" w:eastAsia="Times New Roman" w:hAnsi="Times New Roman" w:cs="Times New Roman"/>
          <w:sz w:val="28"/>
          <w:szCs w:val="28"/>
          <w:lang w:eastAsia="ru-RU"/>
        </w:rPr>
      </w:pPr>
    </w:p>
    <w:p w:rsidR="00CA1EB3" w:rsidRDefault="00CA1EB3" w:rsidP="00765316">
      <w:pPr>
        <w:spacing w:after="0" w:line="240" w:lineRule="auto"/>
        <w:jc w:val="right"/>
        <w:rPr>
          <w:rFonts w:ascii="Times New Roman" w:eastAsia="Times New Roman" w:hAnsi="Times New Roman" w:cs="Times New Roman"/>
          <w:sz w:val="28"/>
          <w:szCs w:val="28"/>
          <w:lang w:eastAsia="ru-RU"/>
        </w:rPr>
      </w:pPr>
    </w:p>
    <w:p w:rsidR="00CA1EB3" w:rsidRDefault="00CA1EB3" w:rsidP="00765316">
      <w:pPr>
        <w:spacing w:after="0" w:line="240" w:lineRule="auto"/>
        <w:jc w:val="right"/>
        <w:rPr>
          <w:rFonts w:ascii="Times New Roman" w:eastAsia="Times New Roman" w:hAnsi="Times New Roman" w:cs="Times New Roman"/>
          <w:sz w:val="28"/>
          <w:szCs w:val="28"/>
          <w:lang w:eastAsia="ru-RU"/>
        </w:rPr>
      </w:pPr>
    </w:p>
    <w:p w:rsidR="005E5D4B" w:rsidRDefault="005E5D4B" w:rsidP="00765316">
      <w:pPr>
        <w:spacing w:after="0" w:line="240" w:lineRule="auto"/>
        <w:jc w:val="right"/>
        <w:rPr>
          <w:rFonts w:ascii="Times New Roman" w:eastAsia="Times New Roman" w:hAnsi="Times New Roman" w:cs="Times New Roman"/>
          <w:sz w:val="28"/>
          <w:szCs w:val="28"/>
          <w:lang w:eastAsia="ru-RU"/>
        </w:rPr>
      </w:pPr>
    </w:p>
    <w:p w:rsidR="005E5D4B" w:rsidRDefault="005E5D4B" w:rsidP="00765316">
      <w:pPr>
        <w:spacing w:after="0" w:line="240" w:lineRule="auto"/>
        <w:jc w:val="right"/>
        <w:rPr>
          <w:rFonts w:ascii="Times New Roman" w:eastAsia="Times New Roman" w:hAnsi="Times New Roman" w:cs="Times New Roman"/>
          <w:sz w:val="28"/>
          <w:szCs w:val="28"/>
          <w:lang w:eastAsia="ru-RU"/>
        </w:rPr>
      </w:pPr>
    </w:p>
    <w:p w:rsidR="005E5D4B" w:rsidRDefault="005E5D4B" w:rsidP="00765316">
      <w:pPr>
        <w:spacing w:after="0" w:line="240" w:lineRule="auto"/>
        <w:jc w:val="right"/>
        <w:rPr>
          <w:rFonts w:ascii="Times New Roman" w:eastAsia="Times New Roman" w:hAnsi="Times New Roman" w:cs="Times New Roman"/>
          <w:sz w:val="28"/>
          <w:szCs w:val="28"/>
          <w:lang w:eastAsia="ru-RU"/>
        </w:rPr>
      </w:pPr>
    </w:p>
    <w:p w:rsidR="00CA1EB3" w:rsidRDefault="00CA1EB3" w:rsidP="00765316">
      <w:pPr>
        <w:spacing w:after="0" w:line="240" w:lineRule="auto"/>
        <w:jc w:val="right"/>
        <w:rPr>
          <w:rFonts w:ascii="Times New Roman" w:eastAsia="Times New Roman" w:hAnsi="Times New Roman" w:cs="Times New Roman"/>
          <w:sz w:val="28"/>
          <w:szCs w:val="28"/>
          <w:lang w:eastAsia="ru-RU"/>
        </w:rPr>
      </w:pPr>
    </w:p>
    <w:p w:rsidR="00B57CFE" w:rsidRPr="0021552F" w:rsidRDefault="00B57CFE" w:rsidP="00765316">
      <w:pPr>
        <w:spacing w:after="0" w:line="240" w:lineRule="auto"/>
        <w:jc w:val="right"/>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lastRenderedPageBreak/>
        <w:t xml:space="preserve">Таблица </w:t>
      </w:r>
      <w:r w:rsidR="007F1D17">
        <w:rPr>
          <w:rFonts w:ascii="Times New Roman" w:eastAsia="Times New Roman" w:hAnsi="Times New Roman" w:cs="Times New Roman"/>
          <w:sz w:val="28"/>
          <w:szCs w:val="28"/>
          <w:lang w:eastAsia="ru-RU"/>
        </w:rPr>
        <w:t>2.2.3</w:t>
      </w:r>
    </w:p>
    <w:p w:rsidR="00B57CFE" w:rsidRPr="0021552F" w:rsidRDefault="00B57CFE" w:rsidP="00765316">
      <w:pPr>
        <w:spacing w:after="0" w:line="240" w:lineRule="auto"/>
        <w:jc w:val="center"/>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Удельные нормы водопотребления на территории </w:t>
      </w:r>
      <w:r w:rsidR="00B03C4C">
        <w:rPr>
          <w:rFonts w:ascii="Times New Roman" w:eastAsia="Times New Roman" w:hAnsi="Times New Roman" w:cs="Times New Roman"/>
          <w:sz w:val="28"/>
          <w:szCs w:val="28"/>
          <w:lang w:eastAsia="ru-RU"/>
        </w:rPr>
        <w:t>Привольного сельского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8003"/>
        <w:gridCol w:w="1192"/>
      </w:tblGrid>
      <w:tr w:rsidR="00B57CFE" w:rsidRPr="0021552F" w:rsidTr="00CA1EB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CA1EB3">
            <w:pPr>
              <w:spacing w:after="0" w:line="240" w:lineRule="auto"/>
              <w:jc w:val="center"/>
              <w:rPr>
                <w:rFonts w:ascii="Times New Roman" w:eastAsia="Times New Roman" w:hAnsi="Times New Roman" w:cs="Times New Roman"/>
                <w:sz w:val="24"/>
                <w:szCs w:val="24"/>
              </w:rPr>
            </w:pPr>
            <w:r w:rsidRPr="0021552F">
              <w:rPr>
                <w:rFonts w:ascii="Times New Roman" w:eastAsia="Times New Roman" w:hAnsi="Times New Roman" w:cs="Times New Roman"/>
                <w:sz w:val="24"/>
                <w:szCs w:val="24"/>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CA1EB3">
            <w:pPr>
              <w:spacing w:after="0" w:line="240" w:lineRule="auto"/>
              <w:jc w:val="center"/>
              <w:rPr>
                <w:rFonts w:ascii="Times New Roman" w:eastAsia="Times New Roman" w:hAnsi="Times New Roman" w:cs="Times New Roman"/>
                <w:sz w:val="24"/>
                <w:szCs w:val="24"/>
              </w:rPr>
            </w:pPr>
            <w:r w:rsidRPr="0021552F">
              <w:rPr>
                <w:rFonts w:ascii="Times New Roman" w:eastAsia="Times New Roman" w:hAnsi="Times New Roman" w:cs="Times New Roman"/>
                <w:sz w:val="24"/>
                <w:szCs w:val="24"/>
              </w:rPr>
              <w:t>Степень благоустройства жилых домов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CA1EB3">
            <w:pPr>
              <w:spacing w:after="0" w:line="240" w:lineRule="auto"/>
              <w:jc w:val="center"/>
              <w:rPr>
                <w:rFonts w:ascii="Times New Roman" w:eastAsia="Times New Roman" w:hAnsi="Times New Roman" w:cs="Times New Roman"/>
                <w:sz w:val="24"/>
                <w:szCs w:val="24"/>
              </w:rPr>
            </w:pPr>
            <w:r w:rsidRPr="0021552F">
              <w:rPr>
                <w:rFonts w:ascii="Times New Roman" w:eastAsia="Times New Roman" w:hAnsi="Times New Roman" w:cs="Times New Roman"/>
                <w:sz w:val="24"/>
                <w:szCs w:val="24"/>
                <w:lang w:val="en-US"/>
              </w:rPr>
              <w:t>q</w:t>
            </w:r>
            <w:r w:rsidRPr="0021552F">
              <w:rPr>
                <w:rFonts w:ascii="Times New Roman" w:eastAsia="Times New Roman" w:hAnsi="Times New Roman" w:cs="Times New Roman"/>
                <w:sz w:val="24"/>
                <w:szCs w:val="24"/>
                <w:vertAlign w:val="subscript"/>
              </w:rPr>
              <w:t>ж</w:t>
            </w:r>
            <w:r w:rsidRPr="0021552F">
              <w:rPr>
                <w:rFonts w:ascii="Times New Roman" w:eastAsia="Times New Roman" w:hAnsi="Times New Roman" w:cs="Times New Roman"/>
                <w:sz w:val="24"/>
                <w:szCs w:val="24"/>
              </w:rPr>
              <w:t>, л/сутки</w:t>
            </w:r>
          </w:p>
        </w:tc>
      </w:tr>
      <w:tr w:rsidR="00B57CFE" w:rsidRPr="0021552F" w:rsidTr="00CA1EB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CA1EB3">
            <w:pPr>
              <w:spacing w:after="0" w:line="240" w:lineRule="auto"/>
              <w:jc w:val="center"/>
              <w:rPr>
                <w:rFonts w:ascii="Times New Roman" w:eastAsia="Times New Roman" w:hAnsi="Times New Roman" w:cs="Times New Roman"/>
                <w:sz w:val="24"/>
                <w:szCs w:val="24"/>
              </w:rPr>
            </w:pPr>
            <w:r w:rsidRPr="0021552F">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CA1EB3">
            <w:pPr>
              <w:spacing w:after="0" w:line="240" w:lineRule="auto"/>
              <w:jc w:val="center"/>
              <w:rPr>
                <w:rFonts w:ascii="Times New Roman" w:eastAsia="Times New Roman" w:hAnsi="Times New Roman" w:cs="Times New Roman"/>
                <w:sz w:val="24"/>
                <w:szCs w:val="24"/>
              </w:rPr>
            </w:pPr>
            <w:r w:rsidRPr="0021552F">
              <w:rPr>
                <w:rFonts w:ascii="Times New Roman" w:eastAsia="Times New Roman" w:hAnsi="Times New Roman" w:cs="Times New Roman"/>
                <w:sz w:val="24"/>
                <w:szCs w:val="24"/>
              </w:rPr>
              <w:t>Здания, оборудованные внутренним водопроводом, канализацией, централизованным горячим водоснабжением</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21552F" w:rsidRDefault="00B57CFE" w:rsidP="00CA1EB3">
            <w:pPr>
              <w:widowControl w:val="0"/>
              <w:spacing w:after="0" w:line="240" w:lineRule="auto"/>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sz w:val="24"/>
                <w:szCs w:val="24"/>
                <w:lang w:eastAsia="ru-RU"/>
              </w:rPr>
              <w:t>250</w:t>
            </w:r>
          </w:p>
        </w:tc>
      </w:tr>
      <w:tr w:rsidR="00B57CFE" w:rsidRPr="0021552F" w:rsidTr="00CA1EB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CA1EB3">
            <w:pPr>
              <w:spacing w:after="0" w:line="240" w:lineRule="auto"/>
              <w:jc w:val="center"/>
              <w:rPr>
                <w:rFonts w:ascii="Times New Roman" w:eastAsia="Times New Roman" w:hAnsi="Times New Roman" w:cs="Times New Roman"/>
                <w:sz w:val="24"/>
                <w:szCs w:val="24"/>
              </w:rPr>
            </w:pPr>
            <w:r w:rsidRPr="0021552F">
              <w:rPr>
                <w:rFonts w:ascii="Times New Roman" w:eastAsia="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CA1EB3">
            <w:pPr>
              <w:spacing w:after="0" w:line="240" w:lineRule="auto"/>
              <w:jc w:val="center"/>
              <w:rPr>
                <w:rFonts w:ascii="Times New Roman" w:eastAsia="Times New Roman" w:hAnsi="Times New Roman" w:cs="Times New Roman"/>
                <w:sz w:val="24"/>
                <w:szCs w:val="24"/>
              </w:rPr>
            </w:pPr>
            <w:r w:rsidRPr="0021552F">
              <w:rPr>
                <w:rFonts w:ascii="Times New Roman" w:eastAsia="Times New Roman" w:hAnsi="Times New Roman" w:cs="Times New Roman"/>
                <w:sz w:val="24"/>
                <w:szCs w:val="24"/>
              </w:rPr>
              <w:t>Дома с местными водонагревателями</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21552F" w:rsidRDefault="00B57CFE" w:rsidP="00CA1EB3">
            <w:pPr>
              <w:widowControl w:val="0"/>
              <w:spacing w:after="0" w:line="240" w:lineRule="auto"/>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sz w:val="24"/>
                <w:szCs w:val="24"/>
                <w:lang w:eastAsia="ru-RU"/>
              </w:rPr>
              <w:t>190</w:t>
            </w:r>
          </w:p>
        </w:tc>
      </w:tr>
      <w:tr w:rsidR="00B57CFE" w:rsidRPr="0021552F" w:rsidTr="00CA1EB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CA1EB3">
            <w:pPr>
              <w:spacing w:after="0" w:line="240" w:lineRule="auto"/>
              <w:jc w:val="center"/>
              <w:rPr>
                <w:rFonts w:ascii="Times New Roman" w:eastAsia="Times New Roman" w:hAnsi="Times New Roman" w:cs="Times New Roman"/>
                <w:sz w:val="24"/>
                <w:szCs w:val="24"/>
              </w:rPr>
            </w:pPr>
            <w:r w:rsidRPr="0021552F">
              <w:rPr>
                <w:rFonts w:ascii="Times New Roman" w:eastAsia="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CA1EB3">
            <w:pPr>
              <w:spacing w:after="0" w:line="240" w:lineRule="auto"/>
              <w:jc w:val="center"/>
              <w:rPr>
                <w:rFonts w:ascii="Times New Roman" w:eastAsia="Times New Roman" w:hAnsi="Times New Roman" w:cs="Times New Roman"/>
                <w:sz w:val="24"/>
                <w:szCs w:val="24"/>
              </w:rPr>
            </w:pPr>
            <w:r w:rsidRPr="0021552F">
              <w:rPr>
                <w:rFonts w:ascii="Times New Roman" w:eastAsia="Times New Roman" w:hAnsi="Times New Roman" w:cs="Times New Roman"/>
                <w:sz w:val="24"/>
                <w:szCs w:val="24"/>
              </w:rPr>
              <w:t>Дома без ванн</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21552F" w:rsidRDefault="00B57CFE" w:rsidP="00CA1EB3">
            <w:pPr>
              <w:widowControl w:val="0"/>
              <w:spacing w:after="0" w:line="240" w:lineRule="auto"/>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sz w:val="24"/>
                <w:szCs w:val="24"/>
                <w:lang w:eastAsia="ru-RU"/>
              </w:rPr>
              <w:t>140</w:t>
            </w:r>
          </w:p>
        </w:tc>
      </w:tr>
      <w:tr w:rsidR="00B57CFE" w:rsidRPr="0021552F" w:rsidTr="00CA1EB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CA1EB3">
            <w:pPr>
              <w:spacing w:after="0" w:line="240" w:lineRule="auto"/>
              <w:jc w:val="center"/>
              <w:rPr>
                <w:rFonts w:ascii="Times New Roman" w:eastAsia="Times New Roman" w:hAnsi="Times New Roman" w:cs="Times New Roman"/>
                <w:sz w:val="24"/>
                <w:szCs w:val="24"/>
              </w:rPr>
            </w:pPr>
            <w:r w:rsidRPr="0021552F">
              <w:rPr>
                <w:rFonts w:ascii="Times New Roman" w:eastAsia="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CA1EB3">
            <w:pPr>
              <w:spacing w:after="0" w:line="240" w:lineRule="auto"/>
              <w:jc w:val="center"/>
              <w:rPr>
                <w:rFonts w:ascii="Times New Roman" w:eastAsia="Times New Roman" w:hAnsi="Times New Roman" w:cs="Times New Roman"/>
                <w:sz w:val="24"/>
                <w:szCs w:val="24"/>
              </w:rPr>
            </w:pPr>
            <w:r w:rsidRPr="0021552F">
              <w:rPr>
                <w:rFonts w:ascii="Times New Roman" w:eastAsia="Times New Roman" w:hAnsi="Times New Roman" w:cs="Times New Roman"/>
                <w:sz w:val="24"/>
                <w:szCs w:val="24"/>
              </w:rPr>
              <w:t>Дома с водопользованием из водоразборных колонок</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21552F" w:rsidRDefault="00B57CFE" w:rsidP="00CA1EB3">
            <w:pPr>
              <w:widowControl w:val="0"/>
              <w:spacing w:after="0" w:line="240" w:lineRule="auto"/>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sz w:val="24"/>
                <w:szCs w:val="24"/>
                <w:lang w:eastAsia="ru-RU"/>
              </w:rPr>
              <w:t>40</w:t>
            </w:r>
          </w:p>
        </w:tc>
      </w:tr>
    </w:tbl>
    <w:p w:rsidR="00B57CFE" w:rsidRPr="0021552F" w:rsidRDefault="00B57CFE" w:rsidP="00CA1EB3">
      <w:pPr>
        <w:spacing w:before="240" w:after="0" w:line="240" w:lineRule="auto"/>
        <w:ind w:firstLine="567"/>
        <w:jc w:val="both"/>
        <w:rPr>
          <w:rFonts w:ascii="Times New Roman" w:eastAsia="Times New Roman" w:hAnsi="Times New Roman" w:cs="Times New Roman"/>
          <w:sz w:val="28"/>
          <w:szCs w:val="20"/>
          <w:lang w:eastAsia="ru-RU"/>
        </w:rPr>
      </w:pPr>
      <w:r w:rsidRPr="0021552F">
        <w:rPr>
          <w:rFonts w:ascii="Times New Roman" w:eastAsia="Times New Roman" w:hAnsi="Times New Roman" w:cs="Times New Roman"/>
          <w:sz w:val="28"/>
          <w:szCs w:val="20"/>
          <w:lang w:eastAsia="ru-RU"/>
        </w:rPr>
        <w:t xml:space="preserve">Норма расхода воды на наружное пожаротушение и количество одновременных пожаров в населенном пункте приняты согласно СП 8.13130.2009, </w:t>
      </w:r>
      <w:r w:rsidRPr="0021552F">
        <w:rPr>
          <w:rFonts w:ascii="Times New Roman" w:eastAsia="Times New Roman" w:hAnsi="Times New Roman" w:cs="Times New Roman"/>
          <w:spacing w:val="-2"/>
          <w:sz w:val="28"/>
          <w:szCs w:val="28"/>
          <w:lang w:eastAsia="ru-RU"/>
        </w:rPr>
        <w:t xml:space="preserve">СНиП 2.04.02-84 </w:t>
      </w:r>
      <w:r w:rsidRPr="0021552F">
        <w:rPr>
          <w:rFonts w:ascii="Times New Roman" w:eastAsia="Times New Roman" w:hAnsi="Times New Roman" w:cs="Times New Roman"/>
          <w:sz w:val="28"/>
          <w:szCs w:val="20"/>
          <w:lang w:eastAsia="ru-RU"/>
        </w:rPr>
        <w:t xml:space="preserve">в зависимости от числа жителей и этажности застройки. </w:t>
      </w:r>
      <w:r w:rsidRPr="0021552F">
        <w:rPr>
          <w:rFonts w:ascii="Times New Roman" w:eastAsia="Times New Roman" w:hAnsi="Times New Roman" w:cs="Times New Roman"/>
          <w:sz w:val="28"/>
          <w:szCs w:val="28"/>
          <w:lang w:eastAsia="ru-RU"/>
        </w:rPr>
        <w:t xml:space="preserve">Расчётное число одновременных пожаров принимается равным 2 шт., расчётный расход воды для тушения одного наружного пожара – 10л/с и наружного – 2,5 л/с, </w:t>
      </w:r>
      <w:r w:rsidRPr="0021552F">
        <w:rPr>
          <w:rFonts w:ascii="Times New Roman" w:eastAsia="Times New Roman" w:hAnsi="Times New Roman" w:cs="Times New Roman"/>
          <w:sz w:val="28"/>
          <w:szCs w:val="20"/>
          <w:lang w:eastAsia="ru-RU"/>
        </w:rPr>
        <w:t>на существующее положение и на все сроки реализации проекта внесения изменений в Генеральный план. Продолжительность тушения пожара принимается 3 часа. Согласно СП 8.13130.2009 допускается не предусматривать противопожарное водоснабжение населенных пунктов с числом жителей до 50 чел.</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0"/>
          <w:lang w:eastAsia="ru-RU"/>
        </w:rPr>
      </w:pPr>
      <w:r w:rsidRPr="0021552F">
        <w:rPr>
          <w:rFonts w:ascii="Times New Roman" w:eastAsia="Times New Roman" w:hAnsi="Times New Roman" w:cs="Times New Roman"/>
          <w:sz w:val="28"/>
          <w:szCs w:val="20"/>
          <w:lang w:eastAsia="ru-RU"/>
        </w:rPr>
        <w:t xml:space="preserve">Норма расхода воды на полив улиц и зеленых насаждений принята согласно </w:t>
      </w:r>
      <w:r w:rsidRPr="0021552F">
        <w:rPr>
          <w:rFonts w:ascii="Times New Roman" w:eastAsia="Calibri" w:hAnsi="Times New Roman" w:cs="Times New Roman"/>
          <w:sz w:val="28"/>
          <w:szCs w:val="28"/>
          <w:lang w:eastAsia="ru-RU"/>
        </w:rPr>
        <w:t>СП 31.13330.2012</w:t>
      </w:r>
      <w:r w:rsidRPr="0021552F">
        <w:rPr>
          <w:rFonts w:ascii="Times New Roman" w:eastAsia="Times New Roman" w:hAnsi="Times New Roman" w:cs="Times New Roman"/>
          <w:sz w:val="28"/>
          <w:szCs w:val="20"/>
          <w:lang w:eastAsia="ru-RU"/>
        </w:rPr>
        <w:t xml:space="preserve"> таблица 3 п.5.3 примечание 1 и составит 60 л/сут на 1 человека. </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0"/>
          <w:lang w:eastAsia="ru-RU"/>
        </w:rPr>
      </w:pPr>
      <w:r w:rsidRPr="0021552F">
        <w:rPr>
          <w:rFonts w:ascii="Times New Roman" w:eastAsia="Times New Roman" w:hAnsi="Times New Roman" w:cs="Times New Roman"/>
          <w:sz w:val="28"/>
          <w:szCs w:val="20"/>
          <w:lang w:eastAsia="ru-RU"/>
        </w:rPr>
        <w:t xml:space="preserve">Результаты расчетов на существующее положение, на все сроки реализации проекта внесения изменений в Генеральный план представлены в таблице </w:t>
      </w:r>
      <w:r w:rsidR="007F1D17">
        <w:rPr>
          <w:rFonts w:ascii="Times New Roman" w:eastAsia="Times New Roman" w:hAnsi="Times New Roman" w:cs="Times New Roman"/>
          <w:sz w:val="28"/>
          <w:szCs w:val="20"/>
          <w:lang w:eastAsia="ru-RU"/>
        </w:rPr>
        <w:t>2.2.4</w:t>
      </w:r>
    </w:p>
    <w:p w:rsidR="00B57CFE" w:rsidRPr="0021552F" w:rsidRDefault="00B57CFE" w:rsidP="00765316">
      <w:pPr>
        <w:spacing w:after="0" w:line="240" w:lineRule="auto"/>
        <w:ind w:firstLine="567"/>
        <w:rPr>
          <w:rFonts w:ascii="Times New Roman" w:eastAsia="Times New Roman" w:hAnsi="Times New Roman" w:cs="Times New Roman"/>
          <w:sz w:val="28"/>
          <w:szCs w:val="24"/>
          <w:lang w:eastAsia="ru-RU"/>
        </w:rPr>
      </w:pPr>
    </w:p>
    <w:p w:rsidR="00B57CFE" w:rsidRPr="0021552F" w:rsidRDefault="00B57CFE" w:rsidP="00765316">
      <w:pPr>
        <w:spacing w:after="0" w:line="240" w:lineRule="auto"/>
        <w:rPr>
          <w:rFonts w:ascii="Times New Roman" w:eastAsia="Times New Roman" w:hAnsi="Times New Roman" w:cs="Times New Roman"/>
          <w:sz w:val="20"/>
          <w:szCs w:val="20"/>
          <w:lang w:eastAsia="ru-RU"/>
        </w:rPr>
      </w:pPr>
    </w:p>
    <w:p w:rsidR="00B57CFE" w:rsidRPr="0021552F" w:rsidRDefault="00B57CFE" w:rsidP="00765316">
      <w:pPr>
        <w:spacing w:after="0" w:line="240" w:lineRule="auto"/>
        <w:rPr>
          <w:rFonts w:ascii="Times New Roman" w:eastAsia="Times New Roman" w:hAnsi="Times New Roman" w:cs="Times New Roman"/>
          <w:sz w:val="20"/>
          <w:szCs w:val="20"/>
          <w:lang w:eastAsia="ru-RU"/>
        </w:rPr>
      </w:pPr>
    </w:p>
    <w:p w:rsidR="00B57CFE" w:rsidRPr="0021552F" w:rsidRDefault="00B57CFE" w:rsidP="00765316">
      <w:pPr>
        <w:spacing w:after="0" w:line="240" w:lineRule="auto"/>
        <w:rPr>
          <w:rFonts w:ascii="Times New Roman" w:eastAsia="Times New Roman" w:hAnsi="Times New Roman" w:cs="Times New Roman"/>
          <w:sz w:val="20"/>
          <w:szCs w:val="28"/>
          <w:lang w:eastAsia="ru-RU"/>
        </w:rPr>
        <w:sectPr w:rsidR="00B57CFE" w:rsidRPr="0021552F" w:rsidSect="00CA1EB3">
          <w:pgSz w:w="11906" w:h="16838"/>
          <w:pgMar w:top="851" w:right="851" w:bottom="851" w:left="1134" w:header="709" w:footer="709" w:gutter="0"/>
          <w:cols w:space="720"/>
          <w:docGrid w:linePitch="299"/>
        </w:sectPr>
      </w:pPr>
    </w:p>
    <w:p w:rsidR="00B57CFE" w:rsidRPr="0021552F" w:rsidRDefault="00B57CFE" w:rsidP="00765316">
      <w:pPr>
        <w:spacing w:after="0" w:line="240" w:lineRule="auto"/>
        <w:jc w:val="right"/>
        <w:rPr>
          <w:rFonts w:ascii="Times New Roman" w:eastAsia="Times New Roman" w:hAnsi="Times New Roman" w:cs="Times New Roman"/>
          <w:sz w:val="28"/>
          <w:szCs w:val="28"/>
          <w:lang w:eastAsia="ru-RU"/>
        </w:rPr>
      </w:pPr>
      <w:r w:rsidRPr="007F1D17">
        <w:rPr>
          <w:rFonts w:ascii="Times New Roman" w:eastAsia="Times New Roman" w:hAnsi="Times New Roman" w:cs="Times New Roman"/>
          <w:sz w:val="28"/>
          <w:szCs w:val="28"/>
          <w:lang w:eastAsia="ru-RU"/>
        </w:rPr>
        <w:lastRenderedPageBreak/>
        <w:t xml:space="preserve">Таблица </w:t>
      </w:r>
      <w:r w:rsidR="007F1D17">
        <w:rPr>
          <w:rFonts w:ascii="Times New Roman" w:eastAsia="Times New Roman" w:hAnsi="Times New Roman" w:cs="Times New Roman"/>
          <w:sz w:val="28"/>
          <w:szCs w:val="28"/>
          <w:lang w:eastAsia="ru-RU"/>
        </w:rPr>
        <w:t>2.2.4</w:t>
      </w:r>
    </w:p>
    <w:p w:rsidR="00B57CFE" w:rsidRPr="0021552F" w:rsidRDefault="00B57CFE" w:rsidP="00366EDA">
      <w:pPr>
        <w:spacing w:line="240" w:lineRule="auto"/>
        <w:jc w:val="center"/>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Расчетное водопотребление населением </w:t>
      </w:r>
      <w:r w:rsidR="00B03C4C">
        <w:rPr>
          <w:rFonts w:ascii="Times New Roman" w:eastAsia="Times New Roman" w:hAnsi="Times New Roman" w:cs="Times New Roman"/>
          <w:sz w:val="28"/>
          <w:szCs w:val="28"/>
          <w:lang w:eastAsia="ru-RU"/>
        </w:rPr>
        <w:t>Привольного сельского поселения</w:t>
      </w:r>
      <w:r w:rsidRPr="0021552F">
        <w:rPr>
          <w:rFonts w:ascii="Times New Roman" w:eastAsia="Times New Roman" w:hAnsi="Times New Roman" w:cs="Times New Roman"/>
          <w:sz w:val="28"/>
          <w:szCs w:val="28"/>
          <w:lang w:eastAsia="ru-RU"/>
        </w:rPr>
        <w:t>, м</w:t>
      </w:r>
      <w:r w:rsidRPr="0021552F">
        <w:rPr>
          <w:rFonts w:ascii="Times New Roman" w:eastAsia="Times New Roman" w:hAnsi="Times New Roman" w:cs="Times New Roman"/>
          <w:sz w:val="28"/>
          <w:szCs w:val="28"/>
          <w:vertAlign w:val="superscript"/>
          <w:lang w:eastAsia="ru-RU"/>
        </w:rPr>
        <w:t>3</w:t>
      </w:r>
      <w:r w:rsidRPr="0021552F">
        <w:rPr>
          <w:rFonts w:ascii="Times New Roman" w:eastAsia="Times New Roman" w:hAnsi="Times New Roman" w:cs="Times New Roman"/>
          <w:sz w:val="28"/>
          <w:szCs w:val="28"/>
          <w:lang w:eastAsia="ru-RU"/>
        </w:rPr>
        <w:t>/сутки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362"/>
        <w:gridCol w:w="1730"/>
        <w:gridCol w:w="1743"/>
        <w:gridCol w:w="622"/>
        <w:gridCol w:w="1660"/>
        <w:gridCol w:w="1597"/>
        <w:gridCol w:w="1597"/>
        <w:gridCol w:w="1175"/>
        <w:gridCol w:w="723"/>
        <w:gridCol w:w="1490"/>
        <w:gridCol w:w="683"/>
      </w:tblGrid>
      <w:tr w:rsidR="00B57CFE" w:rsidRPr="00186564" w:rsidTr="00186564">
        <w:trPr>
          <w:cantSplit/>
          <w:trHeight w:val="20"/>
          <w:tblHeader/>
          <w:jc w:val="center"/>
        </w:trPr>
        <w:tc>
          <w:tcPr>
            <w:tcW w:w="155" w:type="pct"/>
            <w:vMerge w:val="restart"/>
            <w:tcBorders>
              <w:top w:val="single" w:sz="4" w:space="0" w:color="auto"/>
              <w:left w:val="single" w:sz="4" w:space="0" w:color="auto"/>
              <w:bottom w:val="single" w:sz="4" w:space="0" w:color="auto"/>
              <w:right w:val="single" w:sz="4" w:space="0" w:color="auto"/>
            </w:tcBorders>
            <w:vAlign w:val="center"/>
            <w:hideMark/>
          </w:tcPr>
          <w:p w:rsidR="00B57CFE" w:rsidRPr="00186564" w:rsidRDefault="00B57CFE" w:rsidP="00186564">
            <w:pPr>
              <w:spacing w:after="0" w:line="240" w:lineRule="auto"/>
              <w:jc w:val="center"/>
              <w:rPr>
                <w:rFonts w:ascii="Times New Roman" w:eastAsia="Times New Roman" w:hAnsi="Times New Roman" w:cs="Times New Roman"/>
                <w:b/>
                <w:sz w:val="24"/>
                <w:szCs w:val="24"/>
              </w:rPr>
            </w:pPr>
            <w:r w:rsidRPr="00186564">
              <w:rPr>
                <w:rFonts w:ascii="Times New Roman" w:eastAsia="Times New Roman" w:hAnsi="Times New Roman" w:cs="Times New Roman"/>
                <w:b/>
                <w:sz w:val="24"/>
                <w:szCs w:val="24"/>
              </w:rPr>
              <w:t>№ п/п</w:t>
            </w:r>
          </w:p>
        </w:tc>
        <w:tc>
          <w:tcPr>
            <w:tcW w:w="459" w:type="pct"/>
            <w:vMerge w:val="restart"/>
            <w:tcBorders>
              <w:top w:val="single" w:sz="4" w:space="0" w:color="auto"/>
              <w:left w:val="single" w:sz="4" w:space="0" w:color="auto"/>
              <w:bottom w:val="single" w:sz="4" w:space="0" w:color="auto"/>
              <w:right w:val="single" w:sz="4" w:space="0" w:color="auto"/>
            </w:tcBorders>
            <w:vAlign w:val="center"/>
            <w:hideMark/>
          </w:tcPr>
          <w:p w:rsidR="00B57CFE" w:rsidRPr="00186564" w:rsidRDefault="00B57CFE" w:rsidP="00186564">
            <w:pPr>
              <w:spacing w:after="0" w:line="240" w:lineRule="auto"/>
              <w:jc w:val="center"/>
              <w:rPr>
                <w:rFonts w:ascii="Times New Roman" w:eastAsia="Times New Roman" w:hAnsi="Times New Roman" w:cs="Times New Roman"/>
                <w:b/>
                <w:sz w:val="24"/>
                <w:szCs w:val="24"/>
              </w:rPr>
            </w:pPr>
            <w:r w:rsidRPr="00186564">
              <w:rPr>
                <w:rFonts w:ascii="Times New Roman" w:eastAsia="Times New Roman" w:hAnsi="Times New Roman" w:cs="Times New Roman"/>
                <w:b/>
                <w:sz w:val="24"/>
                <w:szCs w:val="24"/>
              </w:rPr>
              <w:t xml:space="preserve">Наименование населенного пункта, входящего в состав </w:t>
            </w:r>
            <w:r w:rsidR="00B03C4C" w:rsidRPr="00186564">
              <w:rPr>
                <w:rFonts w:ascii="Times New Roman" w:eastAsia="Times New Roman" w:hAnsi="Times New Roman" w:cs="Times New Roman"/>
                <w:b/>
                <w:sz w:val="24"/>
                <w:szCs w:val="24"/>
              </w:rPr>
              <w:t>Привольного сельского поселения</w:t>
            </w:r>
          </w:p>
        </w:tc>
        <w:tc>
          <w:tcPr>
            <w:tcW w:w="1939" w:type="pct"/>
            <w:gridSpan w:val="4"/>
            <w:tcBorders>
              <w:top w:val="single" w:sz="4" w:space="0" w:color="auto"/>
              <w:left w:val="single" w:sz="4" w:space="0" w:color="auto"/>
              <w:bottom w:val="single" w:sz="4" w:space="0" w:color="auto"/>
              <w:right w:val="single" w:sz="4" w:space="0" w:color="auto"/>
            </w:tcBorders>
            <w:vAlign w:val="center"/>
            <w:hideMark/>
          </w:tcPr>
          <w:p w:rsidR="00B57CFE" w:rsidRPr="00186564" w:rsidRDefault="00B57CFE" w:rsidP="00186564">
            <w:pPr>
              <w:spacing w:after="0" w:line="240" w:lineRule="auto"/>
              <w:jc w:val="center"/>
              <w:rPr>
                <w:rFonts w:ascii="Times New Roman" w:eastAsia="Times New Roman" w:hAnsi="Times New Roman" w:cs="Times New Roman"/>
                <w:b/>
                <w:sz w:val="24"/>
                <w:szCs w:val="24"/>
              </w:rPr>
            </w:pPr>
            <w:r w:rsidRPr="00186564">
              <w:rPr>
                <w:rFonts w:ascii="Times New Roman" w:eastAsia="Times New Roman" w:hAnsi="Times New Roman" w:cs="Times New Roman"/>
                <w:b/>
                <w:sz w:val="24"/>
                <w:szCs w:val="24"/>
              </w:rPr>
              <w:t>Степень благоустройства жилых домов</w:t>
            </w:r>
          </w:p>
        </w:tc>
        <w:tc>
          <w:tcPr>
            <w:tcW w:w="538" w:type="pct"/>
            <w:vMerge w:val="restart"/>
            <w:tcBorders>
              <w:top w:val="single" w:sz="4" w:space="0" w:color="auto"/>
              <w:left w:val="single" w:sz="4" w:space="0" w:color="auto"/>
              <w:bottom w:val="single" w:sz="4" w:space="0" w:color="auto"/>
              <w:right w:val="single" w:sz="4" w:space="0" w:color="auto"/>
            </w:tcBorders>
            <w:vAlign w:val="center"/>
            <w:hideMark/>
          </w:tcPr>
          <w:p w:rsidR="00B57CFE" w:rsidRPr="00186564" w:rsidRDefault="00B57CFE" w:rsidP="00186564">
            <w:pPr>
              <w:spacing w:after="0" w:line="240" w:lineRule="auto"/>
              <w:jc w:val="center"/>
              <w:rPr>
                <w:rFonts w:ascii="Times New Roman" w:eastAsia="Times New Roman" w:hAnsi="Times New Roman" w:cs="Times New Roman"/>
                <w:b/>
                <w:sz w:val="24"/>
                <w:szCs w:val="24"/>
              </w:rPr>
            </w:pPr>
            <w:r w:rsidRPr="00186564">
              <w:rPr>
                <w:rFonts w:ascii="Times New Roman" w:eastAsia="Times New Roman" w:hAnsi="Times New Roman" w:cs="Times New Roman"/>
                <w:b/>
                <w:sz w:val="24"/>
                <w:szCs w:val="24"/>
              </w:rPr>
              <w:t>Среднесуточные расходы водопотребления, Qср</w:t>
            </w:r>
          </w:p>
        </w:tc>
        <w:tc>
          <w:tcPr>
            <w:tcW w:w="538" w:type="pct"/>
            <w:vMerge w:val="restart"/>
            <w:tcBorders>
              <w:top w:val="single" w:sz="4" w:space="0" w:color="auto"/>
              <w:left w:val="single" w:sz="4" w:space="0" w:color="auto"/>
              <w:bottom w:val="single" w:sz="4" w:space="0" w:color="auto"/>
              <w:right w:val="single" w:sz="4" w:space="0" w:color="auto"/>
            </w:tcBorders>
            <w:vAlign w:val="center"/>
            <w:hideMark/>
          </w:tcPr>
          <w:p w:rsidR="00B57CFE" w:rsidRPr="00186564" w:rsidRDefault="00B57CFE" w:rsidP="00186564">
            <w:pPr>
              <w:spacing w:after="0" w:line="240" w:lineRule="auto"/>
              <w:jc w:val="center"/>
              <w:rPr>
                <w:rFonts w:ascii="Times New Roman" w:eastAsia="Times New Roman" w:hAnsi="Times New Roman" w:cs="Times New Roman"/>
                <w:b/>
                <w:sz w:val="24"/>
                <w:szCs w:val="24"/>
              </w:rPr>
            </w:pPr>
            <w:r w:rsidRPr="00186564">
              <w:rPr>
                <w:rFonts w:ascii="Times New Roman" w:eastAsia="Times New Roman" w:hAnsi="Times New Roman" w:cs="Times New Roman"/>
                <w:b/>
                <w:sz w:val="24"/>
                <w:szCs w:val="24"/>
              </w:rPr>
              <w:t>Расчетный расход воды в сутки наибольшего водопотребления, Qmах</w:t>
            </w:r>
          </w:p>
        </w:tc>
        <w:tc>
          <w:tcPr>
            <w:tcW w:w="396" w:type="pct"/>
            <w:vMerge w:val="restart"/>
            <w:tcBorders>
              <w:top w:val="single" w:sz="4" w:space="0" w:color="auto"/>
              <w:left w:val="single" w:sz="4" w:space="0" w:color="auto"/>
              <w:bottom w:val="single" w:sz="4" w:space="0" w:color="auto"/>
              <w:right w:val="single" w:sz="4" w:space="0" w:color="auto"/>
            </w:tcBorders>
            <w:vAlign w:val="center"/>
            <w:hideMark/>
          </w:tcPr>
          <w:p w:rsidR="00B57CFE" w:rsidRPr="00186564" w:rsidRDefault="00B57CFE" w:rsidP="00186564">
            <w:pPr>
              <w:spacing w:after="0" w:line="240" w:lineRule="auto"/>
              <w:jc w:val="center"/>
              <w:rPr>
                <w:rFonts w:ascii="Times New Roman" w:eastAsia="Times New Roman" w:hAnsi="Times New Roman" w:cs="Times New Roman"/>
                <w:b/>
                <w:sz w:val="24"/>
                <w:szCs w:val="24"/>
              </w:rPr>
            </w:pPr>
            <w:r w:rsidRPr="00186564">
              <w:rPr>
                <w:rFonts w:ascii="Times New Roman" w:eastAsia="Times New Roman" w:hAnsi="Times New Roman" w:cs="Times New Roman"/>
                <w:b/>
                <w:sz w:val="24"/>
                <w:szCs w:val="24"/>
              </w:rPr>
              <w:t>Неучтенные расходы</w:t>
            </w:r>
          </w:p>
        </w:tc>
        <w:tc>
          <w:tcPr>
            <w:tcW w:w="244" w:type="pct"/>
            <w:vMerge w:val="restart"/>
            <w:tcBorders>
              <w:top w:val="single" w:sz="4" w:space="0" w:color="auto"/>
              <w:left w:val="single" w:sz="4" w:space="0" w:color="auto"/>
              <w:bottom w:val="single" w:sz="4" w:space="0" w:color="auto"/>
              <w:right w:val="single" w:sz="4" w:space="0" w:color="auto"/>
            </w:tcBorders>
            <w:vAlign w:val="center"/>
            <w:hideMark/>
          </w:tcPr>
          <w:p w:rsidR="00B57CFE" w:rsidRPr="00186564" w:rsidRDefault="00B57CFE" w:rsidP="00186564">
            <w:pPr>
              <w:spacing w:after="0" w:line="240" w:lineRule="auto"/>
              <w:jc w:val="center"/>
              <w:rPr>
                <w:rFonts w:ascii="Times New Roman" w:eastAsia="Times New Roman" w:hAnsi="Times New Roman" w:cs="Times New Roman"/>
                <w:b/>
                <w:sz w:val="24"/>
                <w:szCs w:val="24"/>
              </w:rPr>
            </w:pPr>
            <w:r w:rsidRPr="00186564">
              <w:rPr>
                <w:rFonts w:ascii="Times New Roman" w:eastAsia="Times New Roman" w:hAnsi="Times New Roman" w:cs="Times New Roman"/>
                <w:b/>
                <w:sz w:val="24"/>
                <w:szCs w:val="24"/>
              </w:rPr>
              <w:t>Полив</w:t>
            </w:r>
          </w:p>
        </w:tc>
        <w:tc>
          <w:tcPr>
            <w:tcW w:w="502" w:type="pct"/>
            <w:vMerge w:val="restart"/>
            <w:tcBorders>
              <w:top w:val="single" w:sz="4" w:space="0" w:color="auto"/>
              <w:left w:val="single" w:sz="4" w:space="0" w:color="auto"/>
              <w:bottom w:val="single" w:sz="4" w:space="0" w:color="auto"/>
              <w:right w:val="single" w:sz="4" w:space="0" w:color="auto"/>
            </w:tcBorders>
            <w:vAlign w:val="center"/>
            <w:hideMark/>
          </w:tcPr>
          <w:p w:rsidR="00B57CFE" w:rsidRPr="00186564" w:rsidRDefault="00B57CFE" w:rsidP="00186564">
            <w:pPr>
              <w:spacing w:after="0" w:line="240" w:lineRule="auto"/>
              <w:jc w:val="center"/>
              <w:rPr>
                <w:rFonts w:ascii="Times New Roman" w:eastAsia="Times New Roman" w:hAnsi="Times New Roman" w:cs="Times New Roman"/>
                <w:b/>
                <w:sz w:val="24"/>
                <w:szCs w:val="24"/>
              </w:rPr>
            </w:pPr>
            <w:r w:rsidRPr="00186564">
              <w:rPr>
                <w:rFonts w:ascii="Times New Roman" w:eastAsia="Times New Roman" w:hAnsi="Times New Roman" w:cs="Times New Roman"/>
                <w:b/>
                <w:sz w:val="24"/>
                <w:szCs w:val="24"/>
              </w:rPr>
              <w:t>Пожаротушение</w:t>
            </w:r>
          </w:p>
        </w:tc>
        <w:tc>
          <w:tcPr>
            <w:tcW w:w="230" w:type="pct"/>
            <w:vMerge w:val="restart"/>
            <w:tcBorders>
              <w:top w:val="single" w:sz="4" w:space="0" w:color="auto"/>
              <w:left w:val="single" w:sz="4" w:space="0" w:color="auto"/>
              <w:bottom w:val="single" w:sz="4" w:space="0" w:color="auto"/>
              <w:right w:val="single" w:sz="4" w:space="0" w:color="auto"/>
            </w:tcBorders>
            <w:vAlign w:val="center"/>
            <w:hideMark/>
          </w:tcPr>
          <w:p w:rsidR="00B57CFE" w:rsidRPr="00186564" w:rsidRDefault="00B57CFE" w:rsidP="00186564">
            <w:pPr>
              <w:spacing w:after="0" w:line="240" w:lineRule="auto"/>
              <w:jc w:val="center"/>
              <w:rPr>
                <w:rFonts w:ascii="Times New Roman" w:eastAsia="Times New Roman" w:hAnsi="Times New Roman" w:cs="Times New Roman"/>
                <w:b/>
                <w:sz w:val="24"/>
                <w:szCs w:val="24"/>
              </w:rPr>
            </w:pPr>
            <w:r w:rsidRPr="00186564">
              <w:rPr>
                <w:rFonts w:ascii="Times New Roman" w:eastAsia="Times New Roman" w:hAnsi="Times New Roman" w:cs="Times New Roman"/>
                <w:b/>
                <w:sz w:val="24"/>
                <w:szCs w:val="24"/>
              </w:rPr>
              <w:t>Итого</w:t>
            </w:r>
          </w:p>
        </w:tc>
      </w:tr>
      <w:tr w:rsidR="00B57CFE" w:rsidRPr="00186564" w:rsidTr="00186564">
        <w:trPr>
          <w:cantSplit/>
          <w:tblHeader/>
          <w:jc w:val="center"/>
        </w:trPr>
        <w:tc>
          <w:tcPr>
            <w:tcW w:w="155" w:type="pct"/>
            <w:vMerge/>
            <w:tcBorders>
              <w:top w:val="single" w:sz="4" w:space="0" w:color="auto"/>
              <w:left w:val="single" w:sz="4" w:space="0" w:color="auto"/>
              <w:bottom w:val="single" w:sz="4" w:space="0" w:color="auto"/>
              <w:right w:val="single" w:sz="4" w:space="0" w:color="auto"/>
            </w:tcBorders>
            <w:vAlign w:val="center"/>
            <w:hideMark/>
          </w:tcPr>
          <w:p w:rsidR="00B57CFE" w:rsidRPr="00186564" w:rsidRDefault="00B57CFE" w:rsidP="00186564">
            <w:pPr>
              <w:spacing w:after="0" w:line="240" w:lineRule="auto"/>
              <w:jc w:val="center"/>
              <w:rPr>
                <w:rFonts w:ascii="Times New Roman" w:eastAsia="Times New Roman" w:hAnsi="Times New Roman" w:cs="Times New Roman"/>
                <w:b/>
                <w:sz w:val="24"/>
                <w:szCs w:val="24"/>
              </w:rPr>
            </w:pPr>
          </w:p>
        </w:tc>
        <w:tc>
          <w:tcPr>
            <w:tcW w:w="459" w:type="pct"/>
            <w:vMerge/>
            <w:tcBorders>
              <w:top w:val="single" w:sz="4" w:space="0" w:color="auto"/>
              <w:left w:val="single" w:sz="4" w:space="0" w:color="auto"/>
              <w:bottom w:val="single" w:sz="4" w:space="0" w:color="auto"/>
              <w:right w:val="single" w:sz="4" w:space="0" w:color="auto"/>
            </w:tcBorders>
            <w:vAlign w:val="center"/>
            <w:hideMark/>
          </w:tcPr>
          <w:p w:rsidR="00B57CFE" w:rsidRPr="00186564" w:rsidRDefault="00B57CFE" w:rsidP="00186564">
            <w:pPr>
              <w:spacing w:after="0" w:line="240" w:lineRule="auto"/>
              <w:jc w:val="center"/>
              <w:rPr>
                <w:rFonts w:ascii="Times New Roman" w:eastAsia="Times New Roman" w:hAnsi="Times New Roman" w:cs="Times New Roman"/>
                <w:b/>
                <w:sz w:val="24"/>
                <w:szCs w:val="24"/>
              </w:rPr>
            </w:pPr>
          </w:p>
        </w:tc>
        <w:tc>
          <w:tcPr>
            <w:tcW w:w="583" w:type="pct"/>
            <w:tcBorders>
              <w:top w:val="single" w:sz="4" w:space="0" w:color="auto"/>
              <w:left w:val="single" w:sz="4" w:space="0" w:color="auto"/>
              <w:bottom w:val="single" w:sz="4" w:space="0" w:color="auto"/>
              <w:right w:val="single" w:sz="4" w:space="0" w:color="auto"/>
            </w:tcBorders>
            <w:vAlign w:val="center"/>
            <w:hideMark/>
          </w:tcPr>
          <w:p w:rsidR="00B57CFE" w:rsidRPr="00186564" w:rsidRDefault="00B57CFE" w:rsidP="00186564">
            <w:pPr>
              <w:spacing w:after="0" w:line="240" w:lineRule="auto"/>
              <w:jc w:val="center"/>
              <w:rPr>
                <w:rFonts w:ascii="Times New Roman" w:eastAsia="Times New Roman" w:hAnsi="Times New Roman" w:cs="Times New Roman"/>
                <w:b/>
                <w:sz w:val="24"/>
                <w:szCs w:val="24"/>
              </w:rPr>
            </w:pPr>
            <w:r w:rsidRPr="00186564">
              <w:rPr>
                <w:rFonts w:ascii="Times New Roman" w:eastAsia="Times New Roman" w:hAnsi="Times New Roman" w:cs="Times New Roman"/>
                <w:b/>
                <w:sz w:val="24"/>
                <w:szCs w:val="24"/>
              </w:rPr>
              <w:t>Здания, оборудованные внутренним водопроводом, канализацией, централизованным горячим водоснабжением</w:t>
            </w:r>
          </w:p>
        </w:tc>
        <w:tc>
          <w:tcPr>
            <w:tcW w:w="587" w:type="pct"/>
            <w:tcBorders>
              <w:top w:val="single" w:sz="4" w:space="0" w:color="auto"/>
              <w:left w:val="single" w:sz="4" w:space="0" w:color="auto"/>
              <w:bottom w:val="single" w:sz="4" w:space="0" w:color="auto"/>
              <w:right w:val="single" w:sz="4" w:space="0" w:color="auto"/>
            </w:tcBorders>
            <w:vAlign w:val="center"/>
            <w:hideMark/>
          </w:tcPr>
          <w:p w:rsidR="00B57CFE" w:rsidRPr="00186564" w:rsidRDefault="00B57CFE" w:rsidP="00186564">
            <w:pPr>
              <w:spacing w:after="0" w:line="240" w:lineRule="auto"/>
              <w:jc w:val="center"/>
              <w:rPr>
                <w:rFonts w:ascii="Times New Roman" w:eastAsia="Times New Roman" w:hAnsi="Times New Roman" w:cs="Times New Roman"/>
                <w:b/>
                <w:sz w:val="24"/>
                <w:szCs w:val="24"/>
              </w:rPr>
            </w:pPr>
            <w:r w:rsidRPr="00186564">
              <w:rPr>
                <w:rFonts w:ascii="Times New Roman" w:eastAsia="Times New Roman" w:hAnsi="Times New Roman" w:cs="Times New Roman"/>
                <w:b/>
                <w:sz w:val="24"/>
                <w:szCs w:val="24"/>
              </w:rPr>
              <w:t>Дома с местными водонагревателями</w:t>
            </w:r>
          </w:p>
        </w:tc>
        <w:tc>
          <w:tcPr>
            <w:tcW w:w="210" w:type="pct"/>
            <w:tcBorders>
              <w:top w:val="single" w:sz="4" w:space="0" w:color="auto"/>
              <w:left w:val="single" w:sz="4" w:space="0" w:color="auto"/>
              <w:bottom w:val="single" w:sz="4" w:space="0" w:color="auto"/>
              <w:right w:val="single" w:sz="4" w:space="0" w:color="auto"/>
            </w:tcBorders>
            <w:vAlign w:val="center"/>
            <w:hideMark/>
          </w:tcPr>
          <w:p w:rsidR="00B57CFE" w:rsidRPr="00186564" w:rsidRDefault="00B57CFE" w:rsidP="00186564">
            <w:pPr>
              <w:spacing w:after="0" w:line="240" w:lineRule="auto"/>
              <w:jc w:val="center"/>
              <w:rPr>
                <w:rFonts w:ascii="Times New Roman" w:eastAsia="Times New Roman" w:hAnsi="Times New Roman" w:cs="Times New Roman"/>
                <w:b/>
                <w:sz w:val="24"/>
                <w:szCs w:val="24"/>
              </w:rPr>
            </w:pPr>
            <w:r w:rsidRPr="00186564">
              <w:rPr>
                <w:rFonts w:ascii="Times New Roman" w:eastAsia="Times New Roman" w:hAnsi="Times New Roman" w:cs="Times New Roman"/>
                <w:b/>
                <w:sz w:val="24"/>
                <w:szCs w:val="24"/>
              </w:rPr>
              <w:t>Дома без ванн</w:t>
            </w:r>
          </w:p>
        </w:tc>
        <w:tc>
          <w:tcPr>
            <w:tcW w:w="559" w:type="pct"/>
            <w:tcBorders>
              <w:top w:val="single" w:sz="4" w:space="0" w:color="auto"/>
              <w:left w:val="single" w:sz="4" w:space="0" w:color="auto"/>
              <w:bottom w:val="single" w:sz="4" w:space="0" w:color="auto"/>
              <w:right w:val="single" w:sz="4" w:space="0" w:color="auto"/>
            </w:tcBorders>
            <w:vAlign w:val="center"/>
            <w:hideMark/>
          </w:tcPr>
          <w:p w:rsidR="00B57CFE" w:rsidRPr="00186564" w:rsidRDefault="00B57CFE" w:rsidP="00186564">
            <w:pPr>
              <w:spacing w:after="0" w:line="240" w:lineRule="auto"/>
              <w:jc w:val="center"/>
              <w:rPr>
                <w:rFonts w:ascii="Times New Roman" w:eastAsia="Times New Roman" w:hAnsi="Times New Roman" w:cs="Times New Roman"/>
                <w:b/>
                <w:sz w:val="24"/>
                <w:szCs w:val="24"/>
              </w:rPr>
            </w:pPr>
            <w:r w:rsidRPr="00186564">
              <w:rPr>
                <w:rFonts w:ascii="Times New Roman" w:eastAsia="Times New Roman" w:hAnsi="Times New Roman" w:cs="Times New Roman"/>
                <w:b/>
                <w:sz w:val="24"/>
                <w:szCs w:val="24"/>
              </w:rPr>
              <w:t>Дома с водопользованием из водоразборных колонок</w:t>
            </w: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B57CFE" w:rsidRPr="00186564" w:rsidRDefault="00B57CFE" w:rsidP="00186564">
            <w:pPr>
              <w:spacing w:after="0" w:line="240" w:lineRule="auto"/>
              <w:jc w:val="center"/>
              <w:rPr>
                <w:rFonts w:ascii="Times New Roman" w:eastAsia="Times New Roman" w:hAnsi="Times New Roman" w:cs="Times New Roman"/>
                <w:sz w:val="24"/>
                <w:szCs w:val="24"/>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B57CFE" w:rsidRPr="00186564" w:rsidRDefault="00B57CFE" w:rsidP="00186564">
            <w:pPr>
              <w:spacing w:after="0" w:line="240" w:lineRule="auto"/>
              <w:jc w:val="center"/>
              <w:rPr>
                <w:rFonts w:ascii="Times New Roman" w:eastAsia="Times New Roman" w:hAnsi="Times New Roman" w:cs="Times New Roman"/>
                <w:sz w:val="24"/>
                <w:szCs w:val="24"/>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rsidR="00B57CFE" w:rsidRPr="00186564" w:rsidRDefault="00B57CFE" w:rsidP="00186564">
            <w:pPr>
              <w:spacing w:after="0" w:line="240" w:lineRule="auto"/>
              <w:jc w:val="center"/>
              <w:rPr>
                <w:rFonts w:ascii="Times New Roman" w:eastAsia="Times New Roman" w:hAnsi="Times New Roman" w:cs="Times New Roman"/>
                <w:sz w:val="24"/>
                <w:szCs w:val="24"/>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rsidR="00B57CFE" w:rsidRPr="00186564" w:rsidRDefault="00B57CFE" w:rsidP="00186564">
            <w:pPr>
              <w:spacing w:after="0" w:line="240" w:lineRule="auto"/>
              <w:jc w:val="center"/>
              <w:rPr>
                <w:rFonts w:ascii="Times New Roman" w:eastAsia="Times New Roman" w:hAnsi="Times New Roman" w:cs="Times New Roman"/>
                <w:sz w:val="24"/>
                <w:szCs w:val="24"/>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rsidR="00B57CFE" w:rsidRPr="00186564" w:rsidRDefault="00B57CFE" w:rsidP="00186564">
            <w:pPr>
              <w:spacing w:after="0" w:line="240" w:lineRule="auto"/>
              <w:jc w:val="center"/>
              <w:rPr>
                <w:rFonts w:ascii="Times New Roman" w:eastAsia="Times New Roman" w:hAnsi="Times New Roman" w:cs="Times New Roman"/>
                <w:sz w:val="24"/>
                <w:szCs w:val="24"/>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B57CFE" w:rsidRPr="00186564" w:rsidRDefault="00B57CFE" w:rsidP="00186564">
            <w:pPr>
              <w:spacing w:after="0" w:line="240" w:lineRule="auto"/>
              <w:jc w:val="center"/>
              <w:rPr>
                <w:rFonts w:ascii="Times New Roman" w:eastAsia="Times New Roman" w:hAnsi="Times New Roman" w:cs="Times New Roman"/>
                <w:sz w:val="24"/>
                <w:szCs w:val="24"/>
              </w:rPr>
            </w:pPr>
          </w:p>
        </w:tc>
      </w:tr>
      <w:tr w:rsidR="00B57CFE" w:rsidRPr="00186564" w:rsidTr="00186564">
        <w:trPr>
          <w:cantSplit/>
          <w:trHeight w:val="72"/>
          <w:jc w:val="center"/>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B57CFE" w:rsidRPr="00186564" w:rsidRDefault="00B57CFE"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Сущес</w:t>
            </w:r>
            <w:r w:rsidR="00DB5FBD" w:rsidRPr="00186564">
              <w:rPr>
                <w:rFonts w:ascii="Times New Roman" w:eastAsia="Times New Roman" w:hAnsi="Times New Roman" w:cs="Times New Roman"/>
                <w:sz w:val="24"/>
                <w:szCs w:val="24"/>
              </w:rPr>
              <w:t>твующее положение на начало 2022</w:t>
            </w:r>
            <w:r w:rsidRPr="00186564">
              <w:rPr>
                <w:rFonts w:ascii="Times New Roman" w:eastAsia="Times New Roman" w:hAnsi="Times New Roman" w:cs="Times New Roman"/>
                <w:sz w:val="24"/>
                <w:szCs w:val="24"/>
              </w:rPr>
              <w:t xml:space="preserve"> года</w:t>
            </w:r>
          </w:p>
        </w:tc>
      </w:tr>
      <w:tr w:rsidR="006348E6" w:rsidRPr="00186564" w:rsidTr="00186564">
        <w:trPr>
          <w:cantSplit/>
          <w:jc w:val="center"/>
        </w:trPr>
        <w:tc>
          <w:tcPr>
            <w:tcW w:w="155" w:type="pct"/>
            <w:tcBorders>
              <w:top w:val="single" w:sz="4" w:space="0" w:color="auto"/>
              <w:left w:val="single" w:sz="4" w:space="0" w:color="auto"/>
              <w:bottom w:val="single" w:sz="4" w:space="0" w:color="auto"/>
              <w:right w:val="single" w:sz="4" w:space="0" w:color="auto"/>
            </w:tcBorders>
            <w:vAlign w:val="center"/>
            <w:hideMark/>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bCs/>
                <w:sz w:val="24"/>
                <w:szCs w:val="24"/>
                <w:lang w:eastAsia="ru-RU"/>
              </w:rPr>
            </w:pPr>
            <w:r w:rsidRPr="00186564">
              <w:rPr>
                <w:rFonts w:ascii="Times New Roman" w:hAnsi="Times New Roman" w:cs="Times New Roman"/>
                <w:sz w:val="24"/>
                <w:szCs w:val="24"/>
              </w:rPr>
              <w:t>х.Привольный</w:t>
            </w:r>
          </w:p>
        </w:tc>
        <w:tc>
          <w:tcPr>
            <w:tcW w:w="583"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587"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210"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u w:val="single"/>
                <w:lang w:eastAsia="ru-RU"/>
              </w:rPr>
            </w:pPr>
            <w:r w:rsidRPr="00186564">
              <w:rPr>
                <w:rFonts w:ascii="Times New Roman" w:eastAsia="Times New Roman" w:hAnsi="Times New Roman" w:cs="Times New Roman"/>
                <w:sz w:val="24"/>
                <w:szCs w:val="24"/>
                <w:u w:val="single"/>
                <w:lang w:eastAsia="ru-RU"/>
              </w:rPr>
              <w:t>845</w:t>
            </w:r>
          </w:p>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lang w:eastAsia="ru-RU"/>
              </w:rPr>
              <w:t>118,3</w:t>
            </w:r>
          </w:p>
        </w:tc>
        <w:tc>
          <w:tcPr>
            <w:tcW w:w="559"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538"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u w:val="single"/>
                <w:lang w:eastAsia="ru-RU"/>
              </w:rPr>
            </w:pPr>
            <w:r w:rsidRPr="00186564">
              <w:rPr>
                <w:rFonts w:ascii="Times New Roman" w:eastAsia="Times New Roman" w:hAnsi="Times New Roman" w:cs="Times New Roman"/>
                <w:sz w:val="24"/>
                <w:szCs w:val="24"/>
                <w:u w:val="single"/>
                <w:lang w:eastAsia="ru-RU"/>
              </w:rPr>
              <w:t>845</w:t>
            </w:r>
          </w:p>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lang w:eastAsia="ru-RU"/>
              </w:rPr>
              <w:t>118,3</w:t>
            </w:r>
          </w:p>
        </w:tc>
        <w:tc>
          <w:tcPr>
            <w:tcW w:w="538"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142</w:t>
            </w:r>
          </w:p>
        </w:tc>
        <w:tc>
          <w:tcPr>
            <w:tcW w:w="396"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14,2</w:t>
            </w:r>
          </w:p>
        </w:tc>
        <w:tc>
          <w:tcPr>
            <w:tcW w:w="244"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59,2</w:t>
            </w:r>
          </w:p>
        </w:tc>
        <w:tc>
          <w:tcPr>
            <w:tcW w:w="502"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54</w:t>
            </w:r>
          </w:p>
        </w:tc>
        <w:tc>
          <w:tcPr>
            <w:tcW w:w="230"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bCs/>
                <w:sz w:val="24"/>
                <w:szCs w:val="24"/>
              </w:rPr>
            </w:pPr>
            <w:r w:rsidRPr="00186564">
              <w:rPr>
                <w:rFonts w:ascii="Times New Roman" w:eastAsia="Times New Roman" w:hAnsi="Times New Roman" w:cs="Times New Roman"/>
                <w:bCs/>
                <w:sz w:val="24"/>
                <w:szCs w:val="24"/>
              </w:rPr>
              <w:t>269,3</w:t>
            </w:r>
          </w:p>
        </w:tc>
      </w:tr>
      <w:tr w:rsidR="006348E6" w:rsidRPr="00186564" w:rsidTr="00186564">
        <w:trPr>
          <w:cantSplit/>
          <w:jc w:val="center"/>
        </w:trPr>
        <w:tc>
          <w:tcPr>
            <w:tcW w:w="155"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2</w:t>
            </w:r>
          </w:p>
        </w:tc>
        <w:tc>
          <w:tcPr>
            <w:tcW w:w="459"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lang w:eastAsia="ru-RU"/>
              </w:rPr>
            </w:pPr>
            <w:r w:rsidRPr="00186564">
              <w:rPr>
                <w:rFonts w:ascii="Times New Roman" w:hAnsi="Times New Roman" w:cs="Times New Roman"/>
                <w:sz w:val="24"/>
                <w:szCs w:val="24"/>
              </w:rPr>
              <w:t>х.Полтавский</w:t>
            </w:r>
          </w:p>
        </w:tc>
        <w:tc>
          <w:tcPr>
            <w:tcW w:w="583"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587"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210"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u w:val="single"/>
                <w:lang w:eastAsia="ru-RU"/>
              </w:rPr>
            </w:pPr>
            <w:r w:rsidRPr="00186564">
              <w:rPr>
                <w:rFonts w:ascii="Times New Roman" w:eastAsia="Times New Roman" w:hAnsi="Times New Roman" w:cs="Times New Roman"/>
                <w:sz w:val="24"/>
                <w:szCs w:val="24"/>
                <w:u w:val="single"/>
                <w:lang w:eastAsia="ru-RU"/>
              </w:rPr>
              <w:t>122</w:t>
            </w:r>
          </w:p>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lang w:eastAsia="ru-RU"/>
              </w:rPr>
              <w:t>17,1</w:t>
            </w:r>
          </w:p>
        </w:tc>
        <w:tc>
          <w:tcPr>
            <w:tcW w:w="559"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538"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u w:val="single"/>
                <w:lang w:eastAsia="ru-RU"/>
              </w:rPr>
            </w:pPr>
            <w:r w:rsidRPr="00186564">
              <w:rPr>
                <w:rFonts w:ascii="Times New Roman" w:eastAsia="Times New Roman" w:hAnsi="Times New Roman" w:cs="Times New Roman"/>
                <w:sz w:val="24"/>
                <w:szCs w:val="24"/>
                <w:u w:val="single"/>
                <w:lang w:eastAsia="ru-RU"/>
              </w:rPr>
              <w:t>122</w:t>
            </w:r>
          </w:p>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lang w:eastAsia="ru-RU"/>
              </w:rPr>
              <w:t>17,1</w:t>
            </w:r>
          </w:p>
        </w:tc>
        <w:tc>
          <w:tcPr>
            <w:tcW w:w="538"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20,5</w:t>
            </w:r>
          </w:p>
        </w:tc>
        <w:tc>
          <w:tcPr>
            <w:tcW w:w="396"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2</w:t>
            </w:r>
          </w:p>
        </w:tc>
        <w:tc>
          <w:tcPr>
            <w:tcW w:w="244"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8,5</w:t>
            </w:r>
          </w:p>
        </w:tc>
        <w:tc>
          <w:tcPr>
            <w:tcW w:w="502"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54</w:t>
            </w:r>
          </w:p>
        </w:tc>
        <w:tc>
          <w:tcPr>
            <w:tcW w:w="230"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bCs/>
                <w:sz w:val="24"/>
                <w:szCs w:val="24"/>
              </w:rPr>
            </w:pPr>
            <w:r w:rsidRPr="00186564">
              <w:rPr>
                <w:rFonts w:ascii="Times New Roman" w:eastAsia="Times New Roman" w:hAnsi="Times New Roman" w:cs="Times New Roman"/>
                <w:bCs/>
                <w:sz w:val="24"/>
                <w:szCs w:val="24"/>
              </w:rPr>
              <w:t>85,1</w:t>
            </w:r>
          </w:p>
        </w:tc>
      </w:tr>
      <w:tr w:rsidR="006348E6" w:rsidRPr="00186564" w:rsidTr="00186564">
        <w:trPr>
          <w:cantSplit/>
          <w:jc w:val="center"/>
        </w:trPr>
        <w:tc>
          <w:tcPr>
            <w:tcW w:w="155"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3</w:t>
            </w:r>
          </w:p>
        </w:tc>
        <w:tc>
          <w:tcPr>
            <w:tcW w:w="459"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lang w:eastAsia="ru-RU"/>
              </w:rPr>
            </w:pPr>
            <w:r w:rsidRPr="00186564">
              <w:rPr>
                <w:rFonts w:ascii="Times New Roman" w:hAnsi="Times New Roman" w:cs="Times New Roman"/>
                <w:sz w:val="24"/>
                <w:szCs w:val="24"/>
              </w:rPr>
              <w:t>х.Прибрежный</w:t>
            </w:r>
          </w:p>
        </w:tc>
        <w:tc>
          <w:tcPr>
            <w:tcW w:w="583"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587"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210"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u w:val="single"/>
                <w:lang w:eastAsia="ru-RU"/>
              </w:rPr>
            </w:pPr>
            <w:r w:rsidRPr="00186564">
              <w:rPr>
                <w:rFonts w:ascii="Times New Roman" w:eastAsia="Times New Roman" w:hAnsi="Times New Roman" w:cs="Times New Roman"/>
                <w:sz w:val="24"/>
                <w:szCs w:val="24"/>
                <w:u w:val="single"/>
                <w:lang w:eastAsia="ru-RU"/>
              </w:rPr>
              <w:t>61</w:t>
            </w:r>
          </w:p>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lang w:eastAsia="ru-RU"/>
              </w:rPr>
              <w:t>8,5</w:t>
            </w:r>
          </w:p>
        </w:tc>
        <w:tc>
          <w:tcPr>
            <w:tcW w:w="559"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538"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u w:val="single"/>
                <w:lang w:eastAsia="ru-RU"/>
              </w:rPr>
            </w:pPr>
            <w:r w:rsidRPr="00186564">
              <w:rPr>
                <w:rFonts w:ascii="Times New Roman" w:eastAsia="Times New Roman" w:hAnsi="Times New Roman" w:cs="Times New Roman"/>
                <w:sz w:val="24"/>
                <w:szCs w:val="24"/>
                <w:u w:val="single"/>
                <w:lang w:eastAsia="ru-RU"/>
              </w:rPr>
              <w:t>61</w:t>
            </w:r>
          </w:p>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lang w:eastAsia="ru-RU"/>
              </w:rPr>
              <w:t>8,5</w:t>
            </w:r>
          </w:p>
        </w:tc>
        <w:tc>
          <w:tcPr>
            <w:tcW w:w="538"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10,2</w:t>
            </w:r>
          </w:p>
        </w:tc>
        <w:tc>
          <w:tcPr>
            <w:tcW w:w="396"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4,3</w:t>
            </w:r>
          </w:p>
        </w:tc>
        <w:tc>
          <w:tcPr>
            <w:tcW w:w="502"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54</w:t>
            </w:r>
          </w:p>
        </w:tc>
        <w:tc>
          <w:tcPr>
            <w:tcW w:w="230"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bCs/>
                <w:sz w:val="24"/>
                <w:szCs w:val="24"/>
              </w:rPr>
            </w:pPr>
            <w:r w:rsidRPr="00186564">
              <w:rPr>
                <w:rFonts w:ascii="Times New Roman" w:eastAsia="Times New Roman" w:hAnsi="Times New Roman" w:cs="Times New Roman"/>
                <w:bCs/>
                <w:sz w:val="24"/>
                <w:szCs w:val="24"/>
              </w:rPr>
              <w:t>69,5</w:t>
            </w:r>
          </w:p>
        </w:tc>
      </w:tr>
      <w:tr w:rsidR="006348E6" w:rsidRPr="00186564" w:rsidTr="00186564">
        <w:trPr>
          <w:cantSplit/>
          <w:jc w:val="center"/>
        </w:trPr>
        <w:tc>
          <w:tcPr>
            <w:tcW w:w="155"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4</w:t>
            </w:r>
          </w:p>
        </w:tc>
        <w:tc>
          <w:tcPr>
            <w:tcW w:w="459"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lang w:eastAsia="ru-RU"/>
              </w:rPr>
            </w:pPr>
            <w:r w:rsidRPr="00186564">
              <w:rPr>
                <w:rFonts w:ascii="Times New Roman" w:hAnsi="Times New Roman" w:cs="Times New Roman"/>
                <w:sz w:val="24"/>
                <w:szCs w:val="24"/>
              </w:rPr>
              <w:t>х.Красная Звезда</w:t>
            </w:r>
          </w:p>
        </w:tc>
        <w:tc>
          <w:tcPr>
            <w:tcW w:w="583"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587"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210"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u w:val="single"/>
                <w:lang w:eastAsia="ru-RU"/>
              </w:rPr>
            </w:pPr>
            <w:r w:rsidRPr="00186564">
              <w:rPr>
                <w:rFonts w:ascii="Times New Roman" w:eastAsia="Times New Roman" w:hAnsi="Times New Roman" w:cs="Times New Roman"/>
                <w:sz w:val="24"/>
                <w:szCs w:val="24"/>
                <w:u w:val="single"/>
                <w:lang w:eastAsia="ru-RU"/>
              </w:rPr>
              <w:t>78</w:t>
            </w:r>
          </w:p>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lang w:eastAsia="ru-RU"/>
              </w:rPr>
              <w:t>10,9</w:t>
            </w:r>
          </w:p>
        </w:tc>
        <w:tc>
          <w:tcPr>
            <w:tcW w:w="559"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538"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u w:val="single"/>
                <w:lang w:eastAsia="ru-RU"/>
              </w:rPr>
            </w:pPr>
            <w:r w:rsidRPr="00186564">
              <w:rPr>
                <w:rFonts w:ascii="Times New Roman" w:eastAsia="Times New Roman" w:hAnsi="Times New Roman" w:cs="Times New Roman"/>
                <w:sz w:val="24"/>
                <w:szCs w:val="24"/>
                <w:u w:val="single"/>
                <w:lang w:eastAsia="ru-RU"/>
              </w:rPr>
              <w:t>78</w:t>
            </w:r>
          </w:p>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lang w:eastAsia="ru-RU"/>
              </w:rPr>
              <w:t>10,9</w:t>
            </w:r>
          </w:p>
        </w:tc>
        <w:tc>
          <w:tcPr>
            <w:tcW w:w="538"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13,1</w:t>
            </w:r>
          </w:p>
        </w:tc>
        <w:tc>
          <w:tcPr>
            <w:tcW w:w="396"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1,3</w:t>
            </w:r>
          </w:p>
        </w:tc>
        <w:tc>
          <w:tcPr>
            <w:tcW w:w="244"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5,5</w:t>
            </w:r>
          </w:p>
        </w:tc>
        <w:tc>
          <w:tcPr>
            <w:tcW w:w="502"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54</w:t>
            </w:r>
          </w:p>
        </w:tc>
        <w:tc>
          <w:tcPr>
            <w:tcW w:w="230"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bCs/>
                <w:sz w:val="24"/>
                <w:szCs w:val="24"/>
              </w:rPr>
            </w:pPr>
            <w:r w:rsidRPr="00186564">
              <w:rPr>
                <w:rFonts w:ascii="Times New Roman" w:eastAsia="Times New Roman" w:hAnsi="Times New Roman" w:cs="Times New Roman"/>
                <w:bCs/>
                <w:sz w:val="24"/>
                <w:szCs w:val="24"/>
              </w:rPr>
              <w:t>73,9</w:t>
            </w:r>
          </w:p>
        </w:tc>
      </w:tr>
      <w:tr w:rsidR="006348E6" w:rsidRPr="00186564" w:rsidTr="00186564">
        <w:trPr>
          <w:cantSplit/>
          <w:jc w:val="center"/>
        </w:trPr>
        <w:tc>
          <w:tcPr>
            <w:tcW w:w="155"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5</w:t>
            </w:r>
          </w:p>
        </w:tc>
        <w:tc>
          <w:tcPr>
            <w:tcW w:w="459"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lang w:eastAsia="ru-RU"/>
              </w:rPr>
            </w:pPr>
            <w:r w:rsidRPr="00186564">
              <w:rPr>
                <w:rFonts w:ascii="Times New Roman" w:hAnsi="Times New Roman" w:cs="Times New Roman"/>
                <w:sz w:val="24"/>
                <w:szCs w:val="24"/>
              </w:rPr>
              <w:t>х.Внуковский</w:t>
            </w:r>
          </w:p>
        </w:tc>
        <w:tc>
          <w:tcPr>
            <w:tcW w:w="583"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587"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210"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u w:val="single"/>
                <w:lang w:eastAsia="ru-RU"/>
              </w:rPr>
            </w:pPr>
            <w:r w:rsidRPr="00186564">
              <w:rPr>
                <w:rFonts w:ascii="Times New Roman" w:eastAsia="Times New Roman" w:hAnsi="Times New Roman" w:cs="Times New Roman"/>
                <w:sz w:val="24"/>
                <w:szCs w:val="24"/>
                <w:u w:val="single"/>
                <w:lang w:eastAsia="ru-RU"/>
              </w:rPr>
              <w:t>553</w:t>
            </w:r>
          </w:p>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lang w:eastAsia="ru-RU"/>
              </w:rPr>
              <w:t>77,4</w:t>
            </w:r>
          </w:p>
        </w:tc>
        <w:tc>
          <w:tcPr>
            <w:tcW w:w="559"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538"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u w:val="single"/>
                <w:lang w:eastAsia="ru-RU"/>
              </w:rPr>
            </w:pPr>
            <w:r w:rsidRPr="00186564">
              <w:rPr>
                <w:rFonts w:ascii="Times New Roman" w:eastAsia="Times New Roman" w:hAnsi="Times New Roman" w:cs="Times New Roman"/>
                <w:sz w:val="24"/>
                <w:szCs w:val="24"/>
                <w:u w:val="single"/>
                <w:lang w:eastAsia="ru-RU"/>
              </w:rPr>
              <w:t>553</w:t>
            </w:r>
          </w:p>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lang w:eastAsia="ru-RU"/>
              </w:rPr>
              <w:t>77,4</w:t>
            </w:r>
          </w:p>
        </w:tc>
        <w:tc>
          <w:tcPr>
            <w:tcW w:w="538"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92,9</w:t>
            </w:r>
          </w:p>
        </w:tc>
        <w:tc>
          <w:tcPr>
            <w:tcW w:w="396"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9,3</w:t>
            </w:r>
          </w:p>
        </w:tc>
        <w:tc>
          <w:tcPr>
            <w:tcW w:w="244"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38,7</w:t>
            </w:r>
          </w:p>
        </w:tc>
        <w:tc>
          <w:tcPr>
            <w:tcW w:w="502"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54</w:t>
            </w:r>
          </w:p>
        </w:tc>
        <w:tc>
          <w:tcPr>
            <w:tcW w:w="230"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bCs/>
                <w:sz w:val="24"/>
                <w:szCs w:val="24"/>
              </w:rPr>
            </w:pPr>
            <w:r w:rsidRPr="00186564">
              <w:rPr>
                <w:rFonts w:ascii="Times New Roman" w:eastAsia="Times New Roman" w:hAnsi="Times New Roman" w:cs="Times New Roman"/>
                <w:bCs/>
                <w:sz w:val="24"/>
                <w:szCs w:val="24"/>
              </w:rPr>
              <w:t>194,9</w:t>
            </w:r>
          </w:p>
        </w:tc>
      </w:tr>
      <w:tr w:rsidR="006348E6" w:rsidRPr="00186564" w:rsidTr="00186564">
        <w:trPr>
          <w:cantSplit/>
          <w:jc w:val="center"/>
        </w:trPr>
        <w:tc>
          <w:tcPr>
            <w:tcW w:w="155"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6</w:t>
            </w:r>
          </w:p>
        </w:tc>
        <w:tc>
          <w:tcPr>
            <w:tcW w:w="459"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lang w:eastAsia="ru-RU"/>
              </w:rPr>
            </w:pPr>
            <w:r w:rsidRPr="00186564">
              <w:rPr>
                <w:rFonts w:ascii="Times New Roman" w:hAnsi="Times New Roman" w:cs="Times New Roman"/>
                <w:sz w:val="24"/>
                <w:szCs w:val="24"/>
              </w:rPr>
              <w:t>х.Восточный</w:t>
            </w:r>
          </w:p>
        </w:tc>
        <w:tc>
          <w:tcPr>
            <w:tcW w:w="583"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587"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210"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u w:val="single"/>
                <w:lang w:eastAsia="ru-RU"/>
              </w:rPr>
            </w:pPr>
            <w:r w:rsidRPr="00186564">
              <w:rPr>
                <w:rFonts w:ascii="Times New Roman" w:eastAsia="Times New Roman" w:hAnsi="Times New Roman" w:cs="Times New Roman"/>
                <w:sz w:val="24"/>
                <w:szCs w:val="24"/>
                <w:u w:val="single"/>
                <w:lang w:eastAsia="ru-RU"/>
              </w:rPr>
              <w:t>139</w:t>
            </w:r>
          </w:p>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lang w:eastAsia="ru-RU"/>
              </w:rPr>
              <w:t>19,5</w:t>
            </w:r>
          </w:p>
        </w:tc>
        <w:tc>
          <w:tcPr>
            <w:tcW w:w="559"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538"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u w:val="single"/>
                <w:lang w:eastAsia="ru-RU"/>
              </w:rPr>
            </w:pPr>
            <w:r w:rsidRPr="00186564">
              <w:rPr>
                <w:rFonts w:ascii="Times New Roman" w:eastAsia="Times New Roman" w:hAnsi="Times New Roman" w:cs="Times New Roman"/>
                <w:sz w:val="24"/>
                <w:szCs w:val="24"/>
                <w:u w:val="single"/>
                <w:lang w:eastAsia="ru-RU"/>
              </w:rPr>
              <w:t>139</w:t>
            </w:r>
          </w:p>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lang w:eastAsia="ru-RU"/>
              </w:rPr>
              <w:t>19,5</w:t>
            </w:r>
          </w:p>
        </w:tc>
        <w:tc>
          <w:tcPr>
            <w:tcW w:w="538"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23,4</w:t>
            </w:r>
          </w:p>
        </w:tc>
        <w:tc>
          <w:tcPr>
            <w:tcW w:w="396"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2,3</w:t>
            </w:r>
          </w:p>
        </w:tc>
        <w:tc>
          <w:tcPr>
            <w:tcW w:w="244"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9,7</w:t>
            </w:r>
          </w:p>
        </w:tc>
        <w:tc>
          <w:tcPr>
            <w:tcW w:w="502"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54</w:t>
            </w:r>
          </w:p>
        </w:tc>
        <w:tc>
          <w:tcPr>
            <w:tcW w:w="230"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bCs/>
                <w:sz w:val="24"/>
                <w:szCs w:val="24"/>
              </w:rPr>
            </w:pPr>
            <w:r w:rsidRPr="00186564">
              <w:rPr>
                <w:rFonts w:ascii="Times New Roman" w:eastAsia="Times New Roman" w:hAnsi="Times New Roman" w:cs="Times New Roman"/>
                <w:bCs/>
                <w:sz w:val="24"/>
                <w:szCs w:val="24"/>
              </w:rPr>
              <w:t>89,4</w:t>
            </w:r>
          </w:p>
        </w:tc>
      </w:tr>
      <w:tr w:rsidR="00B57CFE" w:rsidRPr="00186564" w:rsidTr="00186564">
        <w:trPr>
          <w:cantSplit/>
          <w:trHeight w:val="133"/>
          <w:jc w:val="center"/>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B57CFE" w:rsidRPr="00186564" w:rsidRDefault="00B57CFE"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Первая очередь</w:t>
            </w:r>
          </w:p>
        </w:tc>
      </w:tr>
      <w:tr w:rsidR="006348E6" w:rsidRPr="00186564" w:rsidTr="00186564">
        <w:trPr>
          <w:cantSplit/>
          <w:jc w:val="center"/>
        </w:trPr>
        <w:tc>
          <w:tcPr>
            <w:tcW w:w="155" w:type="pct"/>
            <w:tcBorders>
              <w:top w:val="single" w:sz="4" w:space="0" w:color="auto"/>
              <w:left w:val="single" w:sz="4" w:space="0" w:color="auto"/>
              <w:bottom w:val="single" w:sz="4" w:space="0" w:color="auto"/>
              <w:right w:val="single" w:sz="4" w:space="0" w:color="auto"/>
            </w:tcBorders>
            <w:vAlign w:val="center"/>
            <w:hideMark/>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lastRenderedPageBreak/>
              <w:t>1</w:t>
            </w:r>
          </w:p>
        </w:tc>
        <w:tc>
          <w:tcPr>
            <w:tcW w:w="459"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bCs/>
                <w:sz w:val="24"/>
                <w:szCs w:val="24"/>
                <w:lang w:eastAsia="ru-RU"/>
              </w:rPr>
            </w:pPr>
            <w:r w:rsidRPr="00186564">
              <w:rPr>
                <w:rFonts w:ascii="Times New Roman" w:hAnsi="Times New Roman" w:cs="Times New Roman"/>
                <w:sz w:val="24"/>
                <w:szCs w:val="24"/>
              </w:rPr>
              <w:t>х.Привольный</w:t>
            </w:r>
          </w:p>
        </w:tc>
        <w:tc>
          <w:tcPr>
            <w:tcW w:w="583"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587"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210" w:type="pct"/>
            <w:tcBorders>
              <w:top w:val="single" w:sz="4" w:space="0" w:color="auto"/>
              <w:left w:val="single" w:sz="4" w:space="0" w:color="auto"/>
              <w:bottom w:val="single" w:sz="4" w:space="0" w:color="auto"/>
              <w:right w:val="single" w:sz="4" w:space="0" w:color="auto"/>
            </w:tcBorders>
            <w:vAlign w:val="center"/>
          </w:tcPr>
          <w:p w:rsidR="006348E6" w:rsidRPr="00186564" w:rsidRDefault="00FE70E2" w:rsidP="00186564">
            <w:pPr>
              <w:spacing w:after="0" w:line="240" w:lineRule="auto"/>
              <w:jc w:val="center"/>
              <w:rPr>
                <w:rFonts w:ascii="Times New Roman" w:eastAsia="Times New Roman" w:hAnsi="Times New Roman" w:cs="Times New Roman"/>
                <w:sz w:val="24"/>
                <w:szCs w:val="24"/>
                <w:u w:val="single"/>
                <w:lang w:eastAsia="ru-RU"/>
              </w:rPr>
            </w:pPr>
            <w:r w:rsidRPr="00186564">
              <w:rPr>
                <w:rFonts w:ascii="Times New Roman" w:eastAsia="Times New Roman" w:hAnsi="Times New Roman" w:cs="Times New Roman"/>
                <w:sz w:val="24"/>
                <w:szCs w:val="24"/>
                <w:u w:val="single"/>
                <w:lang w:eastAsia="ru-RU"/>
              </w:rPr>
              <w:t>829</w:t>
            </w:r>
          </w:p>
          <w:p w:rsidR="006348E6"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lang w:eastAsia="ru-RU"/>
              </w:rPr>
              <w:t>116,1</w:t>
            </w:r>
          </w:p>
        </w:tc>
        <w:tc>
          <w:tcPr>
            <w:tcW w:w="559"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538"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u w:val="single"/>
                <w:lang w:eastAsia="ru-RU"/>
              </w:rPr>
            </w:pPr>
            <w:r w:rsidRPr="00186564">
              <w:rPr>
                <w:rFonts w:ascii="Times New Roman" w:eastAsia="Times New Roman" w:hAnsi="Times New Roman" w:cs="Times New Roman"/>
                <w:sz w:val="24"/>
                <w:szCs w:val="24"/>
                <w:u w:val="single"/>
                <w:lang w:eastAsia="ru-RU"/>
              </w:rPr>
              <w:t>829</w:t>
            </w:r>
          </w:p>
          <w:p w:rsidR="006348E6"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lang w:eastAsia="ru-RU"/>
              </w:rPr>
              <w:t>116,1</w:t>
            </w:r>
          </w:p>
        </w:tc>
        <w:tc>
          <w:tcPr>
            <w:tcW w:w="538" w:type="pct"/>
            <w:tcBorders>
              <w:top w:val="single" w:sz="4" w:space="0" w:color="auto"/>
              <w:left w:val="single" w:sz="4" w:space="0" w:color="auto"/>
              <w:bottom w:val="single" w:sz="4" w:space="0" w:color="auto"/>
              <w:right w:val="single" w:sz="4" w:space="0" w:color="auto"/>
            </w:tcBorders>
            <w:vAlign w:val="center"/>
          </w:tcPr>
          <w:p w:rsidR="006348E6"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139,3</w:t>
            </w:r>
          </w:p>
        </w:tc>
        <w:tc>
          <w:tcPr>
            <w:tcW w:w="396" w:type="pct"/>
            <w:tcBorders>
              <w:top w:val="single" w:sz="4" w:space="0" w:color="auto"/>
              <w:left w:val="single" w:sz="4" w:space="0" w:color="auto"/>
              <w:bottom w:val="single" w:sz="4" w:space="0" w:color="auto"/>
              <w:right w:val="single" w:sz="4" w:space="0" w:color="auto"/>
            </w:tcBorders>
            <w:vAlign w:val="center"/>
          </w:tcPr>
          <w:p w:rsidR="006348E6"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13,9</w:t>
            </w:r>
          </w:p>
        </w:tc>
        <w:tc>
          <w:tcPr>
            <w:tcW w:w="244" w:type="pct"/>
            <w:tcBorders>
              <w:top w:val="single" w:sz="4" w:space="0" w:color="auto"/>
              <w:left w:val="single" w:sz="4" w:space="0" w:color="auto"/>
              <w:bottom w:val="single" w:sz="4" w:space="0" w:color="auto"/>
              <w:right w:val="single" w:sz="4" w:space="0" w:color="auto"/>
            </w:tcBorders>
            <w:vAlign w:val="center"/>
          </w:tcPr>
          <w:p w:rsidR="006348E6"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58</w:t>
            </w:r>
          </w:p>
        </w:tc>
        <w:tc>
          <w:tcPr>
            <w:tcW w:w="502"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54</w:t>
            </w:r>
          </w:p>
        </w:tc>
        <w:tc>
          <w:tcPr>
            <w:tcW w:w="230" w:type="pct"/>
            <w:tcBorders>
              <w:top w:val="single" w:sz="4" w:space="0" w:color="auto"/>
              <w:left w:val="single" w:sz="4" w:space="0" w:color="auto"/>
              <w:bottom w:val="single" w:sz="4" w:space="0" w:color="auto"/>
              <w:right w:val="single" w:sz="4" w:space="0" w:color="auto"/>
            </w:tcBorders>
            <w:vAlign w:val="center"/>
          </w:tcPr>
          <w:p w:rsidR="006348E6" w:rsidRPr="00186564" w:rsidRDefault="00FE70E2" w:rsidP="00186564">
            <w:pPr>
              <w:spacing w:after="0" w:line="240" w:lineRule="auto"/>
              <w:jc w:val="center"/>
              <w:rPr>
                <w:rFonts w:ascii="Times New Roman" w:eastAsia="Times New Roman" w:hAnsi="Times New Roman" w:cs="Times New Roman"/>
                <w:bCs/>
                <w:sz w:val="24"/>
                <w:szCs w:val="24"/>
              </w:rPr>
            </w:pPr>
            <w:r w:rsidRPr="00186564">
              <w:rPr>
                <w:rFonts w:ascii="Times New Roman" w:eastAsia="Times New Roman" w:hAnsi="Times New Roman" w:cs="Times New Roman"/>
                <w:bCs/>
                <w:sz w:val="24"/>
                <w:szCs w:val="24"/>
              </w:rPr>
              <w:t>265,2</w:t>
            </w:r>
          </w:p>
        </w:tc>
      </w:tr>
      <w:tr w:rsidR="006348E6" w:rsidRPr="00186564" w:rsidTr="00186564">
        <w:trPr>
          <w:cantSplit/>
          <w:jc w:val="center"/>
        </w:trPr>
        <w:tc>
          <w:tcPr>
            <w:tcW w:w="155"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2</w:t>
            </w:r>
          </w:p>
        </w:tc>
        <w:tc>
          <w:tcPr>
            <w:tcW w:w="459"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lang w:eastAsia="ru-RU"/>
              </w:rPr>
            </w:pPr>
            <w:r w:rsidRPr="00186564">
              <w:rPr>
                <w:rFonts w:ascii="Times New Roman" w:hAnsi="Times New Roman" w:cs="Times New Roman"/>
                <w:sz w:val="24"/>
                <w:szCs w:val="24"/>
              </w:rPr>
              <w:t>х.Полтавский</w:t>
            </w:r>
          </w:p>
        </w:tc>
        <w:tc>
          <w:tcPr>
            <w:tcW w:w="583"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587"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210"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u w:val="single"/>
                <w:lang w:eastAsia="ru-RU"/>
              </w:rPr>
            </w:pPr>
            <w:r w:rsidRPr="00186564">
              <w:rPr>
                <w:rFonts w:ascii="Times New Roman" w:eastAsia="Times New Roman" w:hAnsi="Times New Roman" w:cs="Times New Roman"/>
                <w:sz w:val="24"/>
                <w:szCs w:val="24"/>
                <w:u w:val="single"/>
                <w:lang w:eastAsia="ru-RU"/>
              </w:rPr>
              <w:t>1</w:t>
            </w:r>
            <w:r w:rsidR="00FE70E2" w:rsidRPr="00186564">
              <w:rPr>
                <w:rFonts w:ascii="Times New Roman" w:eastAsia="Times New Roman" w:hAnsi="Times New Roman" w:cs="Times New Roman"/>
                <w:sz w:val="24"/>
                <w:szCs w:val="24"/>
                <w:u w:val="single"/>
                <w:lang w:eastAsia="ru-RU"/>
              </w:rPr>
              <w:t>15</w:t>
            </w:r>
          </w:p>
          <w:p w:rsidR="006348E6"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lang w:eastAsia="ru-RU"/>
              </w:rPr>
              <w:t>16,1</w:t>
            </w:r>
          </w:p>
        </w:tc>
        <w:tc>
          <w:tcPr>
            <w:tcW w:w="559"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538"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u w:val="single"/>
                <w:lang w:eastAsia="ru-RU"/>
              </w:rPr>
            </w:pPr>
            <w:r w:rsidRPr="00186564">
              <w:rPr>
                <w:rFonts w:ascii="Times New Roman" w:eastAsia="Times New Roman" w:hAnsi="Times New Roman" w:cs="Times New Roman"/>
                <w:sz w:val="24"/>
                <w:szCs w:val="24"/>
                <w:u w:val="single"/>
                <w:lang w:eastAsia="ru-RU"/>
              </w:rPr>
              <w:t>115</w:t>
            </w:r>
          </w:p>
          <w:p w:rsidR="006348E6"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lang w:eastAsia="ru-RU"/>
              </w:rPr>
              <w:t>16,1</w:t>
            </w:r>
          </w:p>
        </w:tc>
        <w:tc>
          <w:tcPr>
            <w:tcW w:w="538" w:type="pct"/>
            <w:tcBorders>
              <w:top w:val="single" w:sz="4" w:space="0" w:color="auto"/>
              <w:left w:val="single" w:sz="4" w:space="0" w:color="auto"/>
              <w:bottom w:val="single" w:sz="4" w:space="0" w:color="auto"/>
              <w:right w:val="single" w:sz="4" w:space="0" w:color="auto"/>
            </w:tcBorders>
            <w:vAlign w:val="center"/>
          </w:tcPr>
          <w:p w:rsidR="006348E6"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19,3</w:t>
            </w:r>
          </w:p>
        </w:tc>
        <w:tc>
          <w:tcPr>
            <w:tcW w:w="396" w:type="pct"/>
            <w:tcBorders>
              <w:top w:val="single" w:sz="4" w:space="0" w:color="auto"/>
              <w:left w:val="single" w:sz="4" w:space="0" w:color="auto"/>
              <w:bottom w:val="single" w:sz="4" w:space="0" w:color="auto"/>
              <w:right w:val="single" w:sz="4" w:space="0" w:color="auto"/>
            </w:tcBorders>
            <w:vAlign w:val="center"/>
          </w:tcPr>
          <w:p w:rsidR="006348E6"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1,9</w:t>
            </w:r>
          </w:p>
        </w:tc>
        <w:tc>
          <w:tcPr>
            <w:tcW w:w="244" w:type="pct"/>
            <w:tcBorders>
              <w:top w:val="single" w:sz="4" w:space="0" w:color="auto"/>
              <w:left w:val="single" w:sz="4" w:space="0" w:color="auto"/>
              <w:bottom w:val="single" w:sz="4" w:space="0" w:color="auto"/>
              <w:right w:val="single" w:sz="4" w:space="0" w:color="auto"/>
            </w:tcBorders>
            <w:vAlign w:val="center"/>
          </w:tcPr>
          <w:p w:rsidR="006348E6"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8,1</w:t>
            </w:r>
          </w:p>
        </w:tc>
        <w:tc>
          <w:tcPr>
            <w:tcW w:w="502"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54</w:t>
            </w:r>
          </w:p>
        </w:tc>
        <w:tc>
          <w:tcPr>
            <w:tcW w:w="230" w:type="pct"/>
            <w:tcBorders>
              <w:top w:val="single" w:sz="4" w:space="0" w:color="auto"/>
              <w:left w:val="single" w:sz="4" w:space="0" w:color="auto"/>
              <w:bottom w:val="single" w:sz="4" w:space="0" w:color="auto"/>
              <w:right w:val="single" w:sz="4" w:space="0" w:color="auto"/>
            </w:tcBorders>
            <w:vAlign w:val="center"/>
          </w:tcPr>
          <w:p w:rsidR="006348E6" w:rsidRPr="00186564" w:rsidRDefault="00FE70E2" w:rsidP="00186564">
            <w:pPr>
              <w:spacing w:after="0" w:line="240" w:lineRule="auto"/>
              <w:jc w:val="center"/>
              <w:rPr>
                <w:rFonts w:ascii="Times New Roman" w:eastAsia="Times New Roman" w:hAnsi="Times New Roman" w:cs="Times New Roman"/>
                <w:bCs/>
                <w:sz w:val="24"/>
                <w:szCs w:val="24"/>
              </w:rPr>
            </w:pPr>
            <w:r w:rsidRPr="00186564">
              <w:rPr>
                <w:rFonts w:ascii="Times New Roman" w:eastAsia="Times New Roman" w:hAnsi="Times New Roman" w:cs="Times New Roman"/>
                <w:bCs/>
                <w:sz w:val="24"/>
                <w:szCs w:val="24"/>
              </w:rPr>
              <w:t>83,3</w:t>
            </w:r>
          </w:p>
        </w:tc>
      </w:tr>
      <w:tr w:rsidR="006348E6" w:rsidRPr="00186564" w:rsidTr="00186564">
        <w:trPr>
          <w:cantSplit/>
          <w:jc w:val="center"/>
        </w:trPr>
        <w:tc>
          <w:tcPr>
            <w:tcW w:w="155"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3</w:t>
            </w:r>
          </w:p>
        </w:tc>
        <w:tc>
          <w:tcPr>
            <w:tcW w:w="459"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lang w:eastAsia="ru-RU"/>
              </w:rPr>
            </w:pPr>
            <w:r w:rsidRPr="00186564">
              <w:rPr>
                <w:rFonts w:ascii="Times New Roman" w:hAnsi="Times New Roman" w:cs="Times New Roman"/>
                <w:sz w:val="24"/>
                <w:szCs w:val="24"/>
              </w:rPr>
              <w:t>х.Прибрежный</w:t>
            </w:r>
          </w:p>
        </w:tc>
        <w:tc>
          <w:tcPr>
            <w:tcW w:w="583"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587"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210" w:type="pct"/>
            <w:tcBorders>
              <w:top w:val="single" w:sz="4" w:space="0" w:color="auto"/>
              <w:left w:val="single" w:sz="4" w:space="0" w:color="auto"/>
              <w:bottom w:val="single" w:sz="4" w:space="0" w:color="auto"/>
              <w:right w:val="single" w:sz="4" w:space="0" w:color="auto"/>
            </w:tcBorders>
            <w:vAlign w:val="center"/>
          </w:tcPr>
          <w:p w:rsidR="006348E6" w:rsidRPr="00186564" w:rsidRDefault="00FE70E2" w:rsidP="00186564">
            <w:pPr>
              <w:spacing w:after="0" w:line="240" w:lineRule="auto"/>
              <w:jc w:val="center"/>
              <w:rPr>
                <w:rFonts w:ascii="Times New Roman" w:eastAsia="Times New Roman" w:hAnsi="Times New Roman" w:cs="Times New Roman"/>
                <w:sz w:val="24"/>
                <w:szCs w:val="24"/>
                <w:u w:val="single"/>
                <w:lang w:eastAsia="ru-RU"/>
              </w:rPr>
            </w:pPr>
            <w:r w:rsidRPr="00186564">
              <w:rPr>
                <w:rFonts w:ascii="Times New Roman" w:eastAsia="Times New Roman" w:hAnsi="Times New Roman" w:cs="Times New Roman"/>
                <w:sz w:val="24"/>
                <w:szCs w:val="24"/>
                <w:u w:val="single"/>
                <w:lang w:eastAsia="ru-RU"/>
              </w:rPr>
              <w:t>48</w:t>
            </w:r>
          </w:p>
          <w:p w:rsidR="006348E6"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lang w:eastAsia="ru-RU"/>
              </w:rPr>
              <w:t>6,7</w:t>
            </w:r>
          </w:p>
        </w:tc>
        <w:tc>
          <w:tcPr>
            <w:tcW w:w="559"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538"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u w:val="single"/>
                <w:lang w:eastAsia="ru-RU"/>
              </w:rPr>
            </w:pPr>
            <w:r w:rsidRPr="00186564">
              <w:rPr>
                <w:rFonts w:ascii="Times New Roman" w:eastAsia="Times New Roman" w:hAnsi="Times New Roman" w:cs="Times New Roman"/>
                <w:sz w:val="24"/>
                <w:szCs w:val="24"/>
                <w:u w:val="single"/>
                <w:lang w:eastAsia="ru-RU"/>
              </w:rPr>
              <w:t>48</w:t>
            </w:r>
          </w:p>
          <w:p w:rsidR="006348E6"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lang w:eastAsia="ru-RU"/>
              </w:rPr>
              <w:t>6,7</w:t>
            </w:r>
          </w:p>
        </w:tc>
        <w:tc>
          <w:tcPr>
            <w:tcW w:w="538" w:type="pct"/>
            <w:tcBorders>
              <w:top w:val="single" w:sz="4" w:space="0" w:color="auto"/>
              <w:left w:val="single" w:sz="4" w:space="0" w:color="auto"/>
              <w:bottom w:val="single" w:sz="4" w:space="0" w:color="auto"/>
              <w:right w:val="single" w:sz="4" w:space="0" w:color="auto"/>
            </w:tcBorders>
            <w:vAlign w:val="center"/>
          </w:tcPr>
          <w:p w:rsidR="006348E6"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8,1</w:t>
            </w:r>
          </w:p>
        </w:tc>
        <w:tc>
          <w:tcPr>
            <w:tcW w:w="396" w:type="pct"/>
            <w:tcBorders>
              <w:top w:val="single" w:sz="4" w:space="0" w:color="auto"/>
              <w:left w:val="single" w:sz="4" w:space="0" w:color="auto"/>
              <w:bottom w:val="single" w:sz="4" w:space="0" w:color="auto"/>
              <w:right w:val="single" w:sz="4" w:space="0" w:color="auto"/>
            </w:tcBorders>
            <w:vAlign w:val="center"/>
          </w:tcPr>
          <w:p w:rsidR="006348E6"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0,8</w:t>
            </w:r>
          </w:p>
        </w:tc>
        <w:tc>
          <w:tcPr>
            <w:tcW w:w="244" w:type="pct"/>
            <w:tcBorders>
              <w:top w:val="single" w:sz="4" w:space="0" w:color="auto"/>
              <w:left w:val="single" w:sz="4" w:space="0" w:color="auto"/>
              <w:bottom w:val="single" w:sz="4" w:space="0" w:color="auto"/>
              <w:right w:val="single" w:sz="4" w:space="0" w:color="auto"/>
            </w:tcBorders>
            <w:vAlign w:val="center"/>
          </w:tcPr>
          <w:p w:rsidR="006348E6"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3,4</w:t>
            </w:r>
          </w:p>
        </w:tc>
        <w:tc>
          <w:tcPr>
            <w:tcW w:w="502"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54</w:t>
            </w:r>
          </w:p>
        </w:tc>
        <w:tc>
          <w:tcPr>
            <w:tcW w:w="230" w:type="pct"/>
            <w:tcBorders>
              <w:top w:val="single" w:sz="4" w:space="0" w:color="auto"/>
              <w:left w:val="single" w:sz="4" w:space="0" w:color="auto"/>
              <w:bottom w:val="single" w:sz="4" w:space="0" w:color="auto"/>
              <w:right w:val="single" w:sz="4" w:space="0" w:color="auto"/>
            </w:tcBorders>
            <w:vAlign w:val="center"/>
          </w:tcPr>
          <w:p w:rsidR="006348E6" w:rsidRPr="00186564" w:rsidRDefault="00FE70E2" w:rsidP="00186564">
            <w:pPr>
              <w:spacing w:after="0" w:line="240" w:lineRule="auto"/>
              <w:jc w:val="center"/>
              <w:rPr>
                <w:rFonts w:ascii="Times New Roman" w:eastAsia="Times New Roman" w:hAnsi="Times New Roman" w:cs="Times New Roman"/>
                <w:bCs/>
                <w:sz w:val="24"/>
                <w:szCs w:val="24"/>
              </w:rPr>
            </w:pPr>
            <w:r w:rsidRPr="00186564">
              <w:rPr>
                <w:rFonts w:ascii="Times New Roman" w:eastAsia="Times New Roman" w:hAnsi="Times New Roman" w:cs="Times New Roman"/>
                <w:bCs/>
                <w:sz w:val="24"/>
                <w:szCs w:val="24"/>
              </w:rPr>
              <w:t>66,2</w:t>
            </w:r>
          </w:p>
        </w:tc>
      </w:tr>
      <w:tr w:rsidR="006348E6" w:rsidRPr="00186564" w:rsidTr="00186564">
        <w:trPr>
          <w:cantSplit/>
          <w:jc w:val="center"/>
        </w:trPr>
        <w:tc>
          <w:tcPr>
            <w:tcW w:w="155"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4</w:t>
            </w:r>
          </w:p>
        </w:tc>
        <w:tc>
          <w:tcPr>
            <w:tcW w:w="459"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lang w:eastAsia="ru-RU"/>
              </w:rPr>
            </w:pPr>
            <w:r w:rsidRPr="00186564">
              <w:rPr>
                <w:rFonts w:ascii="Times New Roman" w:hAnsi="Times New Roman" w:cs="Times New Roman"/>
                <w:sz w:val="24"/>
                <w:szCs w:val="24"/>
              </w:rPr>
              <w:t>х.Красная Звезда</w:t>
            </w:r>
          </w:p>
        </w:tc>
        <w:tc>
          <w:tcPr>
            <w:tcW w:w="583"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587"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210"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u w:val="single"/>
                <w:lang w:eastAsia="ru-RU"/>
              </w:rPr>
            </w:pPr>
            <w:r w:rsidRPr="00186564">
              <w:rPr>
                <w:rFonts w:ascii="Times New Roman" w:eastAsia="Times New Roman" w:hAnsi="Times New Roman" w:cs="Times New Roman"/>
                <w:sz w:val="24"/>
                <w:szCs w:val="24"/>
                <w:u w:val="single"/>
                <w:lang w:eastAsia="ru-RU"/>
              </w:rPr>
              <w:t>7</w:t>
            </w:r>
            <w:r w:rsidR="00FE70E2" w:rsidRPr="00186564">
              <w:rPr>
                <w:rFonts w:ascii="Times New Roman" w:eastAsia="Times New Roman" w:hAnsi="Times New Roman" w:cs="Times New Roman"/>
                <w:sz w:val="24"/>
                <w:szCs w:val="24"/>
                <w:u w:val="single"/>
                <w:lang w:eastAsia="ru-RU"/>
              </w:rPr>
              <w:t>3</w:t>
            </w:r>
          </w:p>
          <w:p w:rsidR="006348E6"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lang w:eastAsia="ru-RU"/>
              </w:rPr>
              <w:t>10,2</w:t>
            </w:r>
          </w:p>
        </w:tc>
        <w:tc>
          <w:tcPr>
            <w:tcW w:w="559"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538"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u w:val="single"/>
                <w:lang w:eastAsia="ru-RU"/>
              </w:rPr>
            </w:pPr>
            <w:r w:rsidRPr="00186564">
              <w:rPr>
                <w:rFonts w:ascii="Times New Roman" w:eastAsia="Times New Roman" w:hAnsi="Times New Roman" w:cs="Times New Roman"/>
                <w:sz w:val="24"/>
                <w:szCs w:val="24"/>
                <w:u w:val="single"/>
                <w:lang w:eastAsia="ru-RU"/>
              </w:rPr>
              <w:t>73</w:t>
            </w:r>
          </w:p>
          <w:p w:rsidR="006348E6"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lang w:eastAsia="ru-RU"/>
              </w:rPr>
              <w:t>10,2</w:t>
            </w:r>
          </w:p>
        </w:tc>
        <w:tc>
          <w:tcPr>
            <w:tcW w:w="538" w:type="pct"/>
            <w:tcBorders>
              <w:top w:val="single" w:sz="4" w:space="0" w:color="auto"/>
              <w:left w:val="single" w:sz="4" w:space="0" w:color="auto"/>
              <w:bottom w:val="single" w:sz="4" w:space="0" w:color="auto"/>
              <w:right w:val="single" w:sz="4" w:space="0" w:color="auto"/>
            </w:tcBorders>
            <w:vAlign w:val="center"/>
          </w:tcPr>
          <w:p w:rsidR="006348E6"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12,3</w:t>
            </w:r>
          </w:p>
        </w:tc>
        <w:tc>
          <w:tcPr>
            <w:tcW w:w="396" w:type="pct"/>
            <w:tcBorders>
              <w:top w:val="single" w:sz="4" w:space="0" w:color="auto"/>
              <w:left w:val="single" w:sz="4" w:space="0" w:color="auto"/>
              <w:bottom w:val="single" w:sz="4" w:space="0" w:color="auto"/>
              <w:right w:val="single" w:sz="4" w:space="0" w:color="auto"/>
            </w:tcBorders>
            <w:vAlign w:val="center"/>
          </w:tcPr>
          <w:p w:rsidR="006348E6"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1,2</w:t>
            </w:r>
          </w:p>
        </w:tc>
        <w:tc>
          <w:tcPr>
            <w:tcW w:w="244" w:type="pct"/>
            <w:tcBorders>
              <w:top w:val="single" w:sz="4" w:space="0" w:color="auto"/>
              <w:left w:val="single" w:sz="4" w:space="0" w:color="auto"/>
              <w:bottom w:val="single" w:sz="4" w:space="0" w:color="auto"/>
              <w:right w:val="single" w:sz="4" w:space="0" w:color="auto"/>
            </w:tcBorders>
            <w:vAlign w:val="center"/>
          </w:tcPr>
          <w:p w:rsidR="006348E6"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5,1</w:t>
            </w:r>
          </w:p>
        </w:tc>
        <w:tc>
          <w:tcPr>
            <w:tcW w:w="502"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54</w:t>
            </w:r>
          </w:p>
        </w:tc>
        <w:tc>
          <w:tcPr>
            <w:tcW w:w="230" w:type="pct"/>
            <w:tcBorders>
              <w:top w:val="single" w:sz="4" w:space="0" w:color="auto"/>
              <w:left w:val="single" w:sz="4" w:space="0" w:color="auto"/>
              <w:bottom w:val="single" w:sz="4" w:space="0" w:color="auto"/>
              <w:right w:val="single" w:sz="4" w:space="0" w:color="auto"/>
            </w:tcBorders>
            <w:vAlign w:val="center"/>
          </w:tcPr>
          <w:p w:rsidR="006348E6" w:rsidRPr="00186564" w:rsidRDefault="00FE70E2" w:rsidP="00186564">
            <w:pPr>
              <w:spacing w:after="0" w:line="240" w:lineRule="auto"/>
              <w:jc w:val="center"/>
              <w:rPr>
                <w:rFonts w:ascii="Times New Roman" w:eastAsia="Times New Roman" w:hAnsi="Times New Roman" w:cs="Times New Roman"/>
                <w:bCs/>
                <w:sz w:val="24"/>
                <w:szCs w:val="24"/>
              </w:rPr>
            </w:pPr>
            <w:r w:rsidRPr="00186564">
              <w:rPr>
                <w:rFonts w:ascii="Times New Roman" w:eastAsia="Times New Roman" w:hAnsi="Times New Roman" w:cs="Times New Roman"/>
                <w:bCs/>
                <w:sz w:val="24"/>
                <w:szCs w:val="24"/>
              </w:rPr>
              <w:t>72,6</w:t>
            </w:r>
          </w:p>
        </w:tc>
      </w:tr>
      <w:tr w:rsidR="006348E6" w:rsidRPr="00186564" w:rsidTr="00186564">
        <w:trPr>
          <w:cantSplit/>
          <w:jc w:val="center"/>
        </w:trPr>
        <w:tc>
          <w:tcPr>
            <w:tcW w:w="155"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5</w:t>
            </w:r>
          </w:p>
        </w:tc>
        <w:tc>
          <w:tcPr>
            <w:tcW w:w="459"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lang w:eastAsia="ru-RU"/>
              </w:rPr>
            </w:pPr>
            <w:r w:rsidRPr="00186564">
              <w:rPr>
                <w:rFonts w:ascii="Times New Roman" w:hAnsi="Times New Roman" w:cs="Times New Roman"/>
                <w:sz w:val="24"/>
                <w:szCs w:val="24"/>
              </w:rPr>
              <w:t>х.Внуковский</w:t>
            </w:r>
          </w:p>
        </w:tc>
        <w:tc>
          <w:tcPr>
            <w:tcW w:w="583"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587"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210"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u w:val="single"/>
                <w:lang w:eastAsia="ru-RU"/>
              </w:rPr>
            </w:pPr>
            <w:r w:rsidRPr="00186564">
              <w:rPr>
                <w:rFonts w:ascii="Times New Roman" w:eastAsia="Times New Roman" w:hAnsi="Times New Roman" w:cs="Times New Roman"/>
                <w:sz w:val="24"/>
                <w:szCs w:val="24"/>
                <w:u w:val="single"/>
                <w:lang w:eastAsia="ru-RU"/>
              </w:rPr>
              <w:t>5</w:t>
            </w:r>
            <w:r w:rsidR="00FE70E2" w:rsidRPr="00186564">
              <w:rPr>
                <w:rFonts w:ascii="Times New Roman" w:eastAsia="Times New Roman" w:hAnsi="Times New Roman" w:cs="Times New Roman"/>
                <w:sz w:val="24"/>
                <w:szCs w:val="24"/>
                <w:u w:val="single"/>
                <w:lang w:eastAsia="ru-RU"/>
              </w:rPr>
              <w:t>37</w:t>
            </w:r>
          </w:p>
          <w:p w:rsidR="006348E6"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lang w:eastAsia="ru-RU"/>
              </w:rPr>
              <w:t>75,2</w:t>
            </w:r>
          </w:p>
        </w:tc>
        <w:tc>
          <w:tcPr>
            <w:tcW w:w="559"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538"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u w:val="single"/>
                <w:lang w:eastAsia="ru-RU"/>
              </w:rPr>
            </w:pPr>
            <w:r w:rsidRPr="00186564">
              <w:rPr>
                <w:rFonts w:ascii="Times New Roman" w:eastAsia="Times New Roman" w:hAnsi="Times New Roman" w:cs="Times New Roman"/>
                <w:sz w:val="24"/>
                <w:szCs w:val="24"/>
                <w:u w:val="single"/>
                <w:lang w:eastAsia="ru-RU"/>
              </w:rPr>
              <w:t>537</w:t>
            </w:r>
          </w:p>
          <w:p w:rsidR="006348E6"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lang w:eastAsia="ru-RU"/>
              </w:rPr>
              <w:t>75,2</w:t>
            </w:r>
          </w:p>
        </w:tc>
        <w:tc>
          <w:tcPr>
            <w:tcW w:w="538" w:type="pct"/>
            <w:tcBorders>
              <w:top w:val="single" w:sz="4" w:space="0" w:color="auto"/>
              <w:left w:val="single" w:sz="4" w:space="0" w:color="auto"/>
              <w:bottom w:val="single" w:sz="4" w:space="0" w:color="auto"/>
              <w:right w:val="single" w:sz="4" w:space="0" w:color="auto"/>
            </w:tcBorders>
            <w:vAlign w:val="center"/>
          </w:tcPr>
          <w:p w:rsidR="006348E6"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90,2</w:t>
            </w:r>
          </w:p>
        </w:tc>
        <w:tc>
          <w:tcPr>
            <w:tcW w:w="396" w:type="pct"/>
            <w:tcBorders>
              <w:top w:val="single" w:sz="4" w:space="0" w:color="auto"/>
              <w:left w:val="single" w:sz="4" w:space="0" w:color="auto"/>
              <w:bottom w:val="single" w:sz="4" w:space="0" w:color="auto"/>
              <w:right w:val="single" w:sz="4" w:space="0" w:color="auto"/>
            </w:tcBorders>
            <w:vAlign w:val="center"/>
          </w:tcPr>
          <w:p w:rsidR="006348E6"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9</w:t>
            </w:r>
          </w:p>
        </w:tc>
        <w:tc>
          <w:tcPr>
            <w:tcW w:w="244" w:type="pct"/>
            <w:tcBorders>
              <w:top w:val="single" w:sz="4" w:space="0" w:color="auto"/>
              <w:left w:val="single" w:sz="4" w:space="0" w:color="auto"/>
              <w:bottom w:val="single" w:sz="4" w:space="0" w:color="auto"/>
              <w:right w:val="single" w:sz="4" w:space="0" w:color="auto"/>
            </w:tcBorders>
            <w:vAlign w:val="center"/>
          </w:tcPr>
          <w:p w:rsidR="006348E6"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37,6</w:t>
            </w:r>
          </w:p>
        </w:tc>
        <w:tc>
          <w:tcPr>
            <w:tcW w:w="502"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54</w:t>
            </w:r>
          </w:p>
        </w:tc>
        <w:tc>
          <w:tcPr>
            <w:tcW w:w="230" w:type="pct"/>
            <w:tcBorders>
              <w:top w:val="single" w:sz="4" w:space="0" w:color="auto"/>
              <w:left w:val="single" w:sz="4" w:space="0" w:color="auto"/>
              <w:bottom w:val="single" w:sz="4" w:space="0" w:color="auto"/>
              <w:right w:val="single" w:sz="4" w:space="0" w:color="auto"/>
            </w:tcBorders>
            <w:vAlign w:val="center"/>
          </w:tcPr>
          <w:p w:rsidR="006348E6" w:rsidRPr="00186564" w:rsidRDefault="00FE70E2" w:rsidP="00186564">
            <w:pPr>
              <w:spacing w:after="0" w:line="240" w:lineRule="auto"/>
              <w:jc w:val="center"/>
              <w:rPr>
                <w:rFonts w:ascii="Times New Roman" w:eastAsia="Times New Roman" w:hAnsi="Times New Roman" w:cs="Times New Roman"/>
                <w:bCs/>
                <w:sz w:val="24"/>
                <w:szCs w:val="24"/>
              </w:rPr>
            </w:pPr>
            <w:r w:rsidRPr="00186564">
              <w:rPr>
                <w:rFonts w:ascii="Times New Roman" w:eastAsia="Times New Roman" w:hAnsi="Times New Roman" w:cs="Times New Roman"/>
                <w:bCs/>
                <w:sz w:val="24"/>
                <w:szCs w:val="24"/>
              </w:rPr>
              <w:t>190,8</w:t>
            </w:r>
          </w:p>
        </w:tc>
      </w:tr>
      <w:tr w:rsidR="006348E6" w:rsidRPr="00186564" w:rsidTr="00186564">
        <w:trPr>
          <w:cantSplit/>
          <w:jc w:val="center"/>
        </w:trPr>
        <w:tc>
          <w:tcPr>
            <w:tcW w:w="155"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6</w:t>
            </w:r>
          </w:p>
        </w:tc>
        <w:tc>
          <w:tcPr>
            <w:tcW w:w="459"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lang w:eastAsia="ru-RU"/>
              </w:rPr>
            </w:pPr>
            <w:r w:rsidRPr="00186564">
              <w:rPr>
                <w:rFonts w:ascii="Times New Roman" w:hAnsi="Times New Roman" w:cs="Times New Roman"/>
                <w:sz w:val="24"/>
                <w:szCs w:val="24"/>
              </w:rPr>
              <w:t>х.Восточный</w:t>
            </w:r>
          </w:p>
        </w:tc>
        <w:tc>
          <w:tcPr>
            <w:tcW w:w="583"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587"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210"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u w:val="single"/>
                <w:lang w:eastAsia="ru-RU"/>
              </w:rPr>
            </w:pPr>
            <w:r w:rsidRPr="00186564">
              <w:rPr>
                <w:rFonts w:ascii="Times New Roman" w:eastAsia="Times New Roman" w:hAnsi="Times New Roman" w:cs="Times New Roman"/>
                <w:sz w:val="24"/>
                <w:szCs w:val="24"/>
                <w:u w:val="single"/>
                <w:lang w:eastAsia="ru-RU"/>
              </w:rPr>
              <w:t>1</w:t>
            </w:r>
            <w:r w:rsidR="00FE70E2" w:rsidRPr="00186564">
              <w:rPr>
                <w:rFonts w:ascii="Times New Roman" w:eastAsia="Times New Roman" w:hAnsi="Times New Roman" w:cs="Times New Roman"/>
                <w:sz w:val="24"/>
                <w:szCs w:val="24"/>
                <w:u w:val="single"/>
                <w:lang w:eastAsia="ru-RU"/>
              </w:rPr>
              <w:t>34</w:t>
            </w:r>
          </w:p>
          <w:p w:rsidR="006348E6"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lang w:eastAsia="ru-RU"/>
              </w:rPr>
              <w:t>18,8</w:t>
            </w:r>
          </w:p>
        </w:tc>
        <w:tc>
          <w:tcPr>
            <w:tcW w:w="559"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538"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u w:val="single"/>
                <w:lang w:eastAsia="ru-RU"/>
              </w:rPr>
            </w:pPr>
            <w:r w:rsidRPr="00186564">
              <w:rPr>
                <w:rFonts w:ascii="Times New Roman" w:eastAsia="Times New Roman" w:hAnsi="Times New Roman" w:cs="Times New Roman"/>
                <w:sz w:val="24"/>
                <w:szCs w:val="24"/>
                <w:u w:val="single"/>
                <w:lang w:eastAsia="ru-RU"/>
              </w:rPr>
              <w:t>134</w:t>
            </w:r>
          </w:p>
          <w:p w:rsidR="006348E6"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lang w:eastAsia="ru-RU"/>
              </w:rPr>
              <w:t>18,8</w:t>
            </w:r>
          </w:p>
        </w:tc>
        <w:tc>
          <w:tcPr>
            <w:tcW w:w="538" w:type="pct"/>
            <w:tcBorders>
              <w:top w:val="single" w:sz="4" w:space="0" w:color="auto"/>
              <w:left w:val="single" w:sz="4" w:space="0" w:color="auto"/>
              <w:bottom w:val="single" w:sz="4" w:space="0" w:color="auto"/>
              <w:right w:val="single" w:sz="4" w:space="0" w:color="auto"/>
            </w:tcBorders>
            <w:vAlign w:val="center"/>
          </w:tcPr>
          <w:p w:rsidR="006348E6"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22,5</w:t>
            </w:r>
          </w:p>
        </w:tc>
        <w:tc>
          <w:tcPr>
            <w:tcW w:w="396" w:type="pct"/>
            <w:tcBorders>
              <w:top w:val="single" w:sz="4" w:space="0" w:color="auto"/>
              <w:left w:val="single" w:sz="4" w:space="0" w:color="auto"/>
              <w:bottom w:val="single" w:sz="4" w:space="0" w:color="auto"/>
              <w:right w:val="single" w:sz="4" w:space="0" w:color="auto"/>
            </w:tcBorders>
            <w:vAlign w:val="center"/>
          </w:tcPr>
          <w:p w:rsidR="006348E6"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2,3</w:t>
            </w:r>
          </w:p>
        </w:tc>
        <w:tc>
          <w:tcPr>
            <w:tcW w:w="244" w:type="pct"/>
            <w:tcBorders>
              <w:top w:val="single" w:sz="4" w:space="0" w:color="auto"/>
              <w:left w:val="single" w:sz="4" w:space="0" w:color="auto"/>
              <w:bottom w:val="single" w:sz="4" w:space="0" w:color="auto"/>
              <w:right w:val="single" w:sz="4" w:space="0" w:color="auto"/>
            </w:tcBorders>
            <w:vAlign w:val="center"/>
          </w:tcPr>
          <w:p w:rsidR="006348E6"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9,4</w:t>
            </w:r>
          </w:p>
        </w:tc>
        <w:tc>
          <w:tcPr>
            <w:tcW w:w="502" w:type="pct"/>
            <w:tcBorders>
              <w:top w:val="single" w:sz="4" w:space="0" w:color="auto"/>
              <w:left w:val="single" w:sz="4" w:space="0" w:color="auto"/>
              <w:bottom w:val="single" w:sz="4" w:space="0" w:color="auto"/>
              <w:right w:val="single" w:sz="4" w:space="0" w:color="auto"/>
            </w:tcBorders>
            <w:vAlign w:val="center"/>
          </w:tcPr>
          <w:p w:rsidR="006348E6" w:rsidRPr="00186564" w:rsidRDefault="006348E6"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54</w:t>
            </w:r>
          </w:p>
        </w:tc>
        <w:tc>
          <w:tcPr>
            <w:tcW w:w="230" w:type="pct"/>
            <w:tcBorders>
              <w:top w:val="single" w:sz="4" w:space="0" w:color="auto"/>
              <w:left w:val="single" w:sz="4" w:space="0" w:color="auto"/>
              <w:bottom w:val="single" w:sz="4" w:space="0" w:color="auto"/>
              <w:right w:val="single" w:sz="4" w:space="0" w:color="auto"/>
            </w:tcBorders>
            <w:vAlign w:val="center"/>
          </w:tcPr>
          <w:p w:rsidR="006348E6" w:rsidRPr="00186564" w:rsidRDefault="00FE70E2" w:rsidP="00186564">
            <w:pPr>
              <w:spacing w:after="0" w:line="240" w:lineRule="auto"/>
              <w:jc w:val="center"/>
              <w:rPr>
                <w:rFonts w:ascii="Times New Roman" w:eastAsia="Times New Roman" w:hAnsi="Times New Roman" w:cs="Times New Roman"/>
                <w:bCs/>
                <w:sz w:val="24"/>
                <w:szCs w:val="24"/>
              </w:rPr>
            </w:pPr>
            <w:r w:rsidRPr="00186564">
              <w:rPr>
                <w:rFonts w:ascii="Times New Roman" w:eastAsia="Times New Roman" w:hAnsi="Times New Roman" w:cs="Times New Roman"/>
                <w:bCs/>
                <w:sz w:val="24"/>
                <w:szCs w:val="24"/>
              </w:rPr>
              <w:t>88,1</w:t>
            </w:r>
          </w:p>
        </w:tc>
      </w:tr>
      <w:tr w:rsidR="00B57CFE" w:rsidRPr="00186564" w:rsidTr="00186564">
        <w:trPr>
          <w:cantSplit/>
          <w:trHeight w:val="66"/>
          <w:jc w:val="center"/>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B57CFE" w:rsidRPr="00186564" w:rsidRDefault="00B57CFE"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Расчетный период</w:t>
            </w:r>
          </w:p>
        </w:tc>
      </w:tr>
      <w:tr w:rsidR="00FE70E2" w:rsidRPr="00186564" w:rsidTr="00186564">
        <w:trPr>
          <w:cantSplit/>
          <w:trHeight w:val="291"/>
          <w:jc w:val="center"/>
        </w:trPr>
        <w:tc>
          <w:tcPr>
            <w:tcW w:w="155" w:type="pct"/>
            <w:tcBorders>
              <w:top w:val="single" w:sz="4" w:space="0" w:color="auto"/>
              <w:left w:val="single" w:sz="4" w:space="0" w:color="auto"/>
              <w:bottom w:val="single" w:sz="4" w:space="0" w:color="auto"/>
              <w:right w:val="single" w:sz="4" w:space="0" w:color="auto"/>
            </w:tcBorders>
            <w:vAlign w:val="center"/>
            <w:hideMark/>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bCs/>
                <w:sz w:val="24"/>
                <w:szCs w:val="24"/>
                <w:lang w:eastAsia="ru-RU"/>
              </w:rPr>
            </w:pPr>
            <w:r w:rsidRPr="00186564">
              <w:rPr>
                <w:rFonts w:ascii="Times New Roman" w:hAnsi="Times New Roman" w:cs="Times New Roman"/>
                <w:sz w:val="24"/>
                <w:szCs w:val="24"/>
              </w:rPr>
              <w:t>х.Привольный</w:t>
            </w:r>
          </w:p>
        </w:tc>
        <w:tc>
          <w:tcPr>
            <w:tcW w:w="583"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587"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210"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u w:val="single"/>
                <w:lang w:eastAsia="ru-RU"/>
              </w:rPr>
            </w:pPr>
            <w:r w:rsidRPr="00186564">
              <w:rPr>
                <w:rFonts w:ascii="Times New Roman" w:eastAsia="Times New Roman" w:hAnsi="Times New Roman" w:cs="Times New Roman"/>
                <w:sz w:val="24"/>
                <w:szCs w:val="24"/>
                <w:u w:val="single"/>
                <w:lang w:eastAsia="ru-RU"/>
              </w:rPr>
              <w:t>814</w:t>
            </w:r>
          </w:p>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lang w:eastAsia="ru-RU"/>
              </w:rPr>
              <w:t>114,0</w:t>
            </w:r>
          </w:p>
        </w:tc>
        <w:tc>
          <w:tcPr>
            <w:tcW w:w="559"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538"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u w:val="single"/>
                <w:lang w:eastAsia="ru-RU"/>
              </w:rPr>
            </w:pPr>
            <w:r w:rsidRPr="00186564">
              <w:rPr>
                <w:rFonts w:ascii="Times New Roman" w:eastAsia="Times New Roman" w:hAnsi="Times New Roman" w:cs="Times New Roman"/>
                <w:sz w:val="24"/>
                <w:szCs w:val="24"/>
                <w:u w:val="single"/>
                <w:lang w:eastAsia="ru-RU"/>
              </w:rPr>
              <w:t>814</w:t>
            </w:r>
          </w:p>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lang w:eastAsia="ru-RU"/>
              </w:rPr>
              <w:t>114,0</w:t>
            </w:r>
          </w:p>
        </w:tc>
        <w:tc>
          <w:tcPr>
            <w:tcW w:w="538"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136,8</w:t>
            </w:r>
          </w:p>
        </w:tc>
        <w:tc>
          <w:tcPr>
            <w:tcW w:w="396"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13,7</w:t>
            </w:r>
          </w:p>
        </w:tc>
        <w:tc>
          <w:tcPr>
            <w:tcW w:w="244"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57</w:t>
            </w:r>
          </w:p>
        </w:tc>
        <w:tc>
          <w:tcPr>
            <w:tcW w:w="502"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54</w:t>
            </w:r>
          </w:p>
        </w:tc>
        <w:tc>
          <w:tcPr>
            <w:tcW w:w="230" w:type="pct"/>
            <w:tcBorders>
              <w:top w:val="single" w:sz="4" w:space="0" w:color="auto"/>
              <w:left w:val="single" w:sz="4" w:space="0" w:color="auto"/>
              <w:bottom w:val="single" w:sz="4" w:space="0" w:color="auto"/>
              <w:right w:val="single" w:sz="4" w:space="0" w:color="auto"/>
            </w:tcBorders>
            <w:vAlign w:val="center"/>
          </w:tcPr>
          <w:p w:rsidR="00FE70E2" w:rsidRPr="00186564" w:rsidRDefault="00F76125" w:rsidP="00186564">
            <w:pPr>
              <w:spacing w:after="0" w:line="240" w:lineRule="auto"/>
              <w:jc w:val="center"/>
              <w:rPr>
                <w:rFonts w:ascii="Times New Roman" w:eastAsia="Times New Roman" w:hAnsi="Times New Roman" w:cs="Times New Roman"/>
                <w:bCs/>
                <w:sz w:val="24"/>
                <w:szCs w:val="24"/>
              </w:rPr>
            </w:pPr>
            <w:r w:rsidRPr="00186564">
              <w:rPr>
                <w:rFonts w:ascii="Times New Roman" w:eastAsia="Times New Roman" w:hAnsi="Times New Roman" w:cs="Times New Roman"/>
                <w:bCs/>
                <w:sz w:val="24"/>
                <w:szCs w:val="24"/>
              </w:rPr>
              <w:t>261,4</w:t>
            </w:r>
          </w:p>
        </w:tc>
      </w:tr>
      <w:tr w:rsidR="00FE70E2" w:rsidRPr="00186564" w:rsidTr="00186564">
        <w:trPr>
          <w:cantSplit/>
          <w:trHeight w:val="291"/>
          <w:jc w:val="center"/>
        </w:trPr>
        <w:tc>
          <w:tcPr>
            <w:tcW w:w="155"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lastRenderedPageBreak/>
              <w:t>2</w:t>
            </w:r>
          </w:p>
        </w:tc>
        <w:tc>
          <w:tcPr>
            <w:tcW w:w="459"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lang w:eastAsia="ru-RU"/>
              </w:rPr>
            </w:pPr>
            <w:r w:rsidRPr="00186564">
              <w:rPr>
                <w:rFonts w:ascii="Times New Roman" w:hAnsi="Times New Roman" w:cs="Times New Roman"/>
                <w:sz w:val="24"/>
                <w:szCs w:val="24"/>
              </w:rPr>
              <w:t>х.Полтавский</w:t>
            </w:r>
          </w:p>
        </w:tc>
        <w:tc>
          <w:tcPr>
            <w:tcW w:w="583"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587"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210"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u w:val="single"/>
                <w:lang w:eastAsia="ru-RU"/>
              </w:rPr>
            </w:pPr>
            <w:r w:rsidRPr="00186564">
              <w:rPr>
                <w:rFonts w:ascii="Times New Roman" w:eastAsia="Times New Roman" w:hAnsi="Times New Roman" w:cs="Times New Roman"/>
                <w:sz w:val="24"/>
                <w:szCs w:val="24"/>
                <w:u w:val="single"/>
                <w:lang w:eastAsia="ru-RU"/>
              </w:rPr>
              <w:t>108</w:t>
            </w:r>
          </w:p>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lang w:eastAsia="ru-RU"/>
              </w:rPr>
              <w:t>15,1</w:t>
            </w:r>
          </w:p>
        </w:tc>
        <w:tc>
          <w:tcPr>
            <w:tcW w:w="559"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538"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u w:val="single"/>
                <w:lang w:eastAsia="ru-RU"/>
              </w:rPr>
            </w:pPr>
            <w:r w:rsidRPr="00186564">
              <w:rPr>
                <w:rFonts w:ascii="Times New Roman" w:eastAsia="Times New Roman" w:hAnsi="Times New Roman" w:cs="Times New Roman"/>
                <w:sz w:val="24"/>
                <w:szCs w:val="24"/>
                <w:u w:val="single"/>
                <w:lang w:eastAsia="ru-RU"/>
              </w:rPr>
              <w:t>108</w:t>
            </w:r>
          </w:p>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lang w:eastAsia="ru-RU"/>
              </w:rPr>
              <w:t>15,1</w:t>
            </w:r>
          </w:p>
        </w:tc>
        <w:tc>
          <w:tcPr>
            <w:tcW w:w="538"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18,1</w:t>
            </w:r>
          </w:p>
        </w:tc>
        <w:tc>
          <w:tcPr>
            <w:tcW w:w="396"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1,8</w:t>
            </w:r>
          </w:p>
        </w:tc>
        <w:tc>
          <w:tcPr>
            <w:tcW w:w="244"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7,6</w:t>
            </w:r>
          </w:p>
        </w:tc>
        <w:tc>
          <w:tcPr>
            <w:tcW w:w="502"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54</w:t>
            </w:r>
          </w:p>
        </w:tc>
        <w:tc>
          <w:tcPr>
            <w:tcW w:w="230" w:type="pct"/>
            <w:tcBorders>
              <w:top w:val="single" w:sz="4" w:space="0" w:color="auto"/>
              <w:left w:val="single" w:sz="4" w:space="0" w:color="auto"/>
              <w:bottom w:val="single" w:sz="4" w:space="0" w:color="auto"/>
              <w:right w:val="single" w:sz="4" w:space="0" w:color="auto"/>
            </w:tcBorders>
            <w:vAlign w:val="center"/>
          </w:tcPr>
          <w:p w:rsidR="00FE70E2" w:rsidRPr="00186564" w:rsidRDefault="00F76125" w:rsidP="00186564">
            <w:pPr>
              <w:spacing w:after="0" w:line="240" w:lineRule="auto"/>
              <w:jc w:val="center"/>
              <w:rPr>
                <w:rFonts w:ascii="Times New Roman" w:eastAsia="Times New Roman" w:hAnsi="Times New Roman" w:cs="Times New Roman"/>
                <w:bCs/>
                <w:sz w:val="24"/>
                <w:szCs w:val="24"/>
              </w:rPr>
            </w:pPr>
            <w:r w:rsidRPr="00186564">
              <w:rPr>
                <w:rFonts w:ascii="Times New Roman" w:eastAsia="Times New Roman" w:hAnsi="Times New Roman" w:cs="Times New Roman"/>
                <w:bCs/>
                <w:sz w:val="24"/>
                <w:szCs w:val="24"/>
              </w:rPr>
              <w:t>81,5</w:t>
            </w:r>
          </w:p>
        </w:tc>
      </w:tr>
      <w:tr w:rsidR="00FE70E2" w:rsidRPr="00186564" w:rsidTr="00186564">
        <w:trPr>
          <w:cantSplit/>
          <w:trHeight w:val="291"/>
          <w:jc w:val="center"/>
        </w:trPr>
        <w:tc>
          <w:tcPr>
            <w:tcW w:w="155"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3</w:t>
            </w:r>
          </w:p>
        </w:tc>
        <w:tc>
          <w:tcPr>
            <w:tcW w:w="459"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lang w:eastAsia="ru-RU"/>
              </w:rPr>
            </w:pPr>
            <w:r w:rsidRPr="00186564">
              <w:rPr>
                <w:rFonts w:ascii="Times New Roman" w:hAnsi="Times New Roman" w:cs="Times New Roman"/>
                <w:sz w:val="24"/>
                <w:szCs w:val="24"/>
              </w:rPr>
              <w:t>х.Прибрежный</w:t>
            </w:r>
          </w:p>
        </w:tc>
        <w:tc>
          <w:tcPr>
            <w:tcW w:w="583"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587"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210"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u w:val="single"/>
                <w:lang w:eastAsia="ru-RU"/>
              </w:rPr>
            </w:pPr>
            <w:r w:rsidRPr="00186564">
              <w:rPr>
                <w:rFonts w:ascii="Times New Roman" w:eastAsia="Times New Roman" w:hAnsi="Times New Roman" w:cs="Times New Roman"/>
                <w:sz w:val="24"/>
                <w:szCs w:val="24"/>
                <w:u w:val="single"/>
                <w:lang w:eastAsia="ru-RU"/>
              </w:rPr>
              <w:t>37</w:t>
            </w:r>
          </w:p>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lang w:eastAsia="ru-RU"/>
              </w:rPr>
              <w:t>5,2</w:t>
            </w:r>
          </w:p>
        </w:tc>
        <w:tc>
          <w:tcPr>
            <w:tcW w:w="559"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538"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u w:val="single"/>
                <w:lang w:eastAsia="ru-RU"/>
              </w:rPr>
            </w:pPr>
            <w:r w:rsidRPr="00186564">
              <w:rPr>
                <w:rFonts w:ascii="Times New Roman" w:eastAsia="Times New Roman" w:hAnsi="Times New Roman" w:cs="Times New Roman"/>
                <w:sz w:val="24"/>
                <w:szCs w:val="24"/>
                <w:u w:val="single"/>
                <w:lang w:eastAsia="ru-RU"/>
              </w:rPr>
              <w:t>37</w:t>
            </w:r>
          </w:p>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lang w:eastAsia="ru-RU"/>
              </w:rPr>
              <w:t>5,2</w:t>
            </w:r>
          </w:p>
        </w:tc>
        <w:tc>
          <w:tcPr>
            <w:tcW w:w="538"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6,2</w:t>
            </w:r>
          </w:p>
        </w:tc>
        <w:tc>
          <w:tcPr>
            <w:tcW w:w="396"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0,6</w:t>
            </w:r>
          </w:p>
        </w:tc>
        <w:tc>
          <w:tcPr>
            <w:tcW w:w="244"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2,6</w:t>
            </w:r>
          </w:p>
        </w:tc>
        <w:tc>
          <w:tcPr>
            <w:tcW w:w="502"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54</w:t>
            </w:r>
          </w:p>
        </w:tc>
        <w:tc>
          <w:tcPr>
            <w:tcW w:w="230" w:type="pct"/>
            <w:tcBorders>
              <w:top w:val="single" w:sz="4" w:space="0" w:color="auto"/>
              <w:left w:val="single" w:sz="4" w:space="0" w:color="auto"/>
              <w:bottom w:val="single" w:sz="4" w:space="0" w:color="auto"/>
              <w:right w:val="single" w:sz="4" w:space="0" w:color="auto"/>
            </w:tcBorders>
            <w:vAlign w:val="center"/>
          </w:tcPr>
          <w:p w:rsidR="00FE70E2" w:rsidRPr="00186564" w:rsidRDefault="00F76125" w:rsidP="00186564">
            <w:pPr>
              <w:spacing w:after="0" w:line="240" w:lineRule="auto"/>
              <w:jc w:val="center"/>
              <w:rPr>
                <w:rFonts w:ascii="Times New Roman" w:eastAsia="Times New Roman" w:hAnsi="Times New Roman" w:cs="Times New Roman"/>
                <w:bCs/>
                <w:sz w:val="24"/>
                <w:szCs w:val="24"/>
              </w:rPr>
            </w:pPr>
            <w:r w:rsidRPr="00186564">
              <w:rPr>
                <w:rFonts w:ascii="Times New Roman" w:eastAsia="Times New Roman" w:hAnsi="Times New Roman" w:cs="Times New Roman"/>
                <w:bCs/>
                <w:sz w:val="24"/>
                <w:szCs w:val="24"/>
              </w:rPr>
              <w:t>63,4</w:t>
            </w:r>
          </w:p>
        </w:tc>
      </w:tr>
      <w:tr w:rsidR="00FE70E2" w:rsidRPr="00186564" w:rsidTr="00186564">
        <w:trPr>
          <w:cantSplit/>
          <w:trHeight w:val="291"/>
          <w:jc w:val="center"/>
        </w:trPr>
        <w:tc>
          <w:tcPr>
            <w:tcW w:w="155"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4</w:t>
            </w:r>
          </w:p>
        </w:tc>
        <w:tc>
          <w:tcPr>
            <w:tcW w:w="459"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lang w:eastAsia="ru-RU"/>
              </w:rPr>
            </w:pPr>
            <w:r w:rsidRPr="00186564">
              <w:rPr>
                <w:rFonts w:ascii="Times New Roman" w:hAnsi="Times New Roman" w:cs="Times New Roman"/>
                <w:sz w:val="24"/>
                <w:szCs w:val="24"/>
              </w:rPr>
              <w:t>х.Красная Звезда</w:t>
            </w:r>
          </w:p>
        </w:tc>
        <w:tc>
          <w:tcPr>
            <w:tcW w:w="583"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587"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210"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u w:val="single"/>
                <w:lang w:eastAsia="ru-RU"/>
              </w:rPr>
            </w:pPr>
            <w:r w:rsidRPr="00186564">
              <w:rPr>
                <w:rFonts w:ascii="Times New Roman" w:eastAsia="Times New Roman" w:hAnsi="Times New Roman" w:cs="Times New Roman"/>
                <w:sz w:val="24"/>
                <w:szCs w:val="24"/>
                <w:u w:val="single"/>
                <w:lang w:eastAsia="ru-RU"/>
              </w:rPr>
              <w:t>68</w:t>
            </w:r>
          </w:p>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lang w:eastAsia="ru-RU"/>
              </w:rPr>
              <w:t>9,5</w:t>
            </w:r>
          </w:p>
        </w:tc>
        <w:tc>
          <w:tcPr>
            <w:tcW w:w="559"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538"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u w:val="single"/>
                <w:lang w:eastAsia="ru-RU"/>
              </w:rPr>
            </w:pPr>
            <w:r w:rsidRPr="00186564">
              <w:rPr>
                <w:rFonts w:ascii="Times New Roman" w:eastAsia="Times New Roman" w:hAnsi="Times New Roman" w:cs="Times New Roman"/>
                <w:sz w:val="24"/>
                <w:szCs w:val="24"/>
                <w:u w:val="single"/>
                <w:lang w:eastAsia="ru-RU"/>
              </w:rPr>
              <w:t>68</w:t>
            </w:r>
          </w:p>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lang w:eastAsia="ru-RU"/>
              </w:rPr>
              <w:t>9,5</w:t>
            </w:r>
          </w:p>
        </w:tc>
        <w:tc>
          <w:tcPr>
            <w:tcW w:w="538"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11,4</w:t>
            </w:r>
          </w:p>
        </w:tc>
        <w:tc>
          <w:tcPr>
            <w:tcW w:w="396"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1,1</w:t>
            </w:r>
          </w:p>
        </w:tc>
        <w:tc>
          <w:tcPr>
            <w:tcW w:w="244"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4,8</w:t>
            </w:r>
          </w:p>
        </w:tc>
        <w:tc>
          <w:tcPr>
            <w:tcW w:w="502"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54</w:t>
            </w:r>
          </w:p>
        </w:tc>
        <w:tc>
          <w:tcPr>
            <w:tcW w:w="230" w:type="pct"/>
            <w:tcBorders>
              <w:top w:val="single" w:sz="4" w:space="0" w:color="auto"/>
              <w:left w:val="single" w:sz="4" w:space="0" w:color="auto"/>
              <w:bottom w:val="single" w:sz="4" w:space="0" w:color="auto"/>
              <w:right w:val="single" w:sz="4" w:space="0" w:color="auto"/>
            </w:tcBorders>
            <w:vAlign w:val="center"/>
          </w:tcPr>
          <w:p w:rsidR="00FE70E2" w:rsidRPr="00186564" w:rsidRDefault="00F76125" w:rsidP="00186564">
            <w:pPr>
              <w:spacing w:after="0" w:line="240" w:lineRule="auto"/>
              <w:jc w:val="center"/>
              <w:rPr>
                <w:rFonts w:ascii="Times New Roman" w:eastAsia="Times New Roman" w:hAnsi="Times New Roman" w:cs="Times New Roman"/>
                <w:bCs/>
                <w:sz w:val="24"/>
                <w:szCs w:val="24"/>
              </w:rPr>
            </w:pPr>
            <w:r w:rsidRPr="00186564">
              <w:rPr>
                <w:rFonts w:ascii="Times New Roman" w:eastAsia="Times New Roman" w:hAnsi="Times New Roman" w:cs="Times New Roman"/>
                <w:bCs/>
                <w:sz w:val="24"/>
                <w:szCs w:val="24"/>
              </w:rPr>
              <w:t>71,3</w:t>
            </w:r>
          </w:p>
        </w:tc>
      </w:tr>
      <w:tr w:rsidR="00FE70E2" w:rsidRPr="00186564" w:rsidTr="00186564">
        <w:trPr>
          <w:cantSplit/>
          <w:trHeight w:val="291"/>
          <w:jc w:val="center"/>
        </w:trPr>
        <w:tc>
          <w:tcPr>
            <w:tcW w:w="155"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5</w:t>
            </w:r>
          </w:p>
        </w:tc>
        <w:tc>
          <w:tcPr>
            <w:tcW w:w="459"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lang w:eastAsia="ru-RU"/>
              </w:rPr>
            </w:pPr>
            <w:r w:rsidRPr="00186564">
              <w:rPr>
                <w:rFonts w:ascii="Times New Roman" w:hAnsi="Times New Roman" w:cs="Times New Roman"/>
                <w:sz w:val="24"/>
                <w:szCs w:val="24"/>
              </w:rPr>
              <w:t>х.Внуковский</w:t>
            </w:r>
          </w:p>
        </w:tc>
        <w:tc>
          <w:tcPr>
            <w:tcW w:w="583"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587"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210"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u w:val="single"/>
                <w:lang w:eastAsia="ru-RU"/>
              </w:rPr>
            </w:pPr>
            <w:r w:rsidRPr="00186564">
              <w:rPr>
                <w:rFonts w:ascii="Times New Roman" w:eastAsia="Times New Roman" w:hAnsi="Times New Roman" w:cs="Times New Roman"/>
                <w:sz w:val="24"/>
                <w:szCs w:val="24"/>
                <w:u w:val="single"/>
                <w:lang w:eastAsia="ru-RU"/>
              </w:rPr>
              <w:t>522</w:t>
            </w:r>
          </w:p>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lang w:eastAsia="ru-RU"/>
              </w:rPr>
              <w:t>73,1</w:t>
            </w:r>
          </w:p>
        </w:tc>
        <w:tc>
          <w:tcPr>
            <w:tcW w:w="559"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538"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u w:val="single"/>
                <w:lang w:eastAsia="ru-RU"/>
              </w:rPr>
            </w:pPr>
            <w:r w:rsidRPr="00186564">
              <w:rPr>
                <w:rFonts w:ascii="Times New Roman" w:eastAsia="Times New Roman" w:hAnsi="Times New Roman" w:cs="Times New Roman"/>
                <w:sz w:val="24"/>
                <w:szCs w:val="24"/>
                <w:u w:val="single"/>
                <w:lang w:eastAsia="ru-RU"/>
              </w:rPr>
              <w:t>522</w:t>
            </w:r>
          </w:p>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lang w:eastAsia="ru-RU"/>
              </w:rPr>
              <w:t>73,1</w:t>
            </w:r>
          </w:p>
        </w:tc>
        <w:tc>
          <w:tcPr>
            <w:tcW w:w="538"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87,7</w:t>
            </w:r>
          </w:p>
        </w:tc>
        <w:tc>
          <w:tcPr>
            <w:tcW w:w="396"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8,8</w:t>
            </w:r>
          </w:p>
        </w:tc>
        <w:tc>
          <w:tcPr>
            <w:tcW w:w="244"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36,5</w:t>
            </w:r>
          </w:p>
        </w:tc>
        <w:tc>
          <w:tcPr>
            <w:tcW w:w="502"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54</w:t>
            </w:r>
          </w:p>
        </w:tc>
        <w:tc>
          <w:tcPr>
            <w:tcW w:w="230" w:type="pct"/>
            <w:tcBorders>
              <w:top w:val="single" w:sz="4" w:space="0" w:color="auto"/>
              <w:left w:val="single" w:sz="4" w:space="0" w:color="auto"/>
              <w:bottom w:val="single" w:sz="4" w:space="0" w:color="auto"/>
              <w:right w:val="single" w:sz="4" w:space="0" w:color="auto"/>
            </w:tcBorders>
            <w:vAlign w:val="center"/>
          </w:tcPr>
          <w:p w:rsidR="00FE70E2" w:rsidRPr="00186564" w:rsidRDefault="00F76125" w:rsidP="00186564">
            <w:pPr>
              <w:spacing w:after="0" w:line="240" w:lineRule="auto"/>
              <w:jc w:val="center"/>
              <w:rPr>
                <w:rFonts w:ascii="Times New Roman" w:eastAsia="Times New Roman" w:hAnsi="Times New Roman" w:cs="Times New Roman"/>
                <w:bCs/>
                <w:sz w:val="24"/>
                <w:szCs w:val="24"/>
              </w:rPr>
            </w:pPr>
            <w:r w:rsidRPr="00186564">
              <w:rPr>
                <w:rFonts w:ascii="Times New Roman" w:eastAsia="Times New Roman" w:hAnsi="Times New Roman" w:cs="Times New Roman"/>
                <w:bCs/>
                <w:sz w:val="24"/>
                <w:szCs w:val="24"/>
              </w:rPr>
              <w:t>187</w:t>
            </w:r>
          </w:p>
        </w:tc>
      </w:tr>
      <w:tr w:rsidR="00FE70E2" w:rsidRPr="00186564" w:rsidTr="00186564">
        <w:trPr>
          <w:cantSplit/>
          <w:trHeight w:val="291"/>
          <w:jc w:val="center"/>
        </w:trPr>
        <w:tc>
          <w:tcPr>
            <w:tcW w:w="155"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6</w:t>
            </w:r>
          </w:p>
        </w:tc>
        <w:tc>
          <w:tcPr>
            <w:tcW w:w="459"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lang w:eastAsia="ru-RU"/>
              </w:rPr>
            </w:pPr>
            <w:r w:rsidRPr="00186564">
              <w:rPr>
                <w:rFonts w:ascii="Times New Roman" w:hAnsi="Times New Roman" w:cs="Times New Roman"/>
                <w:sz w:val="24"/>
                <w:szCs w:val="24"/>
              </w:rPr>
              <w:t>х.Восточный</w:t>
            </w:r>
          </w:p>
        </w:tc>
        <w:tc>
          <w:tcPr>
            <w:tcW w:w="583"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587"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210"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u w:val="single"/>
                <w:lang w:eastAsia="ru-RU"/>
              </w:rPr>
            </w:pPr>
            <w:r w:rsidRPr="00186564">
              <w:rPr>
                <w:rFonts w:ascii="Times New Roman" w:eastAsia="Times New Roman" w:hAnsi="Times New Roman" w:cs="Times New Roman"/>
                <w:sz w:val="24"/>
                <w:szCs w:val="24"/>
                <w:u w:val="single"/>
                <w:lang w:eastAsia="ru-RU"/>
              </w:rPr>
              <w:t>129</w:t>
            </w:r>
          </w:p>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lang w:eastAsia="ru-RU"/>
              </w:rPr>
              <w:t>18,1</w:t>
            </w:r>
          </w:p>
        </w:tc>
        <w:tc>
          <w:tcPr>
            <w:tcW w:w="559"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w:t>
            </w:r>
          </w:p>
        </w:tc>
        <w:tc>
          <w:tcPr>
            <w:tcW w:w="538"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u w:val="single"/>
                <w:lang w:eastAsia="ru-RU"/>
              </w:rPr>
            </w:pPr>
            <w:r w:rsidRPr="00186564">
              <w:rPr>
                <w:rFonts w:ascii="Times New Roman" w:eastAsia="Times New Roman" w:hAnsi="Times New Roman" w:cs="Times New Roman"/>
                <w:sz w:val="24"/>
                <w:szCs w:val="24"/>
                <w:u w:val="single"/>
                <w:lang w:eastAsia="ru-RU"/>
              </w:rPr>
              <w:t>129</w:t>
            </w:r>
          </w:p>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lang w:eastAsia="ru-RU"/>
              </w:rPr>
              <w:t>18,1</w:t>
            </w:r>
          </w:p>
        </w:tc>
        <w:tc>
          <w:tcPr>
            <w:tcW w:w="538"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21,7</w:t>
            </w:r>
          </w:p>
        </w:tc>
        <w:tc>
          <w:tcPr>
            <w:tcW w:w="396"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2,2</w:t>
            </w:r>
          </w:p>
        </w:tc>
        <w:tc>
          <w:tcPr>
            <w:tcW w:w="244"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9,0</w:t>
            </w:r>
          </w:p>
        </w:tc>
        <w:tc>
          <w:tcPr>
            <w:tcW w:w="502" w:type="pct"/>
            <w:tcBorders>
              <w:top w:val="single" w:sz="4" w:space="0" w:color="auto"/>
              <w:left w:val="single" w:sz="4" w:space="0" w:color="auto"/>
              <w:bottom w:val="single" w:sz="4" w:space="0" w:color="auto"/>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54</w:t>
            </w:r>
          </w:p>
        </w:tc>
        <w:tc>
          <w:tcPr>
            <w:tcW w:w="230" w:type="pct"/>
            <w:tcBorders>
              <w:top w:val="single" w:sz="4" w:space="0" w:color="auto"/>
              <w:left w:val="single" w:sz="4" w:space="0" w:color="auto"/>
              <w:bottom w:val="single" w:sz="4" w:space="0" w:color="auto"/>
              <w:right w:val="single" w:sz="4" w:space="0" w:color="auto"/>
            </w:tcBorders>
            <w:vAlign w:val="center"/>
          </w:tcPr>
          <w:p w:rsidR="00FE70E2" w:rsidRPr="00186564" w:rsidRDefault="00F76125" w:rsidP="00186564">
            <w:pPr>
              <w:spacing w:after="0" w:line="240" w:lineRule="auto"/>
              <w:jc w:val="center"/>
              <w:rPr>
                <w:rFonts w:ascii="Times New Roman" w:eastAsia="Times New Roman" w:hAnsi="Times New Roman" w:cs="Times New Roman"/>
                <w:bCs/>
                <w:sz w:val="24"/>
                <w:szCs w:val="24"/>
              </w:rPr>
            </w:pPr>
            <w:r w:rsidRPr="00186564">
              <w:rPr>
                <w:rFonts w:ascii="Times New Roman" w:eastAsia="Times New Roman" w:hAnsi="Times New Roman" w:cs="Times New Roman"/>
                <w:bCs/>
                <w:sz w:val="24"/>
                <w:szCs w:val="24"/>
              </w:rPr>
              <w:t>86,9</w:t>
            </w:r>
          </w:p>
        </w:tc>
      </w:tr>
    </w:tbl>
    <w:p w:rsidR="00B57CFE" w:rsidRPr="0021552F" w:rsidRDefault="00B57CFE" w:rsidP="00765316">
      <w:pPr>
        <w:spacing w:after="0" w:line="240" w:lineRule="auto"/>
        <w:rPr>
          <w:rFonts w:ascii="Times New Roman" w:eastAsia="Times New Roman" w:hAnsi="Times New Roman" w:cs="Times New Roman"/>
          <w:sz w:val="20"/>
          <w:szCs w:val="20"/>
          <w:lang w:eastAsia="ru-RU"/>
        </w:rPr>
        <w:sectPr w:rsidR="00B57CFE" w:rsidRPr="0021552F" w:rsidSect="00CA3696">
          <w:pgSz w:w="16838" w:h="11906" w:orient="landscape"/>
          <w:pgMar w:top="851" w:right="851" w:bottom="851" w:left="1134" w:header="709" w:footer="709" w:gutter="0"/>
          <w:cols w:space="720"/>
          <w:docGrid w:linePitch="299"/>
        </w:sectPr>
      </w:pP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lastRenderedPageBreak/>
        <w:t>Основные направления развития водоснабжения – бесперебойное обеспечение населения района водой питьевого качества, повышение надежности систем, уменьшение потерь воды.</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0"/>
          <w:lang w:eastAsia="ru-RU"/>
        </w:rPr>
      </w:pPr>
      <w:r w:rsidRPr="0021552F">
        <w:rPr>
          <w:rFonts w:ascii="Times New Roman" w:eastAsia="Times New Roman" w:hAnsi="Times New Roman" w:cs="Times New Roman"/>
          <w:sz w:val="28"/>
          <w:szCs w:val="20"/>
          <w:lang w:eastAsia="ru-RU"/>
        </w:rPr>
        <w:t xml:space="preserve">Документ, содержащий поэтапный план мероприятий по обеспечению населения питьевой водой определен Федеральным законом от 07.12.2011 № 416-ФЗ «О водоснабжении и водоотведении» (далее – ФЗ «О водоснабжении и водоотведении»). </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0"/>
          <w:lang w:eastAsia="ru-RU"/>
        </w:rPr>
        <w:t xml:space="preserve">В соответствии со статьей 38 ФЗ «О водоснабжении и водоотведении» развитие централизованных систем водоснабжения и (или) водоотведения осуществляется в соответствии со схемами водоснабжения и водоотведения поселений и городских округов. Схемы водоснабжения и водоотведения разрабатываются в соответствии с документами территориального планирования. Схемы водоснабжения и водоотведения должны содержать плановые значения показателей развития централизованных систем водоснабжения, предусматривать мероприятия, необходимые для осуществления питьевого водоснабжения, в том числе учитывать планы мероприятий по приведению качества питьевой воды в соответствие с установленными требованиями. Правила разработки и утверждения схем водоснабжения и водоотведения и Требования к содержанию схем водоснабжения и водоотведения утверждены Постановлением Правительства РФ от 05.09.2013 № 782 «О схемах водоснабжения и водоотведения» Схемы водоснабжения и водоотведения поселений и городских округов утверждаются </w:t>
      </w:r>
      <w:r w:rsidRPr="0021552F">
        <w:rPr>
          <w:rFonts w:ascii="Times New Roman" w:eastAsia="Times New Roman" w:hAnsi="Times New Roman" w:cs="Times New Roman"/>
          <w:sz w:val="28"/>
          <w:szCs w:val="28"/>
          <w:lang w:eastAsia="ru-RU"/>
        </w:rPr>
        <w:t>органами местного самоуправления.</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Согласно схеме территориального планирования муниципального района Кавказского района и схеме территориального планирования Краснодарского края никаких мероприятий по системе водоснабжения не предлагается.</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Проектом внесения изменений в Генеральный план предлагаются организационные мероприятия, направленные на отказ от использования устаревших и неэффективных технологий и переход на принципы наилучших доступных технологий с внедрением современных инновационных технологий.</w:t>
      </w:r>
    </w:p>
    <w:p w:rsidR="00B57CFE" w:rsidRPr="0021552F" w:rsidRDefault="00B57CFE" w:rsidP="00366EDA">
      <w:pPr>
        <w:spacing w:after="0" w:line="240" w:lineRule="auto"/>
        <w:ind w:firstLine="567"/>
        <w:rPr>
          <w:rFonts w:ascii="Times New Roman" w:eastAsia="Times New Roman" w:hAnsi="Times New Roman" w:cs="Times New Roman"/>
          <w:sz w:val="28"/>
          <w:szCs w:val="20"/>
          <w:u w:val="single"/>
          <w:lang w:eastAsia="ru-RU"/>
        </w:rPr>
      </w:pPr>
      <w:r w:rsidRPr="0021552F">
        <w:rPr>
          <w:rFonts w:ascii="Times New Roman" w:eastAsia="Times New Roman" w:hAnsi="Times New Roman" w:cs="Times New Roman"/>
          <w:sz w:val="28"/>
          <w:szCs w:val="20"/>
          <w:u w:val="single"/>
          <w:lang w:eastAsia="ru-RU"/>
        </w:rPr>
        <w:t>Канализация</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0"/>
          <w:lang w:eastAsia="ru-RU"/>
        </w:rPr>
      </w:pPr>
      <w:r w:rsidRPr="0021552F">
        <w:rPr>
          <w:rFonts w:ascii="Times New Roman" w:eastAsia="Times New Roman" w:hAnsi="Times New Roman" w:cs="Times New Roman"/>
          <w:sz w:val="28"/>
          <w:szCs w:val="20"/>
          <w:lang w:eastAsia="ru-RU"/>
        </w:rPr>
        <w:t>При проектировании системы канализации населенных пунктов расчетное удельное среднесуточное водоотведение бытовых сточных вод от жилых и общественных зданий следует принимать равным расчетному удельному среднесуточному водопотреблению без учета расхода воды на полив территорий и зеленых насаждений.</w:t>
      </w:r>
    </w:p>
    <w:p w:rsidR="00B57CFE" w:rsidRPr="0021552F" w:rsidRDefault="00B57CFE" w:rsidP="00765316">
      <w:pPr>
        <w:spacing w:before="240" w:after="0" w:line="240" w:lineRule="auto"/>
        <w:jc w:val="right"/>
        <w:rPr>
          <w:rFonts w:ascii="Times New Roman" w:eastAsia="Times New Roman" w:hAnsi="Times New Roman" w:cs="Times New Roman"/>
          <w:sz w:val="28"/>
          <w:szCs w:val="28"/>
          <w:lang w:eastAsia="ru-RU"/>
        </w:rPr>
      </w:pPr>
      <w:r w:rsidRPr="007F1D17">
        <w:rPr>
          <w:rFonts w:ascii="Times New Roman" w:eastAsia="Times New Roman" w:hAnsi="Times New Roman" w:cs="Times New Roman"/>
          <w:sz w:val="28"/>
          <w:szCs w:val="28"/>
          <w:lang w:eastAsia="ru-RU"/>
        </w:rPr>
        <w:t xml:space="preserve">Таблица </w:t>
      </w:r>
      <w:r w:rsidR="007F1D17">
        <w:rPr>
          <w:rFonts w:ascii="Times New Roman" w:eastAsia="Times New Roman" w:hAnsi="Times New Roman" w:cs="Times New Roman"/>
          <w:sz w:val="28"/>
          <w:szCs w:val="28"/>
          <w:lang w:eastAsia="ru-RU"/>
        </w:rPr>
        <w:t>2.2.5</w:t>
      </w:r>
    </w:p>
    <w:p w:rsidR="00B57CFE" w:rsidRPr="0021552F" w:rsidRDefault="00B57CFE" w:rsidP="00765316">
      <w:pPr>
        <w:spacing w:after="0" w:line="240" w:lineRule="auto"/>
        <w:jc w:val="center"/>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Удельные нормы водоотведения на территории </w:t>
      </w:r>
      <w:r w:rsidR="00B03C4C">
        <w:rPr>
          <w:rFonts w:ascii="Times New Roman" w:eastAsia="Times New Roman" w:hAnsi="Times New Roman" w:cs="Times New Roman"/>
          <w:sz w:val="28"/>
          <w:szCs w:val="28"/>
          <w:lang w:eastAsia="ru-RU"/>
        </w:rPr>
        <w:t>Привольного сельского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7928"/>
        <w:gridCol w:w="1270"/>
      </w:tblGrid>
      <w:tr w:rsidR="00B57CFE" w:rsidRPr="0021552F" w:rsidTr="00DB24F0">
        <w:trPr>
          <w:trHeight w:val="41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DB24F0">
            <w:pPr>
              <w:spacing w:after="0" w:line="240" w:lineRule="auto"/>
              <w:jc w:val="center"/>
              <w:rPr>
                <w:rFonts w:ascii="Times New Roman" w:eastAsia="Times New Roman" w:hAnsi="Times New Roman" w:cs="Times New Roman"/>
                <w:sz w:val="24"/>
                <w:szCs w:val="24"/>
              </w:rPr>
            </w:pPr>
            <w:r w:rsidRPr="0021552F">
              <w:rPr>
                <w:rFonts w:ascii="Times New Roman" w:eastAsia="Times New Roman" w:hAnsi="Times New Roman" w:cs="Times New Roman"/>
                <w:sz w:val="24"/>
                <w:szCs w:val="20"/>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DB24F0">
            <w:pPr>
              <w:spacing w:after="0" w:line="240" w:lineRule="auto"/>
              <w:jc w:val="center"/>
              <w:rPr>
                <w:rFonts w:ascii="Times New Roman" w:eastAsia="Times New Roman" w:hAnsi="Times New Roman" w:cs="Times New Roman"/>
                <w:sz w:val="24"/>
                <w:szCs w:val="20"/>
              </w:rPr>
            </w:pPr>
            <w:r w:rsidRPr="0021552F">
              <w:rPr>
                <w:rFonts w:ascii="Times New Roman" w:eastAsia="Times New Roman" w:hAnsi="Times New Roman" w:cs="Times New Roman"/>
                <w:sz w:val="24"/>
                <w:szCs w:val="20"/>
              </w:rPr>
              <w:t>Степень благоустройства жилых домов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DB24F0">
            <w:pPr>
              <w:spacing w:after="0" w:line="240" w:lineRule="auto"/>
              <w:jc w:val="center"/>
              <w:rPr>
                <w:rFonts w:ascii="Times New Roman" w:eastAsia="Times New Roman" w:hAnsi="Times New Roman" w:cs="Times New Roman"/>
                <w:sz w:val="24"/>
                <w:szCs w:val="20"/>
              </w:rPr>
            </w:pPr>
            <w:r w:rsidRPr="0021552F">
              <w:rPr>
                <w:rFonts w:ascii="Times New Roman" w:eastAsia="Times New Roman" w:hAnsi="Times New Roman" w:cs="Times New Roman"/>
                <w:sz w:val="24"/>
                <w:szCs w:val="20"/>
                <w:lang w:val="en-US"/>
              </w:rPr>
              <w:t>q</w:t>
            </w:r>
            <w:r w:rsidRPr="0021552F">
              <w:rPr>
                <w:rFonts w:ascii="Times New Roman" w:eastAsia="Times New Roman" w:hAnsi="Times New Roman" w:cs="Times New Roman"/>
                <w:sz w:val="24"/>
                <w:szCs w:val="20"/>
                <w:vertAlign w:val="subscript"/>
              </w:rPr>
              <w:t>ж</w:t>
            </w:r>
            <w:r w:rsidRPr="0021552F">
              <w:rPr>
                <w:rFonts w:ascii="Times New Roman" w:eastAsia="Times New Roman" w:hAnsi="Times New Roman" w:cs="Times New Roman"/>
                <w:sz w:val="24"/>
                <w:szCs w:val="20"/>
              </w:rPr>
              <w:t>,л/сутки</w:t>
            </w:r>
          </w:p>
        </w:tc>
      </w:tr>
      <w:tr w:rsidR="00B57CFE" w:rsidRPr="0021552F" w:rsidTr="00DB24F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DB24F0">
            <w:pPr>
              <w:spacing w:after="0" w:line="240" w:lineRule="auto"/>
              <w:jc w:val="center"/>
              <w:rPr>
                <w:rFonts w:ascii="Times New Roman" w:eastAsia="Times New Roman" w:hAnsi="Times New Roman" w:cs="Times New Roman"/>
                <w:sz w:val="24"/>
                <w:szCs w:val="20"/>
              </w:rPr>
            </w:pPr>
            <w:r w:rsidRPr="0021552F">
              <w:rPr>
                <w:rFonts w:ascii="Times New Roman" w:eastAsia="Times New Roman" w:hAnsi="Times New Roman" w:cs="Times New Roman"/>
                <w:sz w:val="24"/>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DB24F0">
            <w:pPr>
              <w:spacing w:after="0" w:line="240" w:lineRule="auto"/>
              <w:jc w:val="center"/>
              <w:rPr>
                <w:rFonts w:ascii="Times New Roman" w:eastAsia="Times New Roman" w:hAnsi="Times New Roman" w:cs="Times New Roman"/>
                <w:sz w:val="24"/>
                <w:szCs w:val="20"/>
              </w:rPr>
            </w:pPr>
            <w:r w:rsidRPr="0021552F">
              <w:rPr>
                <w:rFonts w:ascii="Times New Roman" w:eastAsia="Times New Roman" w:hAnsi="Times New Roman" w:cs="Times New Roman"/>
                <w:sz w:val="24"/>
                <w:szCs w:val="20"/>
              </w:rPr>
              <w:t>Здания, оборудованные внутренним водопроводом, канализацией, централизованным горячим водоснабжением</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21552F" w:rsidRDefault="00B57CFE" w:rsidP="00DB24F0">
            <w:pPr>
              <w:widowControl w:val="0"/>
              <w:spacing w:after="0" w:line="240" w:lineRule="auto"/>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sz w:val="24"/>
                <w:szCs w:val="24"/>
                <w:lang w:eastAsia="ru-RU"/>
              </w:rPr>
              <w:t>250</w:t>
            </w:r>
          </w:p>
        </w:tc>
      </w:tr>
      <w:tr w:rsidR="00B57CFE" w:rsidRPr="0021552F" w:rsidTr="00DB24F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DB24F0">
            <w:pPr>
              <w:spacing w:after="0" w:line="240" w:lineRule="auto"/>
              <w:jc w:val="center"/>
              <w:rPr>
                <w:rFonts w:ascii="Times New Roman" w:eastAsia="Times New Roman" w:hAnsi="Times New Roman" w:cs="Times New Roman"/>
                <w:sz w:val="24"/>
                <w:szCs w:val="20"/>
              </w:rPr>
            </w:pPr>
            <w:r w:rsidRPr="0021552F">
              <w:rPr>
                <w:rFonts w:ascii="Times New Roman" w:eastAsia="Times New Roman" w:hAnsi="Times New Roman" w:cs="Times New Roman"/>
                <w:sz w:val="24"/>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DB24F0">
            <w:pPr>
              <w:spacing w:after="0" w:line="240" w:lineRule="auto"/>
              <w:jc w:val="center"/>
              <w:rPr>
                <w:rFonts w:ascii="Times New Roman" w:eastAsia="Times New Roman" w:hAnsi="Times New Roman" w:cs="Times New Roman"/>
                <w:sz w:val="24"/>
                <w:szCs w:val="20"/>
              </w:rPr>
            </w:pPr>
            <w:r w:rsidRPr="0021552F">
              <w:rPr>
                <w:rFonts w:ascii="Times New Roman" w:eastAsia="Times New Roman" w:hAnsi="Times New Roman" w:cs="Times New Roman"/>
                <w:sz w:val="24"/>
                <w:szCs w:val="20"/>
              </w:rPr>
              <w:t>Дома с местными водонагревателями</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21552F" w:rsidRDefault="00B57CFE" w:rsidP="00DB24F0">
            <w:pPr>
              <w:widowControl w:val="0"/>
              <w:spacing w:after="0" w:line="240" w:lineRule="auto"/>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sz w:val="24"/>
                <w:szCs w:val="24"/>
                <w:lang w:eastAsia="ru-RU"/>
              </w:rPr>
              <w:t>190</w:t>
            </w:r>
          </w:p>
        </w:tc>
      </w:tr>
      <w:tr w:rsidR="00B57CFE" w:rsidRPr="0021552F" w:rsidTr="00DB24F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DB24F0">
            <w:pPr>
              <w:spacing w:after="0" w:line="240" w:lineRule="auto"/>
              <w:jc w:val="center"/>
              <w:rPr>
                <w:rFonts w:ascii="Times New Roman" w:eastAsia="Times New Roman" w:hAnsi="Times New Roman" w:cs="Times New Roman"/>
                <w:sz w:val="24"/>
                <w:szCs w:val="20"/>
              </w:rPr>
            </w:pPr>
            <w:r w:rsidRPr="0021552F">
              <w:rPr>
                <w:rFonts w:ascii="Times New Roman" w:eastAsia="Times New Roman" w:hAnsi="Times New Roman" w:cs="Times New Roman"/>
                <w:sz w:val="24"/>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DB24F0">
            <w:pPr>
              <w:spacing w:after="0" w:line="240" w:lineRule="auto"/>
              <w:jc w:val="center"/>
              <w:rPr>
                <w:rFonts w:ascii="Times New Roman" w:eastAsia="Times New Roman" w:hAnsi="Times New Roman" w:cs="Times New Roman"/>
                <w:sz w:val="24"/>
                <w:szCs w:val="20"/>
              </w:rPr>
            </w:pPr>
            <w:r w:rsidRPr="0021552F">
              <w:rPr>
                <w:rFonts w:ascii="Times New Roman" w:eastAsia="Times New Roman" w:hAnsi="Times New Roman" w:cs="Times New Roman"/>
                <w:sz w:val="24"/>
                <w:szCs w:val="20"/>
              </w:rPr>
              <w:t>Дома без ванн</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21552F" w:rsidRDefault="00B57CFE" w:rsidP="00DB24F0">
            <w:pPr>
              <w:widowControl w:val="0"/>
              <w:spacing w:after="0" w:line="240" w:lineRule="auto"/>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sz w:val="24"/>
                <w:szCs w:val="24"/>
                <w:lang w:eastAsia="ru-RU"/>
              </w:rPr>
              <w:t>140</w:t>
            </w:r>
          </w:p>
        </w:tc>
      </w:tr>
      <w:tr w:rsidR="00B57CFE" w:rsidRPr="0021552F" w:rsidTr="00DB24F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DB24F0">
            <w:pPr>
              <w:spacing w:after="0" w:line="240" w:lineRule="auto"/>
              <w:jc w:val="center"/>
              <w:rPr>
                <w:rFonts w:ascii="Times New Roman" w:eastAsia="Times New Roman" w:hAnsi="Times New Roman" w:cs="Times New Roman"/>
                <w:sz w:val="24"/>
                <w:szCs w:val="20"/>
              </w:rPr>
            </w:pPr>
            <w:r w:rsidRPr="0021552F">
              <w:rPr>
                <w:rFonts w:ascii="Times New Roman" w:eastAsia="Times New Roman" w:hAnsi="Times New Roman" w:cs="Times New Roman"/>
                <w:sz w:val="24"/>
                <w:szCs w:val="20"/>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DB24F0">
            <w:pPr>
              <w:spacing w:after="0" w:line="240" w:lineRule="auto"/>
              <w:jc w:val="center"/>
              <w:rPr>
                <w:rFonts w:ascii="Times New Roman" w:eastAsia="Times New Roman" w:hAnsi="Times New Roman" w:cs="Times New Roman"/>
                <w:sz w:val="24"/>
                <w:szCs w:val="20"/>
              </w:rPr>
            </w:pPr>
            <w:r w:rsidRPr="0021552F">
              <w:rPr>
                <w:rFonts w:ascii="Times New Roman" w:eastAsia="Times New Roman" w:hAnsi="Times New Roman" w:cs="Times New Roman"/>
                <w:sz w:val="24"/>
                <w:szCs w:val="20"/>
              </w:rPr>
              <w:t>Дома с водопользованием из водоразборных колонок</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21552F" w:rsidRDefault="00B57CFE" w:rsidP="00DB24F0">
            <w:pPr>
              <w:widowControl w:val="0"/>
              <w:spacing w:after="0" w:line="240" w:lineRule="auto"/>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sz w:val="24"/>
                <w:szCs w:val="24"/>
                <w:lang w:eastAsia="ru-RU"/>
              </w:rPr>
              <w:t>40</w:t>
            </w:r>
          </w:p>
        </w:tc>
      </w:tr>
    </w:tbl>
    <w:p w:rsidR="00B57CFE" w:rsidRDefault="00B57CFE" w:rsidP="00765316">
      <w:pPr>
        <w:tabs>
          <w:tab w:val="left" w:pos="0"/>
          <w:tab w:val="left" w:pos="1134"/>
        </w:tabs>
        <w:spacing w:after="0" w:line="240" w:lineRule="auto"/>
        <w:jc w:val="both"/>
        <w:rPr>
          <w:rFonts w:ascii="Times New Roman" w:eastAsia="Times New Roman" w:hAnsi="Times New Roman" w:cs="Times New Roman"/>
          <w:sz w:val="28"/>
          <w:szCs w:val="28"/>
          <w:u w:val="single"/>
          <w:lang w:eastAsia="ru-RU"/>
        </w:rPr>
      </w:pPr>
    </w:p>
    <w:p w:rsidR="005E5D4B" w:rsidRPr="0021552F" w:rsidRDefault="005E5D4B" w:rsidP="00765316">
      <w:pPr>
        <w:tabs>
          <w:tab w:val="left" w:pos="0"/>
          <w:tab w:val="left" w:pos="1134"/>
        </w:tabs>
        <w:spacing w:after="0" w:line="240" w:lineRule="auto"/>
        <w:jc w:val="both"/>
        <w:rPr>
          <w:rFonts w:ascii="Times New Roman" w:eastAsia="Times New Roman" w:hAnsi="Times New Roman" w:cs="Times New Roman"/>
          <w:sz w:val="28"/>
          <w:szCs w:val="28"/>
          <w:u w:val="single"/>
          <w:lang w:eastAsia="ru-RU"/>
        </w:rPr>
      </w:pPr>
    </w:p>
    <w:p w:rsidR="00B57CFE" w:rsidRPr="0021552F" w:rsidRDefault="00B57CFE" w:rsidP="00765316">
      <w:pPr>
        <w:tabs>
          <w:tab w:val="left" w:pos="0"/>
          <w:tab w:val="left" w:pos="1134"/>
        </w:tabs>
        <w:spacing w:after="0" w:line="240" w:lineRule="auto"/>
        <w:ind w:firstLine="567"/>
        <w:jc w:val="both"/>
        <w:rPr>
          <w:rFonts w:ascii="Times New Roman" w:eastAsia="Times New Roman" w:hAnsi="Times New Roman" w:cs="Times New Roman"/>
          <w:b/>
          <w:sz w:val="28"/>
          <w:szCs w:val="28"/>
          <w:u w:val="single"/>
          <w:lang w:eastAsia="ru-RU"/>
        </w:rPr>
      </w:pPr>
      <w:r w:rsidRPr="0021552F">
        <w:rPr>
          <w:rFonts w:ascii="Times New Roman" w:eastAsia="Times New Roman" w:hAnsi="Times New Roman" w:cs="Times New Roman"/>
          <w:sz w:val="28"/>
          <w:szCs w:val="28"/>
          <w:u w:val="single"/>
          <w:lang w:eastAsia="ru-RU"/>
        </w:rPr>
        <w:lastRenderedPageBreak/>
        <w:t>Санитарная очистка территории</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sectPr w:rsidR="00B57CFE" w:rsidRPr="0021552F" w:rsidSect="00CA3696">
          <w:pgSz w:w="11906" w:h="16838"/>
          <w:pgMar w:top="851" w:right="851" w:bottom="851" w:left="1134" w:header="709" w:footer="709" w:gutter="0"/>
          <w:cols w:space="720"/>
          <w:docGrid w:linePitch="299"/>
        </w:sectPr>
      </w:pPr>
      <w:r w:rsidRPr="0021552F">
        <w:rPr>
          <w:rFonts w:ascii="Times New Roman" w:eastAsia="Times New Roman" w:hAnsi="Times New Roman" w:cs="Times New Roman"/>
          <w:sz w:val="28"/>
          <w:szCs w:val="28"/>
          <w:lang w:eastAsia="ru-RU"/>
        </w:rPr>
        <w:t xml:space="preserve">Объем ТКО от жилого сектора, проживающего на территории </w:t>
      </w:r>
      <w:r w:rsidR="00B03C4C">
        <w:rPr>
          <w:rFonts w:ascii="Times New Roman" w:eastAsia="Times New Roman" w:hAnsi="Times New Roman" w:cs="Times New Roman"/>
          <w:sz w:val="28"/>
          <w:szCs w:val="28"/>
          <w:lang w:eastAsia="ru-RU"/>
        </w:rPr>
        <w:t>Привольного сельского поселения</w:t>
      </w:r>
      <w:r w:rsidRPr="0021552F">
        <w:rPr>
          <w:rFonts w:ascii="Times New Roman" w:eastAsia="Times New Roman" w:hAnsi="Times New Roman" w:cs="Times New Roman"/>
          <w:sz w:val="28"/>
          <w:szCs w:val="28"/>
          <w:lang w:eastAsia="ru-RU"/>
        </w:rPr>
        <w:t xml:space="preserve">, на первую очередь и расчетный срок приведены в </w:t>
      </w:r>
      <w:r w:rsidR="00500638">
        <w:rPr>
          <w:rFonts w:ascii="Times New Roman" w:eastAsia="Times New Roman" w:hAnsi="Times New Roman" w:cs="Times New Roman"/>
          <w:sz w:val="28"/>
          <w:szCs w:val="28"/>
          <w:lang w:eastAsia="ru-RU"/>
        </w:rPr>
        <w:t>таблице 2.2.6.</w:t>
      </w:r>
    </w:p>
    <w:p w:rsidR="00B57CFE" w:rsidRPr="0021552F" w:rsidRDefault="00B57CFE" w:rsidP="00765316">
      <w:pPr>
        <w:spacing w:after="0" w:line="240" w:lineRule="auto"/>
        <w:jc w:val="right"/>
        <w:rPr>
          <w:rFonts w:ascii="Times New Roman" w:eastAsia="Times New Roman" w:hAnsi="Times New Roman" w:cs="Times New Roman"/>
          <w:sz w:val="28"/>
          <w:szCs w:val="28"/>
          <w:lang w:eastAsia="ru-RU"/>
        </w:rPr>
      </w:pPr>
      <w:r w:rsidRPr="00500638">
        <w:rPr>
          <w:rFonts w:ascii="Times New Roman" w:eastAsia="Times New Roman" w:hAnsi="Times New Roman" w:cs="Times New Roman"/>
          <w:sz w:val="28"/>
          <w:szCs w:val="28"/>
          <w:lang w:eastAsia="ru-RU"/>
        </w:rPr>
        <w:lastRenderedPageBreak/>
        <w:t xml:space="preserve">Таблица </w:t>
      </w:r>
      <w:r w:rsidR="00500638">
        <w:rPr>
          <w:rFonts w:ascii="Times New Roman" w:eastAsia="Times New Roman" w:hAnsi="Times New Roman" w:cs="Times New Roman"/>
          <w:sz w:val="28"/>
          <w:szCs w:val="28"/>
          <w:lang w:eastAsia="ru-RU"/>
        </w:rPr>
        <w:t>2.2.6</w:t>
      </w:r>
    </w:p>
    <w:p w:rsidR="00B57CFE" w:rsidRPr="0021552F" w:rsidRDefault="00B57CFE" w:rsidP="00366EDA">
      <w:pPr>
        <w:spacing w:line="240" w:lineRule="auto"/>
        <w:jc w:val="center"/>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Объем твердых коммунальных отходов на территории </w:t>
      </w:r>
      <w:r w:rsidR="00B03C4C">
        <w:rPr>
          <w:rFonts w:ascii="Times New Roman" w:eastAsia="Times New Roman" w:hAnsi="Times New Roman" w:cs="Times New Roman"/>
          <w:sz w:val="28"/>
          <w:szCs w:val="28"/>
          <w:lang w:eastAsia="ru-RU"/>
        </w:rPr>
        <w:t>Привольного сельского поселения</w:t>
      </w:r>
      <w:r w:rsidRPr="0021552F">
        <w:rPr>
          <w:rFonts w:ascii="Times New Roman" w:eastAsia="Times New Roman" w:hAnsi="Times New Roman" w:cs="Times New Roman"/>
          <w:sz w:val="28"/>
          <w:szCs w:val="28"/>
          <w:lang w:eastAsia="ru-RU"/>
        </w:rPr>
        <w:t>, т/год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6"/>
        <w:gridCol w:w="1405"/>
        <w:gridCol w:w="587"/>
        <w:gridCol w:w="583"/>
        <w:gridCol w:w="1024"/>
        <w:gridCol w:w="1284"/>
        <w:gridCol w:w="694"/>
        <w:gridCol w:w="821"/>
        <w:gridCol w:w="728"/>
        <w:gridCol w:w="1024"/>
        <w:gridCol w:w="1284"/>
        <w:gridCol w:w="821"/>
        <w:gridCol w:w="821"/>
        <w:gridCol w:w="728"/>
        <w:gridCol w:w="1024"/>
        <w:gridCol w:w="728"/>
        <w:gridCol w:w="821"/>
      </w:tblGrid>
      <w:tr w:rsidR="00B57CFE" w:rsidRPr="00186564" w:rsidTr="00186564">
        <w:trPr>
          <w:trHeight w:val="27"/>
          <w:tblHeader/>
          <w:jc w:val="center"/>
        </w:trPr>
        <w:tc>
          <w:tcPr>
            <w:tcW w:w="157" w:type="pct"/>
            <w:vMerge w:val="restart"/>
            <w:tcBorders>
              <w:top w:val="single" w:sz="4" w:space="0" w:color="auto"/>
              <w:left w:val="single" w:sz="4" w:space="0" w:color="000000"/>
              <w:bottom w:val="single" w:sz="4" w:space="0" w:color="000000"/>
              <w:right w:val="single" w:sz="4" w:space="0" w:color="000000"/>
            </w:tcBorders>
            <w:vAlign w:val="center"/>
            <w:hideMark/>
          </w:tcPr>
          <w:p w:rsidR="00B57CFE" w:rsidRPr="00186564" w:rsidRDefault="00B57CFE"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 п/п</w:t>
            </w:r>
          </w:p>
        </w:tc>
        <w:tc>
          <w:tcPr>
            <w:tcW w:w="473" w:type="pct"/>
            <w:vMerge w:val="restart"/>
            <w:tcBorders>
              <w:top w:val="single" w:sz="4" w:space="0" w:color="auto"/>
              <w:left w:val="single" w:sz="4" w:space="0" w:color="000000"/>
              <w:bottom w:val="single" w:sz="4" w:space="0" w:color="000000"/>
              <w:right w:val="single" w:sz="4" w:space="0" w:color="000000"/>
            </w:tcBorders>
            <w:vAlign w:val="center"/>
            <w:hideMark/>
          </w:tcPr>
          <w:p w:rsidR="00B57CFE" w:rsidRPr="00186564" w:rsidRDefault="00B57CFE"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 xml:space="preserve">Наименование населенного пункта, входящего в состав </w:t>
            </w:r>
            <w:r w:rsidR="00B03C4C" w:rsidRPr="00186564">
              <w:rPr>
                <w:rFonts w:ascii="Times New Roman" w:eastAsia="Times New Roman" w:hAnsi="Times New Roman" w:cs="Times New Roman"/>
                <w:sz w:val="24"/>
                <w:szCs w:val="24"/>
              </w:rPr>
              <w:t>Привольного сельского поселения</w:t>
            </w:r>
          </w:p>
        </w:tc>
        <w:tc>
          <w:tcPr>
            <w:tcW w:w="1405" w:type="pct"/>
            <w:gridSpan w:val="5"/>
            <w:tcBorders>
              <w:top w:val="single" w:sz="4" w:space="0" w:color="000000"/>
              <w:left w:val="single" w:sz="4" w:space="0" w:color="000000"/>
              <w:bottom w:val="single" w:sz="4" w:space="0" w:color="000000"/>
              <w:right w:val="single" w:sz="4" w:space="0" w:color="000000"/>
            </w:tcBorders>
            <w:vAlign w:val="center"/>
            <w:hideMark/>
          </w:tcPr>
          <w:p w:rsidR="00B57CFE" w:rsidRPr="00186564" w:rsidRDefault="00B57CFE"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 xml:space="preserve">Существующее положение </w:t>
            </w:r>
            <w:r w:rsidR="00FE19F4" w:rsidRPr="00186564">
              <w:rPr>
                <w:rFonts w:ascii="Times New Roman" w:eastAsia="Times New Roman" w:hAnsi="Times New Roman" w:cs="Times New Roman"/>
                <w:sz w:val="24"/>
                <w:szCs w:val="24"/>
              </w:rPr>
              <w:t>на начало 2022</w:t>
            </w:r>
            <w:r w:rsidRPr="00186564">
              <w:rPr>
                <w:rFonts w:ascii="Times New Roman" w:eastAsia="Times New Roman" w:hAnsi="Times New Roman" w:cs="Times New Roman"/>
                <w:sz w:val="24"/>
                <w:szCs w:val="24"/>
              </w:rPr>
              <w:t xml:space="preserve"> года</w:t>
            </w:r>
          </w:p>
        </w:tc>
        <w:tc>
          <w:tcPr>
            <w:tcW w:w="1576" w:type="pct"/>
            <w:gridSpan w:val="5"/>
            <w:tcBorders>
              <w:top w:val="single" w:sz="4" w:space="0" w:color="000000"/>
              <w:left w:val="single" w:sz="4" w:space="0" w:color="000000"/>
              <w:bottom w:val="single" w:sz="4" w:space="0" w:color="000000"/>
              <w:right w:val="single" w:sz="4" w:space="0" w:color="000000"/>
            </w:tcBorders>
            <w:vAlign w:val="center"/>
            <w:hideMark/>
          </w:tcPr>
          <w:p w:rsidR="00B57CFE" w:rsidRPr="00186564" w:rsidRDefault="00B57CFE"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Первая очередь</w:t>
            </w:r>
          </w:p>
        </w:tc>
        <w:tc>
          <w:tcPr>
            <w:tcW w:w="1389" w:type="pct"/>
            <w:gridSpan w:val="5"/>
            <w:tcBorders>
              <w:top w:val="single" w:sz="4" w:space="0" w:color="000000"/>
              <w:left w:val="single" w:sz="4" w:space="0" w:color="000000"/>
              <w:bottom w:val="single" w:sz="4" w:space="0" w:color="000000"/>
              <w:right w:val="single" w:sz="4" w:space="0" w:color="000000"/>
            </w:tcBorders>
            <w:vAlign w:val="center"/>
            <w:hideMark/>
          </w:tcPr>
          <w:p w:rsidR="00B57CFE" w:rsidRPr="00186564" w:rsidRDefault="00B57CFE"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Расчетный период</w:t>
            </w:r>
          </w:p>
        </w:tc>
      </w:tr>
      <w:tr w:rsidR="00B57CFE" w:rsidRPr="00186564" w:rsidTr="00186564">
        <w:trPr>
          <w:cantSplit/>
          <w:trHeight w:val="27"/>
          <w:jc w:val="center"/>
        </w:trPr>
        <w:tc>
          <w:tcPr>
            <w:tcW w:w="157" w:type="pct"/>
            <w:vMerge/>
            <w:tcBorders>
              <w:top w:val="single" w:sz="4" w:space="0" w:color="auto"/>
              <w:left w:val="single" w:sz="4" w:space="0" w:color="000000"/>
              <w:bottom w:val="single" w:sz="4" w:space="0" w:color="000000"/>
              <w:right w:val="single" w:sz="4" w:space="0" w:color="000000"/>
            </w:tcBorders>
            <w:vAlign w:val="center"/>
            <w:hideMark/>
          </w:tcPr>
          <w:p w:rsidR="00B57CFE" w:rsidRPr="00186564" w:rsidRDefault="00B57CFE" w:rsidP="00186564">
            <w:pPr>
              <w:spacing w:after="0" w:line="240" w:lineRule="auto"/>
              <w:jc w:val="center"/>
              <w:rPr>
                <w:rFonts w:ascii="Times New Roman" w:eastAsia="Times New Roman" w:hAnsi="Times New Roman" w:cs="Times New Roman"/>
                <w:sz w:val="24"/>
                <w:szCs w:val="24"/>
              </w:rPr>
            </w:pPr>
          </w:p>
        </w:tc>
        <w:tc>
          <w:tcPr>
            <w:tcW w:w="473" w:type="pct"/>
            <w:vMerge/>
            <w:tcBorders>
              <w:top w:val="single" w:sz="4" w:space="0" w:color="auto"/>
              <w:left w:val="single" w:sz="4" w:space="0" w:color="000000"/>
              <w:bottom w:val="single" w:sz="4" w:space="0" w:color="000000"/>
              <w:right w:val="single" w:sz="4" w:space="0" w:color="000000"/>
            </w:tcBorders>
            <w:vAlign w:val="center"/>
            <w:hideMark/>
          </w:tcPr>
          <w:p w:rsidR="00B57CFE" w:rsidRPr="00186564" w:rsidRDefault="00B57CFE" w:rsidP="00186564">
            <w:pPr>
              <w:spacing w:after="0" w:line="240" w:lineRule="auto"/>
              <w:jc w:val="center"/>
              <w:rPr>
                <w:rFonts w:ascii="Times New Roman" w:eastAsia="Times New Roman" w:hAnsi="Times New Roman" w:cs="Times New Roman"/>
                <w:sz w:val="24"/>
                <w:szCs w:val="24"/>
              </w:rPr>
            </w:pPr>
          </w:p>
        </w:tc>
        <w:tc>
          <w:tcPr>
            <w:tcW w:w="198" w:type="pct"/>
            <w:tcBorders>
              <w:top w:val="single" w:sz="4" w:space="0" w:color="000000"/>
              <w:left w:val="single" w:sz="4" w:space="0" w:color="000000"/>
              <w:bottom w:val="single" w:sz="4" w:space="0" w:color="000000"/>
              <w:right w:val="single" w:sz="4" w:space="0" w:color="auto"/>
            </w:tcBorders>
            <w:vAlign w:val="center"/>
            <w:hideMark/>
          </w:tcPr>
          <w:p w:rsidR="00B57CFE" w:rsidRPr="00186564" w:rsidRDefault="00B57CFE"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ТКО</w:t>
            </w:r>
          </w:p>
        </w:tc>
        <w:tc>
          <w:tcPr>
            <w:tcW w:w="196" w:type="pct"/>
            <w:tcBorders>
              <w:top w:val="single" w:sz="4" w:space="0" w:color="000000"/>
              <w:left w:val="single" w:sz="4" w:space="0" w:color="auto"/>
              <w:bottom w:val="single" w:sz="4" w:space="0" w:color="000000"/>
              <w:right w:val="single" w:sz="4" w:space="0" w:color="auto"/>
            </w:tcBorders>
            <w:vAlign w:val="center"/>
            <w:hideMark/>
          </w:tcPr>
          <w:p w:rsidR="00B57CFE" w:rsidRPr="00186564" w:rsidRDefault="00B57CFE"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КГО</w:t>
            </w:r>
          </w:p>
        </w:tc>
        <w:tc>
          <w:tcPr>
            <w:tcW w:w="345" w:type="pct"/>
            <w:tcBorders>
              <w:top w:val="single" w:sz="4" w:space="0" w:color="000000"/>
              <w:left w:val="single" w:sz="4" w:space="0" w:color="auto"/>
              <w:bottom w:val="single" w:sz="4" w:space="0" w:color="000000"/>
              <w:right w:val="single" w:sz="4" w:space="0" w:color="auto"/>
            </w:tcBorders>
            <w:vAlign w:val="center"/>
            <w:hideMark/>
          </w:tcPr>
          <w:p w:rsidR="00B57CFE" w:rsidRPr="00186564" w:rsidRDefault="00B57CFE"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Итого от населения</w:t>
            </w:r>
          </w:p>
        </w:tc>
        <w:tc>
          <w:tcPr>
            <w:tcW w:w="433" w:type="pct"/>
            <w:tcBorders>
              <w:top w:val="single" w:sz="4" w:space="0" w:color="000000"/>
              <w:left w:val="single" w:sz="4" w:space="0" w:color="auto"/>
              <w:bottom w:val="single" w:sz="4" w:space="0" w:color="000000"/>
              <w:right w:val="single" w:sz="4" w:space="0" w:color="auto"/>
            </w:tcBorders>
            <w:vAlign w:val="center"/>
            <w:hideMark/>
          </w:tcPr>
          <w:p w:rsidR="00B57CFE" w:rsidRPr="00186564" w:rsidRDefault="00B57CFE"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Итого от юридических лиц</w:t>
            </w:r>
          </w:p>
        </w:tc>
        <w:tc>
          <w:tcPr>
            <w:tcW w:w="234" w:type="pct"/>
            <w:tcBorders>
              <w:top w:val="single" w:sz="4" w:space="0" w:color="000000"/>
              <w:left w:val="single" w:sz="4" w:space="0" w:color="auto"/>
              <w:bottom w:val="single" w:sz="4" w:space="0" w:color="000000"/>
              <w:right w:val="single" w:sz="4" w:space="0" w:color="000000"/>
            </w:tcBorders>
            <w:vAlign w:val="center"/>
            <w:hideMark/>
          </w:tcPr>
          <w:p w:rsidR="00B57CFE" w:rsidRPr="00186564" w:rsidRDefault="00B57CFE"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Итого</w:t>
            </w:r>
          </w:p>
        </w:tc>
        <w:tc>
          <w:tcPr>
            <w:tcW w:w="277" w:type="pct"/>
            <w:tcBorders>
              <w:top w:val="single" w:sz="4" w:space="0" w:color="000000"/>
              <w:left w:val="single" w:sz="4" w:space="0" w:color="000000"/>
              <w:bottom w:val="single" w:sz="4" w:space="0" w:color="000000"/>
              <w:right w:val="single" w:sz="4" w:space="0" w:color="auto"/>
            </w:tcBorders>
            <w:vAlign w:val="center"/>
            <w:hideMark/>
          </w:tcPr>
          <w:p w:rsidR="00B57CFE" w:rsidRPr="00186564" w:rsidRDefault="00B57CFE"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ТКО</w:t>
            </w:r>
          </w:p>
        </w:tc>
        <w:tc>
          <w:tcPr>
            <w:tcW w:w="245" w:type="pct"/>
            <w:tcBorders>
              <w:top w:val="single" w:sz="4" w:space="0" w:color="000000"/>
              <w:left w:val="single" w:sz="4" w:space="0" w:color="000000"/>
              <w:bottom w:val="single" w:sz="4" w:space="0" w:color="000000"/>
              <w:right w:val="single" w:sz="4" w:space="0" w:color="auto"/>
            </w:tcBorders>
            <w:vAlign w:val="center"/>
            <w:hideMark/>
          </w:tcPr>
          <w:p w:rsidR="00B57CFE" w:rsidRPr="00186564" w:rsidRDefault="00B57CFE"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КГО</w:t>
            </w:r>
          </w:p>
        </w:tc>
        <w:tc>
          <w:tcPr>
            <w:tcW w:w="345" w:type="pct"/>
            <w:tcBorders>
              <w:top w:val="single" w:sz="4" w:space="0" w:color="000000"/>
              <w:left w:val="single" w:sz="4" w:space="0" w:color="auto"/>
              <w:bottom w:val="single" w:sz="4" w:space="0" w:color="000000"/>
              <w:right w:val="single" w:sz="4" w:space="0" w:color="auto"/>
            </w:tcBorders>
            <w:vAlign w:val="center"/>
            <w:hideMark/>
          </w:tcPr>
          <w:p w:rsidR="00B57CFE" w:rsidRPr="00186564" w:rsidRDefault="00B57CFE"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Итого от населения</w:t>
            </w:r>
          </w:p>
        </w:tc>
        <w:tc>
          <w:tcPr>
            <w:tcW w:w="433" w:type="pct"/>
            <w:tcBorders>
              <w:top w:val="single" w:sz="4" w:space="0" w:color="000000"/>
              <w:left w:val="single" w:sz="4" w:space="0" w:color="auto"/>
              <w:bottom w:val="single" w:sz="4" w:space="0" w:color="000000"/>
              <w:right w:val="single" w:sz="4" w:space="0" w:color="auto"/>
            </w:tcBorders>
            <w:vAlign w:val="center"/>
            <w:hideMark/>
          </w:tcPr>
          <w:p w:rsidR="00B57CFE" w:rsidRPr="00186564" w:rsidRDefault="00B57CFE"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Итого от юридических лиц</w:t>
            </w:r>
          </w:p>
        </w:tc>
        <w:tc>
          <w:tcPr>
            <w:tcW w:w="277" w:type="pct"/>
            <w:tcBorders>
              <w:top w:val="single" w:sz="4" w:space="0" w:color="000000"/>
              <w:left w:val="single" w:sz="4" w:space="0" w:color="auto"/>
              <w:bottom w:val="single" w:sz="4" w:space="0" w:color="000000"/>
              <w:right w:val="single" w:sz="4" w:space="0" w:color="auto"/>
            </w:tcBorders>
            <w:vAlign w:val="center"/>
          </w:tcPr>
          <w:p w:rsidR="00B57CFE" w:rsidRPr="00186564" w:rsidRDefault="00B57CFE"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Итого</w:t>
            </w:r>
          </w:p>
        </w:tc>
        <w:tc>
          <w:tcPr>
            <w:tcW w:w="277" w:type="pct"/>
            <w:tcBorders>
              <w:top w:val="single" w:sz="4" w:space="0" w:color="000000"/>
              <w:left w:val="single" w:sz="4" w:space="0" w:color="auto"/>
              <w:bottom w:val="single" w:sz="4" w:space="0" w:color="000000"/>
              <w:right w:val="single" w:sz="4" w:space="0" w:color="auto"/>
            </w:tcBorders>
            <w:vAlign w:val="center"/>
          </w:tcPr>
          <w:p w:rsidR="00B57CFE" w:rsidRPr="00186564" w:rsidRDefault="00B57CFE"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ТКО</w:t>
            </w:r>
          </w:p>
        </w:tc>
        <w:tc>
          <w:tcPr>
            <w:tcW w:w="245" w:type="pct"/>
            <w:tcBorders>
              <w:top w:val="single" w:sz="4" w:space="0" w:color="000000"/>
              <w:left w:val="single" w:sz="4" w:space="0" w:color="auto"/>
              <w:bottom w:val="single" w:sz="4" w:space="0" w:color="000000"/>
              <w:right w:val="single" w:sz="4" w:space="0" w:color="auto"/>
            </w:tcBorders>
            <w:vAlign w:val="center"/>
            <w:hideMark/>
          </w:tcPr>
          <w:p w:rsidR="00B57CFE" w:rsidRPr="00186564" w:rsidRDefault="00B57CFE"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КГО</w:t>
            </w:r>
          </w:p>
        </w:tc>
        <w:tc>
          <w:tcPr>
            <w:tcW w:w="345" w:type="pct"/>
            <w:tcBorders>
              <w:top w:val="single" w:sz="4" w:space="0" w:color="000000"/>
              <w:left w:val="single" w:sz="4" w:space="0" w:color="auto"/>
              <w:bottom w:val="single" w:sz="4" w:space="0" w:color="000000"/>
              <w:right w:val="single" w:sz="4" w:space="0" w:color="auto"/>
            </w:tcBorders>
            <w:vAlign w:val="center"/>
            <w:hideMark/>
          </w:tcPr>
          <w:p w:rsidR="00B57CFE" w:rsidRPr="00186564" w:rsidRDefault="00B57CFE"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Итого от населения</w:t>
            </w:r>
          </w:p>
        </w:tc>
        <w:tc>
          <w:tcPr>
            <w:tcW w:w="245" w:type="pct"/>
            <w:tcBorders>
              <w:top w:val="single" w:sz="4" w:space="0" w:color="000000"/>
              <w:left w:val="single" w:sz="4" w:space="0" w:color="auto"/>
              <w:bottom w:val="single" w:sz="4" w:space="0" w:color="000000"/>
              <w:right w:val="single" w:sz="4" w:space="0" w:color="auto"/>
            </w:tcBorders>
            <w:vAlign w:val="center"/>
            <w:hideMark/>
          </w:tcPr>
          <w:p w:rsidR="00B57CFE" w:rsidRPr="00186564" w:rsidRDefault="00B57CFE"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Итого от юри-ди-чес-ких лиц</w:t>
            </w:r>
          </w:p>
        </w:tc>
        <w:tc>
          <w:tcPr>
            <w:tcW w:w="277" w:type="pct"/>
            <w:tcBorders>
              <w:top w:val="single" w:sz="4" w:space="0" w:color="000000"/>
              <w:left w:val="single" w:sz="4" w:space="0" w:color="auto"/>
              <w:bottom w:val="single" w:sz="4" w:space="0" w:color="000000"/>
              <w:right w:val="single" w:sz="4" w:space="0" w:color="000000"/>
            </w:tcBorders>
            <w:vAlign w:val="center"/>
            <w:hideMark/>
          </w:tcPr>
          <w:p w:rsidR="00B57CFE" w:rsidRPr="00186564" w:rsidRDefault="00B57CFE"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Итого</w:t>
            </w:r>
          </w:p>
        </w:tc>
      </w:tr>
      <w:tr w:rsidR="00FE70E2" w:rsidRPr="00186564" w:rsidTr="00186564">
        <w:trPr>
          <w:cantSplit/>
          <w:trHeight w:val="27"/>
          <w:jc w:val="center"/>
        </w:trPr>
        <w:tc>
          <w:tcPr>
            <w:tcW w:w="157" w:type="pct"/>
            <w:tcBorders>
              <w:top w:val="single" w:sz="4" w:space="0" w:color="000000"/>
              <w:left w:val="single" w:sz="4" w:space="0" w:color="000000"/>
              <w:bottom w:val="single" w:sz="4" w:space="0" w:color="000000"/>
              <w:right w:val="single" w:sz="4" w:space="0" w:color="000000"/>
            </w:tcBorders>
            <w:vAlign w:val="center"/>
            <w:hideMark/>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1</w:t>
            </w:r>
          </w:p>
        </w:tc>
        <w:tc>
          <w:tcPr>
            <w:tcW w:w="473" w:type="pct"/>
            <w:tcBorders>
              <w:top w:val="single" w:sz="4" w:space="0" w:color="000000"/>
              <w:left w:val="single" w:sz="4" w:space="0" w:color="000000"/>
              <w:bottom w:val="single" w:sz="4" w:space="0" w:color="000000"/>
              <w:right w:val="single" w:sz="4" w:space="0" w:color="000000"/>
            </w:tcBorders>
            <w:vAlign w:val="center"/>
          </w:tcPr>
          <w:p w:rsidR="00FE70E2" w:rsidRPr="00186564" w:rsidRDefault="00FE70E2" w:rsidP="00186564">
            <w:pPr>
              <w:spacing w:after="0" w:line="240" w:lineRule="auto"/>
              <w:jc w:val="center"/>
              <w:rPr>
                <w:rFonts w:ascii="Times New Roman" w:eastAsia="Times New Roman" w:hAnsi="Times New Roman" w:cs="Times New Roman"/>
                <w:bCs/>
                <w:sz w:val="24"/>
                <w:szCs w:val="24"/>
                <w:lang w:eastAsia="ru-RU"/>
              </w:rPr>
            </w:pPr>
            <w:r w:rsidRPr="00186564">
              <w:rPr>
                <w:rFonts w:ascii="Times New Roman" w:hAnsi="Times New Roman" w:cs="Times New Roman"/>
                <w:sz w:val="24"/>
                <w:szCs w:val="24"/>
              </w:rPr>
              <w:t>х.Привольный</w:t>
            </w:r>
          </w:p>
        </w:tc>
        <w:tc>
          <w:tcPr>
            <w:tcW w:w="198" w:type="pct"/>
            <w:tcBorders>
              <w:top w:val="single" w:sz="4" w:space="0" w:color="000000"/>
              <w:left w:val="single" w:sz="4" w:space="0" w:color="000000"/>
              <w:bottom w:val="single" w:sz="4" w:space="0" w:color="000000"/>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lang w:eastAsia="ru-RU"/>
              </w:rPr>
            </w:pPr>
            <w:r w:rsidRPr="00186564">
              <w:rPr>
                <w:rFonts w:ascii="Times New Roman" w:eastAsia="Times New Roman" w:hAnsi="Times New Roman" w:cs="Times New Roman"/>
                <w:sz w:val="24"/>
                <w:szCs w:val="24"/>
                <w:lang w:eastAsia="ru-RU"/>
              </w:rPr>
              <w:t>-</w:t>
            </w:r>
          </w:p>
        </w:tc>
        <w:tc>
          <w:tcPr>
            <w:tcW w:w="196"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lang w:eastAsia="ru-RU"/>
              </w:rPr>
            </w:pPr>
            <w:r w:rsidRPr="00186564">
              <w:rPr>
                <w:rFonts w:ascii="Times New Roman" w:eastAsia="Times New Roman" w:hAnsi="Times New Roman" w:cs="Times New Roman"/>
                <w:sz w:val="24"/>
                <w:szCs w:val="24"/>
                <w:lang w:eastAsia="ru-RU"/>
              </w:rPr>
              <w:t>-</w:t>
            </w:r>
          </w:p>
        </w:tc>
        <w:tc>
          <w:tcPr>
            <w:tcW w:w="345"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lang w:eastAsia="ru-RU"/>
              </w:rPr>
            </w:pPr>
            <w:r w:rsidRPr="00186564">
              <w:rPr>
                <w:rFonts w:ascii="Times New Roman" w:eastAsia="Times New Roman" w:hAnsi="Times New Roman" w:cs="Times New Roman"/>
                <w:sz w:val="24"/>
                <w:szCs w:val="24"/>
                <w:lang w:eastAsia="ru-RU"/>
              </w:rPr>
              <w:t>-</w:t>
            </w:r>
          </w:p>
        </w:tc>
        <w:tc>
          <w:tcPr>
            <w:tcW w:w="433"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lang w:eastAsia="ru-RU"/>
              </w:rPr>
            </w:pPr>
            <w:r w:rsidRPr="00186564">
              <w:rPr>
                <w:rFonts w:ascii="Times New Roman" w:eastAsia="Times New Roman" w:hAnsi="Times New Roman" w:cs="Times New Roman"/>
                <w:sz w:val="24"/>
                <w:szCs w:val="24"/>
                <w:lang w:eastAsia="ru-RU"/>
              </w:rPr>
              <w:t>-</w:t>
            </w:r>
          </w:p>
        </w:tc>
        <w:tc>
          <w:tcPr>
            <w:tcW w:w="234" w:type="pct"/>
            <w:tcBorders>
              <w:top w:val="single" w:sz="4" w:space="0" w:color="000000"/>
              <w:left w:val="single" w:sz="4" w:space="0" w:color="auto"/>
              <w:bottom w:val="single" w:sz="4" w:space="0" w:color="000000"/>
              <w:right w:val="single" w:sz="4" w:space="0" w:color="000000"/>
            </w:tcBorders>
            <w:vAlign w:val="center"/>
          </w:tcPr>
          <w:p w:rsidR="00FE70E2" w:rsidRPr="00186564" w:rsidRDefault="00FE70E2" w:rsidP="00186564">
            <w:pPr>
              <w:spacing w:after="0" w:line="240" w:lineRule="auto"/>
              <w:jc w:val="center"/>
              <w:rPr>
                <w:rFonts w:ascii="Times New Roman" w:eastAsia="Times New Roman" w:hAnsi="Times New Roman" w:cs="Times New Roman"/>
                <w:bCs/>
                <w:sz w:val="24"/>
                <w:szCs w:val="24"/>
                <w:lang w:eastAsia="ru-RU"/>
              </w:rPr>
            </w:pPr>
            <w:r w:rsidRPr="00186564">
              <w:rPr>
                <w:rFonts w:ascii="Times New Roman" w:eastAsia="Times New Roman" w:hAnsi="Times New Roman" w:cs="Times New Roman"/>
                <w:bCs/>
                <w:sz w:val="24"/>
                <w:szCs w:val="24"/>
                <w:lang w:eastAsia="ru-RU"/>
              </w:rPr>
              <w:t>-</w:t>
            </w:r>
          </w:p>
        </w:tc>
        <w:tc>
          <w:tcPr>
            <w:tcW w:w="277" w:type="pct"/>
            <w:tcBorders>
              <w:top w:val="single" w:sz="4" w:space="0" w:color="000000"/>
              <w:left w:val="single" w:sz="4" w:space="0" w:color="000000"/>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1732,61</w:t>
            </w:r>
          </w:p>
        </w:tc>
        <w:tc>
          <w:tcPr>
            <w:tcW w:w="245" w:type="pct"/>
            <w:tcBorders>
              <w:top w:val="single" w:sz="4" w:space="0" w:color="000000"/>
              <w:left w:val="single" w:sz="4" w:space="0" w:color="000000"/>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389,63</w:t>
            </w:r>
          </w:p>
        </w:tc>
        <w:tc>
          <w:tcPr>
            <w:tcW w:w="345"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2122,24</w:t>
            </w:r>
          </w:p>
        </w:tc>
        <w:tc>
          <w:tcPr>
            <w:tcW w:w="433"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615,35</w:t>
            </w:r>
          </w:p>
        </w:tc>
        <w:tc>
          <w:tcPr>
            <w:tcW w:w="277"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bCs/>
                <w:sz w:val="24"/>
                <w:szCs w:val="24"/>
              </w:rPr>
            </w:pPr>
            <w:r w:rsidRPr="00186564">
              <w:rPr>
                <w:rFonts w:ascii="Times New Roman" w:hAnsi="Times New Roman" w:cs="Times New Roman"/>
                <w:bCs/>
                <w:sz w:val="24"/>
                <w:szCs w:val="24"/>
              </w:rPr>
              <w:t>2737,59</w:t>
            </w:r>
          </w:p>
        </w:tc>
        <w:tc>
          <w:tcPr>
            <w:tcW w:w="277"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1701,26</w:t>
            </w:r>
          </w:p>
        </w:tc>
        <w:tc>
          <w:tcPr>
            <w:tcW w:w="245"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382,58</w:t>
            </w:r>
          </w:p>
        </w:tc>
        <w:tc>
          <w:tcPr>
            <w:tcW w:w="345"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2083,84</w:t>
            </w:r>
          </w:p>
        </w:tc>
        <w:tc>
          <w:tcPr>
            <w:tcW w:w="245"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630,35</w:t>
            </w:r>
          </w:p>
        </w:tc>
        <w:tc>
          <w:tcPr>
            <w:tcW w:w="277" w:type="pct"/>
            <w:tcBorders>
              <w:top w:val="single" w:sz="4" w:space="0" w:color="000000"/>
              <w:left w:val="single" w:sz="4" w:space="0" w:color="auto"/>
              <w:bottom w:val="single" w:sz="4" w:space="0" w:color="000000"/>
              <w:right w:val="single" w:sz="4" w:space="0" w:color="000000"/>
            </w:tcBorders>
            <w:vAlign w:val="center"/>
          </w:tcPr>
          <w:p w:rsidR="00FE70E2" w:rsidRPr="00186564" w:rsidRDefault="00FE70E2" w:rsidP="00186564">
            <w:pPr>
              <w:spacing w:line="240" w:lineRule="auto"/>
              <w:jc w:val="center"/>
              <w:rPr>
                <w:rFonts w:ascii="Times New Roman" w:hAnsi="Times New Roman" w:cs="Times New Roman"/>
                <w:bCs/>
                <w:sz w:val="24"/>
                <w:szCs w:val="24"/>
              </w:rPr>
            </w:pPr>
            <w:r w:rsidRPr="00186564">
              <w:rPr>
                <w:rFonts w:ascii="Times New Roman" w:hAnsi="Times New Roman" w:cs="Times New Roman"/>
                <w:bCs/>
                <w:sz w:val="24"/>
                <w:szCs w:val="24"/>
              </w:rPr>
              <w:t>2714,19</w:t>
            </w:r>
          </w:p>
        </w:tc>
      </w:tr>
      <w:tr w:rsidR="00FE70E2" w:rsidRPr="00186564" w:rsidTr="00186564">
        <w:trPr>
          <w:cantSplit/>
          <w:trHeight w:val="27"/>
          <w:jc w:val="center"/>
        </w:trPr>
        <w:tc>
          <w:tcPr>
            <w:tcW w:w="157" w:type="pct"/>
            <w:tcBorders>
              <w:top w:val="single" w:sz="4" w:space="0" w:color="000000"/>
              <w:left w:val="single" w:sz="4" w:space="0" w:color="000000"/>
              <w:bottom w:val="single" w:sz="4" w:space="0" w:color="000000"/>
              <w:right w:val="single" w:sz="4" w:space="0" w:color="000000"/>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2</w:t>
            </w:r>
          </w:p>
        </w:tc>
        <w:tc>
          <w:tcPr>
            <w:tcW w:w="473" w:type="pct"/>
            <w:tcBorders>
              <w:top w:val="single" w:sz="4" w:space="0" w:color="000000"/>
              <w:left w:val="single" w:sz="4" w:space="0" w:color="000000"/>
              <w:bottom w:val="single" w:sz="4" w:space="0" w:color="000000"/>
              <w:right w:val="single" w:sz="4" w:space="0" w:color="000000"/>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lang w:eastAsia="ru-RU"/>
              </w:rPr>
            </w:pPr>
            <w:r w:rsidRPr="00186564">
              <w:rPr>
                <w:rFonts w:ascii="Times New Roman" w:hAnsi="Times New Roman" w:cs="Times New Roman"/>
                <w:sz w:val="24"/>
                <w:szCs w:val="24"/>
              </w:rPr>
              <w:t>х.Полтавский</w:t>
            </w:r>
          </w:p>
        </w:tc>
        <w:tc>
          <w:tcPr>
            <w:tcW w:w="198" w:type="pct"/>
            <w:tcBorders>
              <w:top w:val="single" w:sz="4" w:space="0" w:color="000000"/>
              <w:left w:val="single" w:sz="4" w:space="0" w:color="000000"/>
              <w:bottom w:val="single" w:sz="4" w:space="0" w:color="000000"/>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lang w:eastAsia="ru-RU"/>
              </w:rPr>
            </w:pPr>
            <w:r w:rsidRPr="00186564">
              <w:rPr>
                <w:rFonts w:ascii="Times New Roman" w:eastAsia="Times New Roman" w:hAnsi="Times New Roman" w:cs="Times New Roman"/>
                <w:sz w:val="24"/>
                <w:szCs w:val="24"/>
                <w:lang w:eastAsia="ru-RU"/>
              </w:rPr>
              <w:t>-</w:t>
            </w:r>
          </w:p>
        </w:tc>
        <w:tc>
          <w:tcPr>
            <w:tcW w:w="196"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lang w:eastAsia="ru-RU"/>
              </w:rPr>
            </w:pPr>
            <w:r w:rsidRPr="00186564">
              <w:rPr>
                <w:rFonts w:ascii="Times New Roman" w:eastAsia="Times New Roman" w:hAnsi="Times New Roman" w:cs="Times New Roman"/>
                <w:sz w:val="24"/>
                <w:szCs w:val="24"/>
                <w:lang w:eastAsia="ru-RU"/>
              </w:rPr>
              <w:t>-</w:t>
            </w:r>
          </w:p>
        </w:tc>
        <w:tc>
          <w:tcPr>
            <w:tcW w:w="345"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lang w:eastAsia="ru-RU"/>
              </w:rPr>
            </w:pPr>
            <w:r w:rsidRPr="00186564">
              <w:rPr>
                <w:rFonts w:ascii="Times New Roman" w:eastAsia="Times New Roman" w:hAnsi="Times New Roman" w:cs="Times New Roman"/>
                <w:sz w:val="24"/>
                <w:szCs w:val="24"/>
                <w:lang w:eastAsia="ru-RU"/>
              </w:rPr>
              <w:t>-</w:t>
            </w:r>
          </w:p>
        </w:tc>
        <w:tc>
          <w:tcPr>
            <w:tcW w:w="433"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lang w:eastAsia="ru-RU"/>
              </w:rPr>
            </w:pPr>
            <w:r w:rsidRPr="00186564">
              <w:rPr>
                <w:rFonts w:ascii="Times New Roman" w:eastAsia="Times New Roman" w:hAnsi="Times New Roman" w:cs="Times New Roman"/>
                <w:sz w:val="24"/>
                <w:szCs w:val="24"/>
                <w:lang w:eastAsia="ru-RU"/>
              </w:rPr>
              <w:t>-</w:t>
            </w:r>
          </w:p>
        </w:tc>
        <w:tc>
          <w:tcPr>
            <w:tcW w:w="234" w:type="pct"/>
            <w:tcBorders>
              <w:top w:val="single" w:sz="4" w:space="0" w:color="000000"/>
              <w:left w:val="single" w:sz="4" w:space="0" w:color="auto"/>
              <w:bottom w:val="single" w:sz="4" w:space="0" w:color="000000"/>
              <w:right w:val="single" w:sz="4" w:space="0" w:color="000000"/>
            </w:tcBorders>
            <w:vAlign w:val="center"/>
          </w:tcPr>
          <w:p w:rsidR="00FE70E2" w:rsidRPr="00186564" w:rsidRDefault="00FE70E2" w:rsidP="00186564">
            <w:pPr>
              <w:spacing w:after="0" w:line="240" w:lineRule="auto"/>
              <w:jc w:val="center"/>
              <w:rPr>
                <w:rFonts w:ascii="Times New Roman" w:eastAsia="Times New Roman" w:hAnsi="Times New Roman" w:cs="Times New Roman"/>
                <w:bCs/>
                <w:sz w:val="24"/>
                <w:szCs w:val="24"/>
                <w:lang w:eastAsia="ru-RU"/>
              </w:rPr>
            </w:pPr>
            <w:r w:rsidRPr="00186564">
              <w:rPr>
                <w:rFonts w:ascii="Times New Roman" w:eastAsia="Times New Roman" w:hAnsi="Times New Roman" w:cs="Times New Roman"/>
                <w:bCs/>
                <w:sz w:val="24"/>
                <w:szCs w:val="24"/>
                <w:lang w:eastAsia="ru-RU"/>
              </w:rPr>
              <w:t>-</w:t>
            </w:r>
          </w:p>
        </w:tc>
        <w:tc>
          <w:tcPr>
            <w:tcW w:w="277" w:type="pct"/>
            <w:tcBorders>
              <w:top w:val="single" w:sz="4" w:space="0" w:color="000000"/>
              <w:left w:val="single" w:sz="4" w:space="0" w:color="000000"/>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240,35</w:t>
            </w:r>
          </w:p>
        </w:tc>
        <w:tc>
          <w:tcPr>
            <w:tcW w:w="245" w:type="pct"/>
            <w:tcBorders>
              <w:top w:val="single" w:sz="4" w:space="0" w:color="000000"/>
              <w:left w:val="single" w:sz="4" w:space="0" w:color="000000"/>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54,05</w:t>
            </w:r>
          </w:p>
        </w:tc>
        <w:tc>
          <w:tcPr>
            <w:tcW w:w="345"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294,4</w:t>
            </w:r>
          </w:p>
        </w:tc>
        <w:tc>
          <w:tcPr>
            <w:tcW w:w="433"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75,42</w:t>
            </w:r>
          </w:p>
        </w:tc>
        <w:tc>
          <w:tcPr>
            <w:tcW w:w="277"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bCs/>
                <w:sz w:val="24"/>
                <w:szCs w:val="24"/>
              </w:rPr>
            </w:pPr>
            <w:r w:rsidRPr="00186564">
              <w:rPr>
                <w:rFonts w:ascii="Times New Roman" w:hAnsi="Times New Roman" w:cs="Times New Roman"/>
                <w:bCs/>
                <w:sz w:val="24"/>
                <w:szCs w:val="24"/>
              </w:rPr>
              <w:t>369,82</w:t>
            </w:r>
          </w:p>
        </w:tc>
        <w:tc>
          <w:tcPr>
            <w:tcW w:w="277"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225,72</w:t>
            </w:r>
          </w:p>
        </w:tc>
        <w:tc>
          <w:tcPr>
            <w:tcW w:w="245"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50,76</w:t>
            </w:r>
          </w:p>
        </w:tc>
        <w:tc>
          <w:tcPr>
            <w:tcW w:w="345"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276,48</w:t>
            </w:r>
          </w:p>
        </w:tc>
        <w:tc>
          <w:tcPr>
            <w:tcW w:w="245"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75,42</w:t>
            </w:r>
          </w:p>
        </w:tc>
        <w:tc>
          <w:tcPr>
            <w:tcW w:w="277" w:type="pct"/>
            <w:tcBorders>
              <w:top w:val="single" w:sz="4" w:space="0" w:color="000000"/>
              <w:left w:val="single" w:sz="4" w:space="0" w:color="auto"/>
              <w:bottom w:val="single" w:sz="4" w:space="0" w:color="000000"/>
              <w:right w:val="single" w:sz="4" w:space="0" w:color="000000"/>
            </w:tcBorders>
            <w:vAlign w:val="center"/>
          </w:tcPr>
          <w:p w:rsidR="00FE70E2" w:rsidRPr="00186564" w:rsidRDefault="00FE70E2" w:rsidP="00186564">
            <w:pPr>
              <w:spacing w:line="240" w:lineRule="auto"/>
              <w:jc w:val="center"/>
              <w:rPr>
                <w:rFonts w:ascii="Times New Roman" w:hAnsi="Times New Roman" w:cs="Times New Roman"/>
                <w:bCs/>
                <w:sz w:val="24"/>
                <w:szCs w:val="24"/>
              </w:rPr>
            </w:pPr>
            <w:r w:rsidRPr="00186564">
              <w:rPr>
                <w:rFonts w:ascii="Times New Roman" w:hAnsi="Times New Roman" w:cs="Times New Roman"/>
                <w:bCs/>
                <w:sz w:val="24"/>
                <w:szCs w:val="24"/>
              </w:rPr>
              <w:t>351,9</w:t>
            </w:r>
          </w:p>
        </w:tc>
      </w:tr>
      <w:tr w:rsidR="00FE70E2" w:rsidRPr="00186564" w:rsidTr="00186564">
        <w:trPr>
          <w:cantSplit/>
          <w:trHeight w:val="27"/>
          <w:jc w:val="center"/>
        </w:trPr>
        <w:tc>
          <w:tcPr>
            <w:tcW w:w="157" w:type="pct"/>
            <w:tcBorders>
              <w:top w:val="single" w:sz="4" w:space="0" w:color="000000"/>
              <w:left w:val="single" w:sz="4" w:space="0" w:color="000000"/>
              <w:bottom w:val="single" w:sz="4" w:space="0" w:color="000000"/>
              <w:right w:val="single" w:sz="4" w:space="0" w:color="000000"/>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3</w:t>
            </w:r>
          </w:p>
        </w:tc>
        <w:tc>
          <w:tcPr>
            <w:tcW w:w="473" w:type="pct"/>
            <w:tcBorders>
              <w:top w:val="single" w:sz="4" w:space="0" w:color="000000"/>
              <w:left w:val="single" w:sz="4" w:space="0" w:color="000000"/>
              <w:bottom w:val="single" w:sz="4" w:space="0" w:color="000000"/>
              <w:right w:val="single" w:sz="4" w:space="0" w:color="000000"/>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lang w:eastAsia="ru-RU"/>
              </w:rPr>
            </w:pPr>
            <w:r w:rsidRPr="00186564">
              <w:rPr>
                <w:rFonts w:ascii="Times New Roman" w:hAnsi="Times New Roman" w:cs="Times New Roman"/>
                <w:sz w:val="24"/>
                <w:szCs w:val="24"/>
              </w:rPr>
              <w:t>х.Прибрежный</w:t>
            </w:r>
          </w:p>
        </w:tc>
        <w:tc>
          <w:tcPr>
            <w:tcW w:w="198" w:type="pct"/>
            <w:tcBorders>
              <w:top w:val="single" w:sz="4" w:space="0" w:color="000000"/>
              <w:left w:val="single" w:sz="4" w:space="0" w:color="000000"/>
              <w:bottom w:val="single" w:sz="4" w:space="0" w:color="000000"/>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lang w:eastAsia="ru-RU"/>
              </w:rPr>
            </w:pPr>
            <w:r w:rsidRPr="00186564">
              <w:rPr>
                <w:rFonts w:ascii="Times New Roman" w:eastAsia="Times New Roman" w:hAnsi="Times New Roman" w:cs="Times New Roman"/>
                <w:sz w:val="24"/>
                <w:szCs w:val="24"/>
                <w:lang w:eastAsia="ru-RU"/>
              </w:rPr>
              <w:t>-</w:t>
            </w:r>
          </w:p>
        </w:tc>
        <w:tc>
          <w:tcPr>
            <w:tcW w:w="196"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lang w:eastAsia="ru-RU"/>
              </w:rPr>
            </w:pPr>
            <w:r w:rsidRPr="00186564">
              <w:rPr>
                <w:rFonts w:ascii="Times New Roman" w:eastAsia="Times New Roman" w:hAnsi="Times New Roman" w:cs="Times New Roman"/>
                <w:sz w:val="24"/>
                <w:szCs w:val="24"/>
                <w:lang w:eastAsia="ru-RU"/>
              </w:rPr>
              <w:t>-</w:t>
            </w:r>
          </w:p>
        </w:tc>
        <w:tc>
          <w:tcPr>
            <w:tcW w:w="345"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lang w:eastAsia="ru-RU"/>
              </w:rPr>
            </w:pPr>
            <w:r w:rsidRPr="00186564">
              <w:rPr>
                <w:rFonts w:ascii="Times New Roman" w:eastAsia="Times New Roman" w:hAnsi="Times New Roman" w:cs="Times New Roman"/>
                <w:sz w:val="24"/>
                <w:szCs w:val="24"/>
                <w:lang w:eastAsia="ru-RU"/>
              </w:rPr>
              <w:t>-</w:t>
            </w:r>
          </w:p>
        </w:tc>
        <w:tc>
          <w:tcPr>
            <w:tcW w:w="433"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lang w:eastAsia="ru-RU"/>
              </w:rPr>
            </w:pPr>
            <w:r w:rsidRPr="00186564">
              <w:rPr>
                <w:rFonts w:ascii="Times New Roman" w:eastAsia="Times New Roman" w:hAnsi="Times New Roman" w:cs="Times New Roman"/>
                <w:sz w:val="24"/>
                <w:szCs w:val="24"/>
                <w:lang w:eastAsia="ru-RU"/>
              </w:rPr>
              <w:t>-</w:t>
            </w:r>
          </w:p>
        </w:tc>
        <w:tc>
          <w:tcPr>
            <w:tcW w:w="234" w:type="pct"/>
            <w:tcBorders>
              <w:top w:val="single" w:sz="4" w:space="0" w:color="000000"/>
              <w:left w:val="single" w:sz="4" w:space="0" w:color="auto"/>
              <w:bottom w:val="single" w:sz="4" w:space="0" w:color="000000"/>
              <w:right w:val="single" w:sz="4" w:space="0" w:color="000000"/>
            </w:tcBorders>
            <w:vAlign w:val="center"/>
          </w:tcPr>
          <w:p w:rsidR="00FE70E2" w:rsidRPr="00186564" w:rsidRDefault="00FE70E2" w:rsidP="00186564">
            <w:pPr>
              <w:spacing w:after="0" w:line="240" w:lineRule="auto"/>
              <w:jc w:val="center"/>
              <w:rPr>
                <w:rFonts w:ascii="Times New Roman" w:eastAsia="Times New Roman" w:hAnsi="Times New Roman" w:cs="Times New Roman"/>
                <w:bCs/>
                <w:sz w:val="24"/>
                <w:szCs w:val="24"/>
                <w:lang w:eastAsia="ru-RU"/>
              </w:rPr>
            </w:pPr>
            <w:r w:rsidRPr="00186564">
              <w:rPr>
                <w:rFonts w:ascii="Times New Roman" w:eastAsia="Times New Roman" w:hAnsi="Times New Roman" w:cs="Times New Roman"/>
                <w:bCs/>
                <w:sz w:val="24"/>
                <w:szCs w:val="24"/>
                <w:lang w:eastAsia="ru-RU"/>
              </w:rPr>
              <w:t>-</w:t>
            </w:r>
          </w:p>
        </w:tc>
        <w:tc>
          <w:tcPr>
            <w:tcW w:w="277" w:type="pct"/>
            <w:tcBorders>
              <w:top w:val="single" w:sz="4" w:space="0" w:color="000000"/>
              <w:left w:val="single" w:sz="4" w:space="0" w:color="000000"/>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100,32</w:t>
            </w:r>
          </w:p>
        </w:tc>
        <w:tc>
          <w:tcPr>
            <w:tcW w:w="245" w:type="pct"/>
            <w:tcBorders>
              <w:top w:val="single" w:sz="4" w:space="0" w:color="000000"/>
              <w:left w:val="single" w:sz="4" w:space="0" w:color="000000"/>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22,56</w:t>
            </w:r>
          </w:p>
        </w:tc>
        <w:tc>
          <w:tcPr>
            <w:tcW w:w="345"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122,88</w:t>
            </w:r>
          </w:p>
        </w:tc>
        <w:tc>
          <w:tcPr>
            <w:tcW w:w="433"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36,44</w:t>
            </w:r>
          </w:p>
        </w:tc>
        <w:tc>
          <w:tcPr>
            <w:tcW w:w="277"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bCs/>
                <w:sz w:val="24"/>
                <w:szCs w:val="24"/>
              </w:rPr>
            </w:pPr>
            <w:r w:rsidRPr="00186564">
              <w:rPr>
                <w:rFonts w:ascii="Times New Roman" w:hAnsi="Times New Roman" w:cs="Times New Roman"/>
                <w:bCs/>
                <w:sz w:val="24"/>
                <w:szCs w:val="24"/>
              </w:rPr>
              <w:t>159,32</w:t>
            </w:r>
          </w:p>
        </w:tc>
        <w:tc>
          <w:tcPr>
            <w:tcW w:w="277"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77,33</w:t>
            </w:r>
          </w:p>
        </w:tc>
        <w:tc>
          <w:tcPr>
            <w:tcW w:w="245"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17,39</w:t>
            </w:r>
          </w:p>
        </w:tc>
        <w:tc>
          <w:tcPr>
            <w:tcW w:w="345"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94,72</w:t>
            </w:r>
          </w:p>
        </w:tc>
        <w:tc>
          <w:tcPr>
            <w:tcW w:w="245"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36,44</w:t>
            </w:r>
          </w:p>
        </w:tc>
        <w:tc>
          <w:tcPr>
            <w:tcW w:w="277" w:type="pct"/>
            <w:tcBorders>
              <w:top w:val="single" w:sz="4" w:space="0" w:color="000000"/>
              <w:left w:val="single" w:sz="4" w:space="0" w:color="auto"/>
              <w:bottom w:val="single" w:sz="4" w:space="0" w:color="000000"/>
              <w:right w:val="single" w:sz="4" w:space="0" w:color="000000"/>
            </w:tcBorders>
            <w:vAlign w:val="center"/>
          </w:tcPr>
          <w:p w:rsidR="00FE70E2" w:rsidRPr="00186564" w:rsidRDefault="00FE70E2" w:rsidP="00186564">
            <w:pPr>
              <w:spacing w:line="240" w:lineRule="auto"/>
              <w:jc w:val="center"/>
              <w:rPr>
                <w:rFonts w:ascii="Times New Roman" w:hAnsi="Times New Roman" w:cs="Times New Roman"/>
                <w:bCs/>
                <w:sz w:val="24"/>
                <w:szCs w:val="24"/>
              </w:rPr>
            </w:pPr>
            <w:r w:rsidRPr="00186564">
              <w:rPr>
                <w:rFonts w:ascii="Times New Roman" w:hAnsi="Times New Roman" w:cs="Times New Roman"/>
                <w:bCs/>
                <w:sz w:val="24"/>
                <w:szCs w:val="24"/>
              </w:rPr>
              <w:t>131,16</w:t>
            </w:r>
          </w:p>
        </w:tc>
      </w:tr>
      <w:tr w:rsidR="00FE70E2" w:rsidRPr="00186564" w:rsidTr="00186564">
        <w:trPr>
          <w:cantSplit/>
          <w:trHeight w:val="27"/>
          <w:jc w:val="center"/>
        </w:trPr>
        <w:tc>
          <w:tcPr>
            <w:tcW w:w="157" w:type="pct"/>
            <w:tcBorders>
              <w:top w:val="single" w:sz="4" w:space="0" w:color="000000"/>
              <w:left w:val="single" w:sz="4" w:space="0" w:color="000000"/>
              <w:bottom w:val="single" w:sz="4" w:space="0" w:color="000000"/>
              <w:right w:val="single" w:sz="4" w:space="0" w:color="000000"/>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4</w:t>
            </w:r>
          </w:p>
        </w:tc>
        <w:tc>
          <w:tcPr>
            <w:tcW w:w="473" w:type="pct"/>
            <w:tcBorders>
              <w:top w:val="single" w:sz="4" w:space="0" w:color="000000"/>
              <w:left w:val="single" w:sz="4" w:space="0" w:color="000000"/>
              <w:bottom w:val="single" w:sz="4" w:space="0" w:color="000000"/>
              <w:right w:val="single" w:sz="4" w:space="0" w:color="000000"/>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lang w:eastAsia="ru-RU"/>
              </w:rPr>
            </w:pPr>
            <w:r w:rsidRPr="00186564">
              <w:rPr>
                <w:rFonts w:ascii="Times New Roman" w:hAnsi="Times New Roman" w:cs="Times New Roman"/>
                <w:sz w:val="24"/>
                <w:szCs w:val="24"/>
              </w:rPr>
              <w:t>х.Красная Звезда</w:t>
            </w:r>
          </w:p>
        </w:tc>
        <w:tc>
          <w:tcPr>
            <w:tcW w:w="198" w:type="pct"/>
            <w:tcBorders>
              <w:top w:val="single" w:sz="4" w:space="0" w:color="000000"/>
              <w:left w:val="single" w:sz="4" w:space="0" w:color="000000"/>
              <w:bottom w:val="single" w:sz="4" w:space="0" w:color="000000"/>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lang w:eastAsia="ru-RU"/>
              </w:rPr>
            </w:pPr>
            <w:r w:rsidRPr="00186564">
              <w:rPr>
                <w:rFonts w:ascii="Times New Roman" w:eastAsia="Times New Roman" w:hAnsi="Times New Roman" w:cs="Times New Roman"/>
                <w:sz w:val="24"/>
                <w:szCs w:val="24"/>
                <w:lang w:eastAsia="ru-RU"/>
              </w:rPr>
              <w:t>-</w:t>
            </w:r>
          </w:p>
        </w:tc>
        <w:tc>
          <w:tcPr>
            <w:tcW w:w="196"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lang w:eastAsia="ru-RU"/>
              </w:rPr>
            </w:pPr>
            <w:r w:rsidRPr="00186564">
              <w:rPr>
                <w:rFonts w:ascii="Times New Roman" w:eastAsia="Times New Roman" w:hAnsi="Times New Roman" w:cs="Times New Roman"/>
                <w:sz w:val="24"/>
                <w:szCs w:val="24"/>
                <w:lang w:eastAsia="ru-RU"/>
              </w:rPr>
              <w:t>-</w:t>
            </w:r>
          </w:p>
        </w:tc>
        <w:tc>
          <w:tcPr>
            <w:tcW w:w="345"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lang w:eastAsia="ru-RU"/>
              </w:rPr>
            </w:pPr>
            <w:r w:rsidRPr="00186564">
              <w:rPr>
                <w:rFonts w:ascii="Times New Roman" w:eastAsia="Times New Roman" w:hAnsi="Times New Roman" w:cs="Times New Roman"/>
                <w:sz w:val="24"/>
                <w:szCs w:val="24"/>
                <w:lang w:eastAsia="ru-RU"/>
              </w:rPr>
              <w:t>-</w:t>
            </w:r>
          </w:p>
        </w:tc>
        <w:tc>
          <w:tcPr>
            <w:tcW w:w="433"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lang w:eastAsia="ru-RU"/>
              </w:rPr>
            </w:pPr>
            <w:r w:rsidRPr="00186564">
              <w:rPr>
                <w:rFonts w:ascii="Times New Roman" w:eastAsia="Times New Roman" w:hAnsi="Times New Roman" w:cs="Times New Roman"/>
                <w:sz w:val="24"/>
                <w:szCs w:val="24"/>
                <w:lang w:eastAsia="ru-RU"/>
              </w:rPr>
              <w:t>-</w:t>
            </w:r>
          </w:p>
        </w:tc>
        <w:tc>
          <w:tcPr>
            <w:tcW w:w="234" w:type="pct"/>
            <w:tcBorders>
              <w:top w:val="single" w:sz="4" w:space="0" w:color="000000"/>
              <w:left w:val="single" w:sz="4" w:space="0" w:color="auto"/>
              <w:bottom w:val="single" w:sz="4" w:space="0" w:color="000000"/>
              <w:right w:val="single" w:sz="4" w:space="0" w:color="000000"/>
            </w:tcBorders>
            <w:vAlign w:val="center"/>
          </w:tcPr>
          <w:p w:rsidR="00FE70E2" w:rsidRPr="00186564" w:rsidRDefault="00FE70E2" w:rsidP="00186564">
            <w:pPr>
              <w:spacing w:after="0" w:line="240" w:lineRule="auto"/>
              <w:jc w:val="center"/>
              <w:rPr>
                <w:rFonts w:ascii="Times New Roman" w:eastAsia="Times New Roman" w:hAnsi="Times New Roman" w:cs="Times New Roman"/>
                <w:bCs/>
                <w:sz w:val="24"/>
                <w:szCs w:val="24"/>
                <w:lang w:eastAsia="ru-RU"/>
              </w:rPr>
            </w:pPr>
            <w:r w:rsidRPr="00186564">
              <w:rPr>
                <w:rFonts w:ascii="Times New Roman" w:eastAsia="Times New Roman" w:hAnsi="Times New Roman" w:cs="Times New Roman"/>
                <w:bCs/>
                <w:sz w:val="24"/>
                <w:szCs w:val="24"/>
                <w:lang w:eastAsia="ru-RU"/>
              </w:rPr>
              <w:t>-</w:t>
            </w:r>
          </w:p>
        </w:tc>
        <w:tc>
          <w:tcPr>
            <w:tcW w:w="277" w:type="pct"/>
            <w:tcBorders>
              <w:top w:val="single" w:sz="4" w:space="0" w:color="000000"/>
              <w:left w:val="single" w:sz="4" w:space="0" w:color="000000"/>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152,57</w:t>
            </w:r>
          </w:p>
        </w:tc>
        <w:tc>
          <w:tcPr>
            <w:tcW w:w="245" w:type="pct"/>
            <w:tcBorders>
              <w:top w:val="single" w:sz="4" w:space="0" w:color="000000"/>
              <w:left w:val="single" w:sz="4" w:space="0" w:color="000000"/>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34,31</w:t>
            </w:r>
          </w:p>
        </w:tc>
        <w:tc>
          <w:tcPr>
            <w:tcW w:w="345"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186,88</w:t>
            </w:r>
          </w:p>
        </w:tc>
        <w:tc>
          <w:tcPr>
            <w:tcW w:w="433"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38,86</w:t>
            </w:r>
          </w:p>
        </w:tc>
        <w:tc>
          <w:tcPr>
            <w:tcW w:w="277"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bCs/>
                <w:sz w:val="24"/>
                <w:szCs w:val="24"/>
              </w:rPr>
            </w:pPr>
            <w:r w:rsidRPr="00186564">
              <w:rPr>
                <w:rFonts w:ascii="Times New Roman" w:hAnsi="Times New Roman" w:cs="Times New Roman"/>
                <w:bCs/>
                <w:sz w:val="24"/>
                <w:szCs w:val="24"/>
              </w:rPr>
              <w:t>225,74</w:t>
            </w:r>
          </w:p>
        </w:tc>
        <w:tc>
          <w:tcPr>
            <w:tcW w:w="277"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142,12</w:t>
            </w:r>
          </w:p>
        </w:tc>
        <w:tc>
          <w:tcPr>
            <w:tcW w:w="245"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31,96</w:t>
            </w:r>
          </w:p>
        </w:tc>
        <w:tc>
          <w:tcPr>
            <w:tcW w:w="345"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174,08</w:t>
            </w:r>
          </w:p>
        </w:tc>
        <w:tc>
          <w:tcPr>
            <w:tcW w:w="245"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38,86</w:t>
            </w:r>
          </w:p>
        </w:tc>
        <w:tc>
          <w:tcPr>
            <w:tcW w:w="277" w:type="pct"/>
            <w:tcBorders>
              <w:top w:val="single" w:sz="4" w:space="0" w:color="000000"/>
              <w:left w:val="single" w:sz="4" w:space="0" w:color="auto"/>
              <w:bottom w:val="single" w:sz="4" w:space="0" w:color="000000"/>
              <w:right w:val="single" w:sz="4" w:space="0" w:color="000000"/>
            </w:tcBorders>
            <w:vAlign w:val="center"/>
          </w:tcPr>
          <w:p w:rsidR="00FE70E2" w:rsidRPr="00186564" w:rsidRDefault="00FE70E2" w:rsidP="00186564">
            <w:pPr>
              <w:spacing w:line="240" w:lineRule="auto"/>
              <w:jc w:val="center"/>
              <w:rPr>
                <w:rFonts w:ascii="Times New Roman" w:hAnsi="Times New Roman" w:cs="Times New Roman"/>
                <w:bCs/>
                <w:sz w:val="24"/>
                <w:szCs w:val="24"/>
              </w:rPr>
            </w:pPr>
            <w:r w:rsidRPr="00186564">
              <w:rPr>
                <w:rFonts w:ascii="Times New Roman" w:hAnsi="Times New Roman" w:cs="Times New Roman"/>
                <w:bCs/>
                <w:sz w:val="24"/>
                <w:szCs w:val="24"/>
              </w:rPr>
              <w:t>212,94</w:t>
            </w:r>
          </w:p>
        </w:tc>
      </w:tr>
      <w:tr w:rsidR="00FE70E2" w:rsidRPr="00186564" w:rsidTr="00186564">
        <w:trPr>
          <w:cantSplit/>
          <w:trHeight w:val="27"/>
          <w:jc w:val="center"/>
        </w:trPr>
        <w:tc>
          <w:tcPr>
            <w:tcW w:w="157" w:type="pct"/>
            <w:tcBorders>
              <w:top w:val="single" w:sz="4" w:space="0" w:color="000000"/>
              <w:left w:val="single" w:sz="4" w:space="0" w:color="000000"/>
              <w:bottom w:val="single" w:sz="4" w:space="0" w:color="000000"/>
              <w:right w:val="single" w:sz="4" w:space="0" w:color="000000"/>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5</w:t>
            </w:r>
          </w:p>
        </w:tc>
        <w:tc>
          <w:tcPr>
            <w:tcW w:w="473" w:type="pct"/>
            <w:tcBorders>
              <w:top w:val="single" w:sz="4" w:space="0" w:color="000000"/>
              <w:left w:val="single" w:sz="4" w:space="0" w:color="000000"/>
              <w:bottom w:val="single" w:sz="4" w:space="0" w:color="000000"/>
              <w:right w:val="single" w:sz="4" w:space="0" w:color="000000"/>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lang w:eastAsia="ru-RU"/>
              </w:rPr>
            </w:pPr>
            <w:r w:rsidRPr="00186564">
              <w:rPr>
                <w:rFonts w:ascii="Times New Roman" w:hAnsi="Times New Roman" w:cs="Times New Roman"/>
                <w:sz w:val="24"/>
                <w:szCs w:val="24"/>
              </w:rPr>
              <w:t>х.Внуковский</w:t>
            </w:r>
          </w:p>
        </w:tc>
        <w:tc>
          <w:tcPr>
            <w:tcW w:w="198" w:type="pct"/>
            <w:tcBorders>
              <w:top w:val="single" w:sz="4" w:space="0" w:color="000000"/>
              <w:left w:val="single" w:sz="4" w:space="0" w:color="000000"/>
              <w:bottom w:val="single" w:sz="4" w:space="0" w:color="000000"/>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lang w:eastAsia="ru-RU"/>
              </w:rPr>
            </w:pPr>
            <w:r w:rsidRPr="00186564">
              <w:rPr>
                <w:rFonts w:ascii="Times New Roman" w:eastAsia="Times New Roman" w:hAnsi="Times New Roman" w:cs="Times New Roman"/>
                <w:sz w:val="24"/>
                <w:szCs w:val="24"/>
                <w:lang w:eastAsia="ru-RU"/>
              </w:rPr>
              <w:t>-</w:t>
            </w:r>
          </w:p>
        </w:tc>
        <w:tc>
          <w:tcPr>
            <w:tcW w:w="196"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lang w:eastAsia="ru-RU"/>
              </w:rPr>
            </w:pPr>
            <w:r w:rsidRPr="00186564">
              <w:rPr>
                <w:rFonts w:ascii="Times New Roman" w:eastAsia="Times New Roman" w:hAnsi="Times New Roman" w:cs="Times New Roman"/>
                <w:sz w:val="24"/>
                <w:szCs w:val="24"/>
                <w:lang w:eastAsia="ru-RU"/>
              </w:rPr>
              <w:t>-</w:t>
            </w:r>
          </w:p>
        </w:tc>
        <w:tc>
          <w:tcPr>
            <w:tcW w:w="345"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lang w:eastAsia="ru-RU"/>
              </w:rPr>
            </w:pPr>
            <w:r w:rsidRPr="00186564">
              <w:rPr>
                <w:rFonts w:ascii="Times New Roman" w:eastAsia="Times New Roman" w:hAnsi="Times New Roman" w:cs="Times New Roman"/>
                <w:sz w:val="24"/>
                <w:szCs w:val="24"/>
                <w:lang w:eastAsia="ru-RU"/>
              </w:rPr>
              <w:t>-</w:t>
            </w:r>
          </w:p>
        </w:tc>
        <w:tc>
          <w:tcPr>
            <w:tcW w:w="433"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lang w:eastAsia="ru-RU"/>
              </w:rPr>
            </w:pPr>
            <w:r w:rsidRPr="00186564">
              <w:rPr>
                <w:rFonts w:ascii="Times New Roman" w:eastAsia="Times New Roman" w:hAnsi="Times New Roman" w:cs="Times New Roman"/>
                <w:sz w:val="24"/>
                <w:szCs w:val="24"/>
                <w:lang w:eastAsia="ru-RU"/>
              </w:rPr>
              <w:t>-</w:t>
            </w:r>
          </w:p>
        </w:tc>
        <w:tc>
          <w:tcPr>
            <w:tcW w:w="234" w:type="pct"/>
            <w:tcBorders>
              <w:top w:val="single" w:sz="4" w:space="0" w:color="000000"/>
              <w:left w:val="single" w:sz="4" w:space="0" w:color="auto"/>
              <w:bottom w:val="single" w:sz="4" w:space="0" w:color="000000"/>
              <w:right w:val="single" w:sz="4" w:space="0" w:color="000000"/>
            </w:tcBorders>
            <w:vAlign w:val="center"/>
          </w:tcPr>
          <w:p w:rsidR="00FE70E2" w:rsidRPr="00186564" w:rsidRDefault="00FE70E2" w:rsidP="00186564">
            <w:pPr>
              <w:spacing w:after="0" w:line="240" w:lineRule="auto"/>
              <w:jc w:val="center"/>
              <w:rPr>
                <w:rFonts w:ascii="Times New Roman" w:eastAsia="Times New Roman" w:hAnsi="Times New Roman" w:cs="Times New Roman"/>
                <w:bCs/>
                <w:sz w:val="24"/>
                <w:szCs w:val="24"/>
                <w:lang w:eastAsia="ru-RU"/>
              </w:rPr>
            </w:pPr>
            <w:r w:rsidRPr="00186564">
              <w:rPr>
                <w:rFonts w:ascii="Times New Roman" w:eastAsia="Times New Roman" w:hAnsi="Times New Roman" w:cs="Times New Roman"/>
                <w:bCs/>
                <w:sz w:val="24"/>
                <w:szCs w:val="24"/>
                <w:lang w:eastAsia="ru-RU"/>
              </w:rPr>
              <w:t>-</w:t>
            </w:r>
          </w:p>
        </w:tc>
        <w:tc>
          <w:tcPr>
            <w:tcW w:w="277" w:type="pct"/>
            <w:tcBorders>
              <w:top w:val="single" w:sz="4" w:space="0" w:color="000000"/>
              <w:left w:val="single" w:sz="4" w:space="0" w:color="000000"/>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1122,33</w:t>
            </w:r>
          </w:p>
        </w:tc>
        <w:tc>
          <w:tcPr>
            <w:tcW w:w="245" w:type="pct"/>
            <w:tcBorders>
              <w:top w:val="single" w:sz="4" w:space="0" w:color="000000"/>
              <w:left w:val="single" w:sz="4" w:space="0" w:color="000000"/>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252,39</w:t>
            </w:r>
          </w:p>
        </w:tc>
        <w:tc>
          <w:tcPr>
            <w:tcW w:w="345"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1374,72</w:t>
            </w:r>
          </w:p>
        </w:tc>
        <w:tc>
          <w:tcPr>
            <w:tcW w:w="433"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489,36</w:t>
            </w:r>
          </w:p>
        </w:tc>
        <w:tc>
          <w:tcPr>
            <w:tcW w:w="277"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bCs/>
                <w:sz w:val="24"/>
                <w:szCs w:val="24"/>
              </w:rPr>
            </w:pPr>
            <w:r w:rsidRPr="00186564">
              <w:rPr>
                <w:rFonts w:ascii="Times New Roman" w:hAnsi="Times New Roman" w:cs="Times New Roman"/>
                <w:bCs/>
                <w:sz w:val="24"/>
                <w:szCs w:val="24"/>
              </w:rPr>
              <w:t>1864,08</w:t>
            </w:r>
          </w:p>
        </w:tc>
        <w:tc>
          <w:tcPr>
            <w:tcW w:w="277"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1090,98</w:t>
            </w:r>
          </w:p>
        </w:tc>
        <w:tc>
          <w:tcPr>
            <w:tcW w:w="245"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245,34</w:t>
            </w:r>
          </w:p>
        </w:tc>
        <w:tc>
          <w:tcPr>
            <w:tcW w:w="345"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1336,32</w:t>
            </w:r>
          </w:p>
        </w:tc>
        <w:tc>
          <w:tcPr>
            <w:tcW w:w="245"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489,36</w:t>
            </w:r>
          </w:p>
        </w:tc>
        <w:tc>
          <w:tcPr>
            <w:tcW w:w="277" w:type="pct"/>
            <w:tcBorders>
              <w:top w:val="single" w:sz="4" w:space="0" w:color="000000"/>
              <w:left w:val="single" w:sz="4" w:space="0" w:color="auto"/>
              <w:bottom w:val="single" w:sz="4" w:space="0" w:color="000000"/>
              <w:right w:val="single" w:sz="4" w:space="0" w:color="000000"/>
            </w:tcBorders>
            <w:vAlign w:val="center"/>
          </w:tcPr>
          <w:p w:rsidR="00FE70E2" w:rsidRPr="00186564" w:rsidRDefault="00FE70E2" w:rsidP="00186564">
            <w:pPr>
              <w:spacing w:line="240" w:lineRule="auto"/>
              <w:jc w:val="center"/>
              <w:rPr>
                <w:rFonts w:ascii="Times New Roman" w:hAnsi="Times New Roman" w:cs="Times New Roman"/>
                <w:bCs/>
                <w:sz w:val="24"/>
                <w:szCs w:val="24"/>
              </w:rPr>
            </w:pPr>
            <w:r w:rsidRPr="00186564">
              <w:rPr>
                <w:rFonts w:ascii="Times New Roman" w:hAnsi="Times New Roman" w:cs="Times New Roman"/>
                <w:bCs/>
                <w:sz w:val="24"/>
                <w:szCs w:val="24"/>
              </w:rPr>
              <w:t>1825,68</w:t>
            </w:r>
          </w:p>
        </w:tc>
      </w:tr>
      <w:tr w:rsidR="00FE70E2" w:rsidRPr="00186564" w:rsidTr="00186564">
        <w:trPr>
          <w:cantSplit/>
          <w:trHeight w:val="27"/>
          <w:jc w:val="center"/>
        </w:trPr>
        <w:tc>
          <w:tcPr>
            <w:tcW w:w="157" w:type="pct"/>
            <w:tcBorders>
              <w:top w:val="single" w:sz="4" w:space="0" w:color="000000"/>
              <w:left w:val="single" w:sz="4" w:space="0" w:color="000000"/>
              <w:bottom w:val="single" w:sz="4" w:space="0" w:color="000000"/>
              <w:right w:val="single" w:sz="4" w:space="0" w:color="000000"/>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6</w:t>
            </w:r>
          </w:p>
        </w:tc>
        <w:tc>
          <w:tcPr>
            <w:tcW w:w="473" w:type="pct"/>
            <w:tcBorders>
              <w:top w:val="single" w:sz="4" w:space="0" w:color="000000"/>
              <w:left w:val="single" w:sz="4" w:space="0" w:color="000000"/>
              <w:bottom w:val="single" w:sz="4" w:space="0" w:color="000000"/>
              <w:right w:val="single" w:sz="4" w:space="0" w:color="000000"/>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lang w:eastAsia="ru-RU"/>
              </w:rPr>
            </w:pPr>
            <w:r w:rsidRPr="00186564">
              <w:rPr>
                <w:rFonts w:ascii="Times New Roman" w:hAnsi="Times New Roman" w:cs="Times New Roman"/>
                <w:sz w:val="24"/>
                <w:szCs w:val="24"/>
              </w:rPr>
              <w:t>х.Восточный</w:t>
            </w:r>
          </w:p>
        </w:tc>
        <w:tc>
          <w:tcPr>
            <w:tcW w:w="198" w:type="pct"/>
            <w:tcBorders>
              <w:top w:val="single" w:sz="4" w:space="0" w:color="000000"/>
              <w:left w:val="single" w:sz="4" w:space="0" w:color="000000"/>
              <w:bottom w:val="single" w:sz="4" w:space="0" w:color="000000"/>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lang w:eastAsia="ru-RU"/>
              </w:rPr>
            </w:pPr>
            <w:r w:rsidRPr="00186564">
              <w:rPr>
                <w:rFonts w:ascii="Times New Roman" w:eastAsia="Times New Roman" w:hAnsi="Times New Roman" w:cs="Times New Roman"/>
                <w:sz w:val="24"/>
                <w:szCs w:val="24"/>
                <w:lang w:eastAsia="ru-RU"/>
              </w:rPr>
              <w:t>-</w:t>
            </w:r>
          </w:p>
        </w:tc>
        <w:tc>
          <w:tcPr>
            <w:tcW w:w="196"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lang w:eastAsia="ru-RU"/>
              </w:rPr>
            </w:pPr>
            <w:r w:rsidRPr="00186564">
              <w:rPr>
                <w:rFonts w:ascii="Times New Roman" w:eastAsia="Times New Roman" w:hAnsi="Times New Roman" w:cs="Times New Roman"/>
                <w:sz w:val="24"/>
                <w:szCs w:val="24"/>
                <w:lang w:eastAsia="ru-RU"/>
              </w:rPr>
              <w:t>-</w:t>
            </w:r>
          </w:p>
        </w:tc>
        <w:tc>
          <w:tcPr>
            <w:tcW w:w="345"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lang w:eastAsia="ru-RU"/>
              </w:rPr>
            </w:pPr>
            <w:r w:rsidRPr="00186564">
              <w:rPr>
                <w:rFonts w:ascii="Times New Roman" w:eastAsia="Times New Roman" w:hAnsi="Times New Roman" w:cs="Times New Roman"/>
                <w:sz w:val="24"/>
                <w:szCs w:val="24"/>
                <w:lang w:eastAsia="ru-RU"/>
              </w:rPr>
              <w:t>-</w:t>
            </w:r>
          </w:p>
        </w:tc>
        <w:tc>
          <w:tcPr>
            <w:tcW w:w="433"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after="0" w:line="240" w:lineRule="auto"/>
              <w:jc w:val="center"/>
              <w:rPr>
                <w:rFonts w:ascii="Times New Roman" w:eastAsia="Times New Roman" w:hAnsi="Times New Roman" w:cs="Times New Roman"/>
                <w:sz w:val="24"/>
                <w:szCs w:val="24"/>
                <w:lang w:eastAsia="ru-RU"/>
              </w:rPr>
            </w:pPr>
            <w:r w:rsidRPr="00186564">
              <w:rPr>
                <w:rFonts w:ascii="Times New Roman" w:eastAsia="Times New Roman" w:hAnsi="Times New Roman" w:cs="Times New Roman"/>
                <w:sz w:val="24"/>
                <w:szCs w:val="24"/>
                <w:lang w:eastAsia="ru-RU"/>
              </w:rPr>
              <w:t>-</w:t>
            </w:r>
          </w:p>
        </w:tc>
        <w:tc>
          <w:tcPr>
            <w:tcW w:w="234" w:type="pct"/>
            <w:tcBorders>
              <w:top w:val="single" w:sz="4" w:space="0" w:color="000000"/>
              <w:left w:val="single" w:sz="4" w:space="0" w:color="auto"/>
              <w:bottom w:val="single" w:sz="4" w:space="0" w:color="000000"/>
              <w:right w:val="single" w:sz="4" w:space="0" w:color="000000"/>
            </w:tcBorders>
            <w:vAlign w:val="center"/>
          </w:tcPr>
          <w:p w:rsidR="00FE70E2" w:rsidRPr="00186564" w:rsidRDefault="00FE70E2" w:rsidP="00186564">
            <w:pPr>
              <w:spacing w:after="0" w:line="240" w:lineRule="auto"/>
              <w:jc w:val="center"/>
              <w:rPr>
                <w:rFonts w:ascii="Times New Roman" w:eastAsia="Times New Roman" w:hAnsi="Times New Roman" w:cs="Times New Roman"/>
                <w:bCs/>
                <w:sz w:val="24"/>
                <w:szCs w:val="24"/>
                <w:lang w:eastAsia="ru-RU"/>
              </w:rPr>
            </w:pPr>
            <w:r w:rsidRPr="00186564">
              <w:rPr>
                <w:rFonts w:ascii="Times New Roman" w:eastAsia="Times New Roman" w:hAnsi="Times New Roman" w:cs="Times New Roman"/>
                <w:bCs/>
                <w:sz w:val="24"/>
                <w:szCs w:val="24"/>
                <w:lang w:eastAsia="ru-RU"/>
              </w:rPr>
              <w:t>-</w:t>
            </w:r>
          </w:p>
        </w:tc>
        <w:tc>
          <w:tcPr>
            <w:tcW w:w="277" w:type="pct"/>
            <w:tcBorders>
              <w:top w:val="single" w:sz="4" w:space="0" w:color="000000"/>
              <w:left w:val="single" w:sz="4" w:space="0" w:color="000000"/>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280,06</w:t>
            </w:r>
          </w:p>
        </w:tc>
        <w:tc>
          <w:tcPr>
            <w:tcW w:w="245" w:type="pct"/>
            <w:tcBorders>
              <w:top w:val="single" w:sz="4" w:space="0" w:color="000000"/>
              <w:left w:val="single" w:sz="4" w:space="0" w:color="000000"/>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62,98</w:t>
            </w:r>
          </w:p>
        </w:tc>
        <w:tc>
          <w:tcPr>
            <w:tcW w:w="345"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343,04</w:t>
            </w:r>
          </w:p>
        </w:tc>
        <w:tc>
          <w:tcPr>
            <w:tcW w:w="433"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78,64</w:t>
            </w:r>
          </w:p>
        </w:tc>
        <w:tc>
          <w:tcPr>
            <w:tcW w:w="277"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bCs/>
                <w:sz w:val="24"/>
                <w:szCs w:val="24"/>
              </w:rPr>
            </w:pPr>
            <w:r w:rsidRPr="00186564">
              <w:rPr>
                <w:rFonts w:ascii="Times New Roman" w:hAnsi="Times New Roman" w:cs="Times New Roman"/>
                <w:bCs/>
                <w:sz w:val="24"/>
                <w:szCs w:val="24"/>
              </w:rPr>
              <w:t>421,68</w:t>
            </w:r>
          </w:p>
        </w:tc>
        <w:tc>
          <w:tcPr>
            <w:tcW w:w="277"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269,61</w:t>
            </w:r>
          </w:p>
        </w:tc>
        <w:tc>
          <w:tcPr>
            <w:tcW w:w="245"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60,63</w:t>
            </w:r>
          </w:p>
        </w:tc>
        <w:tc>
          <w:tcPr>
            <w:tcW w:w="345"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330,24</w:t>
            </w:r>
          </w:p>
        </w:tc>
        <w:tc>
          <w:tcPr>
            <w:tcW w:w="245" w:type="pct"/>
            <w:tcBorders>
              <w:top w:val="single" w:sz="4" w:space="0" w:color="000000"/>
              <w:left w:val="single" w:sz="4" w:space="0" w:color="auto"/>
              <w:bottom w:val="single" w:sz="4" w:space="0" w:color="000000"/>
              <w:right w:val="single" w:sz="4" w:space="0" w:color="auto"/>
            </w:tcBorders>
            <w:vAlign w:val="center"/>
          </w:tcPr>
          <w:p w:rsidR="00FE70E2" w:rsidRPr="00186564" w:rsidRDefault="00FE70E2" w:rsidP="00186564">
            <w:pPr>
              <w:spacing w:line="240" w:lineRule="auto"/>
              <w:jc w:val="center"/>
              <w:rPr>
                <w:rFonts w:ascii="Times New Roman" w:hAnsi="Times New Roman" w:cs="Times New Roman"/>
                <w:sz w:val="24"/>
                <w:szCs w:val="24"/>
              </w:rPr>
            </w:pPr>
            <w:r w:rsidRPr="00186564">
              <w:rPr>
                <w:rFonts w:ascii="Times New Roman" w:hAnsi="Times New Roman" w:cs="Times New Roman"/>
                <w:sz w:val="24"/>
                <w:szCs w:val="24"/>
              </w:rPr>
              <w:t>78,64</w:t>
            </w:r>
          </w:p>
        </w:tc>
        <w:tc>
          <w:tcPr>
            <w:tcW w:w="277" w:type="pct"/>
            <w:tcBorders>
              <w:top w:val="single" w:sz="4" w:space="0" w:color="000000"/>
              <w:left w:val="single" w:sz="4" w:space="0" w:color="auto"/>
              <w:bottom w:val="single" w:sz="4" w:space="0" w:color="000000"/>
              <w:right w:val="single" w:sz="4" w:space="0" w:color="000000"/>
            </w:tcBorders>
            <w:vAlign w:val="center"/>
          </w:tcPr>
          <w:p w:rsidR="00FE70E2" w:rsidRPr="00186564" w:rsidRDefault="00FE70E2" w:rsidP="00186564">
            <w:pPr>
              <w:spacing w:line="240" w:lineRule="auto"/>
              <w:jc w:val="center"/>
              <w:rPr>
                <w:rFonts w:ascii="Times New Roman" w:hAnsi="Times New Roman" w:cs="Times New Roman"/>
                <w:bCs/>
                <w:sz w:val="24"/>
                <w:szCs w:val="24"/>
              </w:rPr>
            </w:pPr>
            <w:r w:rsidRPr="00186564">
              <w:rPr>
                <w:rFonts w:ascii="Times New Roman" w:hAnsi="Times New Roman" w:cs="Times New Roman"/>
                <w:bCs/>
                <w:sz w:val="24"/>
                <w:szCs w:val="24"/>
              </w:rPr>
              <w:t>408,88</w:t>
            </w:r>
          </w:p>
        </w:tc>
      </w:tr>
      <w:tr w:rsidR="00A52EDC" w:rsidRPr="00186564" w:rsidTr="00186564">
        <w:trPr>
          <w:cantSplit/>
          <w:trHeight w:val="27"/>
          <w:jc w:val="center"/>
        </w:trPr>
        <w:tc>
          <w:tcPr>
            <w:tcW w:w="630" w:type="pct"/>
            <w:gridSpan w:val="2"/>
            <w:tcBorders>
              <w:top w:val="single" w:sz="4" w:space="0" w:color="000000"/>
              <w:left w:val="single" w:sz="4" w:space="0" w:color="000000"/>
              <w:bottom w:val="single" w:sz="4" w:space="0" w:color="000000"/>
              <w:right w:val="single" w:sz="4" w:space="0" w:color="000000"/>
            </w:tcBorders>
            <w:vAlign w:val="center"/>
            <w:hideMark/>
          </w:tcPr>
          <w:p w:rsidR="00A52EDC" w:rsidRPr="00186564" w:rsidRDefault="00A52EDC" w:rsidP="00186564">
            <w:pPr>
              <w:spacing w:after="0" w:line="240" w:lineRule="auto"/>
              <w:jc w:val="center"/>
              <w:rPr>
                <w:rFonts w:ascii="Times New Roman" w:eastAsia="Times New Roman" w:hAnsi="Times New Roman" w:cs="Times New Roman"/>
                <w:sz w:val="24"/>
                <w:szCs w:val="24"/>
              </w:rPr>
            </w:pPr>
            <w:r w:rsidRPr="00186564">
              <w:rPr>
                <w:rFonts w:ascii="Times New Roman" w:eastAsia="Times New Roman" w:hAnsi="Times New Roman" w:cs="Times New Roman"/>
                <w:sz w:val="24"/>
                <w:szCs w:val="24"/>
              </w:rPr>
              <w:t>Всего по поселению</w:t>
            </w:r>
          </w:p>
        </w:tc>
        <w:tc>
          <w:tcPr>
            <w:tcW w:w="2705" w:type="pct"/>
            <w:gridSpan w:val="9"/>
            <w:tcBorders>
              <w:top w:val="single" w:sz="4" w:space="0" w:color="000000"/>
              <w:left w:val="single" w:sz="4" w:space="0" w:color="000000"/>
              <w:bottom w:val="single" w:sz="4" w:space="0" w:color="000000"/>
              <w:right w:val="single" w:sz="4" w:space="0" w:color="auto"/>
            </w:tcBorders>
            <w:vAlign w:val="center"/>
          </w:tcPr>
          <w:p w:rsidR="00A52EDC" w:rsidRPr="00186564" w:rsidRDefault="00A52EDC" w:rsidP="00186564">
            <w:pPr>
              <w:spacing w:after="0" w:line="240" w:lineRule="auto"/>
              <w:jc w:val="center"/>
              <w:rPr>
                <w:rFonts w:ascii="Times New Roman" w:eastAsia="Times New Roman" w:hAnsi="Times New Roman" w:cs="Times New Roman"/>
                <w:sz w:val="24"/>
                <w:szCs w:val="24"/>
              </w:rPr>
            </w:pPr>
          </w:p>
        </w:tc>
        <w:tc>
          <w:tcPr>
            <w:tcW w:w="277" w:type="pct"/>
            <w:tcBorders>
              <w:top w:val="single" w:sz="4" w:space="0" w:color="000000"/>
              <w:left w:val="single" w:sz="4" w:space="0" w:color="auto"/>
              <w:bottom w:val="single" w:sz="4" w:space="0" w:color="000000"/>
              <w:right w:val="single" w:sz="4" w:space="0" w:color="auto"/>
            </w:tcBorders>
            <w:vAlign w:val="center"/>
          </w:tcPr>
          <w:p w:rsidR="00A52EDC" w:rsidRPr="00186564" w:rsidRDefault="00FE70E2" w:rsidP="00186564">
            <w:pPr>
              <w:spacing w:after="0" w:line="240" w:lineRule="auto"/>
              <w:jc w:val="center"/>
              <w:rPr>
                <w:rFonts w:ascii="Times New Roman" w:hAnsi="Times New Roman" w:cs="Times New Roman"/>
                <w:b/>
                <w:sz w:val="24"/>
                <w:szCs w:val="24"/>
              </w:rPr>
            </w:pPr>
            <w:r w:rsidRPr="00186564">
              <w:rPr>
                <w:rFonts w:ascii="Times New Roman" w:hAnsi="Times New Roman" w:cs="Times New Roman"/>
                <w:b/>
                <w:sz w:val="24"/>
                <w:szCs w:val="24"/>
              </w:rPr>
              <w:t>5778,23</w:t>
            </w:r>
          </w:p>
        </w:tc>
        <w:tc>
          <w:tcPr>
            <w:tcW w:w="1112" w:type="pct"/>
            <w:gridSpan w:val="4"/>
            <w:tcBorders>
              <w:top w:val="single" w:sz="4" w:space="0" w:color="000000"/>
              <w:left w:val="single" w:sz="4" w:space="0" w:color="auto"/>
              <w:bottom w:val="single" w:sz="4" w:space="0" w:color="000000"/>
              <w:right w:val="single" w:sz="4" w:space="0" w:color="auto"/>
            </w:tcBorders>
            <w:vAlign w:val="center"/>
          </w:tcPr>
          <w:p w:rsidR="00A52EDC" w:rsidRPr="00186564" w:rsidRDefault="00A52EDC" w:rsidP="00186564">
            <w:pPr>
              <w:spacing w:after="0" w:line="240" w:lineRule="auto"/>
              <w:jc w:val="center"/>
              <w:rPr>
                <w:rFonts w:ascii="Times New Roman" w:eastAsia="Times New Roman" w:hAnsi="Times New Roman" w:cs="Times New Roman"/>
                <w:sz w:val="24"/>
                <w:szCs w:val="24"/>
              </w:rPr>
            </w:pPr>
          </w:p>
        </w:tc>
        <w:tc>
          <w:tcPr>
            <w:tcW w:w="277" w:type="pct"/>
            <w:tcBorders>
              <w:top w:val="single" w:sz="4" w:space="0" w:color="000000"/>
              <w:left w:val="single" w:sz="4" w:space="0" w:color="auto"/>
              <w:bottom w:val="single" w:sz="4" w:space="0" w:color="000000"/>
              <w:right w:val="single" w:sz="4" w:space="0" w:color="000000"/>
            </w:tcBorders>
            <w:vAlign w:val="center"/>
          </w:tcPr>
          <w:p w:rsidR="00A52EDC" w:rsidRPr="00186564" w:rsidRDefault="00FE70E2" w:rsidP="00186564">
            <w:pPr>
              <w:spacing w:after="0" w:line="240" w:lineRule="auto"/>
              <w:jc w:val="center"/>
              <w:rPr>
                <w:rFonts w:ascii="Times New Roman" w:eastAsia="Times New Roman" w:hAnsi="Times New Roman" w:cs="Times New Roman"/>
                <w:b/>
                <w:sz w:val="24"/>
                <w:szCs w:val="24"/>
                <w:lang w:eastAsia="ru-RU"/>
              </w:rPr>
            </w:pPr>
            <w:r w:rsidRPr="00186564">
              <w:rPr>
                <w:rFonts w:ascii="Times New Roman" w:hAnsi="Times New Roman" w:cs="Times New Roman"/>
                <w:b/>
                <w:sz w:val="24"/>
                <w:szCs w:val="24"/>
              </w:rPr>
              <w:t>5644,75</w:t>
            </w:r>
          </w:p>
        </w:tc>
      </w:tr>
    </w:tbl>
    <w:p w:rsidR="00B57CFE" w:rsidRPr="0021552F" w:rsidRDefault="00B57CFE" w:rsidP="00765316">
      <w:pPr>
        <w:spacing w:after="0" w:line="240" w:lineRule="auto"/>
        <w:ind w:firstLine="567"/>
        <w:rPr>
          <w:rFonts w:ascii="Times New Roman" w:eastAsia="Times New Roman" w:hAnsi="Times New Roman" w:cs="Times New Roman"/>
          <w:sz w:val="24"/>
          <w:szCs w:val="20"/>
          <w:lang w:eastAsia="ru-RU"/>
        </w:rPr>
      </w:pPr>
      <w:r w:rsidRPr="0021552F">
        <w:rPr>
          <w:rFonts w:ascii="Times New Roman" w:eastAsia="Times New Roman" w:hAnsi="Times New Roman" w:cs="Times New Roman"/>
          <w:sz w:val="24"/>
          <w:szCs w:val="20"/>
          <w:lang w:eastAsia="ru-RU"/>
        </w:rPr>
        <w:t>Примечание: данных объема твердых коммунальных отходов на существующее положение не имеется</w:t>
      </w:r>
    </w:p>
    <w:p w:rsidR="00B57CFE" w:rsidRPr="0021552F" w:rsidRDefault="00B57CFE" w:rsidP="00765316">
      <w:pPr>
        <w:spacing w:after="0" w:line="240" w:lineRule="auto"/>
        <w:rPr>
          <w:rFonts w:ascii="Times New Roman" w:eastAsia="Times New Roman" w:hAnsi="Times New Roman" w:cs="Times New Roman"/>
          <w:sz w:val="20"/>
          <w:szCs w:val="20"/>
          <w:lang w:eastAsia="ru-RU"/>
        </w:rPr>
      </w:pPr>
    </w:p>
    <w:p w:rsidR="00B57CFE" w:rsidRPr="0021552F" w:rsidRDefault="00B57CFE" w:rsidP="00765316">
      <w:pPr>
        <w:spacing w:after="0" w:line="240" w:lineRule="auto"/>
        <w:rPr>
          <w:rFonts w:ascii="Times New Roman" w:eastAsia="Times New Roman" w:hAnsi="Times New Roman" w:cs="Times New Roman"/>
          <w:sz w:val="20"/>
          <w:szCs w:val="20"/>
          <w:lang w:eastAsia="ru-RU"/>
        </w:rPr>
      </w:pPr>
    </w:p>
    <w:p w:rsidR="00B57CFE" w:rsidRPr="0021552F" w:rsidRDefault="00B57CFE" w:rsidP="00765316">
      <w:pPr>
        <w:spacing w:after="0" w:line="240" w:lineRule="auto"/>
        <w:rPr>
          <w:rFonts w:ascii="Times New Roman" w:eastAsia="Times New Roman" w:hAnsi="Times New Roman" w:cs="Times New Roman"/>
          <w:sz w:val="20"/>
          <w:szCs w:val="20"/>
          <w:lang w:eastAsia="ru-RU"/>
        </w:rPr>
      </w:pPr>
    </w:p>
    <w:p w:rsidR="00B57CFE" w:rsidRPr="0021552F" w:rsidRDefault="00B57CFE" w:rsidP="00765316">
      <w:pPr>
        <w:spacing w:after="0" w:line="240" w:lineRule="auto"/>
        <w:rPr>
          <w:rFonts w:ascii="Times New Roman" w:eastAsia="Times New Roman" w:hAnsi="Times New Roman" w:cs="Times New Roman"/>
          <w:sz w:val="20"/>
          <w:szCs w:val="20"/>
          <w:lang w:eastAsia="ru-RU"/>
        </w:rPr>
        <w:sectPr w:rsidR="00B57CFE" w:rsidRPr="0021552F" w:rsidSect="00DB24F0">
          <w:pgSz w:w="16838" w:h="11906" w:orient="landscape"/>
          <w:pgMar w:top="851" w:right="851" w:bottom="851" w:left="1134" w:header="709" w:footer="709" w:gutter="0"/>
          <w:cols w:space="720"/>
          <w:docGrid w:linePitch="299"/>
        </w:sectPr>
      </w:pPr>
    </w:p>
    <w:p w:rsidR="00B57CFE" w:rsidRPr="0021552F" w:rsidRDefault="00B57CFE" w:rsidP="00765316">
      <w:pPr>
        <w:spacing w:after="0" w:line="240" w:lineRule="auto"/>
        <w:ind w:firstLine="567"/>
        <w:jc w:val="both"/>
        <w:rPr>
          <w:rFonts w:ascii="Times New Roman" w:eastAsia="Calibri" w:hAnsi="Times New Roman" w:cs="Times New Roman"/>
          <w:sz w:val="28"/>
          <w:szCs w:val="28"/>
          <w:lang w:eastAsia="ru-RU"/>
        </w:rPr>
      </w:pPr>
      <w:bookmarkStart w:id="55" w:name="_Toc475453681"/>
      <w:bookmarkStart w:id="56" w:name="_Toc383615872"/>
      <w:r w:rsidRPr="0021552F">
        <w:rPr>
          <w:rFonts w:ascii="Times New Roman" w:eastAsia="Times New Roman" w:hAnsi="Times New Roman" w:cs="Times New Roman"/>
          <w:sz w:val="28"/>
          <w:szCs w:val="28"/>
          <w:lang w:eastAsia="ru-RU"/>
        </w:rPr>
        <w:lastRenderedPageBreak/>
        <w:t xml:space="preserve">Для складирования предполагаемых объемов ТКО потребуются контейнеры и контейнерные площадки. </w:t>
      </w:r>
      <w:r w:rsidRPr="0021552F">
        <w:rPr>
          <w:rFonts w:ascii="Times New Roman" w:eastAsia="Calibri" w:hAnsi="Times New Roman" w:cs="Times New Roman"/>
          <w:sz w:val="28"/>
          <w:szCs w:val="28"/>
          <w:lang w:eastAsia="ru-RU"/>
        </w:rPr>
        <w:t>Необходимое количество контейнеров определено по формуле (С</w:t>
      </w:r>
      <w:r w:rsidRPr="0021552F">
        <w:rPr>
          <w:rFonts w:ascii="Times New Roman" w:eastAsia="Times New Roman" w:hAnsi="Times New Roman" w:cs="Times New Roman"/>
          <w:sz w:val="28"/>
          <w:szCs w:val="28"/>
          <w:lang w:eastAsia="ru-RU"/>
        </w:rPr>
        <w:t>правочник «Санитарная очистка территории и уборка населенных мест» (Москва, 1990г.))</w:t>
      </w:r>
      <w:r w:rsidRPr="0021552F">
        <w:rPr>
          <w:rFonts w:ascii="Times New Roman" w:eastAsia="Calibri" w:hAnsi="Times New Roman" w:cs="Times New Roman"/>
          <w:sz w:val="28"/>
          <w:szCs w:val="28"/>
          <w:lang w:eastAsia="ru-RU"/>
        </w:rPr>
        <w:t>:</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Б = П</w:t>
      </w:r>
      <w:r w:rsidRPr="0021552F">
        <w:rPr>
          <w:rFonts w:ascii="Times New Roman" w:eastAsia="Times New Roman" w:hAnsi="Times New Roman" w:cs="Times New Roman"/>
          <w:sz w:val="24"/>
          <w:szCs w:val="24"/>
          <w:vertAlign w:val="subscript"/>
          <w:lang w:eastAsia="ru-RU"/>
        </w:rPr>
        <w:t>год</w:t>
      </w:r>
      <w:r w:rsidRPr="0021552F">
        <w:rPr>
          <w:rFonts w:ascii="Times New Roman" w:eastAsia="Times New Roman" w:hAnsi="Times New Roman" w:cs="Times New Roman"/>
          <w:sz w:val="28"/>
          <w:szCs w:val="28"/>
          <w:lang w:eastAsia="ru-RU"/>
        </w:rPr>
        <w:t>*</w:t>
      </w:r>
      <w:r w:rsidRPr="0021552F">
        <w:rPr>
          <w:rFonts w:ascii="Times New Roman" w:eastAsia="Times New Roman" w:hAnsi="Times New Roman" w:cs="Times New Roman"/>
          <w:sz w:val="28"/>
          <w:szCs w:val="28"/>
          <w:lang w:val="en-US" w:eastAsia="ru-RU"/>
        </w:rPr>
        <w:t>t</w:t>
      </w:r>
      <w:r w:rsidRPr="0021552F">
        <w:rPr>
          <w:rFonts w:ascii="Times New Roman" w:eastAsia="Times New Roman" w:hAnsi="Times New Roman" w:cs="Times New Roman"/>
          <w:sz w:val="28"/>
          <w:szCs w:val="28"/>
          <w:lang w:eastAsia="ru-RU"/>
        </w:rPr>
        <w:t xml:space="preserve"> К</w:t>
      </w:r>
      <w:r w:rsidRPr="0021552F">
        <w:rPr>
          <w:rFonts w:ascii="Times New Roman" w:eastAsia="Times New Roman" w:hAnsi="Times New Roman" w:cs="Times New Roman"/>
          <w:sz w:val="28"/>
          <w:szCs w:val="28"/>
          <w:vertAlign w:val="subscript"/>
          <w:lang w:eastAsia="ru-RU"/>
        </w:rPr>
        <w:t>1</w:t>
      </w:r>
      <w:r w:rsidRPr="0021552F">
        <w:rPr>
          <w:rFonts w:ascii="Times New Roman" w:eastAsia="Times New Roman" w:hAnsi="Times New Roman" w:cs="Times New Roman"/>
          <w:sz w:val="28"/>
          <w:szCs w:val="28"/>
          <w:lang w:eastAsia="ru-RU"/>
        </w:rPr>
        <w:t xml:space="preserve"> / 365*</w:t>
      </w:r>
      <w:r w:rsidRPr="0021552F">
        <w:rPr>
          <w:rFonts w:ascii="Times New Roman" w:eastAsia="Times New Roman" w:hAnsi="Times New Roman" w:cs="Times New Roman"/>
          <w:sz w:val="28"/>
          <w:szCs w:val="28"/>
          <w:lang w:val="en-US" w:eastAsia="ru-RU"/>
        </w:rPr>
        <w:t>E</w:t>
      </w:r>
      <w:r w:rsidRPr="0021552F">
        <w:rPr>
          <w:rFonts w:ascii="Times New Roman" w:eastAsia="Times New Roman" w:hAnsi="Times New Roman" w:cs="Times New Roman"/>
          <w:sz w:val="28"/>
          <w:szCs w:val="28"/>
          <w:lang w:eastAsia="ru-RU"/>
        </w:rPr>
        <w:t>, шт.,</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где П</w:t>
      </w:r>
      <w:r w:rsidRPr="0021552F">
        <w:rPr>
          <w:rFonts w:ascii="Times New Roman" w:eastAsia="Times New Roman" w:hAnsi="Times New Roman" w:cs="Times New Roman"/>
          <w:sz w:val="20"/>
          <w:szCs w:val="20"/>
          <w:vertAlign w:val="subscript"/>
          <w:lang w:eastAsia="ru-RU"/>
        </w:rPr>
        <w:t>год</w:t>
      </w:r>
      <w:r w:rsidRPr="0021552F">
        <w:rPr>
          <w:rFonts w:ascii="Times New Roman" w:eastAsia="Times New Roman" w:hAnsi="Times New Roman" w:cs="Times New Roman"/>
          <w:sz w:val="28"/>
          <w:szCs w:val="28"/>
          <w:lang w:eastAsia="ru-RU"/>
        </w:rPr>
        <w:t xml:space="preserve"> - годовое накопление ТКО, м</w:t>
      </w:r>
      <w:r w:rsidRPr="0021552F">
        <w:rPr>
          <w:rFonts w:ascii="Times New Roman" w:eastAsia="Times New Roman" w:hAnsi="Times New Roman" w:cs="Times New Roman"/>
          <w:sz w:val="28"/>
          <w:szCs w:val="28"/>
          <w:vertAlign w:val="superscript"/>
          <w:lang w:eastAsia="ru-RU"/>
        </w:rPr>
        <w:t>3</w:t>
      </w:r>
      <w:r w:rsidRPr="0021552F">
        <w:rPr>
          <w:rFonts w:ascii="Times New Roman" w:eastAsia="Times New Roman" w:hAnsi="Times New Roman" w:cs="Times New Roman"/>
          <w:sz w:val="28"/>
          <w:szCs w:val="28"/>
          <w:lang w:eastAsia="ru-RU"/>
        </w:rPr>
        <w:t>/год,</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t - периодичность вывоза мусора, сут.,</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К</w:t>
      </w:r>
      <w:r w:rsidRPr="0021552F">
        <w:rPr>
          <w:rFonts w:ascii="Times New Roman" w:eastAsia="Times New Roman" w:hAnsi="Times New Roman" w:cs="Times New Roman"/>
          <w:sz w:val="28"/>
          <w:szCs w:val="28"/>
          <w:vertAlign w:val="subscript"/>
          <w:lang w:eastAsia="ru-RU"/>
        </w:rPr>
        <w:t xml:space="preserve">1 </w:t>
      </w:r>
      <w:r w:rsidRPr="0021552F">
        <w:rPr>
          <w:rFonts w:ascii="Times New Roman" w:eastAsia="Times New Roman" w:hAnsi="Times New Roman" w:cs="Times New Roman"/>
          <w:sz w:val="28"/>
          <w:szCs w:val="28"/>
          <w:lang w:eastAsia="ru-RU"/>
        </w:rPr>
        <w:t xml:space="preserve">- коэффициент неравномерности накопления отходов (принимается равным 1,25), </w:t>
      </w:r>
    </w:p>
    <w:p w:rsidR="00B57CFE" w:rsidRPr="0021552F" w:rsidRDefault="00B57CFE" w:rsidP="00765316">
      <w:pPr>
        <w:spacing w:after="0" w:line="240" w:lineRule="auto"/>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        </w:t>
      </w:r>
      <w:r w:rsidRPr="0021552F">
        <w:rPr>
          <w:rFonts w:ascii="Times New Roman" w:eastAsia="Times New Roman" w:hAnsi="Times New Roman" w:cs="Times New Roman"/>
          <w:sz w:val="28"/>
          <w:szCs w:val="28"/>
          <w:lang w:val="en-US" w:eastAsia="ru-RU"/>
        </w:rPr>
        <w:t>E</w:t>
      </w:r>
      <w:r w:rsidRPr="0021552F">
        <w:rPr>
          <w:rFonts w:ascii="Times New Roman" w:eastAsia="Times New Roman" w:hAnsi="Times New Roman" w:cs="Times New Roman"/>
          <w:sz w:val="28"/>
          <w:szCs w:val="28"/>
          <w:lang w:eastAsia="ru-RU"/>
        </w:rPr>
        <w:t xml:space="preserve"> – вместимость контейнера, м</w:t>
      </w:r>
      <w:r w:rsidRPr="0021552F">
        <w:rPr>
          <w:rFonts w:ascii="Times New Roman" w:eastAsia="Times New Roman" w:hAnsi="Times New Roman" w:cs="Times New Roman"/>
          <w:sz w:val="28"/>
          <w:szCs w:val="28"/>
          <w:vertAlign w:val="superscript"/>
          <w:lang w:eastAsia="ru-RU"/>
        </w:rPr>
        <w:t>3</w:t>
      </w:r>
      <w:r w:rsidRPr="0021552F">
        <w:rPr>
          <w:rFonts w:ascii="Times New Roman" w:eastAsia="Times New Roman" w:hAnsi="Times New Roman" w:cs="Times New Roman"/>
          <w:sz w:val="28"/>
          <w:szCs w:val="28"/>
          <w:lang w:eastAsia="ru-RU"/>
        </w:rPr>
        <w:t>, с учетом среднесуточного накопления коммунальных отходов, периода их вывоза (1 раз/7 сут.) и вместимости контейнера (0,75 м</w:t>
      </w:r>
      <w:r w:rsidRPr="0021552F">
        <w:rPr>
          <w:rFonts w:ascii="Times New Roman" w:eastAsia="Times New Roman" w:hAnsi="Times New Roman" w:cs="Times New Roman"/>
          <w:sz w:val="28"/>
          <w:szCs w:val="28"/>
          <w:vertAlign w:val="superscript"/>
          <w:lang w:eastAsia="ru-RU"/>
        </w:rPr>
        <w:t>3</w:t>
      </w:r>
      <w:r w:rsidRPr="0021552F">
        <w:rPr>
          <w:rFonts w:ascii="Times New Roman" w:eastAsia="Times New Roman" w:hAnsi="Times New Roman" w:cs="Times New Roman"/>
          <w:sz w:val="28"/>
          <w:szCs w:val="28"/>
          <w:lang w:eastAsia="ru-RU"/>
        </w:rPr>
        <w:t xml:space="preserve">). Расчетное количество контейнеров представлено в </w:t>
      </w:r>
      <w:r w:rsidRPr="00500638">
        <w:rPr>
          <w:rFonts w:ascii="Times New Roman" w:eastAsia="Times New Roman" w:hAnsi="Times New Roman" w:cs="Times New Roman"/>
          <w:sz w:val="28"/>
          <w:szCs w:val="28"/>
          <w:lang w:eastAsia="ru-RU"/>
        </w:rPr>
        <w:t xml:space="preserve">таблице </w:t>
      </w:r>
      <w:r w:rsidR="00500638">
        <w:rPr>
          <w:rFonts w:ascii="Times New Roman" w:eastAsia="Times New Roman" w:hAnsi="Times New Roman" w:cs="Times New Roman"/>
          <w:sz w:val="28"/>
          <w:szCs w:val="28"/>
          <w:lang w:eastAsia="ru-RU"/>
        </w:rPr>
        <w:t>2.2.7.</w:t>
      </w:r>
    </w:p>
    <w:p w:rsidR="00B57CFE" w:rsidRPr="0021552F" w:rsidRDefault="00366EDA" w:rsidP="00765316">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00500638">
        <w:rPr>
          <w:rFonts w:ascii="Times New Roman" w:eastAsia="Times New Roman" w:hAnsi="Times New Roman" w:cs="Times New Roman"/>
          <w:sz w:val="28"/>
          <w:szCs w:val="28"/>
        </w:rPr>
        <w:t>2.2.7</w:t>
      </w:r>
    </w:p>
    <w:p w:rsidR="00B57CFE" w:rsidRPr="0021552F" w:rsidRDefault="00B57CFE" w:rsidP="00DB24F0">
      <w:pPr>
        <w:spacing w:line="240" w:lineRule="auto"/>
        <w:jc w:val="center"/>
        <w:rPr>
          <w:rFonts w:ascii="Times New Roman" w:eastAsia="Times New Roman" w:hAnsi="Times New Roman" w:cs="Times New Roman"/>
          <w:sz w:val="28"/>
          <w:szCs w:val="28"/>
        </w:rPr>
      </w:pPr>
      <w:r w:rsidRPr="0021552F">
        <w:rPr>
          <w:rFonts w:ascii="Times New Roman" w:eastAsia="Times New Roman" w:hAnsi="Times New Roman" w:cs="Times New Roman"/>
          <w:sz w:val="28"/>
          <w:szCs w:val="28"/>
        </w:rPr>
        <w:t>Количество контейнеров, планируемых к размещению на территории населенных пунктов, входящих в состав</w:t>
      </w:r>
      <w:r w:rsidRPr="0021552F">
        <w:rPr>
          <w:rFonts w:ascii="Times New Roman" w:eastAsia="Times New Roman" w:hAnsi="Times New Roman" w:cs="Times New Roman"/>
          <w:sz w:val="28"/>
          <w:szCs w:val="28"/>
          <w:lang w:eastAsia="ru-RU"/>
        </w:rPr>
        <w:t xml:space="preserve"> </w:t>
      </w:r>
      <w:r w:rsidR="00B03C4C">
        <w:rPr>
          <w:rFonts w:ascii="Times New Roman" w:eastAsia="Times New Roman" w:hAnsi="Times New Roman" w:cs="Times New Roman"/>
          <w:sz w:val="28"/>
          <w:szCs w:val="28"/>
          <w:lang w:eastAsia="ru-RU"/>
        </w:rPr>
        <w:t>Привольного сельского поселения</w:t>
      </w:r>
      <w:r w:rsidRPr="0021552F">
        <w:rPr>
          <w:rFonts w:ascii="Times New Roman" w:eastAsia="Times New Roman" w:hAnsi="Times New Roman" w:cs="Times New Roman"/>
          <w:sz w:val="28"/>
          <w:szCs w:val="28"/>
        </w:rPr>
        <w:t>, единиц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6071"/>
        <w:gridCol w:w="1416"/>
        <w:gridCol w:w="1743"/>
      </w:tblGrid>
      <w:tr w:rsidR="00B57CFE" w:rsidRPr="00DB24F0" w:rsidTr="00DB24F0">
        <w:trPr>
          <w:trHeight w:val="214"/>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57CFE" w:rsidRPr="00DB24F0" w:rsidRDefault="00B57CFE" w:rsidP="00DB24F0">
            <w:pPr>
              <w:spacing w:after="0" w:line="240" w:lineRule="auto"/>
              <w:jc w:val="center"/>
              <w:rPr>
                <w:rFonts w:ascii="Times New Roman" w:eastAsia="Times New Roman" w:hAnsi="Times New Roman" w:cs="Times New Roman"/>
                <w:b/>
                <w:bCs/>
                <w:sz w:val="24"/>
                <w:szCs w:val="24"/>
              </w:rPr>
            </w:pPr>
            <w:r w:rsidRPr="00DB24F0">
              <w:rPr>
                <w:rFonts w:ascii="Times New Roman" w:eastAsia="Times New Roman" w:hAnsi="Times New Roman" w:cs="Times New Roman"/>
                <w:b/>
                <w:sz w:val="24"/>
                <w:szCs w:val="24"/>
              </w:rPr>
              <w:t>№ п/п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57CFE" w:rsidRPr="00DB24F0" w:rsidRDefault="00B57CFE" w:rsidP="00DB24F0">
            <w:pPr>
              <w:spacing w:after="0" w:line="240" w:lineRule="auto"/>
              <w:jc w:val="center"/>
              <w:rPr>
                <w:rFonts w:ascii="Times New Roman" w:eastAsia="Times New Roman" w:hAnsi="Times New Roman" w:cs="Times New Roman"/>
                <w:b/>
                <w:bCs/>
                <w:sz w:val="24"/>
                <w:szCs w:val="24"/>
              </w:rPr>
            </w:pPr>
            <w:r w:rsidRPr="00DB24F0">
              <w:rPr>
                <w:rFonts w:ascii="Times New Roman" w:eastAsia="Times New Roman" w:hAnsi="Times New Roman" w:cs="Times New Roman"/>
                <w:b/>
                <w:sz w:val="24"/>
                <w:szCs w:val="24"/>
              </w:rPr>
              <w:t xml:space="preserve">Наименование населенного пункта, входящего в состав </w:t>
            </w:r>
            <w:r w:rsidR="00B03C4C" w:rsidRPr="00DB24F0">
              <w:rPr>
                <w:rFonts w:ascii="Times New Roman" w:eastAsia="Times New Roman" w:hAnsi="Times New Roman" w:cs="Times New Roman"/>
                <w:b/>
                <w:sz w:val="24"/>
                <w:szCs w:val="24"/>
              </w:rPr>
              <w:t>Привольного сельского поселения</w:t>
            </w:r>
            <w:r w:rsidRPr="00DB24F0">
              <w:rPr>
                <w:rFonts w:ascii="Times New Roman" w:eastAsia="Times New Roman" w:hAnsi="Times New Roman" w:cs="Times New Roman"/>
                <w:b/>
                <w:sz w:val="24"/>
                <w:szCs w:val="24"/>
              </w:rPr>
              <w:t xml:space="preserve"> Кавказского района</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B57CFE" w:rsidRPr="00DB24F0" w:rsidRDefault="00B57CFE" w:rsidP="00DB24F0">
            <w:pPr>
              <w:spacing w:after="0" w:line="240" w:lineRule="auto"/>
              <w:jc w:val="center"/>
              <w:rPr>
                <w:rFonts w:ascii="Times New Roman" w:eastAsia="Times New Roman" w:hAnsi="Times New Roman" w:cs="Times New Roman"/>
                <w:b/>
                <w:sz w:val="24"/>
                <w:szCs w:val="24"/>
              </w:rPr>
            </w:pPr>
            <w:r w:rsidRPr="00DB24F0">
              <w:rPr>
                <w:rFonts w:ascii="Times New Roman" w:eastAsia="Times New Roman" w:hAnsi="Times New Roman" w:cs="Times New Roman"/>
                <w:b/>
                <w:sz w:val="24"/>
                <w:szCs w:val="24"/>
              </w:rPr>
              <w:t>Количество контейнеров</w:t>
            </w:r>
          </w:p>
        </w:tc>
      </w:tr>
      <w:tr w:rsidR="00B57CFE" w:rsidRPr="00DB24F0" w:rsidTr="00DB24F0">
        <w:trPr>
          <w:trHeight w:val="5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7CFE" w:rsidRPr="00DB24F0" w:rsidRDefault="00B57CFE" w:rsidP="00DB24F0">
            <w:pPr>
              <w:spacing w:after="0" w:line="240" w:lineRule="auto"/>
              <w:jc w:val="center"/>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7CFE" w:rsidRPr="00DB24F0" w:rsidRDefault="00B57CFE" w:rsidP="00DB24F0">
            <w:pPr>
              <w:spacing w:after="0" w:line="240" w:lineRule="auto"/>
              <w:jc w:val="center"/>
              <w:rPr>
                <w:rFonts w:ascii="Times New Roman" w:eastAsia="Times New Roman" w:hAnsi="Times New Roman" w:cs="Times New Roman"/>
                <w:b/>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DB24F0" w:rsidRDefault="00B57CFE" w:rsidP="00DB24F0">
            <w:pPr>
              <w:spacing w:after="0" w:line="240" w:lineRule="auto"/>
              <w:jc w:val="center"/>
              <w:rPr>
                <w:rFonts w:ascii="Times New Roman" w:eastAsia="Times New Roman" w:hAnsi="Times New Roman" w:cs="Times New Roman"/>
                <w:b/>
                <w:sz w:val="24"/>
                <w:szCs w:val="24"/>
              </w:rPr>
            </w:pPr>
            <w:r w:rsidRPr="00DB24F0">
              <w:rPr>
                <w:rFonts w:ascii="Times New Roman" w:eastAsia="Times New Roman" w:hAnsi="Times New Roman" w:cs="Times New Roman"/>
                <w:b/>
                <w:sz w:val="24"/>
                <w:szCs w:val="24"/>
              </w:rPr>
              <w:t>Первая очередь</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DB24F0" w:rsidRDefault="00B57CFE" w:rsidP="00DB24F0">
            <w:pPr>
              <w:spacing w:after="0" w:line="240" w:lineRule="auto"/>
              <w:jc w:val="center"/>
              <w:rPr>
                <w:rFonts w:ascii="Times New Roman" w:eastAsia="Times New Roman" w:hAnsi="Times New Roman" w:cs="Times New Roman"/>
                <w:b/>
                <w:sz w:val="24"/>
                <w:szCs w:val="24"/>
              </w:rPr>
            </w:pPr>
            <w:r w:rsidRPr="00DB24F0">
              <w:rPr>
                <w:rFonts w:ascii="Times New Roman" w:eastAsia="Times New Roman" w:hAnsi="Times New Roman" w:cs="Times New Roman"/>
                <w:b/>
                <w:sz w:val="24"/>
                <w:szCs w:val="24"/>
              </w:rPr>
              <w:t>Расчетный период</w:t>
            </w:r>
          </w:p>
        </w:tc>
      </w:tr>
      <w:tr w:rsidR="00984903" w:rsidRPr="00DB24F0" w:rsidTr="00DB24F0">
        <w:trPr>
          <w:trHeight w:val="25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84903" w:rsidRPr="00DB24F0" w:rsidRDefault="00984903" w:rsidP="00DB24F0">
            <w:pPr>
              <w:spacing w:after="0" w:line="240" w:lineRule="auto"/>
              <w:jc w:val="center"/>
              <w:rPr>
                <w:rFonts w:ascii="Times New Roman" w:eastAsia="Times New Roman" w:hAnsi="Times New Roman" w:cs="Times New Roman"/>
                <w:sz w:val="24"/>
                <w:szCs w:val="24"/>
              </w:rPr>
            </w:pPr>
            <w:r w:rsidRPr="00DB24F0">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eastAsia="Times New Roman" w:hAnsi="Times New Roman" w:cs="Times New Roman"/>
                <w:bCs/>
                <w:sz w:val="24"/>
                <w:szCs w:val="24"/>
                <w:lang w:eastAsia="ru-RU"/>
              </w:rPr>
            </w:pPr>
            <w:r w:rsidRPr="00DB24F0">
              <w:rPr>
                <w:rFonts w:ascii="Times New Roman" w:hAnsi="Times New Roman" w:cs="Times New Roman"/>
                <w:sz w:val="24"/>
                <w:szCs w:val="24"/>
              </w:rPr>
              <w:t>х.Привольный</w:t>
            </w:r>
          </w:p>
        </w:tc>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eastAsia="Calibri" w:hAnsi="Times New Roman" w:cs="Times New Roman"/>
                <w:bCs/>
                <w:sz w:val="24"/>
                <w:szCs w:val="24"/>
              </w:rPr>
            </w:pPr>
            <w:r w:rsidRPr="00DB24F0">
              <w:rPr>
                <w:rFonts w:ascii="Times New Roman" w:eastAsia="Calibri" w:hAnsi="Times New Roman" w:cs="Times New Roman"/>
                <w:bCs/>
                <w:sz w:val="24"/>
                <w:szCs w:val="24"/>
              </w:rPr>
              <w:t>66</w:t>
            </w:r>
          </w:p>
        </w:tc>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eastAsia="Calibri" w:hAnsi="Times New Roman" w:cs="Times New Roman"/>
                <w:bCs/>
                <w:sz w:val="24"/>
                <w:szCs w:val="24"/>
              </w:rPr>
            </w:pPr>
            <w:r w:rsidRPr="00DB24F0">
              <w:rPr>
                <w:rFonts w:ascii="Times New Roman" w:eastAsia="Calibri" w:hAnsi="Times New Roman" w:cs="Times New Roman"/>
                <w:bCs/>
                <w:sz w:val="24"/>
                <w:szCs w:val="24"/>
              </w:rPr>
              <w:t>66</w:t>
            </w:r>
          </w:p>
        </w:tc>
      </w:tr>
      <w:tr w:rsidR="00984903" w:rsidRPr="00DB24F0" w:rsidTr="00DB24F0">
        <w:trPr>
          <w:trHeight w:val="252"/>
          <w:jc w:val="center"/>
        </w:trPr>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eastAsia="Times New Roman" w:hAnsi="Times New Roman" w:cs="Times New Roman"/>
                <w:sz w:val="24"/>
                <w:szCs w:val="24"/>
              </w:rPr>
            </w:pPr>
            <w:r w:rsidRPr="00DB24F0">
              <w:rPr>
                <w:rFonts w:ascii="Times New Roman" w:eastAsia="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eastAsia="Times New Roman" w:hAnsi="Times New Roman" w:cs="Times New Roman"/>
                <w:sz w:val="24"/>
                <w:szCs w:val="24"/>
                <w:lang w:eastAsia="ru-RU"/>
              </w:rPr>
            </w:pPr>
            <w:r w:rsidRPr="00DB24F0">
              <w:rPr>
                <w:rFonts w:ascii="Times New Roman" w:hAnsi="Times New Roman" w:cs="Times New Roman"/>
                <w:sz w:val="24"/>
                <w:szCs w:val="24"/>
              </w:rPr>
              <w:t>х.Полтавский</w:t>
            </w:r>
          </w:p>
        </w:tc>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eastAsia="Calibri" w:hAnsi="Times New Roman" w:cs="Times New Roman"/>
                <w:bCs/>
                <w:sz w:val="24"/>
                <w:szCs w:val="24"/>
              </w:rPr>
            </w:pPr>
            <w:r w:rsidRPr="00DB24F0">
              <w:rPr>
                <w:rFonts w:ascii="Times New Roman" w:eastAsia="Calibri" w:hAnsi="Times New Roman" w:cs="Times New Roman"/>
                <w:bCs/>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eastAsia="Calibri" w:hAnsi="Times New Roman" w:cs="Times New Roman"/>
                <w:bCs/>
                <w:sz w:val="24"/>
                <w:szCs w:val="24"/>
              </w:rPr>
            </w:pPr>
            <w:r w:rsidRPr="00DB24F0">
              <w:rPr>
                <w:rFonts w:ascii="Times New Roman" w:eastAsia="Calibri" w:hAnsi="Times New Roman" w:cs="Times New Roman"/>
                <w:bCs/>
                <w:sz w:val="24"/>
                <w:szCs w:val="24"/>
              </w:rPr>
              <w:t>8</w:t>
            </w:r>
          </w:p>
        </w:tc>
      </w:tr>
      <w:tr w:rsidR="00984903" w:rsidRPr="00DB24F0" w:rsidTr="00DB24F0">
        <w:trPr>
          <w:trHeight w:val="252"/>
          <w:jc w:val="center"/>
        </w:trPr>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eastAsia="Times New Roman" w:hAnsi="Times New Roman" w:cs="Times New Roman"/>
                <w:sz w:val="24"/>
                <w:szCs w:val="24"/>
              </w:rPr>
            </w:pPr>
            <w:r w:rsidRPr="00DB24F0">
              <w:rPr>
                <w:rFonts w:ascii="Times New Roman" w:eastAsia="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eastAsia="Times New Roman" w:hAnsi="Times New Roman" w:cs="Times New Roman"/>
                <w:sz w:val="24"/>
                <w:szCs w:val="24"/>
                <w:lang w:eastAsia="ru-RU"/>
              </w:rPr>
            </w:pPr>
            <w:r w:rsidRPr="00DB24F0">
              <w:rPr>
                <w:rFonts w:ascii="Times New Roman" w:hAnsi="Times New Roman" w:cs="Times New Roman"/>
                <w:sz w:val="24"/>
                <w:szCs w:val="24"/>
              </w:rPr>
              <w:t>х.Прибрежный</w:t>
            </w:r>
          </w:p>
        </w:tc>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eastAsia="Calibri" w:hAnsi="Times New Roman" w:cs="Times New Roman"/>
                <w:bCs/>
                <w:sz w:val="24"/>
                <w:szCs w:val="24"/>
              </w:rPr>
            </w:pPr>
            <w:r w:rsidRPr="00DB24F0">
              <w:rPr>
                <w:rFonts w:ascii="Times New Roman" w:eastAsia="Calibri" w:hAnsi="Times New Roman" w:cs="Times New Roman"/>
                <w:bCs/>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eastAsia="Calibri" w:hAnsi="Times New Roman" w:cs="Times New Roman"/>
                <w:bCs/>
                <w:sz w:val="24"/>
                <w:szCs w:val="24"/>
              </w:rPr>
            </w:pPr>
            <w:r w:rsidRPr="00DB24F0">
              <w:rPr>
                <w:rFonts w:ascii="Times New Roman" w:eastAsia="Calibri" w:hAnsi="Times New Roman" w:cs="Times New Roman"/>
                <w:bCs/>
                <w:sz w:val="24"/>
                <w:szCs w:val="24"/>
              </w:rPr>
              <w:t>3</w:t>
            </w:r>
          </w:p>
        </w:tc>
      </w:tr>
      <w:tr w:rsidR="00984903" w:rsidRPr="00DB24F0" w:rsidTr="00DB24F0">
        <w:trPr>
          <w:trHeight w:val="252"/>
          <w:jc w:val="center"/>
        </w:trPr>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eastAsia="Times New Roman" w:hAnsi="Times New Roman" w:cs="Times New Roman"/>
                <w:sz w:val="24"/>
                <w:szCs w:val="24"/>
              </w:rPr>
            </w:pPr>
            <w:r w:rsidRPr="00DB24F0">
              <w:rPr>
                <w:rFonts w:ascii="Times New Roman" w:eastAsia="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eastAsia="Times New Roman" w:hAnsi="Times New Roman" w:cs="Times New Roman"/>
                <w:sz w:val="24"/>
                <w:szCs w:val="24"/>
                <w:lang w:eastAsia="ru-RU"/>
              </w:rPr>
            </w:pPr>
            <w:r w:rsidRPr="00DB24F0">
              <w:rPr>
                <w:rFonts w:ascii="Times New Roman" w:hAnsi="Times New Roman" w:cs="Times New Roman"/>
                <w:sz w:val="24"/>
                <w:szCs w:val="24"/>
              </w:rPr>
              <w:t>х.Красная Звезда</w:t>
            </w:r>
          </w:p>
        </w:tc>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eastAsia="Calibri" w:hAnsi="Times New Roman" w:cs="Times New Roman"/>
                <w:bCs/>
                <w:sz w:val="24"/>
                <w:szCs w:val="24"/>
              </w:rPr>
            </w:pPr>
            <w:r w:rsidRPr="00DB24F0">
              <w:rPr>
                <w:rFonts w:ascii="Times New Roman" w:eastAsia="Calibri" w:hAnsi="Times New Roman" w:cs="Times New Roman"/>
                <w:bCs/>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eastAsia="Calibri" w:hAnsi="Times New Roman" w:cs="Times New Roman"/>
                <w:bCs/>
                <w:sz w:val="24"/>
                <w:szCs w:val="24"/>
              </w:rPr>
            </w:pPr>
            <w:r w:rsidRPr="00DB24F0">
              <w:rPr>
                <w:rFonts w:ascii="Times New Roman" w:eastAsia="Calibri" w:hAnsi="Times New Roman" w:cs="Times New Roman"/>
                <w:bCs/>
                <w:sz w:val="24"/>
                <w:szCs w:val="24"/>
              </w:rPr>
              <w:t>5</w:t>
            </w:r>
          </w:p>
        </w:tc>
      </w:tr>
      <w:tr w:rsidR="00984903" w:rsidRPr="00DB24F0" w:rsidTr="00DB24F0">
        <w:trPr>
          <w:trHeight w:val="252"/>
          <w:jc w:val="center"/>
        </w:trPr>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eastAsia="Times New Roman" w:hAnsi="Times New Roman" w:cs="Times New Roman"/>
                <w:sz w:val="24"/>
                <w:szCs w:val="24"/>
              </w:rPr>
            </w:pPr>
            <w:r w:rsidRPr="00DB24F0">
              <w:rPr>
                <w:rFonts w:ascii="Times New Roman" w:eastAsia="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eastAsia="Times New Roman" w:hAnsi="Times New Roman" w:cs="Times New Roman"/>
                <w:sz w:val="24"/>
                <w:szCs w:val="24"/>
                <w:lang w:eastAsia="ru-RU"/>
              </w:rPr>
            </w:pPr>
            <w:r w:rsidRPr="00DB24F0">
              <w:rPr>
                <w:rFonts w:ascii="Times New Roman" w:hAnsi="Times New Roman" w:cs="Times New Roman"/>
                <w:sz w:val="24"/>
                <w:szCs w:val="24"/>
              </w:rPr>
              <w:t>х.Внуковский</w:t>
            </w:r>
          </w:p>
        </w:tc>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eastAsia="Calibri" w:hAnsi="Times New Roman" w:cs="Times New Roman"/>
                <w:bCs/>
                <w:sz w:val="24"/>
                <w:szCs w:val="24"/>
              </w:rPr>
            </w:pPr>
            <w:r w:rsidRPr="00DB24F0">
              <w:rPr>
                <w:rFonts w:ascii="Times New Roman" w:eastAsia="Calibri" w:hAnsi="Times New Roman" w:cs="Times New Roman"/>
                <w:bCs/>
                <w:sz w:val="24"/>
                <w:szCs w:val="24"/>
              </w:rPr>
              <w:t>44</w:t>
            </w:r>
          </w:p>
        </w:tc>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eastAsia="Calibri" w:hAnsi="Times New Roman" w:cs="Times New Roman"/>
                <w:bCs/>
                <w:sz w:val="24"/>
                <w:szCs w:val="24"/>
              </w:rPr>
            </w:pPr>
            <w:r w:rsidRPr="00DB24F0">
              <w:rPr>
                <w:rFonts w:ascii="Times New Roman" w:eastAsia="Calibri" w:hAnsi="Times New Roman" w:cs="Times New Roman"/>
                <w:bCs/>
                <w:sz w:val="24"/>
                <w:szCs w:val="24"/>
              </w:rPr>
              <w:t>43</w:t>
            </w:r>
          </w:p>
        </w:tc>
      </w:tr>
      <w:tr w:rsidR="00984903" w:rsidRPr="00DB24F0" w:rsidTr="00DB24F0">
        <w:trPr>
          <w:trHeight w:val="252"/>
          <w:jc w:val="center"/>
        </w:trPr>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eastAsia="Times New Roman" w:hAnsi="Times New Roman" w:cs="Times New Roman"/>
                <w:sz w:val="24"/>
                <w:szCs w:val="24"/>
              </w:rPr>
            </w:pPr>
            <w:r w:rsidRPr="00DB24F0">
              <w:rPr>
                <w:rFonts w:ascii="Times New Roman" w:eastAsia="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eastAsia="Times New Roman" w:hAnsi="Times New Roman" w:cs="Times New Roman"/>
                <w:sz w:val="24"/>
                <w:szCs w:val="24"/>
                <w:lang w:eastAsia="ru-RU"/>
              </w:rPr>
            </w:pPr>
            <w:r w:rsidRPr="00DB24F0">
              <w:rPr>
                <w:rFonts w:ascii="Times New Roman" w:hAnsi="Times New Roman" w:cs="Times New Roman"/>
                <w:sz w:val="24"/>
                <w:szCs w:val="24"/>
              </w:rPr>
              <w:t>х.Восточный</w:t>
            </w:r>
          </w:p>
        </w:tc>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eastAsia="Calibri" w:hAnsi="Times New Roman" w:cs="Times New Roman"/>
                <w:bCs/>
                <w:sz w:val="24"/>
                <w:szCs w:val="24"/>
              </w:rPr>
            </w:pPr>
            <w:r w:rsidRPr="00DB24F0">
              <w:rPr>
                <w:rFonts w:ascii="Times New Roman" w:eastAsia="Calibri" w:hAnsi="Times New Roman" w:cs="Times New Roman"/>
                <w:bCs/>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eastAsia="Calibri" w:hAnsi="Times New Roman" w:cs="Times New Roman"/>
                <w:bCs/>
                <w:sz w:val="24"/>
                <w:szCs w:val="24"/>
              </w:rPr>
            </w:pPr>
            <w:r w:rsidRPr="00DB24F0">
              <w:rPr>
                <w:rFonts w:ascii="Times New Roman" w:eastAsia="Calibri" w:hAnsi="Times New Roman" w:cs="Times New Roman"/>
                <w:bCs/>
                <w:sz w:val="24"/>
                <w:szCs w:val="24"/>
              </w:rPr>
              <w:t>9</w:t>
            </w:r>
          </w:p>
        </w:tc>
      </w:tr>
      <w:tr w:rsidR="00984903" w:rsidRPr="00DB24F0" w:rsidTr="00DB24F0">
        <w:trPr>
          <w:trHeight w:val="233"/>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984903" w:rsidRPr="00DB24F0" w:rsidRDefault="00984903" w:rsidP="00DB24F0">
            <w:pPr>
              <w:spacing w:after="0" w:line="240" w:lineRule="auto"/>
              <w:jc w:val="center"/>
              <w:rPr>
                <w:rFonts w:ascii="Times New Roman" w:eastAsia="Times New Roman" w:hAnsi="Times New Roman" w:cs="Times New Roman"/>
                <w:b/>
                <w:sz w:val="24"/>
                <w:szCs w:val="24"/>
              </w:rPr>
            </w:pPr>
            <w:r w:rsidRPr="00DB24F0">
              <w:rPr>
                <w:rFonts w:ascii="Times New Roman" w:eastAsia="Times New Roman" w:hAnsi="Times New Roman" w:cs="Times New Roman"/>
                <w:b/>
                <w:sz w:val="24"/>
                <w:szCs w:val="24"/>
              </w:rPr>
              <w:t>Всего по поселению</w:t>
            </w:r>
          </w:p>
        </w:tc>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eastAsia="Calibri" w:hAnsi="Times New Roman" w:cs="Times New Roman"/>
                <w:b/>
                <w:bCs/>
                <w:sz w:val="24"/>
                <w:szCs w:val="24"/>
              </w:rPr>
            </w:pPr>
            <w:r w:rsidRPr="00DB24F0">
              <w:rPr>
                <w:rFonts w:ascii="Times New Roman" w:eastAsia="Calibri" w:hAnsi="Times New Roman" w:cs="Times New Roman"/>
                <w:b/>
                <w:bCs/>
                <w:sz w:val="24"/>
                <w:szCs w:val="24"/>
              </w:rPr>
              <w:t>136</w:t>
            </w:r>
          </w:p>
        </w:tc>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eastAsia="Calibri" w:hAnsi="Times New Roman" w:cs="Times New Roman"/>
                <w:b/>
                <w:bCs/>
                <w:sz w:val="24"/>
                <w:szCs w:val="24"/>
              </w:rPr>
            </w:pPr>
            <w:r w:rsidRPr="00DB24F0">
              <w:rPr>
                <w:rFonts w:ascii="Times New Roman" w:eastAsia="Calibri" w:hAnsi="Times New Roman" w:cs="Times New Roman"/>
                <w:b/>
                <w:bCs/>
                <w:sz w:val="24"/>
                <w:szCs w:val="24"/>
              </w:rPr>
              <w:t>134</w:t>
            </w:r>
          </w:p>
        </w:tc>
      </w:tr>
    </w:tbl>
    <w:p w:rsidR="00B57CFE" w:rsidRPr="0021552F" w:rsidRDefault="00B57CFE" w:rsidP="00765316">
      <w:pPr>
        <w:spacing w:before="240"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Таким образом, на территории </w:t>
      </w:r>
      <w:r w:rsidR="00B03C4C">
        <w:rPr>
          <w:rFonts w:ascii="Times New Roman" w:eastAsia="Times New Roman" w:hAnsi="Times New Roman" w:cs="Times New Roman"/>
          <w:sz w:val="28"/>
          <w:szCs w:val="28"/>
          <w:lang w:eastAsia="ru-RU"/>
        </w:rPr>
        <w:t>Привольного сельского поселения</w:t>
      </w:r>
      <w:r w:rsidRPr="0021552F">
        <w:rPr>
          <w:rFonts w:ascii="Times New Roman" w:eastAsia="Times New Roman" w:hAnsi="Times New Roman" w:cs="Times New Roman"/>
          <w:sz w:val="28"/>
          <w:szCs w:val="28"/>
          <w:lang w:eastAsia="ru-RU"/>
        </w:rPr>
        <w:t xml:space="preserve"> Кавказского района</w:t>
      </w:r>
      <w:r w:rsidRPr="0021552F">
        <w:rPr>
          <w:rFonts w:ascii="Times New Roman" w:eastAsia="Times New Roman" w:hAnsi="Times New Roman" w:cs="Times New Roman"/>
          <w:sz w:val="28"/>
          <w:szCs w:val="28"/>
        </w:rPr>
        <w:t xml:space="preserve"> </w:t>
      </w:r>
      <w:r w:rsidRPr="0021552F">
        <w:rPr>
          <w:rFonts w:ascii="Times New Roman" w:eastAsia="Times New Roman" w:hAnsi="Times New Roman" w:cs="Times New Roman"/>
          <w:sz w:val="28"/>
          <w:szCs w:val="28"/>
          <w:lang w:eastAsia="ru-RU"/>
        </w:rPr>
        <w:t xml:space="preserve">количество контейнеров (объем 0,75 куб.м) для ТКО должно составлять </w:t>
      </w:r>
      <w:r w:rsidR="00984903">
        <w:rPr>
          <w:rFonts w:ascii="Times New Roman" w:eastAsia="Times New Roman" w:hAnsi="Times New Roman" w:cs="Times New Roman"/>
          <w:sz w:val="28"/>
          <w:szCs w:val="28"/>
          <w:lang w:eastAsia="ru-RU"/>
        </w:rPr>
        <w:t>136</w:t>
      </w:r>
      <w:r w:rsidRPr="0021552F">
        <w:rPr>
          <w:rFonts w:ascii="Times New Roman" w:eastAsia="Times New Roman" w:hAnsi="Times New Roman" w:cs="Times New Roman"/>
          <w:sz w:val="28"/>
          <w:szCs w:val="28"/>
          <w:lang w:eastAsia="ru-RU"/>
        </w:rPr>
        <w:t xml:space="preserve"> шт. на первую очередь и </w:t>
      </w:r>
      <w:r w:rsidR="00984903">
        <w:rPr>
          <w:rFonts w:ascii="Times New Roman" w:eastAsia="Times New Roman" w:hAnsi="Times New Roman" w:cs="Times New Roman"/>
          <w:sz w:val="28"/>
          <w:szCs w:val="28"/>
          <w:lang w:eastAsia="ru-RU"/>
        </w:rPr>
        <w:t>134</w:t>
      </w:r>
      <w:r w:rsidRPr="0021552F">
        <w:rPr>
          <w:rFonts w:ascii="Times New Roman" w:eastAsia="Times New Roman" w:hAnsi="Times New Roman" w:cs="Times New Roman"/>
          <w:sz w:val="28"/>
          <w:szCs w:val="28"/>
          <w:lang w:eastAsia="ru-RU"/>
        </w:rPr>
        <w:t xml:space="preserve"> шт. на расчетный срок (с учетом уже имеющихся контейнеров), при условии, что 50% контейнеров рекомендуется использовать для отходов ТКО, подлежащих сортировке (вторсырье). Места размещения контейнерных площадок и количество единиц спецтехники (а именно транспортных и собирающих мусоровозов) определяется региональным оператором и территориальной схемой в области обращения с отходами.</w:t>
      </w:r>
    </w:p>
    <w:p w:rsidR="00B57CFE" w:rsidRPr="0021552F" w:rsidRDefault="00B57CFE" w:rsidP="00765316">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Проектом внесения изменений в Генеральный план </w:t>
      </w:r>
      <w:r w:rsidR="00984903">
        <w:rPr>
          <w:rFonts w:ascii="Times New Roman" w:eastAsia="Times New Roman" w:hAnsi="Times New Roman" w:cs="Times New Roman"/>
          <w:sz w:val="28"/>
          <w:szCs w:val="28"/>
        </w:rPr>
        <w:t>Привольного сельского пос</w:t>
      </w:r>
      <w:r w:rsidRPr="0021552F">
        <w:rPr>
          <w:rFonts w:ascii="Times New Roman" w:eastAsia="Times New Roman" w:hAnsi="Times New Roman" w:cs="Times New Roman"/>
          <w:sz w:val="28"/>
          <w:szCs w:val="28"/>
        </w:rPr>
        <w:t xml:space="preserve">еления </w:t>
      </w:r>
      <w:r w:rsidRPr="0021552F">
        <w:rPr>
          <w:rFonts w:ascii="Times New Roman" w:eastAsia="Calibri" w:hAnsi="Times New Roman" w:cs="Times New Roman"/>
          <w:sz w:val="28"/>
          <w:szCs w:val="28"/>
          <w:lang w:eastAsia="ru-RU"/>
        </w:rPr>
        <w:t>в</w:t>
      </w:r>
      <w:r w:rsidRPr="0021552F">
        <w:rPr>
          <w:rFonts w:ascii="Times New Roman" w:eastAsia="Times New Roman" w:hAnsi="Times New Roman" w:cs="Times New Roman"/>
          <w:sz w:val="28"/>
          <w:szCs w:val="28"/>
          <w:lang w:eastAsia="ru-RU"/>
        </w:rPr>
        <w:t xml:space="preserve"> целях улучшения санитарно-гигиенических условий жизни населения и экологического благополучия территории предусматриваются следующие мероприятия:</w:t>
      </w:r>
    </w:p>
    <w:p w:rsidR="00B57CFE" w:rsidRPr="0021552F" w:rsidRDefault="00B57CFE" w:rsidP="00AB21BA">
      <w:pPr>
        <w:widowControl w:val="0"/>
        <w:numPr>
          <w:ilvl w:val="1"/>
          <w:numId w:val="102"/>
        </w:numPr>
        <w:tabs>
          <w:tab w:val="left"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планово-регулярная санитарная очистка территории; </w:t>
      </w:r>
    </w:p>
    <w:p w:rsidR="00B57CFE" w:rsidRPr="0021552F" w:rsidRDefault="00B57CFE" w:rsidP="00AB21BA">
      <w:pPr>
        <w:widowControl w:val="0"/>
        <w:numPr>
          <w:ilvl w:val="1"/>
          <w:numId w:val="102"/>
        </w:numPr>
        <w:tabs>
          <w:tab w:val="left"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организация дифференцированного (раздельного) сбора ТКО.</w:t>
      </w:r>
    </w:p>
    <w:p w:rsidR="00B57CFE" w:rsidRPr="0021552F" w:rsidRDefault="00B57CFE" w:rsidP="00765316">
      <w:pPr>
        <w:tabs>
          <w:tab w:val="left" w:pos="142"/>
        </w:tabs>
        <w:spacing w:before="240" w:after="0" w:line="240" w:lineRule="auto"/>
        <w:ind w:firstLine="567"/>
        <w:rPr>
          <w:rFonts w:ascii="Times New Roman" w:eastAsia="Times New Roman" w:hAnsi="Times New Roman" w:cs="Times New Roman"/>
          <w:sz w:val="28"/>
          <w:szCs w:val="28"/>
          <w:u w:val="single"/>
          <w:lang w:eastAsia="ru-RU"/>
        </w:rPr>
      </w:pPr>
      <w:r w:rsidRPr="0021552F">
        <w:rPr>
          <w:rFonts w:ascii="Times New Roman" w:eastAsia="Times New Roman" w:hAnsi="Times New Roman" w:cs="Times New Roman"/>
          <w:sz w:val="28"/>
          <w:szCs w:val="28"/>
          <w:u w:val="single"/>
          <w:lang w:eastAsia="ru-RU"/>
        </w:rPr>
        <w:t>Теплоснабжение</w:t>
      </w:r>
    </w:p>
    <w:p w:rsidR="00B57CFE" w:rsidRPr="0021552F" w:rsidRDefault="00B57CFE" w:rsidP="00765316">
      <w:pPr>
        <w:tabs>
          <w:tab w:val="left" w:pos="142"/>
        </w:tabs>
        <w:spacing w:after="0" w:line="240" w:lineRule="auto"/>
        <w:ind w:firstLine="567"/>
        <w:jc w:val="both"/>
        <w:rPr>
          <w:rFonts w:ascii="Times New Roman" w:eastAsia="Times New Roman" w:hAnsi="Times New Roman" w:cs="Times New Roman"/>
          <w:bCs/>
          <w:kern w:val="28"/>
          <w:sz w:val="28"/>
          <w:szCs w:val="28"/>
          <w:lang w:eastAsia="ru-RU"/>
        </w:rPr>
      </w:pPr>
      <w:r w:rsidRPr="0021552F">
        <w:rPr>
          <w:rFonts w:ascii="Times New Roman" w:eastAsia="Times New Roman" w:hAnsi="Times New Roman" w:cs="Times New Roman"/>
          <w:bCs/>
          <w:kern w:val="28"/>
          <w:sz w:val="28"/>
          <w:szCs w:val="28"/>
          <w:lang w:eastAsia="ru-RU"/>
        </w:rPr>
        <w:t>Проектом внесения изменений в Генеральный план теплоснабжение усадебной жилой, общественной застройки – на первую очередь и на расчетный срок предлагается осуществить применение высокоэффективных теплоизоляционных материалов энергосберегающих технологий и современных приборов учета электроэнергии, газа, тепла, воды, электроэнергии.</w:t>
      </w:r>
      <w:r w:rsidR="00031869">
        <w:rPr>
          <w:rFonts w:ascii="Times New Roman" w:eastAsia="Times New Roman" w:hAnsi="Times New Roman" w:cs="Times New Roman"/>
          <w:bCs/>
          <w:kern w:val="28"/>
          <w:sz w:val="28"/>
          <w:szCs w:val="28"/>
          <w:lang w:eastAsia="ru-RU"/>
        </w:rPr>
        <w:t xml:space="preserve"> </w:t>
      </w:r>
    </w:p>
    <w:p w:rsidR="00B57CFE" w:rsidRPr="0021552F" w:rsidRDefault="00B57CFE" w:rsidP="00765316">
      <w:pPr>
        <w:spacing w:before="240" w:after="0" w:line="240" w:lineRule="auto"/>
        <w:ind w:firstLine="567"/>
        <w:rPr>
          <w:rFonts w:ascii="Times New Roman" w:eastAsia="Times New Roman" w:hAnsi="Times New Roman" w:cs="Times New Roman"/>
          <w:sz w:val="28"/>
          <w:szCs w:val="28"/>
          <w:u w:val="single"/>
          <w:lang w:eastAsia="ru-RU"/>
        </w:rPr>
      </w:pPr>
      <w:r w:rsidRPr="0021552F">
        <w:rPr>
          <w:rFonts w:ascii="Times New Roman" w:eastAsia="Times New Roman" w:hAnsi="Times New Roman" w:cs="Times New Roman"/>
          <w:sz w:val="28"/>
          <w:szCs w:val="28"/>
          <w:u w:val="single"/>
          <w:lang w:eastAsia="ru-RU"/>
        </w:rPr>
        <w:lastRenderedPageBreak/>
        <w:t>Газоснабжение</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В соответствии с планировочными решениями необходимо предусмотреть газоснабжение населения – (хозяйственно-бытовые и коммунальные нужды).</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В соответствии СП 42-101-2003 при составлении проектов Генеральных планов городов и других поселений допускается принимать укрупненные показатели потребления газа, м</w:t>
      </w:r>
      <w:r w:rsidRPr="0021552F">
        <w:rPr>
          <w:rFonts w:ascii="Times New Roman" w:eastAsia="Times New Roman" w:hAnsi="Times New Roman" w:cs="Times New Roman"/>
          <w:sz w:val="28"/>
          <w:szCs w:val="28"/>
          <w:vertAlign w:val="superscript"/>
          <w:lang w:eastAsia="ru-RU"/>
        </w:rPr>
        <w:t>3</w:t>
      </w:r>
      <w:r w:rsidRPr="0021552F">
        <w:rPr>
          <w:rFonts w:ascii="Times New Roman" w:eastAsia="Times New Roman" w:hAnsi="Times New Roman" w:cs="Times New Roman"/>
          <w:sz w:val="28"/>
          <w:szCs w:val="28"/>
          <w:lang w:eastAsia="ru-RU"/>
        </w:rPr>
        <w:t>/год на 1 чел., при теплоте сгорания газа 34МДж/м</w:t>
      </w:r>
      <w:r w:rsidRPr="0021552F">
        <w:rPr>
          <w:rFonts w:ascii="Times New Roman" w:eastAsia="Times New Roman" w:hAnsi="Times New Roman" w:cs="Times New Roman"/>
          <w:sz w:val="28"/>
          <w:szCs w:val="28"/>
          <w:vertAlign w:val="superscript"/>
          <w:lang w:eastAsia="ru-RU"/>
        </w:rPr>
        <w:t>3</w:t>
      </w:r>
      <w:r w:rsidRPr="0021552F">
        <w:rPr>
          <w:rFonts w:ascii="Times New Roman" w:eastAsia="Times New Roman" w:hAnsi="Times New Roman" w:cs="Times New Roman"/>
          <w:sz w:val="28"/>
          <w:szCs w:val="28"/>
          <w:lang w:eastAsia="ru-RU"/>
        </w:rPr>
        <w:t xml:space="preserve"> (8000 ккал/м</w:t>
      </w:r>
      <w:r w:rsidRPr="0021552F">
        <w:rPr>
          <w:rFonts w:ascii="Times New Roman" w:eastAsia="Times New Roman" w:hAnsi="Times New Roman" w:cs="Times New Roman"/>
          <w:sz w:val="28"/>
          <w:szCs w:val="28"/>
          <w:vertAlign w:val="superscript"/>
          <w:lang w:eastAsia="ru-RU"/>
        </w:rPr>
        <w:t>3</w:t>
      </w:r>
      <w:r w:rsidRPr="0021552F">
        <w:rPr>
          <w:rFonts w:ascii="Times New Roman" w:eastAsia="Times New Roman" w:hAnsi="Times New Roman" w:cs="Times New Roman"/>
          <w:sz w:val="28"/>
          <w:szCs w:val="28"/>
          <w:lang w:eastAsia="ru-RU"/>
        </w:rPr>
        <w:t>):</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при наличии централизованного горячего водоснабжения - 120;</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при горячем водоснабжении от газовых водонагревателей - 300;</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при отсутствии всяких видов горячего водоснабжения – 180.</w:t>
      </w:r>
    </w:p>
    <w:p w:rsidR="00B57CFE" w:rsidRPr="00A52EDC" w:rsidRDefault="00B57CFE" w:rsidP="00A52EDC">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Потребность в газе на коммунально-бытовые нужды населения на первую очередь и на расчетный срок представлены в </w:t>
      </w:r>
      <w:r w:rsidRPr="00500638">
        <w:rPr>
          <w:rFonts w:ascii="Times New Roman" w:eastAsia="Times New Roman" w:hAnsi="Times New Roman" w:cs="Times New Roman"/>
          <w:sz w:val="28"/>
          <w:szCs w:val="28"/>
          <w:lang w:eastAsia="ru-RU"/>
        </w:rPr>
        <w:t xml:space="preserve">таблице </w:t>
      </w:r>
      <w:r w:rsidR="00500638">
        <w:rPr>
          <w:rFonts w:ascii="Times New Roman" w:eastAsia="Times New Roman" w:hAnsi="Times New Roman" w:cs="Times New Roman"/>
          <w:sz w:val="28"/>
          <w:szCs w:val="28"/>
          <w:lang w:eastAsia="ru-RU"/>
        </w:rPr>
        <w:t>2.2.8</w:t>
      </w:r>
      <w:r w:rsidRPr="00500638">
        <w:rPr>
          <w:rFonts w:ascii="Times New Roman" w:eastAsia="Times New Roman" w:hAnsi="Times New Roman" w:cs="Times New Roman"/>
          <w:sz w:val="28"/>
          <w:szCs w:val="28"/>
          <w:lang w:eastAsia="ru-RU"/>
        </w:rPr>
        <w:t>.</w:t>
      </w:r>
      <w:bookmarkEnd w:id="55"/>
    </w:p>
    <w:p w:rsidR="00B57CFE" w:rsidRPr="0021552F" w:rsidRDefault="00B57CFE" w:rsidP="00765316">
      <w:pPr>
        <w:spacing w:after="0" w:line="240" w:lineRule="auto"/>
        <w:jc w:val="right"/>
        <w:rPr>
          <w:rFonts w:ascii="Times New Roman" w:eastAsia="Times New Roman" w:hAnsi="Times New Roman" w:cs="Times New Roman"/>
          <w:sz w:val="28"/>
          <w:szCs w:val="28"/>
          <w:lang w:eastAsia="ru-RU"/>
        </w:rPr>
      </w:pPr>
      <w:r w:rsidRPr="00500638">
        <w:rPr>
          <w:rFonts w:ascii="Times New Roman" w:eastAsia="Times New Roman" w:hAnsi="Times New Roman" w:cs="Times New Roman"/>
          <w:sz w:val="28"/>
          <w:szCs w:val="28"/>
          <w:lang w:eastAsia="ru-RU"/>
        </w:rPr>
        <w:t xml:space="preserve">Таблица </w:t>
      </w:r>
      <w:r w:rsidR="00500638">
        <w:rPr>
          <w:rFonts w:ascii="Times New Roman" w:eastAsia="Times New Roman" w:hAnsi="Times New Roman" w:cs="Times New Roman"/>
          <w:sz w:val="28"/>
          <w:szCs w:val="28"/>
          <w:lang w:eastAsia="ru-RU"/>
        </w:rPr>
        <w:t>2.2.8</w:t>
      </w:r>
    </w:p>
    <w:p w:rsidR="00B57CFE" w:rsidRPr="0021552F" w:rsidRDefault="00B57CFE" w:rsidP="00DB24F0">
      <w:pPr>
        <w:spacing w:line="240" w:lineRule="auto"/>
        <w:jc w:val="center"/>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Потребность в газе на коммунально-бытовые нужды населения </w:t>
      </w:r>
      <w:r w:rsidR="00B03C4C">
        <w:rPr>
          <w:rFonts w:ascii="Times New Roman" w:eastAsia="Times New Roman" w:hAnsi="Times New Roman" w:cs="Times New Roman"/>
          <w:sz w:val="28"/>
          <w:szCs w:val="28"/>
          <w:lang w:eastAsia="ru-RU"/>
        </w:rPr>
        <w:t>Привольного сельского поселения</w:t>
      </w:r>
      <w:r w:rsidRPr="0021552F">
        <w:rPr>
          <w:rFonts w:ascii="Times New Roman" w:eastAsia="Times New Roman" w:hAnsi="Times New Roman" w:cs="Times New Roman"/>
          <w:sz w:val="28"/>
          <w:szCs w:val="28"/>
          <w:lang w:eastAsia="ru-RU"/>
        </w:rPr>
        <w:t xml:space="preserve"> Кавказского района</w:t>
      </w:r>
      <w:r w:rsidRPr="0021552F">
        <w:rPr>
          <w:rFonts w:ascii="Times New Roman" w:eastAsia="Times New Roman" w:hAnsi="Times New Roman" w:cs="Times New Roman"/>
          <w:sz w:val="28"/>
          <w:szCs w:val="28"/>
        </w:rPr>
        <w:t xml:space="preserve">, </w:t>
      </w:r>
      <w:r w:rsidRPr="0021552F">
        <w:rPr>
          <w:rFonts w:ascii="Times New Roman" w:eastAsia="Times New Roman" w:hAnsi="Times New Roman" w:cs="Times New Roman"/>
          <w:sz w:val="28"/>
          <w:szCs w:val="28"/>
          <w:lang w:eastAsia="ru-RU"/>
        </w:rPr>
        <w:t>тыс.нм</w:t>
      </w:r>
      <w:r w:rsidRPr="0021552F">
        <w:rPr>
          <w:rFonts w:ascii="Times New Roman" w:eastAsia="Times New Roman" w:hAnsi="Times New Roman" w:cs="Times New Roman"/>
          <w:sz w:val="28"/>
          <w:szCs w:val="28"/>
          <w:vertAlign w:val="superscript"/>
          <w:lang w:eastAsia="ru-RU"/>
        </w:rPr>
        <w:t>3</w:t>
      </w:r>
      <w:r w:rsidRPr="0021552F">
        <w:rPr>
          <w:rFonts w:ascii="Times New Roman" w:eastAsia="Times New Roman" w:hAnsi="Times New Roman" w:cs="Times New Roman"/>
          <w:sz w:val="28"/>
          <w:szCs w:val="28"/>
          <w:lang w:eastAsia="ru-RU"/>
        </w:rPr>
        <w:t>/год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3905"/>
        <w:gridCol w:w="2574"/>
        <w:gridCol w:w="1238"/>
        <w:gridCol w:w="1575"/>
      </w:tblGrid>
      <w:tr w:rsidR="00B57CFE" w:rsidRPr="00DB24F0" w:rsidTr="00DB24F0">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57CFE" w:rsidRPr="00DB24F0" w:rsidRDefault="00B57CFE" w:rsidP="00DB24F0">
            <w:pPr>
              <w:spacing w:after="0" w:line="240" w:lineRule="auto"/>
              <w:jc w:val="center"/>
              <w:rPr>
                <w:rFonts w:ascii="Times New Roman" w:eastAsia="Times New Roman" w:hAnsi="Times New Roman" w:cs="Times New Roman"/>
                <w:b/>
                <w:sz w:val="24"/>
                <w:szCs w:val="24"/>
              </w:rPr>
            </w:pPr>
            <w:r w:rsidRPr="00DB24F0">
              <w:rPr>
                <w:rFonts w:ascii="Times New Roman" w:eastAsia="Times New Roman" w:hAnsi="Times New Roman" w:cs="Times New Roman"/>
                <w:b/>
                <w:sz w:val="24"/>
                <w:szCs w:val="24"/>
              </w:rPr>
              <w:t>№ п/п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57CFE" w:rsidRPr="00DB24F0" w:rsidRDefault="00B57CFE" w:rsidP="00DB24F0">
            <w:pPr>
              <w:spacing w:after="0" w:line="240" w:lineRule="auto"/>
              <w:jc w:val="center"/>
              <w:rPr>
                <w:rFonts w:ascii="Times New Roman" w:eastAsia="Times New Roman" w:hAnsi="Times New Roman" w:cs="Times New Roman"/>
                <w:b/>
                <w:sz w:val="24"/>
                <w:szCs w:val="24"/>
              </w:rPr>
            </w:pPr>
            <w:r w:rsidRPr="00DB24F0">
              <w:rPr>
                <w:rFonts w:ascii="Times New Roman" w:eastAsia="Times New Roman" w:hAnsi="Times New Roman" w:cs="Times New Roman"/>
                <w:b/>
                <w:sz w:val="24"/>
                <w:szCs w:val="24"/>
              </w:rPr>
              <w:t xml:space="preserve">Наименование населенного пункта, входящего в состав </w:t>
            </w:r>
            <w:r w:rsidR="00B03C4C" w:rsidRPr="00DB24F0">
              <w:rPr>
                <w:rFonts w:ascii="Times New Roman" w:eastAsia="Times New Roman" w:hAnsi="Times New Roman" w:cs="Times New Roman"/>
                <w:b/>
                <w:sz w:val="24"/>
                <w:szCs w:val="24"/>
              </w:rPr>
              <w:t>Привольного сельского поселения</w:t>
            </w:r>
            <w:r w:rsidRPr="00DB24F0">
              <w:rPr>
                <w:rFonts w:ascii="Times New Roman" w:eastAsia="Times New Roman" w:hAnsi="Times New Roman" w:cs="Times New Roman"/>
                <w:b/>
                <w:sz w:val="24"/>
                <w:szCs w:val="24"/>
              </w:rPr>
              <w:t xml:space="preserve"> Кавказского района</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57CFE" w:rsidRPr="00DB24F0" w:rsidRDefault="00B57CFE" w:rsidP="00DB24F0">
            <w:pPr>
              <w:spacing w:after="0" w:line="240" w:lineRule="auto"/>
              <w:jc w:val="center"/>
              <w:rPr>
                <w:rFonts w:ascii="Times New Roman" w:eastAsia="Times New Roman" w:hAnsi="Times New Roman" w:cs="Times New Roman"/>
                <w:b/>
                <w:sz w:val="24"/>
                <w:szCs w:val="24"/>
              </w:rPr>
            </w:pPr>
            <w:r w:rsidRPr="00DB24F0">
              <w:rPr>
                <w:rFonts w:ascii="Times New Roman" w:eastAsia="Times New Roman" w:hAnsi="Times New Roman" w:cs="Times New Roman"/>
                <w:b/>
                <w:sz w:val="24"/>
                <w:szCs w:val="24"/>
              </w:rPr>
              <w:t>Годовой расход газа</w:t>
            </w:r>
          </w:p>
        </w:tc>
      </w:tr>
      <w:tr w:rsidR="00B57CFE" w:rsidRPr="00DB24F0" w:rsidTr="00DB24F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7CFE" w:rsidRPr="00DB24F0" w:rsidRDefault="00B57CFE" w:rsidP="00DB24F0">
            <w:pPr>
              <w:spacing w:after="0" w:line="240" w:lineRule="auto"/>
              <w:jc w:val="center"/>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7CFE" w:rsidRPr="00DB24F0" w:rsidRDefault="00B57CFE" w:rsidP="00DB24F0">
            <w:pPr>
              <w:spacing w:after="0" w:line="240" w:lineRule="auto"/>
              <w:jc w:val="center"/>
              <w:rPr>
                <w:rFonts w:ascii="Times New Roman" w:eastAsia="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DB24F0" w:rsidRDefault="00B57CFE" w:rsidP="00DB24F0">
            <w:pPr>
              <w:spacing w:after="0" w:line="240" w:lineRule="auto"/>
              <w:jc w:val="center"/>
              <w:rPr>
                <w:rFonts w:ascii="Times New Roman" w:eastAsia="Times New Roman" w:hAnsi="Times New Roman" w:cs="Times New Roman"/>
                <w:b/>
                <w:sz w:val="24"/>
                <w:szCs w:val="24"/>
              </w:rPr>
            </w:pPr>
            <w:r w:rsidRPr="00DB24F0">
              <w:rPr>
                <w:rFonts w:ascii="Times New Roman" w:eastAsia="Times New Roman" w:hAnsi="Times New Roman" w:cs="Times New Roman"/>
                <w:b/>
                <w:sz w:val="24"/>
                <w:szCs w:val="24"/>
              </w:rPr>
              <w:t>Сущес</w:t>
            </w:r>
            <w:r w:rsidR="00A52EDC" w:rsidRPr="00DB24F0">
              <w:rPr>
                <w:rFonts w:ascii="Times New Roman" w:eastAsia="Times New Roman" w:hAnsi="Times New Roman" w:cs="Times New Roman"/>
                <w:b/>
                <w:sz w:val="24"/>
                <w:szCs w:val="24"/>
              </w:rPr>
              <w:t>твующее положение на начало 2022</w:t>
            </w:r>
            <w:r w:rsidRPr="00DB24F0">
              <w:rPr>
                <w:rFonts w:ascii="Times New Roman" w:eastAsia="Times New Roman" w:hAnsi="Times New Roman" w:cs="Times New Roman"/>
                <w:b/>
                <w:sz w:val="24"/>
                <w:szCs w:val="24"/>
              </w:rPr>
              <w:t xml:space="preserve"> года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DB24F0" w:rsidRDefault="00B57CFE" w:rsidP="00DB24F0">
            <w:pPr>
              <w:spacing w:after="0" w:line="240" w:lineRule="auto"/>
              <w:jc w:val="center"/>
              <w:rPr>
                <w:rFonts w:ascii="Times New Roman" w:eastAsia="Times New Roman" w:hAnsi="Times New Roman" w:cs="Times New Roman"/>
                <w:b/>
                <w:sz w:val="24"/>
                <w:szCs w:val="24"/>
              </w:rPr>
            </w:pPr>
            <w:r w:rsidRPr="00DB24F0">
              <w:rPr>
                <w:rFonts w:ascii="Times New Roman" w:eastAsia="Times New Roman" w:hAnsi="Times New Roman" w:cs="Times New Roman"/>
                <w:b/>
                <w:sz w:val="24"/>
                <w:szCs w:val="24"/>
              </w:rPr>
              <w:t>Первая очередь</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DB24F0" w:rsidRDefault="00B57CFE" w:rsidP="00DB24F0">
            <w:pPr>
              <w:spacing w:after="0" w:line="240" w:lineRule="auto"/>
              <w:jc w:val="center"/>
              <w:rPr>
                <w:rFonts w:ascii="Times New Roman" w:eastAsia="Times New Roman" w:hAnsi="Times New Roman" w:cs="Times New Roman"/>
                <w:b/>
                <w:sz w:val="24"/>
                <w:szCs w:val="24"/>
              </w:rPr>
            </w:pPr>
            <w:r w:rsidRPr="00DB24F0">
              <w:rPr>
                <w:rFonts w:ascii="Times New Roman" w:eastAsia="Times New Roman" w:hAnsi="Times New Roman" w:cs="Times New Roman"/>
                <w:b/>
                <w:sz w:val="24"/>
                <w:szCs w:val="24"/>
              </w:rPr>
              <w:t>Расчетный период</w:t>
            </w:r>
          </w:p>
        </w:tc>
      </w:tr>
      <w:tr w:rsidR="00984903" w:rsidRPr="00DB24F0" w:rsidTr="00DB24F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84903" w:rsidRPr="00DB24F0" w:rsidRDefault="00984903" w:rsidP="00DB24F0">
            <w:pPr>
              <w:spacing w:after="0" w:line="240" w:lineRule="auto"/>
              <w:jc w:val="center"/>
              <w:rPr>
                <w:rFonts w:ascii="Times New Roman" w:eastAsia="Times New Roman" w:hAnsi="Times New Roman" w:cs="Times New Roman"/>
                <w:sz w:val="24"/>
                <w:szCs w:val="24"/>
              </w:rPr>
            </w:pPr>
            <w:r w:rsidRPr="00DB24F0">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eastAsia="Times New Roman" w:hAnsi="Times New Roman" w:cs="Times New Roman"/>
                <w:bCs/>
                <w:sz w:val="24"/>
                <w:szCs w:val="24"/>
                <w:lang w:eastAsia="ru-RU"/>
              </w:rPr>
            </w:pPr>
            <w:r w:rsidRPr="00DB24F0">
              <w:rPr>
                <w:rFonts w:ascii="Times New Roman" w:hAnsi="Times New Roman" w:cs="Times New Roman"/>
                <w:sz w:val="24"/>
                <w:szCs w:val="24"/>
              </w:rPr>
              <w:t>х.Привольный</w:t>
            </w:r>
          </w:p>
        </w:tc>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185,9</w:t>
            </w:r>
          </w:p>
        </w:tc>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182,38</w:t>
            </w:r>
          </w:p>
        </w:tc>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179,08</w:t>
            </w:r>
          </w:p>
        </w:tc>
      </w:tr>
      <w:tr w:rsidR="00984903" w:rsidRPr="00DB24F0" w:rsidTr="00DB24F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eastAsia="Times New Roman" w:hAnsi="Times New Roman" w:cs="Times New Roman"/>
                <w:sz w:val="24"/>
                <w:szCs w:val="24"/>
              </w:rPr>
            </w:pPr>
            <w:r w:rsidRPr="00DB24F0">
              <w:rPr>
                <w:rFonts w:ascii="Times New Roman" w:eastAsia="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eastAsia="Times New Roman" w:hAnsi="Times New Roman" w:cs="Times New Roman"/>
                <w:sz w:val="24"/>
                <w:szCs w:val="24"/>
                <w:lang w:eastAsia="ru-RU"/>
              </w:rPr>
            </w:pPr>
            <w:r w:rsidRPr="00DB24F0">
              <w:rPr>
                <w:rFonts w:ascii="Times New Roman" w:hAnsi="Times New Roman" w:cs="Times New Roman"/>
                <w:sz w:val="24"/>
                <w:szCs w:val="24"/>
              </w:rPr>
              <w:t>х.Полтавский</w:t>
            </w:r>
          </w:p>
        </w:tc>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26,84</w:t>
            </w:r>
          </w:p>
        </w:tc>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25,3</w:t>
            </w:r>
          </w:p>
        </w:tc>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23,76</w:t>
            </w:r>
          </w:p>
        </w:tc>
      </w:tr>
      <w:tr w:rsidR="00984903" w:rsidRPr="00DB24F0" w:rsidTr="00DB24F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eastAsia="Times New Roman" w:hAnsi="Times New Roman" w:cs="Times New Roman"/>
                <w:sz w:val="24"/>
                <w:szCs w:val="24"/>
              </w:rPr>
            </w:pPr>
            <w:r w:rsidRPr="00DB24F0">
              <w:rPr>
                <w:rFonts w:ascii="Times New Roman" w:eastAsia="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eastAsia="Times New Roman" w:hAnsi="Times New Roman" w:cs="Times New Roman"/>
                <w:sz w:val="24"/>
                <w:szCs w:val="24"/>
                <w:lang w:eastAsia="ru-RU"/>
              </w:rPr>
            </w:pPr>
            <w:r w:rsidRPr="00DB24F0">
              <w:rPr>
                <w:rFonts w:ascii="Times New Roman" w:hAnsi="Times New Roman" w:cs="Times New Roman"/>
                <w:sz w:val="24"/>
                <w:szCs w:val="24"/>
              </w:rPr>
              <w:t>х.Прибрежный</w:t>
            </w:r>
          </w:p>
        </w:tc>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13,42</w:t>
            </w:r>
          </w:p>
        </w:tc>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10,56</w:t>
            </w:r>
          </w:p>
        </w:tc>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8,14</w:t>
            </w:r>
          </w:p>
        </w:tc>
      </w:tr>
      <w:tr w:rsidR="00984903" w:rsidRPr="00DB24F0" w:rsidTr="00DB24F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eastAsia="Times New Roman" w:hAnsi="Times New Roman" w:cs="Times New Roman"/>
                <w:sz w:val="24"/>
                <w:szCs w:val="24"/>
              </w:rPr>
            </w:pPr>
            <w:r w:rsidRPr="00DB24F0">
              <w:rPr>
                <w:rFonts w:ascii="Times New Roman" w:eastAsia="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eastAsia="Times New Roman" w:hAnsi="Times New Roman" w:cs="Times New Roman"/>
                <w:sz w:val="24"/>
                <w:szCs w:val="24"/>
                <w:lang w:eastAsia="ru-RU"/>
              </w:rPr>
            </w:pPr>
            <w:r w:rsidRPr="00DB24F0">
              <w:rPr>
                <w:rFonts w:ascii="Times New Roman" w:hAnsi="Times New Roman" w:cs="Times New Roman"/>
                <w:sz w:val="24"/>
                <w:szCs w:val="24"/>
              </w:rPr>
              <w:t>х.Красная Звезда</w:t>
            </w:r>
          </w:p>
        </w:tc>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17,16</w:t>
            </w:r>
          </w:p>
        </w:tc>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16,06</w:t>
            </w:r>
          </w:p>
        </w:tc>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14,96</w:t>
            </w:r>
          </w:p>
        </w:tc>
      </w:tr>
      <w:tr w:rsidR="00984903" w:rsidRPr="00DB24F0" w:rsidTr="00DB24F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eastAsia="Times New Roman" w:hAnsi="Times New Roman" w:cs="Times New Roman"/>
                <w:sz w:val="24"/>
                <w:szCs w:val="24"/>
              </w:rPr>
            </w:pPr>
            <w:r w:rsidRPr="00DB24F0">
              <w:rPr>
                <w:rFonts w:ascii="Times New Roman" w:eastAsia="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eastAsia="Times New Roman" w:hAnsi="Times New Roman" w:cs="Times New Roman"/>
                <w:sz w:val="24"/>
                <w:szCs w:val="24"/>
                <w:lang w:eastAsia="ru-RU"/>
              </w:rPr>
            </w:pPr>
            <w:r w:rsidRPr="00DB24F0">
              <w:rPr>
                <w:rFonts w:ascii="Times New Roman" w:hAnsi="Times New Roman" w:cs="Times New Roman"/>
                <w:sz w:val="24"/>
                <w:szCs w:val="24"/>
              </w:rPr>
              <w:t>х.Внуковский</w:t>
            </w:r>
          </w:p>
        </w:tc>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121,66</w:t>
            </w:r>
          </w:p>
        </w:tc>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118,14</w:t>
            </w:r>
          </w:p>
        </w:tc>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114,84</w:t>
            </w:r>
          </w:p>
        </w:tc>
      </w:tr>
      <w:tr w:rsidR="00984903" w:rsidRPr="00DB24F0" w:rsidTr="00DB24F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eastAsia="Times New Roman" w:hAnsi="Times New Roman" w:cs="Times New Roman"/>
                <w:sz w:val="24"/>
                <w:szCs w:val="24"/>
              </w:rPr>
            </w:pPr>
            <w:r w:rsidRPr="00DB24F0">
              <w:rPr>
                <w:rFonts w:ascii="Times New Roman" w:eastAsia="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eastAsia="Times New Roman" w:hAnsi="Times New Roman" w:cs="Times New Roman"/>
                <w:sz w:val="24"/>
                <w:szCs w:val="24"/>
                <w:lang w:eastAsia="ru-RU"/>
              </w:rPr>
            </w:pPr>
            <w:r w:rsidRPr="00DB24F0">
              <w:rPr>
                <w:rFonts w:ascii="Times New Roman" w:hAnsi="Times New Roman" w:cs="Times New Roman"/>
                <w:sz w:val="24"/>
                <w:szCs w:val="24"/>
              </w:rPr>
              <w:t>х.Восточный</w:t>
            </w:r>
          </w:p>
        </w:tc>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30,58</w:t>
            </w:r>
          </w:p>
        </w:tc>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29,48</w:t>
            </w:r>
          </w:p>
        </w:tc>
        <w:tc>
          <w:tcPr>
            <w:tcW w:w="0" w:type="auto"/>
            <w:tcBorders>
              <w:top w:val="single" w:sz="4" w:space="0" w:color="auto"/>
              <w:left w:val="single" w:sz="4" w:space="0" w:color="auto"/>
              <w:bottom w:val="single" w:sz="4" w:space="0" w:color="auto"/>
              <w:right w:val="single" w:sz="4" w:space="0" w:color="auto"/>
            </w:tcBorders>
            <w:vAlign w:val="center"/>
          </w:tcPr>
          <w:p w:rsidR="00984903" w:rsidRPr="00DB24F0" w:rsidRDefault="00984903"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28,38</w:t>
            </w:r>
          </w:p>
        </w:tc>
      </w:tr>
      <w:tr w:rsidR="00B6607F" w:rsidRPr="00DB24F0" w:rsidTr="00DB24F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b/>
                <w:sz w:val="24"/>
                <w:szCs w:val="24"/>
              </w:rPr>
            </w:pPr>
            <w:r w:rsidRPr="00DB24F0">
              <w:rPr>
                <w:rFonts w:ascii="Times New Roman" w:eastAsia="Times New Roman" w:hAnsi="Times New Roman" w:cs="Times New Roman"/>
                <w:b/>
                <w:sz w:val="24"/>
                <w:szCs w:val="24"/>
              </w:rPr>
              <w:t>Всего по поселению</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b/>
                <w:bCs/>
                <w:sz w:val="24"/>
                <w:szCs w:val="24"/>
              </w:rPr>
            </w:pPr>
            <w:r w:rsidRPr="00DB24F0">
              <w:rPr>
                <w:rFonts w:ascii="Times New Roman" w:hAnsi="Times New Roman" w:cs="Times New Roman"/>
                <w:b/>
                <w:bCs/>
                <w:sz w:val="24"/>
                <w:szCs w:val="24"/>
              </w:rPr>
              <w:t>395,56</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b/>
                <w:bCs/>
                <w:sz w:val="24"/>
                <w:szCs w:val="24"/>
              </w:rPr>
            </w:pPr>
            <w:r w:rsidRPr="00DB24F0">
              <w:rPr>
                <w:rFonts w:ascii="Times New Roman" w:hAnsi="Times New Roman" w:cs="Times New Roman"/>
                <w:b/>
                <w:bCs/>
                <w:sz w:val="24"/>
                <w:szCs w:val="24"/>
              </w:rPr>
              <w:t>381,92</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b/>
                <w:bCs/>
                <w:sz w:val="24"/>
                <w:szCs w:val="24"/>
              </w:rPr>
            </w:pPr>
            <w:r w:rsidRPr="00DB24F0">
              <w:rPr>
                <w:rFonts w:ascii="Times New Roman" w:hAnsi="Times New Roman" w:cs="Times New Roman"/>
                <w:b/>
                <w:bCs/>
                <w:sz w:val="24"/>
                <w:szCs w:val="24"/>
              </w:rPr>
              <w:t>369,16</w:t>
            </w:r>
          </w:p>
        </w:tc>
      </w:tr>
    </w:tbl>
    <w:p w:rsidR="00B57CFE" w:rsidRPr="0021552F" w:rsidRDefault="00B57CFE" w:rsidP="00DB24F0">
      <w:pPr>
        <w:spacing w:before="240" w:after="0" w:line="240" w:lineRule="auto"/>
        <w:ind w:right="-51"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Проектом внесения изменений в Генеральный план предусматривается максимальное использование существующей системы газопроводов, позволяющей стабильное газоснабжение всех газифицированных объектов, своевременную диагностику газопроводов в соответствии с утвержденными федеральными нормами и правилами в области промышленной безопасности «Правила безопасности сетей газораспределения и газопотребления» (от 15.11.2013 г. № 542).</w:t>
      </w:r>
    </w:p>
    <w:p w:rsidR="00B57CFE" w:rsidRPr="0021552F" w:rsidRDefault="00B57CFE" w:rsidP="00765316">
      <w:pPr>
        <w:spacing w:after="0" w:line="240" w:lineRule="auto"/>
        <w:ind w:right="-51"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Проектом предлагаются организационные мероприятия, направленные на отказ от использования устаревших и неэффективных технологий и переход на принципы наилучших доступных технологий и внедрение современных инновационных технологий.</w:t>
      </w:r>
    </w:p>
    <w:p w:rsidR="00B57CFE" w:rsidRPr="0021552F" w:rsidRDefault="00B57CFE" w:rsidP="00765316">
      <w:pPr>
        <w:keepNext/>
        <w:keepLines/>
        <w:spacing w:before="240" w:after="0" w:line="240" w:lineRule="auto"/>
        <w:ind w:firstLine="567"/>
        <w:rPr>
          <w:rFonts w:ascii="Times New Roman" w:eastAsia="Times New Roman" w:hAnsi="Times New Roman" w:cs="Times New Roman"/>
          <w:sz w:val="40"/>
          <w:szCs w:val="28"/>
          <w:u w:val="single"/>
          <w:lang w:eastAsia="ru-RU"/>
        </w:rPr>
      </w:pPr>
      <w:r w:rsidRPr="0021552F">
        <w:rPr>
          <w:rFonts w:ascii="Times New Roman" w:eastAsia="Times New Roman" w:hAnsi="Times New Roman" w:cs="Times New Roman"/>
          <w:bCs/>
          <w:sz w:val="28"/>
          <w:szCs w:val="20"/>
          <w:u w:val="single"/>
          <w:lang w:eastAsia="ru-RU"/>
        </w:rPr>
        <w:t>Электроснабжение</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Электрические нагрузки по проекту планировки коммунально-бытового сектора (КБС) </w:t>
      </w:r>
      <w:r w:rsidR="00B03C4C">
        <w:rPr>
          <w:rFonts w:ascii="Times New Roman" w:eastAsia="Times New Roman" w:hAnsi="Times New Roman" w:cs="Times New Roman"/>
          <w:sz w:val="28"/>
          <w:szCs w:val="28"/>
          <w:lang w:eastAsia="ru-RU"/>
        </w:rPr>
        <w:t>Привольного сельского поселения</w:t>
      </w:r>
      <w:r w:rsidRPr="0021552F">
        <w:rPr>
          <w:rFonts w:ascii="Times New Roman" w:eastAsia="Times New Roman" w:hAnsi="Times New Roman" w:cs="Times New Roman"/>
          <w:sz w:val="28"/>
          <w:szCs w:val="28"/>
          <w:lang w:eastAsia="ru-RU"/>
        </w:rPr>
        <w:t xml:space="preserve"> определены в два срока:</w:t>
      </w:r>
    </w:p>
    <w:p w:rsidR="00B57CFE" w:rsidRPr="0021552F" w:rsidRDefault="00B57CFE" w:rsidP="00AB21BA">
      <w:pPr>
        <w:numPr>
          <w:ilvl w:val="0"/>
          <w:numId w:val="103"/>
        </w:numPr>
        <w:spacing w:after="0" w:line="240" w:lineRule="auto"/>
        <w:ind w:left="993"/>
        <w:contextualSpacing/>
        <w:jc w:val="both"/>
        <w:rPr>
          <w:rFonts w:ascii="Times New Roman" w:eastAsia="Times New Roman" w:hAnsi="Times New Roman" w:cs="Times New Roman"/>
          <w:sz w:val="28"/>
          <w:szCs w:val="28"/>
          <w:lang w:val="x-none"/>
        </w:rPr>
      </w:pPr>
      <w:r w:rsidRPr="0021552F">
        <w:rPr>
          <w:rFonts w:ascii="Times New Roman" w:eastAsia="Times New Roman" w:hAnsi="Times New Roman" w:cs="Times New Roman"/>
          <w:sz w:val="28"/>
          <w:szCs w:val="28"/>
          <w:lang w:val="x-none"/>
        </w:rPr>
        <w:t xml:space="preserve">первая очередь – </w:t>
      </w:r>
      <w:r w:rsidRPr="0021552F">
        <w:rPr>
          <w:rFonts w:ascii="Times New Roman" w:eastAsia="Times New Roman" w:hAnsi="Times New Roman" w:cs="Times New Roman"/>
          <w:sz w:val="28"/>
          <w:szCs w:val="28"/>
        </w:rPr>
        <w:t xml:space="preserve">до </w:t>
      </w:r>
      <w:r w:rsidR="00500638">
        <w:rPr>
          <w:rFonts w:ascii="Times New Roman" w:eastAsia="Times New Roman" w:hAnsi="Times New Roman" w:cs="Times New Roman"/>
          <w:sz w:val="28"/>
          <w:szCs w:val="28"/>
          <w:lang w:val="x-none"/>
        </w:rPr>
        <w:t>2032</w:t>
      </w:r>
      <w:r w:rsidRPr="0021552F">
        <w:rPr>
          <w:rFonts w:ascii="Times New Roman" w:eastAsia="Times New Roman" w:hAnsi="Times New Roman" w:cs="Times New Roman"/>
          <w:sz w:val="28"/>
          <w:szCs w:val="28"/>
          <w:lang w:val="x-none"/>
        </w:rPr>
        <w:t xml:space="preserve"> г.;</w:t>
      </w:r>
    </w:p>
    <w:p w:rsidR="00B57CFE" w:rsidRPr="0021552F" w:rsidRDefault="00B57CFE" w:rsidP="00AB21BA">
      <w:pPr>
        <w:numPr>
          <w:ilvl w:val="0"/>
          <w:numId w:val="103"/>
        </w:numPr>
        <w:spacing w:after="0" w:line="240" w:lineRule="auto"/>
        <w:ind w:left="993"/>
        <w:contextualSpacing/>
        <w:jc w:val="both"/>
        <w:rPr>
          <w:rFonts w:ascii="Times New Roman" w:eastAsia="Times New Roman" w:hAnsi="Times New Roman" w:cs="Times New Roman"/>
          <w:sz w:val="28"/>
          <w:szCs w:val="28"/>
          <w:lang w:val="x-none"/>
        </w:rPr>
      </w:pPr>
      <w:r w:rsidRPr="0021552F">
        <w:rPr>
          <w:rFonts w:ascii="Times New Roman" w:eastAsia="Times New Roman" w:hAnsi="Times New Roman" w:cs="Times New Roman"/>
          <w:sz w:val="28"/>
          <w:szCs w:val="28"/>
          <w:lang w:val="x-none"/>
        </w:rPr>
        <w:t xml:space="preserve">расчетный срок – </w:t>
      </w:r>
      <w:r w:rsidRPr="0021552F">
        <w:rPr>
          <w:rFonts w:ascii="Times New Roman" w:eastAsia="Times New Roman" w:hAnsi="Times New Roman" w:cs="Times New Roman"/>
          <w:sz w:val="28"/>
          <w:szCs w:val="28"/>
        </w:rPr>
        <w:t xml:space="preserve">до </w:t>
      </w:r>
      <w:r w:rsidR="00500638">
        <w:rPr>
          <w:rFonts w:ascii="Times New Roman" w:eastAsia="Times New Roman" w:hAnsi="Times New Roman" w:cs="Times New Roman"/>
          <w:sz w:val="28"/>
          <w:szCs w:val="28"/>
          <w:lang w:val="x-none"/>
        </w:rPr>
        <w:t>2042</w:t>
      </w:r>
      <w:r w:rsidRPr="0021552F">
        <w:rPr>
          <w:rFonts w:ascii="Times New Roman" w:eastAsia="Times New Roman" w:hAnsi="Times New Roman" w:cs="Times New Roman"/>
          <w:sz w:val="28"/>
          <w:szCs w:val="28"/>
          <w:lang w:val="x-none"/>
        </w:rPr>
        <w:t xml:space="preserve"> г.</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Годовое электропотребление коммунально-бытового сектора рассчитано согласно Региональных нормативов градостроительного проектирования «Укрупненные показатели расхода электроэнергии коммунально-бытовых </w:t>
      </w:r>
      <w:r w:rsidRPr="0021552F">
        <w:rPr>
          <w:rFonts w:ascii="Times New Roman" w:eastAsia="Times New Roman" w:hAnsi="Times New Roman" w:cs="Times New Roman"/>
          <w:sz w:val="28"/>
          <w:szCs w:val="28"/>
          <w:lang w:eastAsia="ru-RU"/>
        </w:rPr>
        <w:lastRenderedPageBreak/>
        <w:t xml:space="preserve">потребителей и годового числа часов использования максимума электрической нагрузки». </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 Эти данные не учитывают применения в жилых зданиях кондиционирования, электроотопления и электроводонагрева. Годовое число часов использования максимума электрической нагрузки приведено к шинам 10(6) кВ ЦП.</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Расчетная мощность коммунально-бытового сектора рассчитана согласно РД 34.20.185-94, табл. 2.4.3. «Укрупненные показатели удельной расчетной коммунально-бытовой нагрузки». Удельная мощность электроэнергии составила 0,41 кВт/чел. (категория городов «малый», с плитами на природном газе).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(гаражей и открытых площадок для хранения автомобилей), наружного освещения, а также различные мелкопромышленные потребители, питающиеся, как правило, по поселковым распределительным сетям.</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Расчет электрических нагрузок предприятий необходимо произвести по проектам электроснабжения данных предприятий или соответствующих аналогов.</w:t>
      </w:r>
    </w:p>
    <w:p w:rsidR="00B57CFE" w:rsidRPr="0021552F" w:rsidRDefault="00B57CFE" w:rsidP="00DB24F0">
      <w:pPr>
        <w:spacing w:before="240" w:after="0" w:line="240" w:lineRule="auto"/>
        <w:jc w:val="right"/>
        <w:rPr>
          <w:rFonts w:ascii="Times New Roman" w:eastAsia="Times New Roman" w:hAnsi="Times New Roman" w:cs="Times New Roman"/>
          <w:sz w:val="28"/>
          <w:szCs w:val="28"/>
          <w:lang w:eastAsia="ru-RU"/>
        </w:rPr>
      </w:pPr>
      <w:r w:rsidRPr="00500638">
        <w:rPr>
          <w:rFonts w:ascii="Times New Roman" w:eastAsia="Times New Roman" w:hAnsi="Times New Roman" w:cs="Times New Roman"/>
          <w:sz w:val="28"/>
          <w:szCs w:val="28"/>
          <w:lang w:eastAsia="ru-RU"/>
        </w:rPr>
        <w:t xml:space="preserve">Таблица </w:t>
      </w:r>
      <w:r w:rsidR="00500638">
        <w:rPr>
          <w:rFonts w:ascii="Times New Roman" w:eastAsia="Times New Roman" w:hAnsi="Times New Roman" w:cs="Times New Roman"/>
          <w:sz w:val="28"/>
          <w:szCs w:val="28"/>
          <w:lang w:eastAsia="ru-RU"/>
        </w:rPr>
        <w:t>2.2.9</w:t>
      </w:r>
    </w:p>
    <w:p w:rsidR="00B57CFE" w:rsidRPr="0021552F" w:rsidRDefault="00B57CFE" w:rsidP="00DB24F0">
      <w:pPr>
        <w:spacing w:line="240" w:lineRule="auto"/>
        <w:jc w:val="center"/>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Годовое электропотребление мощности коммунально-бытового сектора и мелкопромышленных предприятий, расположенных на территории </w:t>
      </w:r>
      <w:r w:rsidR="00B03C4C">
        <w:rPr>
          <w:rFonts w:ascii="Times New Roman" w:eastAsia="Times New Roman" w:hAnsi="Times New Roman" w:cs="Times New Roman"/>
          <w:sz w:val="28"/>
          <w:szCs w:val="28"/>
          <w:lang w:eastAsia="ru-RU"/>
        </w:rPr>
        <w:t>Привольного сельского поселения</w:t>
      </w:r>
      <w:r w:rsidRPr="0021552F">
        <w:rPr>
          <w:rFonts w:ascii="Times New Roman" w:eastAsia="Times New Roman" w:hAnsi="Times New Roman" w:cs="Times New Roman"/>
          <w:sz w:val="28"/>
          <w:szCs w:val="28"/>
          <w:lang w:eastAsia="ru-RU"/>
        </w:rPr>
        <w:t xml:space="preserve"> Кавказского района</w:t>
      </w:r>
      <w:r w:rsidRPr="0021552F">
        <w:rPr>
          <w:rFonts w:ascii="Times New Roman" w:eastAsia="Times New Roman" w:hAnsi="Times New Roman" w:cs="Times New Roman"/>
          <w:sz w:val="28"/>
          <w:szCs w:val="28"/>
        </w:rPr>
        <w:t xml:space="preserve">, </w:t>
      </w:r>
      <w:r w:rsidRPr="0021552F">
        <w:rPr>
          <w:rFonts w:ascii="Times New Roman" w:eastAsia="Times New Roman" w:hAnsi="Times New Roman" w:cs="Times New Roman"/>
          <w:sz w:val="28"/>
          <w:szCs w:val="28"/>
          <w:lang w:eastAsia="ru-RU"/>
        </w:rPr>
        <w:t>тыс.кВт.ч/год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3905"/>
        <w:gridCol w:w="2574"/>
        <w:gridCol w:w="1238"/>
        <w:gridCol w:w="1575"/>
      </w:tblGrid>
      <w:tr w:rsidR="00B57CFE" w:rsidRPr="00DB24F0" w:rsidTr="00DB24F0">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57CFE" w:rsidRPr="00DB24F0" w:rsidRDefault="00B57CFE" w:rsidP="00DB24F0">
            <w:pPr>
              <w:spacing w:after="0" w:line="240" w:lineRule="auto"/>
              <w:jc w:val="center"/>
              <w:rPr>
                <w:rFonts w:ascii="Times New Roman" w:eastAsia="Times New Roman" w:hAnsi="Times New Roman" w:cs="Times New Roman"/>
                <w:b/>
                <w:sz w:val="24"/>
                <w:szCs w:val="24"/>
              </w:rPr>
            </w:pPr>
            <w:r w:rsidRPr="00DB24F0">
              <w:rPr>
                <w:rFonts w:ascii="Times New Roman" w:eastAsia="Times New Roman" w:hAnsi="Times New Roman" w:cs="Times New Roman"/>
                <w:b/>
                <w:sz w:val="24"/>
                <w:szCs w:val="24"/>
              </w:rPr>
              <w:t>№ п/п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57CFE" w:rsidRPr="00DB24F0" w:rsidRDefault="00B57CFE" w:rsidP="00DB24F0">
            <w:pPr>
              <w:spacing w:after="0" w:line="240" w:lineRule="auto"/>
              <w:jc w:val="center"/>
              <w:rPr>
                <w:rFonts w:ascii="Times New Roman" w:eastAsia="Times New Roman" w:hAnsi="Times New Roman" w:cs="Times New Roman"/>
                <w:b/>
                <w:sz w:val="24"/>
                <w:szCs w:val="24"/>
              </w:rPr>
            </w:pPr>
            <w:r w:rsidRPr="00DB24F0">
              <w:rPr>
                <w:rFonts w:ascii="Times New Roman" w:eastAsia="Times New Roman" w:hAnsi="Times New Roman" w:cs="Times New Roman"/>
                <w:b/>
                <w:sz w:val="24"/>
                <w:szCs w:val="24"/>
              </w:rPr>
              <w:t xml:space="preserve">Наименование населенного пункта, входящего в состав </w:t>
            </w:r>
            <w:r w:rsidR="00B03C4C" w:rsidRPr="00DB24F0">
              <w:rPr>
                <w:rFonts w:ascii="Times New Roman" w:eastAsia="Times New Roman" w:hAnsi="Times New Roman" w:cs="Times New Roman"/>
                <w:b/>
                <w:sz w:val="24"/>
                <w:szCs w:val="24"/>
              </w:rPr>
              <w:t>Привольного сельского поселения</w:t>
            </w:r>
            <w:r w:rsidRPr="00DB24F0">
              <w:rPr>
                <w:rFonts w:ascii="Times New Roman" w:eastAsia="Times New Roman" w:hAnsi="Times New Roman" w:cs="Times New Roman"/>
                <w:b/>
                <w:sz w:val="24"/>
                <w:szCs w:val="24"/>
              </w:rPr>
              <w:t xml:space="preserve"> Кавказского района</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57CFE" w:rsidRPr="00DB24F0" w:rsidRDefault="00B57CFE" w:rsidP="00DB24F0">
            <w:pPr>
              <w:spacing w:after="0" w:line="240" w:lineRule="auto"/>
              <w:jc w:val="center"/>
              <w:rPr>
                <w:rFonts w:ascii="Times New Roman" w:eastAsia="Times New Roman" w:hAnsi="Times New Roman" w:cs="Times New Roman"/>
                <w:b/>
                <w:sz w:val="24"/>
                <w:szCs w:val="24"/>
              </w:rPr>
            </w:pPr>
            <w:r w:rsidRPr="00DB24F0">
              <w:rPr>
                <w:rFonts w:ascii="Times New Roman" w:eastAsia="Times New Roman" w:hAnsi="Times New Roman" w:cs="Times New Roman"/>
                <w:b/>
                <w:sz w:val="24"/>
                <w:szCs w:val="24"/>
              </w:rPr>
              <w:t>Годовое электропотребление</w:t>
            </w:r>
          </w:p>
        </w:tc>
      </w:tr>
      <w:tr w:rsidR="00B57CFE" w:rsidRPr="00DB24F0" w:rsidTr="00DB24F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7CFE" w:rsidRPr="00DB24F0" w:rsidRDefault="00B57CFE" w:rsidP="00DB24F0">
            <w:pPr>
              <w:spacing w:after="0" w:line="240" w:lineRule="auto"/>
              <w:jc w:val="center"/>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7CFE" w:rsidRPr="00DB24F0" w:rsidRDefault="00B57CFE" w:rsidP="00DB24F0">
            <w:pPr>
              <w:spacing w:after="0" w:line="240" w:lineRule="auto"/>
              <w:jc w:val="center"/>
              <w:rPr>
                <w:rFonts w:ascii="Times New Roman" w:eastAsia="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DB24F0" w:rsidRDefault="00B57CFE" w:rsidP="00DB24F0">
            <w:pPr>
              <w:spacing w:after="0" w:line="240" w:lineRule="auto"/>
              <w:jc w:val="center"/>
              <w:rPr>
                <w:rFonts w:ascii="Times New Roman" w:eastAsia="Times New Roman" w:hAnsi="Times New Roman" w:cs="Times New Roman"/>
                <w:b/>
                <w:sz w:val="24"/>
                <w:szCs w:val="24"/>
              </w:rPr>
            </w:pPr>
            <w:r w:rsidRPr="00DB24F0">
              <w:rPr>
                <w:rFonts w:ascii="Times New Roman" w:eastAsia="Times New Roman" w:hAnsi="Times New Roman" w:cs="Times New Roman"/>
                <w:b/>
                <w:sz w:val="24"/>
                <w:szCs w:val="24"/>
              </w:rPr>
              <w:t>Сущес</w:t>
            </w:r>
            <w:r w:rsidR="00A52EDC" w:rsidRPr="00DB24F0">
              <w:rPr>
                <w:rFonts w:ascii="Times New Roman" w:eastAsia="Times New Roman" w:hAnsi="Times New Roman" w:cs="Times New Roman"/>
                <w:b/>
                <w:sz w:val="24"/>
                <w:szCs w:val="24"/>
              </w:rPr>
              <w:t>твующее положение на начало 2022</w:t>
            </w:r>
            <w:r w:rsidRPr="00DB24F0">
              <w:rPr>
                <w:rFonts w:ascii="Times New Roman" w:eastAsia="Times New Roman" w:hAnsi="Times New Roman" w:cs="Times New Roman"/>
                <w:b/>
                <w:sz w:val="24"/>
                <w:szCs w:val="24"/>
              </w:rPr>
              <w:t xml:space="preserve"> года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DB24F0" w:rsidRDefault="00B57CFE" w:rsidP="00DB24F0">
            <w:pPr>
              <w:spacing w:after="0" w:line="240" w:lineRule="auto"/>
              <w:jc w:val="center"/>
              <w:rPr>
                <w:rFonts w:ascii="Times New Roman" w:eastAsia="Times New Roman" w:hAnsi="Times New Roman" w:cs="Times New Roman"/>
                <w:b/>
                <w:sz w:val="24"/>
                <w:szCs w:val="24"/>
              </w:rPr>
            </w:pPr>
            <w:r w:rsidRPr="00DB24F0">
              <w:rPr>
                <w:rFonts w:ascii="Times New Roman" w:eastAsia="Times New Roman" w:hAnsi="Times New Roman" w:cs="Times New Roman"/>
                <w:b/>
                <w:sz w:val="24"/>
                <w:szCs w:val="24"/>
              </w:rPr>
              <w:t>Первая очередь</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DB24F0" w:rsidRDefault="00B57CFE" w:rsidP="00DB24F0">
            <w:pPr>
              <w:spacing w:after="0" w:line="240" w:lineRule="auto"/>
              <w:jc w:val="center"/>
              <w:rPr>
                <w:rFonts w:ascii="Times New Roman" w:eastAsia="Times New Roman" w:hAnsi="Times New Roman" w:cs="Times New Roman"/>
                <w:b/>
                <w:sz w:val="24"/>
                <w:szCs w:val="24"/>
              </w:rPr>
            </w:pPr>
            <w:r w:rsidRPr="00DB24F0">
              <w:rPr>
                <w:rFonts w:ascii="Times New Roman" w:eastAsia="Times New Roman" w:hAnsi="Times New Roman" w:cs="Times New Roman"/>
                <w:b/>
                <w:sz w:val="24"/>
                <w:szCs w:val="24"/>
              </w:rPr>
              <w:t>Расчетный период</w:t>
            </w:r>
          </w:p>
        </w:tc>
      </w:tr>
      <w:tr w:rsidR="00B6607F" w:rsidRPr="00DB24F0" w:rsidTr="00DB24F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6607F" w:rsidRPr="00DB24F0" w:rsidRDefault="00B6607F" w:rsidP="00DB24F0">
            <w:pPr>
              <w:spacing w:after="0" w:line="240" w:lineRule="auto"/>
              <w:jc w:val="center"/>
              <w:rPr>
                <w:rFonts w:ascii="Times New Roman" w:eastAsia="Times New Roman" w:hAnsi="Times New Roman" w:cs="Times New Roman"/>
                <w:sz w:val="24"/>
                <w:szCs w:val="24"/>
              </w:rPr>
            </w:pPr>
            <w:r w:rsidRPr="00DB24F0">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eastAsia="Times New Roman" w:hAnsi="Times New Roman" w:cs="Times New Roman"/>
                <w:bCs/>
                <w:sz w:val="24"/>
                <w:szCs w:val="24"/>
                <w:lang w:eastAsia="ru-RU"/>
              </w:rPr>
            </w:pPr>
            <w:r w:rsidRPr="00DB24F0">
              <w:rPr>
                <w:rFonts w:ascii="Times New Roman" w:hAnsi="Times New Roman" w:cs="Times New Roman"/>
                <w:sz w:val="24"/>
                <w:szCs w:val="24"/>
              </w:rPr>
              <w:t>х.Привольный</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1833,65</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1798,93</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1766,38</w:t>
            </w:r>
          </w:p>
        </w:tc>
      </w:tr>
      <w:tr w:rsidR="00B6607F" w:rsidRPr="00DB24F0" w:rsidTr="00DB24F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eastAsia="Times New Roman" w:hAnsi="Times New Roman" w:cs="Times New Roman"/>
                <w:sz w:val="24"/>
                <w:szCs w:val="24"/>
              </w:rPr>
            </w:pPr>
            <w:r w:rsidRPr="00DB24F0">
              <w:rPr>
                <w:rFonts w:ascii="Times New Roman" w:eastAsia="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eastAsia="Times New Roman" w:hAnsi="Times New Roman" w:cs="Times New Roman"/>
                <w:sz w:val="24"/>
                <w:szCs w:val="24"/>
                <w:lang w:eastAsia="ru-RU"/>
              </w:rPr>
            </w:pPr>
            <w:r w:rsidRPr="00DB24F0">
              <w:rPr>
                <w:rFonts w:ascii="Times New Roman" w:hAnsi="Times New Roman" w:cs="Times New Roman"/>
                <w:sz w:val="24"/>
                <w:szCs w:val="24"/>
              </w:rPr>
              <w:t>х.Полтавский</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264,74</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249,55</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234,36</w:t>
            </w:r>
          </w:p>
        </w:tc>
      </w:tr>
      <w:tr w:rsidR="00B6607F" w:rsidRPr="00DB24F0" w:rsidTr="00DB24F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eastAsia="Times New Roman" w:hAnsi="Times New Roman" w:cs="Times New Roman"/>
                <w:sz w:val="24"/>
                <w:szCs w:val="24"/>
              </w:rPr>
            </w:pPr>
            <w:r w:rsidRPr="00DB24F0">
              <w:rPr>
                <w:rFonts w:ascii="Times New Roman" w:eastAsia="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eastAsia="Times New Roman" w:hAnsi="Times New Roman" w:cs="Times New Roman"/>
                <w:sz w:val="24"/>
                <w:szCs w:val="24"/>
                <w:lang w:eastAsia="ru-RU"/>
              </w:rPr>
            </w:pPr>
            <w:r w:rsidRPr="00DB24F0">
              <w:rPr>
                <w:rFonts w:ascii="Times New Roman" w:hAnsi="Times New Roman" w:cs="Times New Roman"/>
                <w:sz w:val="24"/>
                <w:szCs w:val="24"/>
              </w:rPr>
              <w:t>х.Прибрежный</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132,37</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104,16</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80,29</w:t>
            </w:r>
          </w:p>
        </w:tc>
      </w:tr>
      <w:tr w:rsidR="00B6607F" w:rsidRPr="00DB24F0" w:rsidTr="00DB24F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eastAsia="Times New Roman" w:hAnsi="Times New Roman" w:cs="Times New Roman"/>
                <w:sz w:val="24"/>
                <w:szCs w:val="24"/>
              </w:rPr>
            </w:pPr>
            <w:r w:rsidRPr="00DB24F0">
              <w:rPr>
                <w:rFonts w:ascii="Times New Roman" w:eastAsia="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eastAsia="Times New Roman" w:hAnsi="Times New Roman" w:cs="Times New Roman"/>
                <w:sz w:val="24"/>
                <w:szCs w:val="24"/>
                <w:lang w:eastAsia="ru-RU"/>
              </w:rPr>
            </w:pPr>
            <w:r w:rsidRPr="00DB24F0">
              <w:rPr>
                <w:rFonts w:ascii="Times New Roman" w:hAnsi="Times New Roman" w:cs="Times New Roman"/>
                <w:sz w:val="24"/>
                <w:szCs w:val="24"/>
              </w:rPr>
              <w:t>х.Красная Звезда</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169,26</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158,41</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147,56</w:t>
            </w:r>
          </w:p>
        </w:tc>
      </w:tr>
      <w:tr w:rsidR="00B6607F" w:rsidRPr="00DB24F0" w:rsidTr="00DB24F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eastAsia="Times New Roman" w:hAnsi="Times New Roman" w:cs="Times New Roman"/>
                <w:sz w:val="24"/>
                <w:szCs w:val="24"/>
              </w:rPr>
            </w:pPr>
            <w:r w:rsidRPr="00DB24F0">
              <w:rPr>
                <w:rFonts w:ascii="Times New Roman" w:eastAsia="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eastAsia="Times New Roman" w:hAnsi="Times New Roman" w:cs="Times New Roman"/>
                <w:sz w:val="24"/>
                <w:szCs w:val="24"/>
                <w:lang w:eastAsia="ru-RU"/>
              </w:rPr>
            </w:pPr>
            <w:r w:rsidRPr="00DB24F0">
              <w:rPr>
                <w:rFonts w:ascii="Times New Roman" w:hAnsi="Times New Roman" w:cs="Times New Roman"/>
                <w:sz w:val="24"/>
                <w:szCs w:val="24"/>
              </w:rPr>
              <w:t>х.Внуковский</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1200,01</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1165,29</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1132,74</w:t>
            </w:r>
          </w:p>
        </w:tc>
      </w:tr>
      <w:tr w:rsidR="00B6607F" w:rsidRPr="00DB24F0" w:rsidTr="00DB24F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eastAsia="Times New Roman" w:hAnsi="Times New Roman" w:cs="Times New Roman"/>
                <w:sz w:val="24"/>
                <w:szCs w:val="24"/>
              </w:rPr>
            </w:pPr>
            <w:r w:rsidRPr="00DB24F0">
              <w:rPr>
                <w:rFonts w:ascii="Times New Roman" w:eastAsia="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eastAsia="Times New Roman" w:hAnsi="Times New Roman" w:cs="Times New Roman"/>
                <w:sz w:val="24"/>
                <w:szCs w:val="24"/>
                <w:lang w:eastAsia="ru-RU"/>
              </w:rPr>
            </w:pPr>
            <w:r w:rsidRPr="00DB24F0">
              <w:rPr>
                <w:rFonts w:ascii="Times New Roman" w:hAnsi="Times New Roman" w:cs="Times New Roman"/>
                <w:sz w:val="24"/>
                <w:szCs w:val="24"/>
              </w:rPr>
              <w:t>х.Восточный</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301,63</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290,78</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279,93</w:t>
            </w:r>
          </w:p>
        </w:tc>
      </w:tr>
      <w:tr w:rsidR="00B6607F" w:rsidRPr="00DB24F0" w:rsidTr="00DB24F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b/>
                <w:sz w:val="24"/>
                <w:szCs w:val="24"/>
              </w:rPr>
            </w:pPr>
            <w:r w:rsidRPr="00DB24F0">
              <w:rPr>
                <w:rFonts w:ascii="Times New Roman" w:eastAsia="Times New Roman" w:hAnsi="Times New Roman" w:cs="Times New Roman"/>
                <w:b/>
                <w:sz w:val="24"/>
                <w:szCs w:val="24"/>
              </w:rPr>
              <w:t>Всего по поселению</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b/>
                <w:bCs/>
                <w:sz w:val="24"/>
                <w:szCs w:val="24"/>
              </w:rPr>
            </w:pPr>
            <w:r w:rsidRPr="00DB24F0">
              <w:rPr>
                <w:rFonts w:ascii="Times New Roman" w:hAnsi="Times New Roman" w:cs="Times New Roman"/>
                <w:b/>
                <w:bCs/>
                <w:sz w:val="24"/>
                <w:szCs w:val="24"/>
              </w:rPr>
              <w:t>3901,66</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b/>
                <w:bCs/>
                <w:sz w:val="24"/>
                <w:szCs w:val="24"/>
              </w:rPr>
            </w:pPr>
            <w:r w:rsidRPr="00DB24F0">
              <w:rPr>
                <w:rFonts w:ascii="Times New Roman" w:hAnsi="Times New Roman" w:cs="Times New Roman"/>
                <w:b/>
                <w:bCs/>
                <w:sz w:val="24"/>
                <w:szCs w:val="24"/>
              </w:rPr>
              <w:t>3767,12</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b/>
                <w:bCs/>
                <w:sz w:val="24"/>
                <w:szCs w:val="24"/>
              </w:rPr>
            </w:pPr>
            <w:r w:rsidRPr="00DB24F0">
              <w:rPr>
                <w:rFonts w:ascii="Times New Roman" w:hAnsi="Times New Roman" w:cs="Times New Roman"/>
                <w:b/>
                <w:bCs/>
                <w:sz w:val="24"/>
                <w:szCs w:val="24"/>
              </w:rPr>
              <w:t>3641,26</w:t>
            </w:r>
          </w:p>
        </w:tc>
      </w:tr>
    </w:tbl>
    <w:p w:rsidR="00B57CFE" w:rsidRPr="0021552F" w:rsidRDefault="00B57CFE" w:rsidP="005E5D4B">
      <w:pPr>
        <w:spacing w:before="240" w:after="0" w:line="240" w:lineRule="auto"/>
        <w:jc w:val="right"/>
        <w:rPr>
          <w:rFonts w:ascii="Times New Roman" w:eastAsia="Times New Roman" w:hAnsi="Times New Roman" w:cs="Times New Roman"/>
          <w:sz w:val="28"/>
          <w:szCs w:val="28"/>
          <w:lang w:eastAsia="ru-RU"/>
        </w:rPr>
      </w:pPr>
      <w:r w:rsidRPr="00500638">
        <w:rPr>
          <w:rFonts w:ascii="Times New Roman" w:eastAsia="Times New Roman" w:hAnsi="Times New Roman" w:cs="Times New Roman"/>
          <w:sz w:val="28"/>
          <w:szCs w:val="28"/>
          <w:lang w:eastAsia="ru-RU"/>
        </w:rPr>
        <w:t xml:space="preserve">Таблица </w:t>
      </w:r>
      <w:r w:rsidR="00500638">
        <w:rPr>
          <w:rFonts w:ascii="Times New Roman" w:eastAsia="Times New Roman" w:hAnsi="Times New Roman" w:cs="Times New Roman"/>
          <w:sz w:val="28"/>
          <w:szCs w:val="28"/>
          <w:lang w:eastAsia="ru-RU"/>
        </w:rPr>
        <w:t>2.2.10</w:t>
      </w:r>
    </w:p>
    <w:p w:rsidR="00B57CFE" w:rsidRPr="0021552F" w:rsidRDefault="00B57CFE" w:rsidP="00DB24F0">
      <w:pPr>
        <w:spacing w:line="240" w:lineRule="auto"/>
        <w:jc w:val="center"/>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Расчетная мощность коммунально-бытового сектора и мелкопромышленных предприятий, расположенных на территории </w:t>
      </w:r>
      <w:r w:rsidR="00B03C4C">
        <w:rPr>
          <w:rFonts w:ascii="Times New Roman" w:eastAsia="Times New Roman" w:hAnsi="Times New Roman" w:cs="Times New Roman"/>
          <w:sz w:val="28"/>
          <w:szCs w:val="28"/>
          <w:lang w:eastAsia="ru-RU"/>
        </w:rPr>
        <w:t>Привольного сельского поселения</w:t>
      </w:r>
      <w:r w:rsidRPr="0021552F">
        <w:rPr>
          <w:rFonts w:ascii="Times New Roman" w:eastAsia="Times New Roman" w:hAnsi="Times New Roman" w:cs="Times New Roman"/>
          <w:sz w:val="28"/>
          <w:szCs w:val="28"/>
          <w:lang w:eastAsia="ru-RU"/>
        </w:rPr>
        <w:t xml:space="preserve"> Кавказского района</w:t>
      </w:r>
      <w:r w:rsidRPr="0021552F">
        <w:rPr>
          <w:rFonts w:ascii="Times New Roman" w:eastAsia="Times New Roman" w:hAnsi="Times New Roman" w:cs="Times New Roman"/>
          <w:sz w:val="28"/>
          <w:szCs w:val="28"/>
        </w:rPr>
        <w:t xml:space="preserve">, </w:t>
      </w:r>
      <w:r w:rsidRPr="0021552F">
        <w:rPr>
          <w:rFonts w:ascii="Times New Roman" w:eastAsia="Times New Roman" w:hAnsi="Times New Roman" w:cs="Times New Roman"/>
          <w:sz w:val="28"/>
          <w:szCs w:val="28"/>
          <w:lang w:eastAsia="ru-RU"/>
        </w:rPr>
        <w:t>кВт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3905"/>
        <w:gridCol w:w="2574"/>
        <w:gridCol w:w="1238"/>
        <w:gridCol w:w="1575"/>
      </w:tblGrid>
      <w:tr w:rsidR="00B57CFE" w:rsidRPr="00DB24F0" w:rsidTr="005E5D4B">
        <w:trPr>
          <w:tblHeade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57CFE" w:rsidRPr="00DB24F0" w:rsidRDefault="00B57CFE" w:rsidP="00DB24F0">
            <w:pPr>
              <w:spacing w:after="0" w:line="240" w:lineRule="auto"/>
              <w:jc w:val="center"/>
              <w:rPr>
                <w:rFonts w:ascii="Times New Roman" w:eastAsia="Times New Roman" w:hAnsi="Times New Roman" w:cs="Times New Roman"/>
                <w:b/>
                <w:sz w:val="24"/>
                <w:szCs w:val="24"/>
              </w:rPr>
            </w:pPr>
            <w:r w:rsidRPr="00DB24F0">
              <w:rPr>
                <w:rFonts w:ascii="Times New Roman" w:eastAsia="Times New Roman" w:hAnsi="Times New Roman" w:cs="Times New Roman"/>
                <w:b/>
                <w:sz w:val="24"/>
                <w:szCs w:val="24"/>
              </w:rPr>
              <w:t>№ п/п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57CFE" w:rsidRPr="00DB24F0" w:rsidRDefault="00B57CFE" w:rsidP="00DB24F0">
            <w:pPr>
              <w:spacing w:after="0" w:line="240" w:lineRule="auto"/>
              <w:jc w:val="center"/>
              <w:rPr>
                <w:rFonts w:ascii="Times New Roman" w:eastAsia="Times New Roman" w:hAnsi="Times New Roman" w:cs="Times New Roman"/>
                <w:b/>
                <w:sz w:val="24"/>
                <w:szCs w:val="24"/>
              </w:rPr>
            </w:pPr>
            <w:r w:rsidRPr="00DB24F0">
              <w:rPr>
                <w:rFonts w:ascii="Times New Roman" w:eastAsia="Times New Roman" w:hAnsi="Times New Roman" w:cs="Times New Roman"/>
                <w:b/>
                <w:sz w:val="24"/>
                <w:szCs w:val="24"/>
              </w:rPr>
              <w:t xml:space="preserve">Наименование населенного пункта, входящего в состав </w:t>
            </w:r>
            <w:r w:rsidR="00B03C4C" w:rsidRPr="00DB24F0">
              <w:rPr>
                <w:rFonts w:ascii="Times New Roman" w:eastAsia="Times New Roman" w:hAnsi="Times New Roman" w:cs="Times New Roman"/>
                <w:b/>
                <w:sz w:val="24"/>
                <w:szCs w:val="24"/>
              </w:rPr>
              <w:t>Привольного сельского поселения</w:t>
            </w:r>
            <w:r w:rsidRPr="00DB24F0">
              <w:rPr>
                <w:rFonts w:ascii="Times New Roman" w:eastAsia="Times New Roman" w:hAnsi="Times New Roman" w:cs="Times New Roman"/>
                <w:b/>
                <w:sz w:val="24"/>
                <w:szCs w:val="24"/>
              </w:rPr>
              <w:t xml:space="preserve"> Кавказского района</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57CFE" w:rsidRPr="00DB24F0" w:rsidRDefault="00B57CFE" w:rsidP="00DB24F0">
            <w:pPr>
              <w:spacing w:after="0" w:line="240" w:lineRule="auto"/>
              <w:jc w:val="center"/>
              <w:rPr>
                <w:rFonts w:ascii="Times New Roman" w:eastAsia="Times New Roman" w:hAnsi="Times New Roman" w:cs="Times New Roman"/>
                <w:b/>
                <w:sz w:val="24"/>
                <w:szCs w:val="24"/>
              </w:rPr>
            </w:pPr>
            <w:r w:rsidRPr="00DB24F0">
              <w:rPr>
                <w:rFonts w:ascii="Times New Roman" w:eastAsia="Times New Roman" w:hAnsi="Times New Roman" w:cs="Times New Roman"/>
                <w:b/>
                <w:sz w:val="24"/>
                <w:szCs w:val="24"/>
              </w:rPr>
              <w:t>Расчетная мощность</w:t>
            </w:r>
          </w:p>
        </w:tc>
      </w:tr>
      <w:tr w:rsidR="00B57CFE" w:rsidRPr="00DB24F0" w:rsidTr="005E5D4B">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7CFE" w:rsidRPr="00DB24F0" w:rsidRDefault="00B57CFE" w:rsidP="00DB24F0">
            <w:pPr>
              <w:spacing w:after="0" w:line="240" w:lineRule="auto"/>
              <w:jc w:val="center"/>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7CFE" w:rsidRPr="00DB24F0" w:rsidRDefault="00B57CFE" w:rsidP="00DB24F0">
            <w:pPr>
              <w:spacing w:after="0" w:line="240" w:lineRule="auto"/>
              <w:jc w:val="center"/>
              <w:rPr>
                <w:rFonts w:ascii="Times New Roman" w:eastAsia="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DB24F0" w:rsidRDefault="00B57CFE" w:rsidP="00DB24F0">
            <w:pPr>
              <w:spacing w:after="0" w:line="240" w:lineRule="auto"/>
              <w:jc w:val="center"/>
              <w:rPr>
                <w:rFonts w:ascii="Times New Roman" w:eastAsia="Times New Roman" w:hAnsi="Times New Roman" w:cs="Times New Roman"/>
                <w:b/>
                <w:sz w:val="24"/>
                <w:szCs w:val="24"/>
              </w:rPr>
            </w:pPr>
            <w:r w:rsidRPr="00DB24F0">
              <w:rPr>
                <w:rFonts w:ascii="Times New Roman" w:eastAsia="Times New Roman" w:hAnsi="Times New Roman" w:cs="Times New Roman"/>
                <w:b/>
                <w:sz w:val="24"/>
                <w:szCs w:val="24"/>
              </w:rPr>
              <w:t>Сущес</w:t>
            </w:r>
            <w:r w:rsidR="00A52EDC" w:rsidRPr="00DB24F0">
              <w:rPr>
                <w:rFonts w:ascii="Times New Roman" w:eastAsia="Times New Roman" w:hAnsi="Times New Roman" w:cs="Times New Roman"/>
                <w:b/>
                <w:sz w:val="24"/>
                <w:szCs w:val="24"/>
              </w:rPr>
              <w:t>твующее положение на начало 2022</w:t>
            </w:r>
            <w:r w:rsidRPr="00DB24F0">
              <w:rPr>
                <w:rFonts w:ascii="Times New Roman" w:eastAsia="Times New Roman" w:hAnsi="Times New Roman" w:cs="Times New Roman"/>
                <w:b/>
                <w:sz w:val="24"/>
                <w:szCs w:val="24"/>
              </w:rPr>
              <w:t xml:space="preserve"> года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DB24F0" w:rsidRDefault="00B57CFE" w:rsidP="00DB24F0">
            <w:pPr>
              <w:spacing w:after="0" w:line="240" w:lineRule="auto"/>
              <w:jc w:val="center"/>
              <w:rPr>
                <w:rFonts w:ascii="Times New Roman" w:eastAsia="Times New Roman" w:hAnsi="Times New Roman" w:cs="Times New Roman"/>
                <w:b/>
                <w:sz w:val="24"/>
                <w:szCs w:val="24"/>
              </w:rPr>
            </w:pPr>
            <w:r w:rsidRPr="00DB24F0">
              <w:rPr>
                <w:rFonts w:ascii="Times New Roman" w:eastAsia="Times New Roman" w:hAnsi="Times New Roman" w:cs="Times New Roman"/>
                <w:b/>
                <w:sz w:val="24"/>
                <w:szCs w:val="24"/>
              </w:rPr>
              <w:t>Первая очередь</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DB24F0" w:rsidRDefault="00B57CFE" w:rsidP="00DB24F0">
            <w:pPr>
              <w:spacing w:after="0" w:line="240" w:lineRule="auto"/>
              <w:jc w:val="center"/>
              <w:rPr>
                <w:rFonts w:ascii="Times New Roman" w:eastAsia="Times New Roman" w:hAnsi="Times New Roman" w:cs="Times New Roman"/>
                <w:b/>
                <w:sz w:val="24"/>
                <w:szCs w:val="24"/>
              </w:rPr>
            </w:pPr>
            <w:r w:rsidRPr="00DB24F0">
              <w:rPr>
                <w:rFonts w:ascii="Times New Roman" w:eastAsia="Times New Roman" w:hAnsi="Times New Roman" w:cs="Times New Roman"/>
                <w:b/>
                <w:sz w:val="24"/>
                <w:szCs w:val="24"/>
              </w:rPr>
              <w:t>Расчетный период</w:t>
            </w:r>
          </w:p>
        </w:tc>
      </w:tr>
      <w:tr w:rsidR="00B6607F" w:rsidRPr="00DB24F0" w:rsidTr="00DB24F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6607F" w:rsidRPr="00DB24F0" w:rsidRDefault="00B6607F" w:rsidP="00DB24F0">
            <w:pPr>
              <w:spacing w:after="0" w:line="240" w:lineRule="auto"/>
              <w:jc w:val="center"/>
              <w:rPr>
                <w:rFonts w:ascii="Times New Roman" w:eastAsia="Times New Roman" w:hAnsi="Times New Roman" w:cs="Times New Roman"/>
                <w:sz w:val="24"/>
                <w:szCs w:val="24"/>
              </w:rPr>
            </w:pPr>
            <w:r w:rsidRPr="00DB24F0">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eastAsia="Times New Roman" w:hAnsi="Times New Roman" w:cs="Times New Roman"/>
                <w:bCs/>
                <w:sz w:val="24"/>
                <w:szCs w:val="24"/>
                <w:lang w:eastAsia="ru-RU"/>
              </w:rPr>
            </w:pPr>
            <w:r w:rsidRPr="00DB24F0">
              <w:rPr>
                <w:rFonts w:ascii="Times New Roman" w:hAnsi="Times New Roman" w:cs="Times New Roman"/>
                <w:sz w:val="24"/>
                <w:szCs w:val="24"/>
              </w:rPr>
              <w:t>х.Привольный</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354,9</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348,18</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341,88</w:t>
            </w:r>
          </w:p>
        </w:tc>
      </w:tr>
      <w:tr w:rsidR="00B6607F" w:rsidRPr="00DB24F0" w:rsidTr="00DB24F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eastAsia="Times New Roman" w:hAnsi="Times New Roman" w:cs="Times New Roman"/>
                <w:sz w:val="24"/>
                <w:szCs w:val="24"/>
              </w:rPr>
            </w:pPr>
            <w:r w:rsidRPr="00DB24F0">
              <w:rPr>
                <w:rFonts w:ascii="Times New Roman" w:eastAsia="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eastAsia="Times New Roman" w:hAnsi="Times New Roman" w:cs="Times New Roman"/>
                <w:sz w:val="24"/>
                <w:szCs w:val="24"/>
                <w:lang w:eastAsia="ru-RU"/>
              </w:rPr>
            </w:pPr>
            <w:r w:rsidRPr="00DB24F0">
              <w:rPr>
                <w:rFonts w:ascii="Times New Roman" w:hAnsi="Times New Roman" w:cs="Times New Roman"/>
                <w:sz w:val="24"/>
                <w:szCs w:val="24"/>
              </w:rPr>
              <w:t>х.Полтавский</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51,24</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48,3</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45,36</w:t>
            </w:r>
          </w:p>
        </w:tc>
      </w:tr>
      <w:tr w:rsidR="00B6607F" w:rsidRPr="00DB24F0" w:rsidTr="00DB24F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eastAsia="Times New Roman" w:hAnsi="Times New Roman" w:cs="Times New Roman"/>
                <w:sz w:val="24"/>
                <w:szCs w:val="24"/>
              </w:rPr>
            </w:pPr>
            <w:r w:rsidRPr="00DB24F0">
              <w:rPr>
                <w:rFonts w:ascii="Times New Roman" w:eastAsia="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eastAsia="Times New Roman" w:hAnsi="Times New Roman" w:cs="Times New Roman"/>
                <w:sz w:val="24"/>
                <w:szCs w:val="24"/>
                <w:lang w:eastAsia="ru-RU"/>
              </w:rPr>
            </w:pPr>
            <w:r w:rsidRPr="00DB24F0">
              <w:rPr>
                <w:rFonts w:ascii="Times New Roman" w:hAnsi="Times New Roman" w:cs="Times New Roman"/>
                <w:sz w:val="24"/>
                <w:szCs w:val="24"/>
              </w:rPr>
              <w:t>х.Прибрежный</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25,62</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20,16</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15,54</w:t>
            </w:r>
          </w:p>
        </w:tc>
      </w:tr>
      <w:tr w:rsidR="00B6607F" w:rsidRPr="00DB24F0" w:rsidTr="00DB24F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eastAsia="Times New Roman" w:hAnsi="Times New Roman" w:cs="Times New Roman"/>
                <w:sz w:val="24"/>
                <w:szCs w:val="24"/>
              </w:rPr>
            </w:pPr>
            <w:r w:rsidRPr="00DB24F0">
              <w:rPr>
                <w:rFonts w:ascii="Times New Roman" w:eastAsia="Times New Roman" w:hAnsi="Times New Roman" w:cs="Times New Roman"/>
                <w:sz w:val="24"/>
                <w:szCs w:val="24"/>
              </w:rPr>
              <w:lastRenderedPageBreak/>
              <w:t>4</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eastAsia="Times New Roman" w:hAnsi="Times New Roman" w:cs="Times New Roman"/>
                <w:sz w:val="24"/>
                <w:szCs w:val="24"/>
                <w:lang w:eastAsia="ru-RU"/>
              </w:rPr>
            </w:pPr>
            <w:r w:rsidRPr="00DB24F0">
              <w:rPr>
                <w:rFonts w:ascii="Times New Roman" w:hAnsi="Times New Roman" w:cs="Times New Roman"/>
                <w:sz w:val="24"/>
                <w:szCs w:val="24"/>
              </w:rPr>
              <w:t>х.Красная Звезда</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32,76</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30,66</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28,56</w:t>
            </w:r>
          </w:p>
        </w:tc>
      </w:tr>
      <w:tr w:rsidR="00B6607F" w:rsidRPr="00DB24F0" w:rsidTr="00DB24F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eastAsia="Times New Roman" w:hAnsi="Times New Roman" w:cs="Times New Roman"/>
                <w:sz w:val="24"/>
                <w:szCs w:val="24"/>
              </w:rPr>
            </w:pPr>
            <w:r w:rsidRPr="00DB24F0">
              <w:rPr>
                <w:rFonts w:ascii="Times New Roman" w:eastAsia="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eastAsia="Times New Roman" w:hAnsi="Times New Roman" w:cs="Times New Roman"/>
                <w:sz w:val="24"/>
                <w:szCs w:val="24"/>
                <w:lang w:eastAsia="ru-RU"/>
              </w:rPr>
            </w:pPr>
            <w:r w:rsidRPr="00DB24F0">
              <w:rPr>
                <w:rFonts w:ascii="Times New Roman" w:hAnsi="Times New Roman" w:cs="Times New Roman"/>
                <w:sz w:val="24"/>
                <w:szCs w:val="24"/>
              </w:rPr>
              <w:t>х.Внуковский</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232,26</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225,54</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219,24</w:t>
            </w:r>
          </w:p>
        </w:tc>
      </w:tr>
      <w:tr w:rsidR="00B6607F" w:rsidRPr="00DB24F0" w:rsidTr="00DB24F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eastAsia="Times New Roman" w:hAnsi="Times New Roman" w:cs="Times New Roman"/>
                <w:sz w:val="24"/>
                <w:szCs w:val="24"/>
              </w:rPr>
            </w:pPr>
            <w:r w:rsidRPr="00DB24F0">
              <w:rPr>
                <w:rFonts w:ascii="Times New Roman" w:eastAsia="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eastAsia="Times New Roman" w:hAnsi="Times New Roman" w:cs="Times New Roman"/>
                <w:sz w:val="24"/>
                <w:szCs w:val="24"/>
                <w:lang w:eastAsia="ru-RU"/>
              </w:rPr>
            </w:pPr>
            <w:r w:rsidRPr="00DB24F0">
              <w:rPr>
                <w:rFonts w:ascii="Times New Roman" w:hAnsi="Times New Roman" w:cs="Times New Roman"/>
                <w:sz w:val="24"/>
                <w:szCs w:val="24"/>
              </w:rPr>
              <w:t>х.Восточный</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58,38</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56,28</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54,18</w:t>
            </w:r>
          </w:p>
        </w:tc>
      </w:tr>
      <w:tr w:rsidR="00B6607F" w:rsidRPr="00DB24F0" w:rsidTr="00DB24F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b/>
                <w:sz w:val="24"/>
                <w:szCs w:val="24"/>
              </w:rPr>
            </w:pPr>
            <w:r w:rsidRPr="00DB24F0">
              <w:rPr>
                <w:rFonts w:ascii="Times New Roman" w:eastAsia="Times New Roman" w:hAnsi="Times New Roman" w:cs="Times New Roman"/>
                <w:b/>
                <w:sz w:val="24"/>
                <w:szCs w:val="24"/>
              </w:rPr>
              <w:t>Всего по поселению</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b/>
                <w:bCs/>
                <w:sz w:val="24"/>
                <w:szCs w:val="24"/>
              </w:rPr>
            </w:pPr>
            <w:r w:rsidRPr="00DB24F0">
              <w:rPr>
                <w:rFonts w:ascii="Times New Roman" w:hAnsi="Times New Roman" w:cs="Times New Roman"/>
                <w:b/>
                <w:bCs/>
                <w:sz w:val="24"/>
                <w:szCs w:val="24"/>
              </w:rPr>
              <w:t>755,16</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b/>
                <w:bCs/>
                <w:sz w:val="24"/>
                <w:szCs w:val="24"/>
              </w:rPr>
            </w:pPr>
            <w:r w:rsidRPr="00DB24F0">
              <w:rPr>
                <w:rFonts w:ascii="Times New Roman" w:hAnsi="Times New Roman" w:cs="Times New Roman"/>
                <w:b/>
                <w:bCs/>
                <w:sz w:val="24"/>
                <w:szCs w:val="24"/>
              </w:rPr>
              <w:t>729,12</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b/>
                <w:bCs/>
                <w:sz w:val="24"/>
                <w:szCs w:val="24"/>
              </w:rPr>
            </w:pPr>
            <w:r w:rsidRPr="00DB24F0">
              <w:rPr>
                <w:rFonts w:ascii="Times New Roman" w:hAnsi="Times New Roman" w:cs="Times New Roman"/>
                <w:b/>
                <w:bCs/>
                <w:sz w:val="24"/>
                <w:szCs w:val="24"/>
              </w:rPr>
              <w:t>704,76</w:t>
            </w:r>
          </w:p>
        </w:tc>
      </w:tr>
    </w:tbl>
    <w:p w:rsidR="00B57CFE" w:rsidRPr="0021552F" w:rsidRDefault="00B57CFE" w:rsidP="00765316">
      <w:pPr>
        <w:spacing w:before="240" w:after="0" w:line="240" w:lineRule="auto"/>
        <w:jc w:val="right"/>
        <w:rPr>
          <w:rFonts w:ascii="Times New Roman" w:eastAsia="Times New Roman" w:hAnsi="Times New Roman" w:cs="Times New Roman"/>
          <w:sz w:val="28"/>
          <w:szCs w:val="28"/>
          <w:lang w:eastAsia="ru-RU"/>
        </w:rPr>
      </w:pPr>
      <w:r w:rsidRPr="00500638">
        <w:rPr>
          <w:rFonts w:ascii="Times New Roman" w:eastAsia="Times New Roman" w:hAnsi="Times New Roman" w:cs="Times New Roman"/>
          <w:sz w:val="28"/>
          <w:szCs w:val="28"/>
          <w:lang w:eastAsia="ru-RU"/>
        </w:rPr>
        <w:t xml:space="preserve">Таблица </w:t>
      </w:r>
      <w:r w:rsidR="00500638">
        <w:rPr>
          <w:rFonts w:ascii="Times New Roman" w:eastAsia="Times New Roman" w:hAnsi="Times New Roman" w:cs="Times New Roman"/>
          <w:sz w:val="28"/>
          <w:szCs w:val="28"/>
          <w:lang w:eastAsia="ru-RU"/>
        </w:rPr>
        <w:t>2.2.11</w:t>
      </w:r>
    </w:p>
    <w:p w:rsidR="00B57CFE" w:rsidRPr="0021552F" w:rsidRDefault="00B57CFE" w:rsidP="00DB24F0">
      <w:pPr>
        <w:spacing w:line="240" w:lineRule="auto"/>
        <w:jc w:val="center"/>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Трансформаторная мощность коммунально-бытового сектора и мелкопромышленных предприятий, расположенных на территории </w:t>
      </w:r>
      <w:r w:rsidR="00B03C4C">
        <w:rPr>
          <w:rFonts w:ascii="Times New Roman" w:eastAsia="Times New Roman" w:hAnsi="Times New Roman" w:cs="Times New Roman"/>
          <w:sz w:val="28"/>
          <w:szCs w:val="28"/>
          <w:lang w:eastAsia="ru-RU"/>
        </w:rPr>
        <w:t>Привольного сельского поселения</w:t>
      </w:r>
      <w:r w:rsidRPr="0021552F">
        <w:rPr>
          <w:rFonts w:ascii="Times New Roman" w:eastAsia="Times New Roman" w:hAnsi="Times New Roman" w:cs="Times New Roman"/>
          <w:sz w:val="28"/>
          <w:szCs w:val="28"/>
          <w:lang w:eastAsia="ru-RU"/>
        </w:rPr>
        <w:t xml:space="preserve"> Кавказского района кВА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7"/>
        <w:gridCol w:w="4032"/>
        <w:gridCol w:w="2572"/>
        <w:gridCol w:w="1205"/>
        <w:gridCol w:w="1495"/>
      </w:tblGrid>
      <w:tr w:rsidR="00B57CFE" w:rsidRPr="00DB24F0" w:rsidTr="00DB24F0">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57CFE" w:rsidRPr="00DB24F0" w:rsidRDefault="00B57CFE" w:rsidP="00DB24F0">
            <w:pPr>
              <w:spacing w:after="0" w:line="240" w:lineRule="auto"/>
              <w:jc w:val="center"/>
              <w:rPr>
                <w:rFonts w:ascii="Times New Roman" w:eastAsia="Times New Roman" w:hAnsi="Times New Roman" w:cs="Times New Roman"/>
                <w:sz w:val="24"/>
                <w:szCs w:val="24"/>
              </w:rPr>
            </w:pPr>
            <w:r w:rsidRPr="00DB24F0">
              <w:rPr>
                <w:rFonts w:ascii="Times New Roman" w:eastAsia="Times New Roman" w:hAnsi="Times New Roman" w:cs="Times New Roman"/>
                <w:sz w:val="24"/>
                <w:szCs w:val="24"/>
              </w:rPr>
              <w:t>№ п/п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57CFE" w:rsidRPr="00DB24F0" w:rsidRDefault="00B57CFE" w:rsidP="00DB24F0">
            <w:pPr>
              <w:spacing w:after="0" w:line="240" w:lineRule="auto"/>
              <w:jc w:val="center"/>
              <w:rPr>
                <w:rFonts w:ascii="Times New Roman" w:eastAsia="Times New Roman" w:hAnsi="Times New Roman" w:cs="Times New Roman"/>
                <w:sz w:val="24"/>
                <w:szCs w:val="24"/>
              </w:rPr>
            </w:pPr>
            <w:r w:rsidRPr="00DB24F0">
              <w:rPr>
                <w:rFonts w:ascii="Times New Roman" w:eastAsia="Times New Roman" w:hAnsi="Times New Roman" w:cs="Times New Roman"/>
                <w:sz w:val="24"/>
                <w:szCs w:val="24"/>
              </w:rPr>
              <w:t xml:space="preserve">Наименование населенного пункта, входящего в состав </w:t>
            </w:r>
            <w:r w:rsidR="00B03C4C" w:rsidRPr="00DB24F0">
              <w:rPr>
                <w:rFonts w:ascii="Times New Roman" w:eastAsia="Times New Roman" w:hAnsi="Times New Roman" w:cs="Times New Roman"/>
                <w:sz w:val="24"/>
                <w:szCs w:val="24"/>
              </w:rPr>
              <w:t>Привольного сельского поселения</w:t>
            </w:r>
            <w:r w:rsidRPr="00DB24F0">
              <w:rPr>
                <w:rFonts w:ascii="Times New Roman" w:eastAsia="Times New Roman" w:hAnsi="Times New Roman" w:cs="Times New Roman"/>
                <w:sz w:val="24"/>
                <w:szCs w:val="24"/>
              </w:rPr>
              <w:t xml:space="preserve"> Кавказского района</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57CFE" w:rsidRPr="00DB24F0" w:rsidRDefault="00B57CFE" w:rsidP="00DB24F0">
            <w:pPr>
              <w:spacing w:after="0" w:line="240" w:lineRule="auto"/>
              <w:jc w:val="center"/>
              <w:rPr>
                <w:rFonts w:ascii="Times New Roman" w:eastAsia="Times New Roman" w:hAnsi="Times New Roman" w:cs="Times New Roman"/>
                <w:sz w:val="24"/>
                <w:szCs w:val="24"/>
              </w:rPr>
            </w:pPr>
            <w:r w:rsidRPr="00DB24F0">
              <w:rPr>
                <w:rFonts w:ascii="Times New Roman" w:eastAsia="Times New Roman" w:hAnsi="Times New Roman" w:cs="Times New Roman"/>
                <w:sz w:val="24"/>
                <w:szCs w:val="24"/>
              </w:rPr>
              <w:t>Трансфоматорная мощность</w:t>
            </w:r>
          </w:p>
        </w:tc>
      </w:tr>
      <w:tr w:rsidR="00B57CFE" w:rsidRPr="00DB24F0" w:rsidTr="00DB24F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7CFE" w:rsidRPr="00DB24F0" w:rsidRDefault="00B57CFE" w:rsidP="00DB24F0">
            <w:pPr>
              <w:spacing w:after="0" w:line="240" w:lineRule="auto"/>
              <w:jc w:val="cente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7CFE" w:rsidRPr="00DB24F0" w:rsidRDefault="00B57CFE" w:rsidP="00DB24F0">
            <w:pPr>
              <w:spacing w:after="0" w:line="240" w:lineRule="auto"/>
              <w:jc w:val="cente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DB24F0" w:rsidRDefault="00B57CFE" w:rsidP="00DB24F0">
            <w:pPr>
              <w:spacing w:after="0" w:line="240" w:lineRule="auto"/>
              <w:jc w:val="center"/>
              <w:rPr>
                <w:rFonts w:ascii="Times New Roman" w:eastAsia="Times New Roman" w:hAnsi="Times New Roman" w:cs="Times New Roman"/>
                <w:sz w:val="24"/>
                <w:szCs w:val="24"/>
              </w:rPr>
            </w:pPr>
            <w:r w:rsidRPr="00DB24F0">
              <w:rPr>
                <w:rFonts w:ascii="Times New Roman" w:eastAsia="Times New Roman" w:hAnsi="Times New Roman" w:cs="Times New Roman"/>
                <w:sz w:val="24"/>
                <w:szCs w:val="24"/>
              </w:rPr>
              <w:t>Сущес</w:t>
            </w:r>
            <w:r w:rsidR="00A52EDC" w:rsidRPr="00DB24F0">
              <w:rPr>
                <w:rFonts w:ascii="Times New Roman" w:eastAsia="Times New Roman" w:hAnsi="Times New Roman" w:cs="Times New Roman"/>
                <w:sz w:val="24"/>
                <w:szCs w:val="24"/>
              </w:rPr>
              <w:t>твующее положение на начало 2022</w:t>
            </w:r>
            <w:r w:rsidRPr="00DB24F0">
              <w:rPr>
                <w:rFonts w:ascii="Times New Roman" w:eastAsia="Times New Roman" w:hAnsi="Times New Roman" w:cs="Times New Roman"/>
                <w:sz w:val="24"/>
                <w:szCs w:val="24"/>
              </w:rPr>
              <w:t xml:space="preserve"> года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DB24F0" w:rsidRDefault="00B57CFE" w:rsidP="00DB24F0">
            <w:pPr>
              <w:spacing w:after="0" w:line="240" w:lineRule="auto"/>
              <w:jc w:val="center"/>
              <w:rPr>
                <w:rFonts w:ascii="Times New Roman" w:eastAsia="Times New Roman" w:hAnsi="Times New Roman" w:cs="Times New Roman"/>
                <w:sz w:val="24"/>
                <w:szCs w:val="24"/>
              </w:rPr>
            </w:pPr>
            <w:r w:rsidRPr="00DB24F0">
              <w:rPr>
                <w:rFonts w:ascii="Times New Roman" w:eastAsia="Times New Roman" w:hAnsi="Times New Roman" w:cs="Times New Roman"/>
                <w:sz w:val="24"/>
                <w:szCs w:val="24"/>
              </w:rPr>
              <w:t>Первая очередь</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DB24F0" w:rsidRDefault="00B57CFE" w:rsidP="00DB24F0">
            <w:pPr>
              <w:spacing w:after="0" w:line="240" w:lineRule="auto"/>
              <w:jc w:val="center"/>
              <w:rPr>
                <w:rFonts w:ascii="Times New Roman" w:eastAsia="Times New Roman" w:hAnsi="Times New Roman" w:cs="Times New Roman"/>
                <w:sz w:val="24"/>
                <w:szCs w:val="24"/>
              </w:rPr>
            </w:pPr>
            <w:r w:rsidRPr="00DB24F0">
              <w:rPr>
                <w:rFonts w:ascii="Times New Roman" w:eastAsia="Times New Roman" w:hAnsi="Times New Roman" w:cs="Times New Roman"/>
                <w:sz w:val="24"/>
                <w:szCs w:val="24"/>
              </w:rPr>
              <w:t>Расчетный период</w:t>
            </w:r>
          </w:p>
        </w:tc>
      </w:tr>
      <w:tr w:rsidR="00B6607F" w:rsidRPr="00DB24F0" w:rsidTr="00DB24F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6607F" w:rsidRPr="00DB24F0" w:rsidRDefault="00B6607F" w:rsidP="00DB24F0">
            <w:pPr>
              <w:spacing w:after="0" w:line="240" w:lineRule="auto"/>
              <w:jc w:val="center"/>
              <w:rPr>
                <w:rFonts w:ascii="Times New Roman" w:eastAsia="Times New Roman" w:hAnsi="Times New Roman" w:cs="Times New Roman"/>
                <w:sz w:val="24"/>
                <w:szCs w:val="24"/>
              </w:rPr>
            </w:pPr>
            <w:r w:rsidRPr="00DB24F0">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eastAsia="Times New Roman" w:hAnsi="Times New Roman" w:cs="Times New Roman"/>
                <w:bCs/>
                <w:sz w:val="24"/>
                <w:szCs w:val="24"/>
                <w:lang w:eastAsia="ru-RU"/>
              </w:rPr>
            </w:pPr>
            <w:r w:rsidRPr="00DB24F0">
              <w:rPr>
                <w:rFonts w:ascii="Times New Roman" w:hAnsi="Times New Roman" w:cs="Times New Roman"/>
                <w:sz w:val="24"/>
                <w:szCs w:val="24"/>
              </w:rPr>
              <w:t>х.Привольный</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417,5</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409,6</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402,2</w:t>
            </w:r>
          </w:p>
        </w:tc>
      </w:tr>
      <w:tr w:rsidR="00B6607F" w:rsidRPr="00DB24F0" w:rsidTr="00DB24F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eastAsia="Times New Roman" w:hAnsi="Times New Roman" w:cs="Times New Roman"/>
                <w:sz w:val="24"/>
                <w:szCs w:val="24"/>
              </w:rPr>
            </w:pPr>
            <w:r w:rsidRPr="00DB24F0">
              <w:rPr>
                <w:rFonts w:ascii="Times New Roman" w:eastAsia="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eastAsia="Times New Roman" w:hAnsi="Times New Roman" w:cs="Times New Roman"/>
                <w:sz w:val="24"/>
                <w:szCs w:val="24"/>
                <w:lang w:eastAsia="ru-RU"/>
              </w:rPr>
            </w:pPr>
            <w:r w:rsidRPr="00DB24F0">
              <w:rPr>
                <w:rFonts w:ascii="Times New Roman" w:hAnsi="Times New Roman" w:cs="Times New Roman"/>
                <w:sz w:val="24"/>
                <w:szCs w:val="24"/>
              </w:rPr>
              <w:t>х.Полтавский</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60,3</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56,8</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53,4</w:t>
            </w:r>
          </w:p>
        </w:tc>
      </w:tr>
      <w:tr w:rsidR="00B6607F" w:rsidRPr="00DB24F0" w:rsidTr="00DB24F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eastAsia="Times New Roman" w:hAnsi="Times New Roman" w:cs="Times New Roman"/>
                <w:sz w:val="24"/>
                <w:szCs w:val="24"/>
              </w:rPr>
            </w:pPr>
            <w:r w:rsidRPr="00DB24F0">
              <w:rPr>
                <w:rFonts w:ascii="Times New Roman" w:eastAsia="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eastAsia="Times New Roman" w:hAnsi="Times New Roman" w:cs="Times New Roman"/>
                <w:sz w:val="24"/>
                <w:szCs w:val="24"/>
                <w:lang w:eastAsia="ru-RU"/>
              </w:rPr>
            </w:pPr>
            <w:r w:rsidRPr="00DB24F0">
              <w:rPr>
                <w:rFonts w:ascii="Times New Roman" w:hAnsi="Times New Roman" w:cs="Times New Roman"/>
                <w:sz w:val="24"/>
                <w:szCs w:val="24"/>
              </w:rPr>
              <w:t>х.Прибрежный</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30,1</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23,7</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18,3</w:t>
            </w:r>
          </w:p>
        </w:tc>
      </w:tr>
      <w:tr w:rsidR="00B6607F" w:rsidRPr="00DB24F0" w:rsidTr="00DB24F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eastAsia="Times New Roman" w:hAnsi="Times New Roman" w:cs="Times New Roman"/>
                <w:sz w:val="24"/>
                <w:szCs w:val="24"/>
              </w:rPr>
            </w:pPr>
            <w:r w:rsidRPr="00DB24F0">
              <w:rPr>
                <w:rFonts w:ascii="Times New Roman" w:eastAsia="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eastAsia="Times New Roman" w:hAnsi="Times New Roman" w:cs="Times New Roman"/>
                <w:sz w:val="24"/>
                <w:szCs w:val="24"/>
                <w:lang w:eastAsia="ru-RU"/>
              </w:rPr>
            </w:pPr>
            <w:r w:rsidRPr="00DB24F0">
              <w:rPr>
                <w:rFonts w:ascii="Times New Roman" w:hAnsi="Times New Roman" w:cs="Times New Roman"/>
                <w:sz w:val="24"/>
                <w:szCs w:val="24"/>
              </w:rPr>
              <w:t>х.Красная Звезда</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38,5</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36,1</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33,6</w:t>
            </w:r>
          </w:p>
        </w:tc>
      </w:tr>
      <w:tr w:rsidR="00B6607F" w:rsidRPr="00DB24F0" w:rsidTr="00DB24F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eastAsia="Times New Roman" w:hAnsi="Times New Roman" w:cs="Times New Roman"/>
                <w:sz w:val="24"/>
                <w:szCs w:val="24"/>
              </w:rPr>
            </w:pPr>
            <w:r w:rsidRPr="00DB24F0">
              <w:rPr>
                <w:rFonts w:ascii="Times New Roman" w:eastAsia="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eastAsia="Times New Roman" w:hAnsi="Times New Roman" w:cs="Times New Roman"/>
                <w:sz w:val="24"/>
                <w:szCs w:val="24"/>
                <w:lang w:eastAsia="ru-RU"/>
              </w:rPr>
            </w:pPr>
            <w:r w:rsidRPr="00DB24F0">
              <w:rPr>
                <w:rFonts w:ascii="Times New Roman" w:hAnsi="Times New Roman" w:cs="Times New Roman"/>
                <w:sz w:val="24"/>
                <w:szCs w:val="24"/>
              </w:rPr>
              <w:t>х.Внуковский</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273,2</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265,3</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257,9</w:t>
            </w:r>
          </w:p>
        </w:tc>
      </w:tr>
      <w:tr w:rsidR="00B6607F" w:rsidRPr="00DB24F0" w:rsidTr="00DB24F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eastAsia="Times New Roman" w:hAnsi="Times New Roman" w:cs="Times New Roman"/>
                <w:sz w:val="24"/>
                <w:szCs w:val="24"/>
              </w:rPr>
            </w:pPr>
            <w:r w:rsidRPr="00DB24F0">
              <w:rPr>
                <w:rFonts w:ascii="Times New Roman" w:eastAsia="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eastAsia="Times New Roman" w:hAnsi="Times New Roman" w:cs="Times New Roman"/>
                <w:sz w:val="24"/>
                <w:szCs w:val="24"/>
                <w:lang w:eastAsia="ru-RU"/>
              </w:rPr>
            </w:pPr>
            <w:r w:rsidRPr="00DB24F0">
              <w:rPr>
                <w:rFonts w:ascii="Times New Roman" w:hAnsi="Times New Roman" w:cs="Times New Roman"/>
                <w:sz w:val="24"/>
                <w:szCs w:val="24"/>
              </w:rPr>
              <w:t>х.Восточный</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68,7</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66,2</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sz w:val="24"/>
                <w:szCs w:val="24"/>
              </w:rPr>
            </w:pPr>
            <w:r w:rsidRPr="00DB24F0">
              <w:rPr>
                <w:rFonts w:ascii="Times New Roman" w:hAnsi="Times New Roman" w:cs="Times New Roman"/>
                <w:sz w:val="24"/>
                <w:szCs w:val="24"/>
              </w:rPr>
              <w:t>63,7</w:t>
            </w:r>
          </w:p>
        </w:tc>
      </w:tr>
      <w:tr w:rsidR="00B6607F" w:rsidRPr="00DB24F0" w:rsidTr="00DB24F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b/>
                <w:sz w:val="24"/>
                <w:szCs w:val="24"/>
              </w:rPr>
            </w:pPr>
            <w:r w:rsidRPr="00DB24F0">
              <w:rPr>
                <w:rFonts w:ascii="Times New Roman" w:eastAsia="Times New Roman" w:hAnsi="Times New Roman" w:cs="Times New Roman"/>
                <w:b/>
                <w:sz w:val="24"/>
                <w:szCs w:val="24"/>
              </w:rPr>
              <w:t>Всего по поселению</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b/>
                <w:bCs/>
                <w:sz w:val="24"/>
                <w:szCs w:val="24"/>
              </w:rPr>
            </w:pPr>
            <w:r w:rsidRPr="00DB24F0">
              <w:rPr>
                <w:rFonts w:ascii="Times New Roman" w:hAnsi="Times New Roman" w:cs="Times New Roman"/>
                <w:b/>
                <w:bCs/>
                <w:sz w:val="24"/>
                <w:szCs w:val="24"/>
              </w:rPr>
              <w:t>888,4</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b/>
                <w:bCs/>
                <w:sz w:val="24"/>
                <w:szCs w:val="24"/>
              </w:rPr>
            </w:pPr>
            <w:r w:rsidRPr="00DB24F0">
              <w:rPr>
                <w:rFonts w:ascii="Times New Roman" w:hAnsi="Times New Roman" w:cs="Times New Roman"/>
                <w:b/>
                <w:bCs/>
                <w:sz w:val="24"/>
                <w:szCs w:val="24"/>
              </w:rPr>
              <w:t>857,8</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DB24F0" w:rsidRDefault="00B6607F" w:rsidP="00DB24F0">
            <w:pPr>
              <w:spacing w:after="0" w:line="240" w:lineRule="auto"/>
              <w:jc w:val="center"/>
              <w:rPr>
                <w:rFonts w:ascii="Times New Roman" w:hAnsi="Times New Roman" w:cs="Times New Roman"/>
                <w:b/>
                <w:bCs/>
                <w:sz w:val="24"/>
                <w:szCs w:val="24"/>
              </w:rPr>
            </w:pPr>
            <w:r w:rsidRPr="00DB24F0">
              <w:rPr>
                <w:rFonts w:ascii="Times New Roman" w:hAnsi="Times New Roman" w:cs="Times New Roman"/>
                <w:b/>
                <w:bCs/>
                <w:sz w:val="24"/>
                <w:szCs w:val="24"/>
              </w:rPr>
              <w:t>829,1</w:t>
            </w:r>
          </w:p>
        </w:tc>
      </w:tr>
    </w:tbl>
    <w:p w:rsidR="00B57CFE" w:rsidRPr="0021552F" w:rsidRDefault="00B57CFE" w:rsidP="00DB24F0">
      <w:pPr>
        <w:spacing w:before="240" w:after="0" w:line="240" w:lineRule="auto"/>
        <w:jc w:val="right"/>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Таблица </w:t>
      </w:r>
      <w:r w:rsidR="00500638">
        <w:rPr>
          <w:rFonts w:ascii="Times New Roman" w:eastAsia="Times New Roman" w:hAnsi="Times New Roman" w:cs="Times New Roman"/>
          <w:sz w:val="28"/>
          <w:szCs w:val="28"/>
          <w:lang w:eastAsia="ru-RU"/>
        </w:rPr>
        <w:t>2.2.12</w:t>
      </w:r>
    </w:p>
    <w:p w:rsidR="00B57CFE" w:rsidRPr="0021552F" w:rsidRDefault="00B57CFE" w:rsidP="00DB24F0">
      <w:pPr>
        <w:spacing w:line="240" w:lineRule="auto"/>
        <w:jc w:val="center"/>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Показания электропотребления, мощности и трансформаторной мощности коммунально-бытового сектора </w:t>
      </w:r>
      <w:r w:rsidR="00B03C4C">
        <w:rPr>
          <w:rFonts w:ascii="Times New Roman" w:eastAsia="Times New Roman" w:hAnsi="Times New Roman" w:cs="Times New Roman"/>
          <w:sz w:val="28"/>
          <w:szCs w:val="28"/>
          <w:lang w:eastAsia="ru-RU"/>
        </w:rPr>
        <w:t>Привольного сельского поселения</w:t>
      </w:r>
      <w:r w:rsidRPr="0021552F">
        <w:rPr>
          <w:rFonts w:ascii="Times New Roman" w:eastAsia="Times New Roman" w:hAnsi="Times New Roman" w:cs="Times New Roman"/>
          <w:sz w:val="28"/>
          <w:szCs w:val="28"/>
          <w:lang w:eastAsia="ru-RU"/>
        </w:rPr>
        <w:t xml:space="preserve"> Кавказского района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046"/>
        <w:gridCol w:w="1689"/>
        <w:gridCol w:w="1689"/>
        <w:gridCol w:w="964"/>
        <w:gridCol w:w="1268"/>
        <w:gridCol w:w="1738"/>
      </w:tblGrid>
      <w:tr w:rsidR="00B57CFE" w:rsidRPr="0021552F" w:rsidTr="00625A21">
        <w:trPr>
          <w:trHeight w:val="930"/>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625A21">
            <w:pPr>
              <w:spacing w:after="0" w:line="240" w:lineRule="auto"/>
              <w:jc w:val="center"/>
              <w:rPr>
                <w:rFonts w:ascii="Times New Roman" w:eastAsia="Times New Roman" w:hAnsi="Times New Roman" w:cs="Times New Roman"/>
                <w:b/>
                <w:sz w:val="24"/>
                <w:szCs w:val="24"/>
              </w:rPr>
            </w:pPr>
            <w:r w:rsidRPr="0021552F">
              <w:rPr>
                <w:rFonts w:ascii="Times New Roman" w:eastAsia="Times New Roman" w:hAnsi="Times New Roman" w:cs="Times New Roman"/>
                <w:b/>
                <w:sz w:val="24"/>
                <w:szCs w:val="24"/>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625A21">
            <w:pPr>
              <w:spacing w:after="0" w:line="240" w:lineRule="auto"/>
              <w:jc w:val="center"/>
              <w:rPr>
                <w:rFonts w:ascii="Times New Roman" w:eastAsia="Times New Roman" w:hAnsi="Times New Roman" w:cs="Times New Roman"/>
                <w:b/>
                <w:sz w:val="24"/>
                <w:szCs w:val="24"/>
              </w:rPr>
            </w:pPr>
            <w:r w:rsidRPr="0021552F">
              <w:rPr>
                <w:rFonts w:ascii="Times New Roman" w:eastAsia="Times New Roman" w:hAnsi="Times New Roman" w:cs="Times New Roman"/>
                <w:b/>
                <w:sz w:val="24"/>
                <w:szCs w:val="24"/>
              </w:rPr>
              <w:t>Наименование показателя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625A21">
            <w:pPr>
              <w:spacing w:after="0" w:line="240" w:lineRule="auto"/>
              <w:jc w:val="center"/>
              <w:rPr>
                <w:rFonts w:ascii="Times New Roman" w:eastAsia="Times New Roman" w:hAnsi="Times New Roman" w:cs="Times New Roman"/>
                <w:b/>
                <w:sz w:val="24"/>
                <w:szCs w:val="24"/>
              </w:rPr>
            </w:pPr>
            <w:r w:rsidRPr="0021552F">
              <w:rPr>
                <w:rFonts w:ascii="Times New Roman" w:eastAsia="Times New Roman" w:hAnsi="Times New Roman" w:cs="Times New Roman"/>
                <w:b/>
                <w:sz w:val="24"/>
                <w:szCs w:val="24"/>
              </w:rP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625A21">
            <w:pPr>
              <w:spacing w:after="0" w:line="240" w:lineRule="auto"/>
              <w:jc w:val="center"/>
              <w:rPr>
                <w:rFonts w:ascii="Times New Roman" w:eastAsia="Times New Roman" w:hAnsi="Times New Roman" w:cs="Times New Roman"/>
                <w:b/>
                <w:sz w:val="24"/>
                <w:szCs w:val="24"/>
              </w:rPr>
            </w:pPr>
            <w:r w:rsidRPr="0021552F">
              <w:rPr>
                <w:rFonts w:ascii="Times New Roman" w:eastAsia="Times New Roman" w:hAnsi="Times New Roman" w:cs="Times New Roman"/>
                <w:b/>
                <w:sz w:val="24"/>
                <w:szCs w:val="24"/>
              </w:rPr>
              <w:t>Сущес</w:t>
            </w:r>
            <w:r w:rsidR="00525FC5">
              <w:rPr>
                <w:rFonts w:ascii="Times New Roman" w:eastAsia="Times New Roman" w:hAnsi="Times New Roman" w:cs="Times New Roman"/>
                <w:b/>
                <w:sz w:val="24"/>
                <w:szCs w:val="24"/>
              </w:rPr>
              <w:t>твующее положение на начало 2022</w:t>
            </w:r>
            <w:r w:rsidRPr="0021552F">
              <w:rPr>
                <w:rFonts w:ascii="Times New Roman" w:eastAsia="Times New Roman" w:hAnsi="Times New Roman" w:cs="Times New Roman"/>
                <w:b/>
                <w:sz w:val="24"/>
                <w:szCs w:val="24"/>
              </w:rPr>
              <w:t xml:space="preserve"> года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625A21">
            <w:pPr>
              <w:spacing w:after="0" w:line="240" w:lineRule="auto"/>
              <w:jc w:val="center"/>
              <w:rPr>
                <w:rFonts w:ascii="Times New Roman" w:eastAsia="Times New Roman" w:hAnsi="Times New Roman" w:cs="Times New Roman"/>
                <w:b/>
                <w:sz w:val="24"/>
                <w:szCs w:val="24"/>
              </w:rPr>
            </w:pPr>
            <w:r w:rsidRPr="0021552F">
              <w:rPr>
                <w:rFonts w:ascii="Times New Roman" w:eastAsia="Times New Roman" w:hAnsi="Times New Roman" w:cs="Times New Roman"/>
                <w:b/>
                <w:sz w:val="24"/>
                <w:szCs w:val="24"/>
              </w:rPr>
              <w:t>Первая очередь</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625A21">
            <w:pPr>
              <w:spacing w:after="0" w:line="240" w:lineRule="auto"/>
              <w:jc w:val="center"/>
              <w:rPr>
                <w:rFonts w:ascii="Times New Roman" w:eastAsia="Times New Roman" w:hAnsi="Times New Roman" w:cs="Times New Roman"/>
                <w:b/>
                <w:sz w:val="24"/>
                <w:szCs w:val="24"/>
              </w:rPr>
            </w:pPr>
            <w:r w:rsidRPr="0021552F">
              <w:rPr>
                <w:rFonts w:ascii="Times New Roman" w:eastAsia="Times New Roman" w:hAnsi="Times New Roman" w:cs="Times New Roman"/>
                <w:b/>
                <w:sz w:val="24"/>
                <w:szCs w:val="24"/>
              </w:rPr>
              <w:t>Расчетный период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625A21">
            <w:pPr>
              <w:spacing w:after="0" w:line="240" w:lineRule="auto"/>
              <w:jc w:val="center"/>
              <w:rPr>
                <w:rFonts w:ascii="Times New Roman" w:eastAsia="Times New Roman" w:hAnsi="Times New Roman" w:cs="Times New Roman"/>
                <w:b/>
                <w:sz w:val="24"/>
                <w:szCs w:val="24"/>
              </w:rPr>
            </w:pPr>
            <w:r w:rsidRPr="0021552F">
              <w:rPr>
                <w:rFonts w:ascii="Times New Roman" w:eastAsia="Times New Roman" w:hAnsi="Times New Roman" w:cs="Times New Roman"/>
                <w:b/>
                <w:sz w:val="24"/>
                <w:szCs w:val="24"/>
              </w:rPr>
              <w:t>Прирост к концу расчетного периода относительного существующего положения</w:t>
            </w:r>
          </w:p>
        </w:tc>
      </w:tr>
      <w:tr w:rsidR="00B6607F" w:rsidRPr="0021552F" w:rsidTr="00625A21">
        <w:trPr>
          <w:trHeight w:val="64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6607F" w:rsidRPr="0021552F" w:rsidRDefault="00B6607F" w:rsidP="00625A21">
            <w:pPr>
              <w:spacing w:after="0" w:line="240" w:lineRule="auto"/>
              <w:jc w:val="center"/>
              <w:rPr>
                <w:rFonts w:ascii="Times New Roman" w:eastAsia="Times New Roman" w:hAnsi="Times New Roman" w:cs="Times New Roman"/>
                <w:sz w:val="24"/>
                <w:szCs w:val="24"/>
              </w:rPr>
            </w:pPr>
            <w:r w:rsidRPr="0021552F">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B6607F" w:rsidRPr="0021552F" w:rsidRDefault="00B6607F" w:rsidP="00625A21">
            <w:pPr>
              <w:spacing w:after="0" w:line="240" w:lineRule="auto"/>
              <w:jc w:val="center"/>
              <w:rPr>
                <w:rFonts w:ascii="Times New Roman" w:eastAsia="Times New Roman" w:hAnsi="Times New Roman" w:cs="Times New Roman"/>
                <w:sz w:val="24"/>
                <w:szCs w:val="24"/>
              </w:rPr>
            </w:pPr>
            <w:r w:rsidRPr="0021552F">
              <w:rPr>
                <w:rFonts w:ascii="Times New Roman" w:eastAsia="Times New Roman" w:hAnsi="Times New Roman" w:cs="Times New Roman"/>
                <w:sz w:val="24"/>
                <w:szCs w:val="24"/>
              </w:rPr>
              <w:t>Годовое электропотребление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B6607F" w:rsidRPr="0021552F" w:rsidRDefault="00B6607F" w:rsidP="00625A21">
            <w:pPr>
              <w:spacing w:after="0" w:line="240" w:lineRule="auto"/>
              <w:jc w:val="center"/>
              <w:rPr>
                <w:rFonts w:ascii="Times New Roman" w:eastAsia="Times New Roman" w:hAnsi="Times New Roman" w:cs="Times New Roman"/>
                <w:sz w:val="24"/>
                <w:szCs w:val="24"/>
              </w:rPr>
            </w:pPr>
            <w:r w:rsidRPr="0021552F">
              <w:rPr>
                <w:rFonts w:ascii="Times New Roman" w:eastAsia="Times New Roman" w:hAnsi="Times New Roman" w:cs="Times New Roman"/>
                <w:sz w:val="24"/>
                <w:szCs w:val="24"/>
              </w:rPr>
              <w:t>тыс.кВт*час/год</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F76125" w:rsidRDefault="00B6607F" w:rsidP="00625A21">
            <w:pPr>
              <w:spacing w:line="240" w:lineRule="auto"/>
              <w:jc w:val="center"/>
              <w:rPr>
                <w:rFonts w:ascii="Times New Roman" w:hAnsi="Times New Roman" w:cs="Times New Roman"/>
                <w:bCs/>
                <w:sz w:val="24"/>
              </w:rPr>
            </w:pPr>
            <w:r w:rsidRPr="00F76125">
              <w:rPr>
                <w:rFonts w:ascii="Times New Roman" w:hAnsi="Times New Roman" w:cs="Times New Roman"/>
                <w:bCs/>
                <w:sz w:val="24"/>
              </w:rPr>
              <w:t>3901,66</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F76125" w:rsidRDefault="00B6607F" w:rsidP="00625A21">
            <w:pPr>
              <w:spacing w:line="240" w:lineRule="auto"/>
              <w:jc w:val="center"/>
              <w:rPr>
                <w:rFonts w:ascii="Times New Roman" w:hAnsi="Times New Roman" w:cs="Times New Roman"/>
                <w:bCs/>
                <w:sz w:val="24"/>
              </w:rPr>
            </w:pPr>
            <w:r w:rsidRPr="00F76125">
              <w:rPr>
                <w:rFonts w:ascii="Times New Roman" w:hAnsi="Times New Roman" w:cs="Times New Roman"/>
                <w:bCs/>
                <w:sz w:val="24"/>
              </w:rPr>
              <w:t>3767,12</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F76125" w:rsidRDefault="00B6607F" w:rsidP="00625A21">
            <w:pPr>
              <w:spacing w:line="240" w:lineRule="auto"/>
              <w:jc w:val="center"/>
              <w:rPr>
                <w:rFonts w:ascii="Times New Roman" w:hAnsi="Times New Roman" w:cs="Times New Roman"/>
                <w:bCs/>
                <w:sz w:val="24"/>
              </w:rPr>
            </w:pPr>
            <w:r w:rsidRPr="00F76125">
              <w:rPr>
                <w:rFonts w:ascii="Times New Roman" w:hAnsi="Times New Roman" w:cs="Times New Roman"/>
                <w:bCs/>
                <w:sz w:val="24"/>
              </w:rPr>
              <w:t>3641,26</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21552F" w:rsidRDefault="00B6607F" w:rsidP="00625A2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-260,4</w:t>
            </w:r>
          </w:p>
        </w:tc>
      </w:tr>
      <w:tr w:rsidR="00B6607F" w:rsidRPr="0021552F" w:rsidTr="00625A21">
        <w:trPr>
          <w:trHeight w:val="64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6607F" w:rsidRPr="0021552F" w:rsidRDefault="00B6607F" w:rsidP="00625A21">
            <w:pPr>
              <w:spacing w:after="0" w:line="240" w:lineRule="auto"/>
              <w:jc w:val="center"/>
              <w:rPr>
                <w:rFonts w:ascii="Times New Roman" w:eastAsia="Times New Roman" w:hAnsi="Times New Roman" w:cs="Times New Roman"/>
                <w:sz w:val="24"/>
                <w:szCs w:val="24"/>
              </w:rPr>
            </w:pPr>
            <w:r w:rsidRPr="0021552F">
              <w:rPr>
                <w:rFonts w:ascii="Times New Roman" w:eastAsia="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6607F" w:rsidRPr="0021552F" w:rsidRDefault="00B6607F" w:rsidP="00625A21">
            <w:pPr>
              <w:spacing w:after="0" w:line="240" w:lineRule="auto"/>
              <w:jc w:val="center"/>
              <w:rPr>
                <w:rFonts w:ascii="Times New Roman" w:eastAsia="Times New Roman" w:hAnsi="Times New Roman" w:cs="Times New Roman"/>
                <w:sz w:val="24"/>
                <w:szCs w:val="24"/>
              </w:rPr>
            </w:pPr>
            <w:r w:rsidRPr="0021552F">
              <w:rPr>
                <w:rFonts w:ascii="Times New Roman" w:eastAsia="Times New Roman" w:hAnsi="Times New Roman" w:cs="Times New Roman"/>
                <w:sz w:val="24"/>
                <w:szCs w:val="24"/>
              </w:rPr>
              <w:t>Расчетная мощность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B6607F" w:rsidRPr="0021552F" w:rsidRDefault="00B6607F" w:rsidP="00625A21">
            <w:pPr>
              <w:spacing w:after="0" w:line="240" w:lineRule="auto"/>
              <w:jc w:val="center"/>
              <w:rPr>
                <w:rFonts w:ascii="Times New Roman" w:eastAsia="Times New Roman" w:hAnsi="Times New Roman" w:cs="Times New Roman"/>
                <w:sz w:val="24"/>
                <w:szCs w:val="24"/>
              </w:rPr>
            </w:pPr>
            <w:r w:rsidRPr="0021552F">
              <w:rPr>
                <w:rFonts w:ascii="Times New Roman" w:eastAsia="Times New Roman" w:hAnsi="Times New Roman" w:cs="Times New Roman"/>
                <w:sz w:val="24"/>
                <w:szCs w:val="24"/>
              </w:rPr>
              <w:t>кВт</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F76125" w:rsidRDefault="00B6607F" w:rsidP="00625A21">
            <w:pPr>
              <w:spacing w:line="240" w:lineRule="auto"/>
              <w:jc w:val="center"/>
              <w:rPr>
                <w:rFonts w:ascii="Times New Roman" w:hAnsi="Times New Roman" w:cs="Times New Roman"/>
                <w:bCs/>
                <w:sz w:val="24"/>
              </w:rPr>
            </w:pPr>
            <w:r w:rsidRPr="00F76125">
              <w:rPr>
                <w:rFonts w:ascii="Times New Roman" w:hAnsi="Times New Roman" w:cs="Times New Roman"/>
                <w:bCs/>
                <w:sz w:val="24"/>
              </w:rPr>
              <w:t>755,16</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F76125" w:rsidRDefault="00B6607F" w:rsidP="00625A21">
            <w:pPr>
              <w:spacing w:line="240" w:lineRule="auto"/>
              <w:jc w:val="center"/>
              <w:rPr>
                <w:rFonts w:ascii="Times New Roman" w:hAnsi="Times New Roman" w:cs="Times New Roman"/>
                <w:bCs/>
                <w:sz w:val="24"/>
              </w:rPr>
            </w:pPr>
            <w:r w:rsidRPr="00F76125">
              <w:rPr>
                <w:rFonts w:ascii="Times New Roman" w:hAnsi="Times New Roman" w:cs="Times New Roman"/>
                <w:bCs/>
                <w:sz w:val="24"/>
              </w:rPr>
              <w:t>729,12</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F76125" w:rsidRDefault="00B6607F" w:rsidP="00625A21">
            <w:pPr>
              <w:spacing w:line="240" w:lineRule="auto"/>
              <w:jc w:val="center"/>
              <w:rPr>
                <w:rFonts w:ascii="Times New Roman" w:hAnsi="Times New Roman" w:cs="Times New Roman"/>
                <w:bCs/>
                <w:sz w:val="24"/>
              </w:rPr>
            </w:pPr>
            <w:r w:rsidRPr="00F76125">
              <w:rPr>
                <w:rFonts w:ascii="Times New Roman" w:hAnsi="Times New Roman" w:cs="Times New Roman"/>
                <w:bCs/>
                <w:sz w:val="24"/>
              </w:rPr>
              <w:t>704,76</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21552F" w:rsidRDefault="00B6607F" w:rsidP="00625A2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-50,4</w:t>
            </w:r>
          </w:p>
        </w:tc>
      </w:tr>
      <w:tr w:rsidR="00B6607F" w:rsidRPr="0021552F" w:rsidTr="00625A21">
        <w:trPr>
          <w:trHeight w:val="66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6607F" w:rsidRPr="0021552F" w:rsidRDefault="00B6607F" w:rsidP="00625A21">
            <w:pPr>
              <w:spacing w:after="0" w:line="240" w:lineRule="auto"/>
              <w:jc w:val="center"/>
              <w:rPr>
                <w:rFonts w:ascii="Times New Roman" w:eastAsia="Times New Roman" w:hAnsi="Times New Roman" w:cs="Times New Roman"/>
                <w:sz w:val="24"/>
                <w:szCs w:val="24"/>
              </w:rPr>
            </w:pPr>
            <w:r w:rsidRPr="0021552F">
              <w:rPr>
                <w:rFonts w:ascii="Times New Roman" w:eastAsia="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6607F" w:rsidRPr="0021552F" w:rsidRDefault="00B6607F" w:rsidP="00625A21">
            <w:pPr>
              <w:spacing w:after="0" w:line="240" w:lineRule="auto"/>
              <w:jc w:val="center"/>
              <w:rPr>
                <w:rFonts w:ascii="Times New Roman" w:eastAsia="Times New Roman" w:hAnsi="Times New Roman" w:cs="Times New Roman"/>
                <w:sz w:val="24"/>
                <w:szCs w:val="24"/>
              </w:rPr>
            </w:pPr>
            <w:r w:rsidRPr="0021552F">
              <w:rPr>
                <w:rFonts w:ascii="Times New Roman" w:eastAsia="Times New Roman" w:hAnsi="Times New Roman" w:cs="Times New Roman"/>
                <w:sz w:val="24"/>
                <w:szCs w:val="24"/>
              </w:rPr>
              <w:t>Трансформаторная мощность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B6607F" w:rsidRPr="0021552F" w:rsidRDefault="00B6607F" w:rsidP="00625A21">
            <w:pPr>
              <w:spacing w:after="0" w:line="240" w:lineRule="auto"/>
              <w:jc w:val="center"/>
              <w:rPr>
                <w:rFonts w:ascii="Times New Roman" w:eastAsia="Times New Roman" w:hAnsi="Times New Roman" w:cs="Times New Roman"/>
                <w:sz w:val="24"/>
                <w:szCs w:val="24"/>
              </w:rPr>
            </w:pPr>
            <w:r w:rsidRPr="0021552F">
              <w:rPr>
                <w:rFonts w:ascii="Times New Roman" w:eastAsia="Times New Roman" w:hAnsi="Times New Roman" w:cs="Times New Roman"/>
                <w:sz w:val="24"/>
                <w:szCs w:val="24"/>
              </w:rPr>
              <w:t>кВА</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F76125" w:rsidRDefault="00B6607F" w:rsidP="00625A21">
            <w:pPr>
              <w:spacing w:line="240" w:lineRule="auto"/>
              <w:jc w:val="center"/>
              <w:rPr>
                <w:rFonts w:ascii="Times New Roman" w:hAnsi="Times New Roman" w:cs="Times New Roman"/>
                <w:bCs/>
                <w:sz w:val="24"/>
              </w:rPr>
            </w:pPr>
            <w:r w:rsidRPr="00F76125">
              <w:rPr>
                <w:rFonts w:ascii="Times New Roman" w:hAnsi="Times New Roman" w:cs="Times New Roman"/>
                <w:bCs/>
                <w:sz w:val="24"/>
              </w:rPr>
              <w:t>888,4</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F76125" w:rsidRDefault="00B6607F" w:rsidP="00625A21">
            <w:pPr>
              <w:spacing w:line="240" w:lineRule="auto"/>
              <w:jc w:val="center"/>
              <w:rPr>
                <w:rFonts w:ascii="Times New Roman" w:hAnsi="Times New Roman" w:cs="Times New Roman"/>
                <w:bCs/>
                <w:sz w:val="24"/>
              </w:rPr>
            </w:pPr>
            <w:r w:rsidRPr="00F76125">
              <w:rPr>
                <w:rFonts w:ascii="Times New Roman" w:hAnsi="Times New Roman" w:cs="Times New Roman"/>
                <w:bCs/>
                <w:sz w:val="24"/>
              </w:rPr>
              <w:t>857,8</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F76125" w:rsidRDefault="00B6607F" w:rsidP="00625A21">
            <w:pPr>
              <w:spacing w:line="240" w:lineRule="auto"/>
              <w:jc w:val="center"/>
              <w:rPr>
                <w:rFonts w:ascii="Times New Roman" w:hAnsi="Times New Roman" w:cs="Times New Roman"/>
                <w:bCs/>
                <w:sz w:val="24"/>
              </w:rPr>
            </w:pPr>
            <w:r w:rsidRPr="00F76125">
              <w:rPr>
                <w:rFonts w:ascii="Times New Roman" w:hAnsi="Times New Roman" w:cs="Times New Roman"/>
                <w:bCs/>
                <w:sz w:val="24"/>
              </w:rPr>
              <w:t>829,1</w:t>
            </w:r>
          </w:p>
        </w:tc>
        <w:tc>
          <w:tcPr>
            <w:tcW w:w="0" w:type="auto"/>
            <w:tcBorders>
              <w:top w:val="single" w:sz="4" w:space="0" w:color="auto"/>
              <w:left w:val="single" w:sz="4" w:space="0" w:color="auto"/>
              <w:bottom w:val="single" w:sz="4" w:space="0" w:color="auto"/>
              <w:right w:val="single" w:sz="4" w:space="0" w:color="auto"/>
            </w:tcBorders>
            <w:vAlign w:val="center"/>
          </w:tcPr>
          <w:p w:rsidR="00B6607F" w:rsidRPr="0021552F" w:rsidRDefault="00B6607F" w:rsidP="00625A2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-59,3</w:t>
            </w:r>
          </w:p>
        </w:tc>
      </w:tr>
    </w:tbl>
    <w:p w:rsidR="00B57CFE" w:rsidRPr="0021552F" w:rsidRDefault="00B57CFE" w:rsidP="00625A21">
      <w:pPr>
        <w:spacing w:before="240"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Согласно современным требованиям к электросетям рекомендуется:</w:t>
      </w:r>
    </w:p>
    <w:p w:rsidR="00B57CFE" w:rsidRPr="0021552F" w:rsidRDefault="00B57CFE" w:rsidP="00AB21BA">
      <w:pPr>
        <w:numPr>
          <w:ilvl w:val="0"/>
          <w:numId w:val="104"/>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Оснащение ВЛ быстродействующими ВЧ защитами;</w:t>
      </w:r>
    </w:p>
    <w:p w:rsidR="00B57CFE" w:rsidRPr="0021552F" w:rsidRDefault="00B57CFE" w:rsidP="00AB21BA">
      <w:pPr>
        <w:numPr>
          <w:ilvl w:val="0"/>
          <w:numId w:val="104"/>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Телемеханизация подстанций;</w:t>
      </w:r>
    </w:p>
    <w:p w:rsidR="00B57CFE" w:rsidRPr="0021552F" w:rsidRDefault="00B57CFE" w:rsidP="00AB21BA">
      <w:pPr>
        <w:numPr>
          <w:ilvl w:val="0"/>
          <w:numId w:val="104"/>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lastRenderedPageBreak/>
        <w:t>Монтаж автоматизированных систем учёта электроэнергии в распределительной сети населенных пунктов;</w:t>
      </w:r>
    </w:p>
    <w:p w:rsidR="00B57CFE" w:rsidRPr="00B8072D" w:rsidRDefault="00B57CFE" w:rsidP="00AB21BA">
      <w:pPr>
        <w:numPr>
          <w:ilvl w:val="0"/>
          <w:numId w:val="104"/>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Применение энергосберегающих технологий и компенсации реактивной мощности.</w:t>
      </w:r>
      <w:bookmarkEnd w:id="56"/>
    </w:p>
    <w:p w:rsidR="00B57CFE" w:rsidRPr="0021552F" w:rsidRDefault="00B57CFE" w:rsidP="00B8072D">
      <w:pPr>
        <w:autoSpaceDE w:val="0"/>
        <w:autoSpaceDN w:val="0"/>
        <w:spacing w:before="240" w:after="0" w:line="240" w:lineRule="auto"/>
        <w:rPr>
          <w:rFonts w:ascii="Times New Roman" w:eastAsia="Times New Roman" w:hAnsi="Times New Roman" w:cs="Times New Roman"/>
          <w:sz w:val="40"/>
          <w:szCs w:val="28"/>
          <w:u w:val="single"/>
          <w:lang w:eastAsia="ru-RU"/>
        </w:rPr>
      </w:pPr>
      <w:r w:rsidRPr="0021552F">
        <w:rPr>
          <w:rFonts w:ascii="Times New Roman" w:eastAsia="Times New Roman" w:hAnsi="Times New Roman" w:cs="Times New Roman"/>
          <w:sz w:val="28"/>
          <w:szCs w:val="20"/>
          <w:u w:val="single"/>
          <w:lang w:eastAsia="ru-RU"/>
        </w:rPr>
        <w:t>Слаботочные сети</w:t>
      </w:r>
    </w:p>
    <w:p w:rsidR="00B57CFE" w:rsidRPr="0021552F" w:rsidRDefault="00B57CFE" w:rsidP="00765316">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Основные направления развития телефонной сети предусматривают:</w:t>
      </w:r>
    </w:p>
    <w:p w:rsidR="00B57CFE" w:rsidRPr="0021552F" w:rsidRDefault="00B57CFE" w:rsidP="00765316">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 - повышение доступности и надежности связи путем повышения емкости телефонной сети; </w:t>
      </w:r>
    </w:p>
    <w:p w:rsidR="00B57CFE" w:rsidRPr="0021552F" w:rsidRDefault="00B57CFE" w:rsidP="00765316">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 расширение видов услуг связи - телефон, телефакс, Интернет, электронная почта, мультимедийные услуги, базы данных, кабельное телевидение и другие. </w:t>
      </w:r>
    </w:p>
    <w:p w:rsidR="00B57CFE" w:rsidRPr="0021552F" w:rsidRDefault="00B57CFE" w:rsidP="00765316">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Направления развития телевизионной передающей сети предусматривают: </w:t>
      </w:r>
    </w:p>
    <w:p w:rsidR="00B57CFE" w:rsidRPr="0021552F" w:rsidRDefault="00B57CFE" w:rsidP="00765316">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 многократное увеличение передаваемых и принимаемых программ, в том числе кабельного, спутникового ТВ; </w:t>
      </w:r>
    </w:p>
    <w:p w:rsidR="00B57CFE" w:rsidRPr="0021552F" w:rsidRDefault="00B57CFE" w:rsidP="00765316">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 качественное улучшение приема изображения и звука, в том числе телевидения высокой четкости, широкого формата изображения, стереозвука. </w:t>
      </w:r>
    </w:p>
    <w:p w:rsidR="008154E6" w:rsidRDefault="00B57CFE" w:rsidP="008154E6">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Основные направления развития почтовой связи предусматривают новые технические средства обработки и доставки корреспонденции, в том числе </w:t>
      </w:r>
      <w:bookmarkStart w:id="57" w:name="_Toc94615840"/>
      <w:r w:rsidR="008154E6">
        <w:rPr>
          <w:rFonts w:ascii="Times New Roman" w:eastAsia="Times New Roman" w:hAnsi="Times New Roman" w:cs="Times New Roman"/>
          <w:sz w:val="28"/>
          <w:szCs w:val="28"/>
          <w:lang w:eastAsia="ru-RU"/>
        </w:rPr>
        <w:t>соединение почтовых терминалов.</w:t>
      </w:r>
    </w:p>
    <w:p w:rsidR="00B57CFE" w:rsidRPr="008154E6" w:rsidRDefault="00B57CFE" w:rsidP="00366EDA">
      <w:pPr>
        <w:autoSpaceDE w:val="0"/>
        <w:autoSpaceDN w:val="0"/>
        <w:spacing w:before="240" w:after="0" w:line="240" w:lineRule="auto"/>
        <w:ind w:firstLine="567"/>
        <w:jc w:val="center"/>
        <w:rPr>
          <w:rFonts w:ascii="Times New Roman" w:eastAsia="Times New Roman" w:hAnsi="Times New Roman" w:cs="Times New Roman"/>
          <w:sz w:val="28"/>
          <w:szCs w:val="28"/>
          <w:lang w:eastAsia="ru-RU"/>
        </w:rPr>
      </w:pPr>
      <w:r w:rsidRPr="0021552F">
        <w:rPr>
          <w:rFonts w:ascii="Times New Roman" w:eastAsia="Times New Roman" w:hAnsi="Times New Roman" w:cs="Times New Roman"/>
          <w:b/>
          <w:bCs/>
          <w:iCs/>
          <w:sz w:val="28"/>
          <w:szCs w:val="28"/>
          <w:lang w:val="x-none" w:eastAsia="x-none"/>
        </w:rPr>
        <w:t>Мероприятия по развитию инженерной подготовки территории</w:t>
      </w:r>
      <w:bookmarkEnd w:id="57"/>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Границы защищаемых территорий, подверженных воздействию опасных процессов, в пределах которых требуются строительство сооружений и осуществление мероприятий инженерной защиты, следует устанавливать по материалам рекогносцировочных обследований и уточнять при последующих инженерных изысканиях.</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Работы по освоению вновь застраиваемых и реконструируемых территорий следует начинать только после выполнения первоочередных мероприятий по их защите от опасных процессов. Ввод в эксплуатацию сооружений и мероприятий инженерной защиты и строительство защищаемых объектов должны быть взаимоувязаны и гарантировать безаварийное ведение работ, а также функциональное использование сооружений инженерной защиты в экстремальных условиях (СП 116.13330.2012).</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Состав мероприятий по инженерной подготовке устанавливается в зависимости от природных условий осваиваемой территории (рельефа, грунтовых условий, степени затопляемости, заболоченности, наличия опасных природных процессов на осваиваемой территории) с учётом планировочной организации населённого места. В некоторых случаях мероприятия по инженерной подготовке определяют архитектурно-планировочную структуру и пространственную композицию населённых мест. </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Оценка опасности природных процессов и явлений проводится при выполнении инженерных изысканий на последующих стадиях проектирования, исходя из характеристик и параметров опасных процессов, явлений, специфических и многолетнемерзлых грунтов, выявленных на рассматриваемой территории, которые могут оказать негативное воздействие на здания и сооружения и/или угрожать жизни и здоровью людей (п.5.1. СП 115.13330.2016 "Геофизика опасных природных воздействий").</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lastRenderedPageBreak/>
        <w:t>Определение категории опасности выполняется отдельно по каждому оценочному показателю, в зависимости от решаемых практических задач. Параметры показателей могут корректировать с учетом региональных особенностей, вида и назначения объектов строительства (п.5.2. СП 115.13330.2016).</w:t>
      </w:r>
    </w:p>
    <w:p w:rsidR="00B57CFE" w:rsidRPr="00500638" w:rsidRDefault="00B57CFE" w:rsidP="00500638">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Выбор конкретных мероприятий инженерной защиты определяется после проведения соответствующих инженерных изысканий в соответствии с требованиями Свод правил СП 116.13330.2012 "СНиП 22-02-2003. Инженерная защита территорий, зданий и сооружений от опасных геологических </w:t>
      </w:r>
      <w:r w:rsidR="00500638">
        <w:rPr>
          <w:rFonts w:ascii="Times New Roman" w:eastAsia="Times New Roman" w:hAnsi="Times New Roman" w:cs="Times New Roman"/>
          <w:sz w:val="28"/>
          <w:szCs w:val="28"/>
          <w:lang w:eastAsia="ru-RU"/>
        </w:rPr>
        <w:t>процессов. Основные положения».</w:t>
      </w:r>
    </w:p>
    <w:p w:rsidR="00B57CFE" w:rsidRPr="0021552F" w:rsidRDefault="00B57CFE" w:rsidP="00500638">
      <w:pPr>
        <w:spacing w:after="0" w:line="240" w:lineRule="auto"/>
        <w:ind w:firstLine="567"/>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u w:val="single"/>
          <w:lang w:eastAsia="ru-RU"/>
        </w:rPr>
        <w:t>Мероприятия по борьбе с затоплением</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val="x-none" w:eastAsia="x-none"/>
        </w:rPr>
      </w:pPr>
      <w:r w:rsidRPr="0021552F">
        <w:rPr>
          <w:rFonts w:ascii="Times New Roman" w:eastAsia="Times New Roman" w:hAnsi="Times New Roman" w:cs="Times New Roman"/>
          <w:sz w:val="28"/>
          <w:szCs w:val="28"/>
          <w:lang w:val="x-none" w:eastAsia="x-none"/>
        </w:rPr>
        <w:t xml:space="preserve">Во время весеннего интенсивного снеготаяния на территории населенных пунктов поселения процесс подтопления может затрагивать часть территории. </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val="x-none" w:eastAsia="x-none"/>
        </w:rPr>
      </w:pPr>
      <w:r w:rsidRPr="0021552F">
        <w:rPr>
          <w:rFonts w:ascii="Times New Roman" w:eastAsia="Times New Roman" w:hAnsi="Times New Roman" w:cs="Times New Roman"/>
          <w:sz w:val="28"/>
          <w:szCs w:val="28"/>
          <w:lang w:val="x-none" w:eastAsia="x-none"/>
        </w:rPr>
        <w:t xml:space="preserve">Развитие процесса подтопления на застроенных территориях определяется тремя основными закономерностями: общим направлением процесса изменения уровня грунтовых вод, скоростью этого процесса и характером сезонных и многолетних колебаний. </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val="x-none" w:eastAsia="x-none"/>
        </w:rPr>
      </w:pPr>
      <w:r w:rsidRPr="0021552F">
        <w:rPr>
          <w:rFonts w:ascii="Times New Roman" w:eastAsia="Times New Roman" w:hAnsi="Times New Roman" w:cs="Times New Roman"/>
          <w:sz w:val="28"/>
          <w:szCs w:val="28"/>
          <w:lang w:val="x-none" w:eastAsia="x-none"/>
        </w:rPr>
        <w:t xml:space="preserve">Строительство новых объектов рекомендуется вести вне зоны подтопления. </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val="x-none" w:eastAsia="x-none"/>
        </w:rPr>
      </w:pPr>
      <w:r w:rsidRPr="0021552F">
        <w:rPr>
          <w:rFonts w:ascii="Times New Roman" w:eastAsia="Times New Roman" w:hAnsi="Times New Roman" w:cs="Times New Roman"/>
          <w:sz w:val="28"/>
          <w:szCs w:val="28"/>
          <w:lang w:val="x-none" w:eastAsia="x-none"/>
        </w:rPr>
        <w:t>Инженерной защитой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r w:rsidRPr="0021552F">
        <w:rPr>
          <w:rFonts w:ascii="Times New Roman" w:eastAsia="Times New Roman" w:hAnsi="Times New Roman" w:cs="Times New Roman"/>
          <w:sz w:val="28"/>
          <w:szCs w:val="28"/>
          <w:lang w:eastAsia="x-none"/>
        </w:rPr>
        <w:t xml:space="preserve"> </w:t>
      </w:r>
      <w:r w:rsidRPr="0021552F">
        <w:rPr>
          <w:rFonts w:ascii="Times New Roman" w:eastAsia="Times New Roman" w:hAnsi="Times New Roman" w:cs="Times New Roman"/>
          <w:sz w:val="28"/>
          <w:szCs w:val="28"/>
          <w:lang w:val="x-none" w:eastAsia="x-none"/>
        </w:rPr>
        <w:t>Территориальная система защиты должна обеспечивать общую защиту застроенной территории.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уровенного режима водных объектов.</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val="x-none" w:eastAsia="x-none"/>
        </w:rPr>
      </w:pPr>
      <w:r w:rsidRPr="0021552F">
        <w:rPr>
          <w:rFonts w:ascii="Times New Roman" w:eastAsia="Times New Roman" w:hAnsi="Times New Roman" w:cs="Times New Roman"/>
          <w:sz w:val="28"/>
          <w:szCs w:val="28"/>
          <w:lang w:val="x-none" w:eastAsia="x-none"/>
        </w:rPr>
        <w:t>Система инженерной защиты от подтопления является территориально единой, объединяющей все локальные системы отдельных участков и объектов.</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val="x-none" w:eastAsia="x-none"/>
        </w:rPr>
      </w:pPr>
      <w:r w:rsidRPr="0021552F">
        <w:rPr>
          <w:rFonts w:ascii="Times New Roman" w:eastAsia="Times New Roman" w:hAnsi="Times New Roman" w:cs="Times New Roman"/>
          <w:sz w:val="28"/>
          <w:szCs w:val="28"/>
          <w:lang w:val="x-none" w:eastAsia="x-none"/>
        </w:rPr>
        <w:t xml:space="preserve">Подсыпка территории до незатопляемых отметок является наиболее эффективным инженерным мероприятием. Применение этого мероприятия целесообразно при небольших размерах защищаемой территории и при небольшой высоте подсыпки (1 – 1,5 м). Особенно выгодна подсыпка территории в тех случаях, когда она может быть произведена с применением гидромеханизации (например, рефулирования грунта за счет улучшения русла реки). Подсыпанная территория в зависимости от ее местоположения в населенном пункте может быть использована под застройку или парк. </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val="x-none" w:eastAsia="x-none"/>
        </w:rPr>
      </w:pPr>
      <w:r w:rsidRPr="0021552F">
        <w:rPr>
          <w:rFonts w:ascii="Times New Roman" w:eastAsia="Times New Roman" w:hAnsi="Times New Roman" w:cs="Times New Roman"/>
          <w:sz w:val="28"/>
          <w:szCs w:val="28"/>
          <w:lang w:val="x-none" w:eastAsia="x-none"/>
        </w:rPr>
        <w:t>В мероприятиях по борьбе с подтоплением необходимо предусмотреть осушение территории.  Нормы осушения (понижения уровня подземных вод) при проектировании защиты от подтопления на конкретных территориях принимают в зависимости от характера ее функционального использования в соответствии со СНиП 2.06.15-85. Принимаемые при проектировании защитных сооружений нормы осушения должны в каждом конкретном случае обеспечивать соответствующий порог геологической безопасности для защищаемого объекта с учетом критического уровня подземных вод и вида грунтов оснований.</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val="x-none" w:eastAsia="x-none"/>
        </w:rPr>
      </w:pPr>
      <w:r w:rsidRPr="0021552F">
        <w:rPr>
          <w:rFonts w:ascii="Times New Roman" w:eastAsia="Times New Roman" w:hAnsi="Times New Roman" w:cs="Times New Roman"/>
          <w:sz w:val="28"/>
          <w:szCs w:val="28"/>
          <w:lang w:val="x-none" w:eastAsia="x-none"/>
        </w:rPr>
        <w:lastRenderedPageBreak/>
        <w:t>В территориальной системе инженерной защиты от подтопления в зависимости от природных, гидрогеологических и техногенных (застройки) условий следует применять дренажи. 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двух-, многолинейные, контурные и комбинированные дренажные системы.</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val="x-none" w:eastAsia="x-none"/>
        </w:rPr>
      </w:pPr>
      <w:r w:rsidRPr="0021552F">
        <w:rPr>
          <w:rFonts w:ascii="Times New Roman" w:eastAsia="Times New Roman" w:hAnsi="Times New Roman" w:cs="Times New Roman"/>
          <w:sz w:val="28"/>
          <w:szCs w:val="28"/>
          <w:lang w:val="x-none" w:eastAsia="x-none"/>
        </w:rPr>
        <w:t>Ливневая канализация должна являться элементом территориальной инженерной защиты от подтопления и проектироваться в составе общей системы инженерной защиты или отдельно.</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val="x-none" w:eastAsia="x-none"/>
        </w:rPr>
      </w:pPr>
      <w:r w:rsidRPr="0021552F">
        <w:rPr>
          <w:rFonts w:ascii="Times New Roman" w:eastAsia="Times New Roman" w:hAnsi="Times New Roman" w:cs="Times New Roman"/>
          <w:sz w:val="28"/>
          <w:szCs w:val="28"/>
          <w:lang w:val="x-none" w:eastAsia="x-none"/>
        </w:rPr>
        <w:t>В качестве вспомогательных средств инженерной защиты надлежит использовать естественные свойства природных систем и их компонентов, усиливающие эффективность основных средств инженерной защиты. К ним следует относить повышение водоотводящей и дренирующей роли гидрографической сети путем расчистки и спрямления русел и стариц.</w:t>
      </w:r>
    </w:p>
    <w:p w:rsidR="00B57CFE" w:rsidRPr="0021552F" w:rsidRDefault="00B57CFE" w:rsidP="00765316">
      <w:pPr>
        <w:spacing w:after="0" w:line="240" w:lineRule="auto"/>
        <w:ind w:firstLine="567"/>
        <w:jc w:val="both"/>
        <w:rPr>
          <w:rFonts w:ascii="Times New Roman" w:eastAsia="Times New Roman" w:hAnsi="Times New Roman" w:cs="Times New Roman"/>
          <w:i/>
          <w:sz w:val="28"/>
          <w:szCs w:val="28"/>
          <w:u w:val="single"/>
          <w:lang w:eastAsia="ru-RU"/>
        </w:rPr>
      </w:pPr>
      <w:r w:rsidRPr="0021552F">
        <w:rPr>
          <w:rFonts w:ascii="Times New Roman" w:eastAsia="Times New Roman" w:hAnsi="Times New Roman" w:cs="Times New Roman"/>
          <w:sz w:val="28"/>
          <w:szCs w:val="28"/>
          <w:lang w:val="x-none" w:eastAsia="x-none"/>
        </w:rPr>
        <w:t>Инженерная подготовка территории для строительства объектов в зоне подтопления может серьезно повысить стоимость строительства.</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Строительство новых объектов рекомендуется вести вне зоны затопления.</w:t>
      </w:r>
    </w:p>
    <w:p w:rsidR="00B57CFE" w:rsidRPr="0021552F" w:rsidRDefault="00B57CFE" w:rsidP="00765316">
      <w:pPr>
        <w:spacing w:before="240" w:after="0" w:line="240" w:lineRule="auto"/>
        <w:ind w:firstLine="567"/>
        <w:jc w:val="both"/>
        <w:rPr>
          <w:rFonts w:ascii="Times New Roman" w:eastAsia="Times New Roman" w:hAnsi="Times New Roman" w:cs="Times New Roman"/>
          <w:sz w:val="28"/>
          <w:szCs w:val="28"/>
          <w:u w:val="single"/>
          <w:lang w:eastAsia="ru-RU"/>
        </w:rPr>
      </w:pPr>
      <w:r w:rsidRPr="0021552F">
        <w:rPr>
          <w:rFonts w:ascii="Times New Roman" w:eastAsia="Times New Roman" w:hAnsi="Times New Roman" w:cs="Times New Roman"/>
          <w:sz w:val="28"/>
          <w:szCs w:val="24"/>
          <w:u w:val="single"/>
          <w:lang w:eastAsia="ru-RU"/>
        </w:rPr>
        <w:t xml:space="preserve">Мероприятия по инженерной защите территории от карстово-суффозионных </w:t>
      </w:r>
      <w:r w:rsidRPr="0021552F">
        <w:rPr>
          <w:rFonts w:ascii="Times New Roman" w:eastAsia="Times New Roman" w:hAnsi="Times New Roman" w:cs="Times New Roman"/>
          <w:sz w:val="28"/>
          <w:szCs w:val="28"/>
          <w:u w:val="single"/>
          <w:lang w:eastAsia="ru-RU"/>
        </w:rPr>
        <w:t>процессов</w:t>
      </w:r>
    </w:p>
    <w:p w:rsidR="00B57CFE" w:rsidRPr="0021552F" w:rsidRDefault="00B57CFE" w:rsidP="00765316">
      <w:pPr>
        <w:spacing w:after="0" w:line="240" w:lineRule="auto"/>
        <w:ind w:firstLine="567"/>
        <w:jc w:val="both"/>
        <w:rPr>
          <w:rFonts w:ascii="Times New Roman" w:eastAsia="Times New Roman" w:hAnsi="Times New Roman" w:cs="Times New Roman"/>
          <w:i/>
          <w:sz w:val="28"/>
          <w:szCs w:val="28"/>
          <w:lang w:eastAsia="ru-RU"/>
        </w:rPr>
      </w:pPr>
      <w:r w:rsidRPr="0021552F">
        <w:rPr>
          <w:rFonts w:ascii="Times New Roman" w:eastAsia="Calibri" w:hAnsi="Times New Roman" w:cs="Times New Roman"/>
          <w:sz w:val="28"/>
          <w:szCs w:val="28"/>
        </w:rPr>
        <w:t xml:space="preserve">Виды противокарстовых мероприятий и сооружений следует выбирать в соответствии с п.8 Свода правил СП 116.13330.2012 "СНиП 22-02-2003. Инженерная защита территорий, зданий и сооружений от опасных геологических процессов. Основные положения". Актуализированная редакция </w:t>
      </w:r>
      <w:hyperlink r:id="rId29" w:history="1">
        <w:r w:rsidRPr="0021552F">
          <w:rPr>
            <w:rFonts w:ascii="Times New Roman" w:eastAsia="Calibri" w:hAnsi="Times New Roman" w:cs="Times New Roman"/>
            <w:bCs/>
            <w:sz w:val="28"/>
            <w:szCs w:val="28"/>
          </w:rPr>
          <w:t>СНиП 22-02-2003</w:t>
        </w:r>
      </w:hyperlink>
      <w:r w:rsidRPr="0021552F">
        <w:rPr>
          <w:rFonts w:ascii="Times New Roman" w:eastAsia="Calibri" w:hAnsi="Times New Roman" w:cs="Times New Roman"/>
          <w:sz w:val="28"/>
          <w:szCs w:val="28"/>
        </w:rPr>
        <w:t>, а также данных карстового мониторинга.</w:t>
      </w:r>
    </w:p>
    <w:p w:rsidR="00B57CFE" w:rsidRPr="0021552F" w:rsidRDefault="00B57CFE" w:rsidP="00765316">
      <w:pPr>
        <w:spacing w:after="0" w:line="240" w:lineRule="auto"/>
        <w:ind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Для инженерной защиты зданий и сооружений от карста применяют следующие противокарстовые мероприятия или их сочетания (п. 8.1.2 СП 116.13330.2012):</w:t>
      </w:r>
    </w:p>
    <w:p w:rsidR="00B57CFE" w:rsidRPr="0021552F" w:rsidRDefault="00B57CFE" w:rsidP="00765316">
      <w:pPr>
        <w:spacing w:after="0" w:line="240" w:lineRule="auto"/>
        <w:ind w:firstLine="567"/>
        <w:rPr>
          <w:rFonts w:ascii="Times New Roman" w:eastAsia="Calibri" w:hAnsi="Times New Roman" w:cs="Times New Roman"/>
          <w:sz w:val="28"/>
          <w:szCs w:val="28"/>
        </w:rPr>
      </w:pPr>
      <w:r w:rsidRPr="0021552F">
        <w:rPr>
          <w:rFonts w:ascii="Times New Roman" w:eastAsia="Calibri" w:hAnsi="Times New Roman" w:cs="Times New Roman"/>
          <w:sz w:val="28"/>
          <w:szCs w:val="28"/>
        </w:rPr>
        <w:t>- планировочные (п. 8.3.2 СП 116.13330.2012;</w:t>
      </w:r>
    </w:p>
    <w:p w:rsidR="00B57CFE" w:rsidRPr="0021552F" w:rsidRDefault="00B57CFE" w:rsidP="00765316">
      <w:pPr>
        <w:spacing w:after="0" w:line="240" w:lineRule="auto"/>
        <w:ind w:firstLine="567"/>
        <w:rPr>
          <w:rFonts w:ascii="Times New Roman" w:eastAsia="Calibri" w:hAnsi="Times New Roman" w:cs="Times New Roman"/>
          <w:sz w:val="28"/>
          <w:szCs w:val="28"/>
        </w:rPr>
      </w:pPr>
      <w:r w:rsidRPr="0021552F">
        <w:rPr>
          <w:rFonts w:ascii="Times New Roman" w:eastAsia="Calibri" w:hAnsi="Times New Roman" w:cs="Times New Roman"/>
          <w:sz w:val="28"/>
          <w:szCs w:val="28"/>
        </w:rPr>
        <w:t>- водозащитные и противофильтрационные (п.8.3.3 СП 116.13330.2012);</w:t>
      </w:r>
    </w:p>
    <w:p w:rsidR="00B57CFE" w:rsidRPr="0021552F" w:rsidRDefault="00B57CFE" w:rsidP="00765316">
      <w:pPr>
        <w:spacing w:after="0" w:line="240" w:lineRule="auto"/>
        <w:ind w:firstLine="567"/>
        <w:rPr>
          <w:rFonts w:ascii="Times New Roman" w:eastAsia="Calibri" w:hAnsi="Times New Roman" w:cs="Times New Roman"/>
          <w:sz w:val="28"/>
          <w:szCs w:val="28"/>
        </w:rPr>
      </w:pPr>
      <w:r w:rsidRPr="0021552F">
        <w:rPr>
          <w:rFonts w:ascii="Times New Roman" w:eastAsia="Calibri" w:hAnsi="Times New Roman" w:cs="Times New Roman"/>
          <w:sz w:val="28"/>
          <w:szCs w:val="28"/>
        </w:rPr>
        <w:t>- геотехнические (укрепление оснований) (п.8.3.4 СП 116.13330.2012);</w:t>
      </w:r>
    </w:p>
    <w:p w:rsidR="00B57CFE" w:rsidRPr="0021552F" w:rsidRDefault="00B57CFE" w:rsidP="00765316">
      <w:pPr>
        <w:spacing w:after="0" w:line="240" w:lineRule="auto"/>
        <w:ind w:firstLine="567"/>
        <w:rPr>
          <w:rFonts w:ascii="Times New Roman" w:eastAsia="Calibri" w:hAnsi="Times New Roman" w:cs="Times New Roman"/>
          <w:sz w:val="28"/>
          <w:szCs w:val="28"/>
        </w:rPr>
      </w:pPr>
      <w:r w:rsidRPr="0021552F">
        <w:rPr>
          <w:rFonts w:ascii="Times New Roman" w:eastAsia="Calibri" w:hAnsi="Times New Roman" w:cs="Times New Roman"/>
          <w:sz w:val="28"/>
          <w:szCs w:val="28"/>
        </w:rPr>
        <w:t>- конструктивные (п. 8.3.5 СП 116.13330.2012);</w:t>
      </w:r>
    </w:p>
    <w:p w:rsidR="00B57CFE" w:rsidRPr="0021552F" w:rsidRDefault="00B57CFE" w:rsidP="00765316">
      <w:pPr>
        <w:spacing w:after="0" w:line="240" w:lineRule="auto"/>
        <w:ind w:firstLine="567"/>
        <w:rPr>
          <w:rFonts w:ascii="Times New Roman" w:eastAsia="Calibri" w:hAnsi="Times New Roman" w:cs="Times New Roman"/>
          <w:sz w:val="28"/>
          <w:szCs w:val="28"/>
        </w:rPr>
      </w:pPr>
      <w:r w:rsidRPr="0021552F">
        <w:rPr>
          <w:rFonts w:ascii="Times New Roman" w:eastAsia="Calibri" w:hAnsi="Times New Roman" w:cs="Times New Roman"/>
          <w:sz w:val="28"/>
          <w:szCs w:val="28"/>
        </w:rPr>
        <w:t>- технологические (п. 8.3.6 СП 116.13330.2012);</w:t>
      </w:r>
    </w:p>
    <w:p w:rsidR="00B57CFE" w:rsidRPr="0021552F" w:rsidRDefault="00B57CFE" w:rsidP="00765316">
      <w:pPr>
        <w:spacing w:after="0" w:line="240" w:lineRule="auto"/>
        <w:ind w:firstLine="567"/>
        <w:rPr>
          <w:rFonts w:ascii="Times New Roman" w:eastAsia="Calibri" w:hAnsi="Times New Roman" w:cs="Times New Roman"/>
          <w:sz w:val="28"/>
          <w:szCs w:val="28"/>
        </w:rPr>
      </w:pPr>
      <w:r w:rsidRPr="0021552F">
        <w:rPr>
          <w:rFonts w:ascii="Times New Roman" w:eastAsia="Calibri" w:hAnsi="Times New Roman" w:cs="Times New Roman"/>
          <w:sz w:val="28"/>
          <w:szCs w:val="28"/>
        </w:rPr>
        <w:t>- эксплуатационные (п. 8.3.7. СП 116.13330.2012).</w:t>
      </w:r>
    </w:p>
    <w:p w:rsidR="00B57CFE" w:rsidRPr="0021552F" w:rsidRDefault="00B57CFE" w:rsidP="00765316">
      <w:pPr>
        <w:autoSpaceDE w:val="0"/>
        <w:autoSpaceDN w:val="0"/>
        <w:adjustRightInd w:val="0"/>
        <w:spacing w:after="0" w:line="240" w:lineRule="auto"/>
        <w:ind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В соответствии с п. 8.3.1.2 СП 116.13330.2012 конкретные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с учетом Свод правил СП 22.13330.2011 "СНиП 2.02.01-83*. Основания зданий и сооружений". Для определения мероприятий противокарстовой защиты уникальных зданий и сооружений должны разрабатываться специальные технические условия (СТУ).</w:t>
      </w:r>
    </w:p>
    <w:p w:rsidR="00B57CFE" w:rsidRPr="0021552F" w:rsidRDefault="00B57CFE" w:rsidP="00765316">
      <w:pPr>
        <w:autoSpaceDE w:val="0"/>
        <w:autoSpaceDN w:val="0"/>
        <w:adjustRightInd w:val="0"/>
        <w:spacing w:after="0" w:line="240" w:lineRule="auto"/>
        <w:ind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 xml:space="preserve">Необходимо отметить, что планировочные мероприятия по защите от карстово-суффозионных процессов должны применяться на стадии разработки </w:t>
      </w:r>
      <w:r w:rsidRPr="0021552F">
        <w:rPr>
          <w:rFonts w:ascii="Times New Roman" w:eastAsia="Calibri" w:hAnsi="Times New Roman" w:cs="Times New Roman"/>
          <w:sz w:val="28"/>
          <w:szCs w:val="28"/>
        </w:rPr>
        <w:lastRenderedPageBreak/>
        <w:t>документации по планировке территории, после проведения соответствующих изысканий.</w:t>
      </w:r>
    </w:p>
    <w:p w:rsidR="00B57CFE" w:rsidRPr="0021552F" w:rsidRDefault="00B57CFE" w:rsidP="00765316">
      <w:pPr>
        <w:autoSpaceDE w:val="0"/>
        <w:autoSpaceDN w:val="0"/>
        <w:adjustRightInd w:val="0"/>
        <w:spacing w:after="0" w:line="240" w:lineRule="auto"/>
        <w:ind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Планировочные противокарстовые мероприятия, являющиеся приоритетными при карстоопасности типов А и В (п. 8.2.2 СП 116.13330.2012), должны обеспечивать рациональное использование закарстованных территорий и оптимизацию затрат на противокарстовую защиту. Мероприятия должны учитывать перспективу развития данного района и влияние противокарстовой защиты на условия развития карста. Решение о применении планировочных противокарстовых мероприятий должно приниматься на стадии разработки градостроительной документации (п. 8.3.2.1. СП 116.13330.2012).</w:t>
      </w:r>
    </w:p>
    <w:p w:rsidR="00B57CFE" w:rsidRPr="0021552F" w:rsidRDefault="00B57CFE" w:rsidP="00765316">
      <w:pPr>
        <w:autoSpaceDE w:val="0"/>
        <w:autoSpaceDN w:val="0"/>
        <w:adjustRightInd w:val="0"/>
        <w:spacing w:after="0" w:line="240" w:lineRule="auto"/>
        <w:ind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В состав планировочных противокарстовых мероприятий входят:</w:t>
      </w:r>
    </w:p>
    <w:p w:rsidR="00B57CFE" w:rsidRPr="0021552F" w:rsidRDefault="00B57CFE" w:rsidP="00765316">
      <w:pPr>
        <w:autoSpaceDE w:val="0"/>
        <w:autoSpaceDN w:val="0"/>
        <w:adjustRightInd w:val="0"/>
        <w:spacing w:after="0" w:line="240" w:lineRule="auto"/>
        <w:ind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B57CFE" w:rsidRPr="0021552F" w:rsidRDefault="00B57CFE" w:rsidP="00765316">
      <w:pPr>
        <w:autoSpaceDE w:val="0"/>
        <w:autoSpaceDN w:val="0"/>
        <w:adjustRightInd w:val="0"/>
        <w:spacing w:after="0" w:line="240" w:lineRule="auto"/>
        <w:ind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 расположение зданий и сооружений на менее опасных участках, как правило, за пределами участков категорий устойчивости I-II относительно интенсивности карстовых провалов (</w:t>
      </w:r>
      <w:hyperlink w:anchor="sub_355" w:history="1">
        <w:r w:rsidRPr="0021552F">
          <w:rPr>
            <w:rFonts w:ascii="Times New Roman" w:eastAsia="Calibri" w:hAnsi="Times New Roman" w:cs="Times New Roman"/>
            <w:sz w:val="28"/>
            <w:szCs w:val="28"/>
          </w:rPr>
          <w:t>приложение Е</w:t>
        </w:r>
      </w:hyperlink>
      <w:r w:rsidRPr="0021552F">
        <w:rPr>
          <w:rFonts w:ascii="Times New Roman" w:eastAsia="Calibri" w:hAnsi="Times New Roman" w:cs="Times New Roman"/>
          <w:sz w:val="28"/>
          <w:szCs w:val="28"/>
        </w:rPr>
        <w:t xml:space="preserve"> СП 116.13330.2012),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B57CFE" w:rsidRPr="0021552F" w:rsidRDefault="00B57CFE" w:rsidP="00500638">
      <w:pPr>
        <w:spacing w:after="0" w:line="240" w:lineRule="auto"/>
        <w:ind w:firstLine="567"/>
        <w:rPr>
          <w:rFonts w:ascii="Times New Roman" w:eastAsia="Times New Roman" w:hAnsi="Times New Roman" w:cs="Times New Roman"/>
          <w:sz w:val="28"/>
          <w:szCs w:val="28"/>
          <w:u w:val="single"/>
          <w:lang w:eastAsia="ru-RU"/>
        </w:rPr>
      </w:pPr>
      <w:r w:rsidRPr="0021552F">
        <w:rPr>
          <w:rFonts w:ascii="Times New Roman" w:eastAsia="Times New Roman" w:hAnsi="Times New Roman" w:cs="Times New Roman"/>
          <w:sz w:val="28"/>
          <w:szCs w:val="28"/>
          <w:u w:val="single"/>
          <w:lang w:eastAsia="ru-RU"/>
        </w:rPr>
        <w:t>Мероприятия по защите дорог от снежных заносов</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val="x-none" w:eastAsia="x-none"/>
        </w:rPr>
      </w:pPr>
      <w:r w:rsidRPr="0021552F">
        <w:rPr>
          <w:rFonts w:ascii="Times New Roman" w:eastAsia="Times New Roman" w:hAnsi="Times New Roman" w:cs="Times New Roman"/>
          <w:i/>
          <w:sz w:val="28"/>
          <w:szCs w:val="28"/>
          <w:lang w:eastAsia="ru-RU"/>
        </w:rPr>
        <w:t xml:space="preserve"> </w:t>
      </w:r>
      <w:r w:rsidRPr="0021552F">
        <w:rPr>
          <w:rFonts w:ascii="Times New Roman" w:eastAsia="Times New Roman" w:hAnsi="Times New Roman" w:cs="Times New Roman"/>
          <w:sz w:val="28"/>
          <w:szCs w:val="28"/>
          <w:lang w:val="x-none" w:eastAsia="x-none"/>
        </w:rPr>
        <w:t xml:space="preserve">Мероприятия по защите от снежных заносов на территории </w:t>
      </w:r>
      <w:r w:rsidRPr="0021552F">
        <w:rPr>
          <w:rFonts w:ascii="Times New Roman" w:eastAsia="Times New Roman" w:hAnsi="Times New Roman" w:cs="Times New Roman"/>
          <w:sz w:val="28"/>
          <w:szCs w:val="28"/>
          <w:lang w:eastAsia="x-none"/>
        </w:rPr>
        <w:t>сельского</w:t>
      </w:r>
      <w:r w:rsidRPr="0021552F">
        <w:rPr>
          <w:rFonts w:ascii="Times New Roman" w:eastAsia="Times New Roman" w:hAnsi="Times New Roman" w:cs="Times New Roman"/>
          <w:sz w:val="28"/>
          <w:szCs w:val="28"/>
          <w:lang w:val="x-none" w:eastAsia="x-none"/>
        </w:rPr>
        <w:t xml:space="preserve"> поселения рекомендуется предусмотреть на участках дорог широтного направления.</w:t>
      </w:r>
    </w:p>
    <w:p w:rsidR="00B57CFE" w:rsidRPr="0021552F" w:rsidRDefault="00B57CFE" w:rsidP="00765316">
      <w:pPr>
        <w:spacing w:after="0" w:line="240" w:lineRule="auto"/>
        <w:ind w:firstLine="567"/>
        <w:jc w:val="both"/>
        <w:rPr>
          <w:rFonts w:ascii="Times New Roman" w:eastAsia="Times New Roman" w:hAnsi="Times New Roman" w:cs="Times New Roman"/>
          <w:i/>
          <w:sz w:val="28"/>
          <w:szCs w:val="28"/>
          <w:u w:val="single"/>
          <w:lang w:eastAsia="ru-RU"/>
        </w:rPr>
      </w:pPr>
      <w:r w:rsidRPr="0021552F">
        <w:rPr>
          <w:rFonts w:ascii="Times New Roman" w:eastAsia="Times New Roman" w:hAnsi="Times New Roman" w:cs="Times New Roman"/>
          <w:sz w:val="28"/>
          <w:szCs w:val="28"/>
          <w:lang w:val="x-none" w:eastAsia="x-none"/>
        </w:rPr>
        <w:t>Вся система мероприятий по зимнему содержанию автомобильных дорог выстраивается таким образом, чтобы обеспечить нормальные условия для движения автотранспорта при максимальном облегчении и удешевлении выполняемых работ. Для выполнения этих задач осуществляют:</w:t>
      </w:r>
    </w:p>
    <w:p w:rsidR="00B57CFE" w:rsidRPr="00500638" w:rsidRDefault="00B57CFE" w:rsidP="00AB21BA">
      <w:pPr>
        <w:pStyle w:val="affd"/>
        <w:numPr>
          <w:ilvl w:val="0"/>
          <w:numId w:val="118"/>
        </w:numPr>
        <w:tabs>
          <w:tab w:val="left" w:pos="1134"/>
        </w:tabs>
        <w:spacing w:after="0" w:line="240" w:lineRule="auto"/>
        <w:ind w:right="-144"/>
        <w:jc w:val="both"/>
        <w:rPr>
          <w:rFonts w:ascii="Times New Roman" w:eastAsia="Calibri" w:hAnsi="Times New Roman" w:cs="Times New Roman"/>
          <w:sz w:val="28"/>
          <w:szCs w:val="28"/>
        </w:rPr>
      </w:pPr>
      <w:r w:rsidRPr="00500638">
        <w:rPr>
          <w:rFonts w:ascii="Times New Roman" w:eastAsia="Calibri" w:hAnsi="Times New Roman" w:cs="Times New Roman"/>
          <w:sz w:val="28"/>
          <w:szCs w:val="28"/>
        </w:rPr>
        <w:t>защитные меры по предотвращению образования снежных заносов путем устройства постоянных или временных средств снегозащиты;</w:t>
      </w:r>
    </w:p>
    <w:p w:rsidR="00B57CFE" w:rsidRPr="00500638" w:rsidRDefault="00B57CFE" w:rsidP="00AB21BA">
      <w:pPr>
        <w:pStyle w:val="affd"/>
        <w:numPr>
          <w:ilvl w:val="0"/>
          <w:numId w:val="118"/>
        </w:numPr>
        <w:tabs>
          <w:tab w:val="left" w:pos="1134"/>
        </w:tabs>
        <w:spacing w:after="0" w:line="240" w:lineRule="auto"/>
        <w:ind w:right="-144"/>
        <w:jc w:val="both"/>
        <w:rPr>
          <w:rFonts w:ascii="Times New Roman" w:eastAsia="Calibri" w:hAnsi="Times New Roman" w:cs="Times New Roman"/>
          <w:sz w:val="28"/>
          <w:szCs w:val="28"/>
        </w:rPr>
      </w:pPr>
      <w:r w:rsidRPr="00500638">
        <w:rPr>
          <w:rFonts w:ascii="Times New Roman" w:eastAsia="Calibri" w:hAnsi="Times New Roman" w:cs="Times New Roman"/>
          <w:sz w:val="28"/>
          <w:szCs w:val="28"/>
        </w:rPr>
        <w:t>профилактические меры, цель которых - не допустить образования зимней скользкости на дорожном покрытии от проходящего транспорта;</w:t>
      </w:r>
    </w:p>
    <w:p w:rsidR="00B57CFE" w:rsidRPr="00500638" w:rsidRDefault="00B57CFE" w:rsidP="00AB21BA">
      <w:pPr>
        <w:pStyle w:val="affd"/>
        <w:numPr>
          <w:ilvl w:val="0"/>
          <w:numId w:val="118"/>
        </w:numPr>
        <w:tabs>
          <w:tab w:val="left" w:pos="1134"/>
        </w:tabs>
        <w:spacing w:after="0" w:line="240" w:lineRule="auto"/>
        <w:ind w:right="-144"/>
        <w:jc w:val="both"/>
        <w:rPr>
          <w:rFonts w:ascii="Times New Roman" w:eastAsia="Calibri" w:hAnsi="Times New Roman" w:cs="Times New Roman"/>
          <w:sz w:val="28"/>
          <w:szCs w:val="28"/>
        </w:rPr>
      </w:pPr>
      <w:r w:rsidRPr="00500638">
        <w:rPr>
          <w:rFonts w:ascii="Times New Roman" w:eastAsia="Calibri" w:hAnsi="Times New Roman" w:cs="Times New Roman"/>
          <w:sz w:val="28"/>
          <w:szCs w:val="28"/>
        </w:rPr>
        <w:t>меры по удалению снежных и ледяных образований на дороге и уменьшению их воздействия на автомобильное движение;</w:t>
      </w:r>
    </w:p>
    <w:p w:rsidR="00B57CFE" w:rsidRPr="00500638" w:rsidRDefault="00B57CFE" w:rsidP="00AB21BA">
      <w:pPr>
        <w:pStyle w:val="affd"/>
        <w:numPr>
          <w:ilvl w:val="0"/>
          <w:numId w:val="118"/>
        </w:numPr>
        <w:tabs>
          <w:tab w:val="left" w:pos="1134"/>
        </w:tabs>
        <w:spacing w:after="0" w:line="240" w:lineRule="auto"/>
        <w:ind w:right="-144"/>
        <w:jc w:val="both"/>
        <w:rPr>
          <w:rFonts w:ascii="Times New Roman" w:eastAsia="Calibri" w:hAnsi="Times New Roman" w:cs="Times New Roman"/>
          <w:sz w:val="28"/>
          <w:szCs w:val="28"/>
        </w:rPr>
      </w:pPr>
      <w:r w:rsidRPr="00500638">
        <w:rPr>
          <w:rFonts w:ascii="Times New Roman" w:eastAsia="Calibri" w:hAnsi="Times New Roman" w:cs="Times New Roman"/>
          <w:sz w:val="28"/>
          <w:szCs w:val="28"/>
        </w:rPr>
        <w:t>освещение дорог в темное время суток.</w:t>
      </w:r>
    </w:p>
    <w:p w:rsidR="00B57CFE" w:rsidRPr="0021552F" w:rsidRDefault="00B57CFE" w:rsidP="00765316">
      <w:pPr>
        <w:tabs>
          <w:tab w:val="left" w:pos="1134"/>
        </w:tabs>
        <w:spacing w:after="0" w:line="240" w:lineRule="auto"/>
        <w:ind w:right="-144"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Защита дорог от снежных заносов осуществляется с помощью постоянной или временной снегозащиты.</w:t>
      </w:r>
    </w:p>
    <w:p w:rsidR="00B57CFE" w:rsidRPr="0021552F" w:rsidRDefault="00B57CFE" w:rsidP="00765316">
      <w:pPr>
        <w:tabs>
          <w:tab w:val="left" w:pos="1134"/>
        </w:tabs>
        <w:spacing w:after="0" w:line="240" w:lineRule="auto"/>
        <w:ind w:right="-144"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К постоянной снегозащите относят снегозащитные лесополосы и постоянные заборы.</w:t>
      </w:r>
    </w:p>
    <w:p w:rsidR="00B57CFE" w:rsidRPr="0021552F" w:rsidRDefault="00B57CFE" w:rsidP="00765316">
      <w:pPr>
        <w:tabs>
          <w:tab w:val="left" w:pos="1134"/>
        </w:tabs>
        <w:spacing w:after="0" w:line="240" w:lineRule="auto"/>
        <w:ind w:right="-144"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К временной - снегозадерживающие щиты, снежные траншеи, валы и т.д.</w:t>
      </w:r>
    </w:p>
    <w:p w:rsidR="00B57CFE" w:rsidRPr="0021552F" w:rsidRDefault="00B57CFE" w:rsidP="00765316">
      <w:pPr>
        <w:tabs>
          <w:tab w:val="left" w:pos="1134"/>
        </w:tabs>
        <w:spacing w:after="0" w:line="240" w:lineRule="auto"/>
        <w:ind w:right="-144"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Постоянные снегозадерживающие устройства следует проектировать на расчетный объем снегоотложений к концу зимнего периода. Временные снегозащитные устройства следует проектировать на расчетную метель, так как после отработки временной снегозащиты предусматривается ее восстановление.</w:t>
      </w:r>
    </w:p>
    <w:p w:rsidR="00B57CFE" w:rsidRPr="0021552F" w:rsidRDefault="00B57CFE" w:rsidP="00765316">
      <w:pPr>
        <w:tabs>
          <w:tab w:val="left" w:pos="1134"/>
        </w:tabs>
        <w:spacing w:after="0" w:line="240" w:lineRule="auto"/>
        <w:ind w:right="-144"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По принципу воздействия на снеговетровой поток снегозащитные устройства подразделяют на:</w:t>
      </w:r>
    </w:p>
    <w:p w:rsidR="00B57CFE" w:rsidRPr="0021552F" w:rsidRDefault="00B57CFE" w:rsidP="00765316">
      <w:pPr>
        <w:tabs>
          <w:tab w:val="left" w:pos="1134"/>
        </w:tabs>
        <w:spacing w:after="0" w:line="240" w:lineRule="auto"/>
        <w:ind w:right="-144"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lastRenderedPageBreak/>
        <w:t>снегозащитные средства снегозадерживающего действия, которые работают по принципу задержания метелевого снега на подступах к дороге;</w:t>
      </w:r>
    </w:p>
    <w:p w:rsidR="00B57CFE" w:rsidRPr="0021552F" w:rsidRDefault="00B57CFE" w:rsidP="00765316">
      <w:pPr>
        <w:tabs>
          <w:tab w:val="left" w:pos="1134"/>
        </w:tabs>
        <w:spacing w:after="0" w:line="240" w:lineRule="auto"/>
        <w:ind w:right="-144"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снегозащитные средства снегопередувающего действия, увеличивающие скорость ветра снеговетрового потока и способствующие переносу снега через дорогу (снегопередувающие заборы);</w:t>
      </w:r>
    </w:p>
    <w:p w:rsidR="00B57CFE" w:rsidRPr="0021552F" w:rsidRDefault="00B57CFE" w:rsidP="00765316">
      <w:pPr>
        <w:tabs>
          <w:tab w:val="left" w:pos="1134"/>
        </w:tabs>
        <w:spacing w:after="0" w:line="240" w:lineRule="auto"/>
        <w:ind w:right="-144"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снегозащитные средства, полностью изолирующие объекты от попадания снега (галереи и тоннели).</w:t>
      </w:r>
    </w:p>
    <w:p w:rsidR="00B57CFE" w:rsidRPr="0021552F" w:rsidRDefault="00B57CFE" w:rsidP="00765316">
      <w:pPr>
        <w:tabs>
          <w:tab w:val="left" w:pos="1134"/>
        </w:tabs>
        <w:spacing w:after="0" w:line="240" w:lineRule="auto"/>
        <w:ind w:right="-144"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Наибольшее распространение на автомобильных дорогах получили устройства снегозадерживающего действия.</w:t>
      </w:r>
    </w:p>
    <w:p w:rsidR="00B57CFE" w:rsidRPr="0021552F" w:rsidRDefault="00B57CFE" w:rsidP="00765316">
      <w:pPr>
        <w:tabs>
          <w:tab w:val="left" w:pos="1134"/>
        </w:tabs>
        <w:spacing w:after="0" w:line="240" w:lineRule="auto"/>
        <w:ind w:right="-144"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Наиболее надежным, экологически оправданным видом защиты снегозадерживающего действия являются снегозащитные лесные полосы.</w:t>
      </w:r>
    </w:p>
    <w:p w:rsidR="00B57CFE" w:rsidRPr="0021552F" w:rsidRDefault="00B57CFE" w:rsidP="00765316">
      <w:pPr>
        <w:tabs>
          <w:tab w:val="left" w:pos="1134"/>
        </w:tabs>
        <w:spacing w:after="0" w:line="240" w:lineRule="auto"/>
        <w:ind w:right="-144"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Снегозащитная полоса должна иметь плотную (непродуваемую) конструкцию. Обязательным элементом каждой полосы должна быть густая двухрядная кустарниковая опушка.</w:t>
      </w:r>
    </w:p>
    <w:p w:rsidR="00B57CFE" w:rsidRPr="0021552F" w:rsidRDefault="00B57CFE" w:rsidP="00765316">
      <w:pPr>
        <w:tabs>
          <w:tab w:val="left" w:pos="1134"/>
        </w:tabs>
        <w:spacing w:after="0" w:line="240" w:lineRule="auto"/>
        <w:ind w:right="-144"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В случае невозможности размещения на прилегающих к автомобильной дороге землях постоянных средств снегозащиты или при невозможности усиления существующих, а также во всех случаях, когда это экономически оправдано, следует использовать временные снегозадерживающие устройства; снегозадерживающие щиты, траншеи, снежные стенки и т.д.</w:t>
      </w:r>
    </w:p>
    <w:p w:rsidR="00B57CFE" w:rsidRPr="0021552F" w:rsidRDefault="00B57CFE" w:rsidP="00765316">
      <w:pPr>
        <w:tabs>
          <w:tab w:val="left" w:pos="1134"/>
        </w:tabs>
        <w:spacing w:after="0" w:line="240" w:lineRule="auto"/>
        <w:ind w:right="-144"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Они могут применяться в качестве защиты дорог от снежных заносов и как средство усиления посадок или заборов.</w:t>
      </w:r>
    </w:p>
    <w:p w:rsidR="00B57CFE" w:rsidRPr="0021552F" w:rsidRDefault="00B57CFE" w:rsidP="00765316">
      <w:pPr>
        <w:tabs>
          <w:tab w:val="left" w:pos="1134"/>
        </w:tabs>
        <w:spacing w:after="0" w:line="240" w:lineRule="auto"/>
        <w:ind w:right="-144"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Щиты по возможности следует ставить по верху возвышений (бугров, валов), избегая понижений.</w:t>
      </w:r>
    </w:p>
    <w:p w:rsidR="00B57CFE" w:rsidRPr="0021552F" w:rsidRDefault="00B57CFE" w:rsidP="00765316">
      <w:pPr>
        <w:tabs>
          <w:tab w:val="left" w:pos="1134"/>
        </w:tabs>
        <w:spacing w:after="0" w:line="240" w:lineRule="auto"/>
        <w:ind w:right="-144"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В периоды с длительными и интенсивными метелями, во время которых перестановка щитов затруднена, щитовые линии ставят в два, три и более рядов. При устройстве многорядных щитовых линий достаточно переставлять только полевой ряд щитов.</w:t>
      </w:r>
    </w:p>
    <w:p w:rsidR="00B57CFE" w:rsidRPr="0021552F" w:rsidRDefault="00B57CFE" w:rsidP="00765316">
      <w:pPr>
        <w:tabs>
          <w:tab w:val="left" w:pos="1134"/>
        </w:tabs>
        <w:spacing w:after="0" w:line="240" w:lineRule="auto"/>
        <w:ind w:right="-144"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Многорядные щитовые линии целесообразно формировать из щитов разной просветности. Ближайшие к полю линии формируются из щитов с менее густой решеткой, а ближайший к дороге ряд - из щитов с более густой решеткой.</w:t>
      </w:r>
    </w:p>
    <w:p w:rsidR="00B57CFE" w:rsidRPr="0021552F" w:rsidRDefault="00B57CFE" w:rsidP="00765316">
      <w:pPr>
        <w:tabs>
          <w:tab w:val="left" w:pos="1134"/>
        </w:tabs>
        <w:spacing w:after="0" w:line="240" w:lineRule="auto"/>
        <w:ind w:right="-144"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Если объем снегоприноса от расчетной метели меньше объема снега, задерживаемого защитой (однорядной, двухрядной и т.д.), то производится перестановка щитов в течение зимнего периода при исчерпании их снегосборной способности.</w:t>
      </w:r>
    </w:p>
    <w:p w:rsidR="00B57CFE" w:rsidRPr="0021552F" w:rsidRDefault="00B57CFE" w:rsidP="00765316">
      <w:pPr>
        <w:tabs>
          <w:tab w:val="left" w:pos="1134"/>
        </w:tabs>
        <w:spacing w:after="0" w:line="240" w:lineRule="auto"/>
        <w:ind w:right="-144"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В периоды с интенсивными метелями (при объемах снегоприноса до 120 м</w:t>
      </w:r>
      <w:r w:rsidRPr="0021552F">
        <w:rPr>
          <w:rFonts w:ascii="Times New Roman" w:eastAsia="Calibri" w:hAnsi="Times New Roman" w:cs="Times New Roman"/>
          <w:sz w:val="28"/>
          <w:szCs w:val="28"/>
          <w:vertAlign w:val="superscript"/>
        </w:rPr>
        <w:t>3</w:t>
      </w:r>
      <w:r w:rsidRPr="0021552F">
        <w:rPr>
          <w:rFonts w:ascii="Times New Roman" w:eastAsia="Calibri" w:hAnsi="Times New Roman" w:cs="Times New Roman"/>
          <w:sz w:val="28"/>
          <w:szCs w:val="28"/>
        </w:rPr>
        <w:t xml:space="preserve">/м) целесообразно применять устройства с изменяющейся просветностью, плотность конструкции которых увеличивается пропорционально силе ветра при метели. </w:t>
      </w:r>
    </w:p>
    <w:p w:rsidR="00B57CFE" w:rsidRPr="0021552F" w:rsidRDefault="00B57CFE" w:rsidP="00765316">
      <w:pPr>
        <w:tabs>
          <w:tab w:val="left" w:pos="1134"/>
        </w:tabs>
        <w:spacing w:after="0" w:line="240" w:lineRule="auto"/>
        <w:ind w:right="-144"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При объемах снегоприноса до 75 м</w:t>
      </w:r>
      <w:r w:rsidRPr="0021552F">
        <w:rPr>
          <w:rFonts w:ascii="Times New Roman" w:eastAsia="Calibri" w:hAnsi="Times New Roman" w:cs="Times New Roman"/>
          <w:sz w:val="28"/>
          <w:szCs w:val="28"/>
          <w:vertAlign w:val="superscript"/>
        </w:rPr>
        <w:t>3</w:t>
      </w:r>
      <w:r w:rsidRPr="0021552F">
        <w:rPr>
          <w:rFonts w:ascii="Times New Roman" w:eastAsia="Calibri" w:hAnsi="Times New Roman" w:cs="Times New Roman"/>
          <w:sz w:val="28"/>
          <w:szCs w:val="28"/>
        </w:rPr>
        <w:t>/м можно применять временные пространственные снегозащитные средства (ВПС), изготавливаемые из полимерных материалов и сетки на полимерной основе.</w:t>
      </w:r>
    </w:p>
    <w:p w:rsidR="00B57CFE" w:rsidRPr="0021552F" w:rsidRDefault="00B57CFE" w:rsidP="00765316">
      <w:pPr>
        <w:tabs>
          <w:tab w:val="left" w:pos="1134"/>
        </w:tabs>
        <w:spacing w:after="0" w:line="240" w:lineRule="auto"/>
        <w:ind w:right="-144"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Большое распространение при защите автомобильных дорог от снежных заносов получили устройства из снега.</w:t>
      </w:r>
    </w:p>
    <w:p w:rsidR="00B57CFE" w:rsidRPr="0021552F" w:rsidRDefault="00B57CFE" w:rsidP="00765316">
      <w:pPr>
        <w:tabs>
          <w:tab w:val="left" w:pos="1134"/>
        </w:tabs>
        <w:spacing w:after="0" w:line="240" w:lineRule="auto"/>
        <w:ind w:right="-144"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Наиболее распространенными видами устройств, создаваемых из снега, являются снежные траншеи.</w:t>
      </w:r>
    </w:p>
    <w:p w:rsidR="00B57CFE" w:rsidRPr="0021552F" w:rsidRDefault="00B57CFE" w:rsidP="00765316">
      <w:pPr>
        <w:tabs>
          <w:tab w:val="left" w:pos="1134"/>
        </w:tabs>
        <w:spacing w:after="0" w:line="240" w:lineRule="auto"/>
        <w:ind w:right="-144"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 xml:space="preserve">Траншеи могут применяться как самостоятельное средство защиты - на дорогах IV-V категорий или в сочетании с другими средствами (насаждениями, заборами, </w:t>
      </w:r>
      <w:r w:rsidRPr="0021552F">
        <w:rPr>
          <w:rFonts w:ascii="Times New Roman" w:eastAsia="Calibri" w:hAnsi="Times New Roman" w:cs="Times New Roman"/>
          <w:sz w:val="28"/>
          <w:szCs w:val="28"/>
        </w:rPr>
        <w:lastRenderedPageBreak/>
        <w:t>щитами), чтобы усилить снегозадерживающее действие и повысить надежность снегозащитных линий на дорогах I, II, III категории.</w:t>
      </w:r>
    </w:p>
    <w:p w:rsidR="00B57CFE" w:rsidRPr="0021552F" w:rsidRDefault="00B57CFE" w:rsidP="00765316">
      <w:pPr>
        <w:tabs>
          <w:tab w:val="left" w:pos="1134"/>
        </w:tabs>
        <w:spacing w:after="0" w:line="240" w:lineRule="auto"/>
        <w:ind w:right="-144"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Выбор того или иного метода защиты дорог от снежных заносов зависит от интенсивности выпадения осадков, условий и значимости трассы, материального благополучия района.</w:t>
      </w:r>
    </w:p>
    <w:p w:rsidR="00B57CFE" w:rsidRPr="0021552F" w:rsidRDefault="00B57CFE" w:rsidP="00500638">
      <w:pPr>
        <w:tabs>
          <w:tab w:val="left" w:pos="1134"/>
        </w:tabs>
        <w:spacing w:after="0" w:line="240" w:lineRule="auto"/>
        <w:ind w:right="-144" w:firstLine="567"/>
        <w:rPr>
          <w:rFonts w:ascii="Times New Roman" w:eastAsia="Calibri" w:hAnsi="Times New Roman" w:cs="Times New Roman"/>
          <w:sz w:val="28"/>
          <w:szCs w:val="28"/>
        </w:rPr>
      </w:pPr>
      <w:r w:rsidRPr="0021552F">
        <w:rPr>
          <w:rFonts w:ascii="Times New Roman" w:eastAsia="Calibri" w:hAnsi="Times New Roman" w:cs="Times New Roman"/>
          <w:sz w:val="28"/>
          <w:szCs w:val="28"/>
          <w:u w:val="single"/>
        </w:rPr>
        <w:t>Мероприятия по инженерной защите территории от эрозионных процессов</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u w:val="single"/>
          <w:lang w:eastAsia="ru-RU"/>
        </w:rPr>
      </w:pPr>
      <w:r w:rsidRPr="0021552F">
        <w:rPr>
          <w:rFonts w:ascii="Times New Roman" w:eastAsia="Times New Roman" w:hAnsi="Times New Roman" w:cs="Times New Roman"/>
          <w:sz w:val="28"/>
          <w:szCs w:val="28"/>
          <w:lang w:eastAsia="ru-RU"/>
        </w:rPr>
        <w:t xml:space="preserve"> </w:t>
      </w:r>
      <w:r w:rsidRPr="0021552F">
        <w:rPr>
          <w:rFonts w:ascii="Times New Roman" w:eastAsia="Calibri" w:hAnsi="Times New Roman" w:cs="Times New Roman"/>
          <w:sz w:val="28"/>
          <w:szCs w:val="28"/>
        </w:rPr>
        <w:t>Инженерная защита территорий от эрозионных процессов включает выполнение соответствующих мероприятий и устройство инженерных сооружений в соответствии с СП 425.1325800.2018 "Инженерная защита территорий от эрозионных процессов. Правила проектировании».</w:t>
      </w:r>
    </w:p>
    <w:p w:rsidR="00B57CFE" w:rsidRPr="0021552F" w:rsidRDefault="00B57CFE" w:rsidP="00765316">
      <w:pPr>
        <w:spacing w:after="0" w:line="240" w:lineRule="auto"/>
        <w:ind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Мероприятия и конструкции по инженерной защите территории от эрозионных процессов должны обеспечивать защиту от возникновения и развития эрозии и родственных процессов, с учетом природных условий, нагрузок и воздействий, особенностей эксплуатации, возможности использования местных строительных материалов, экологических требований (п.4.2. СП 425.1325800.2018).</w:t>
      </w:r>
    </w:p>
    <w:p w:rsidR="00B57CFE" w:rsidRPr="0021552F" w:rsidRDefault="00B57CFE" w:rsidP="00765316">
      <w:pPr>
        <w:spacing w:after="0" w:line="240" w:lineRule="auto"/>
        <w:ind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В соответствии с п. 7.1.1. СП 425.1325800.2018 для территорий сельскохозяйственного назначения к мероприятиям по инженерной защите от эрозионных процессов следует также относить агрокультурные мероприятия (чередование сельскохозяйственных культур (севооборот), применение соответствующих методов обработки и пр.).</w:t>
      </w:r>
    </w:p>
    <w:p w:rsidR="00B57CFE" w:rsidRPr="0021552F" w:rsidRDefault="00B57CFE" w:rsidP="00765316">
      <w:pPr>
        <w:autoSpaceDE w:val="0"/>
        <w:autoSpaceDN w:val="0"/>
        <w:adjustRightInd w:val="0"/>
        <w:spacing w:before="240" w:after="0" w:line="240" w:lineRule="auto"/>
        <w:ind w:firstLine="567"/>
        <w:rPr>
          <w:rFonts w:ascii="Times New Roman" w:eastAsia="Times New Roman" w:hAnsi="Times New Roman" w:cs="Times New Roman"/>
          <w:bCs/>
          <w:sz w:val="28"/>
          <w:szCs w:val="28"/>
          <w:u w:val="single"/>
          <w:lang w:eastAsia="ru-RU"/>
        </w:rPr>
      </w:pPr>
      <w:r w:rsidRPr="0021552F">
        <w:rPr>
          <w:rFonts w:ascii="Times New Roman" w:eastAsia="Times New Roman" w:hAnsi="Times New Roman" w:cs="Times New Roman"/>
          <w:bCs/>
          <w:sz w:val="28"/>
          <w:szCs w:val="28"/>
          <w:u w:val="single"/>
          <w:lang w:eastAsia="ru-RU"/>
        </w:rPr>
        <w:t>Условия строительства в сейсмоопасных районах</w:t>
      </w:r>
    </w:p>
    <w:p w:rsidR="00B57CFE" w:rsidRPr="0021552F" w:rsidRDefault="00B57CFE" w:rsidP="00765316">
      <w:pPr>
        <w:autoSpaceDE w:val="0"/>
        <w:autoSpaceDN w:val="0"/>
        <w:adjustRightInd w:val="0"/>
        <w:spacing w:after="0" w:line="240" w:lineRule="auto"/>
        <w:ind w:firstLine="567"/>
        <w:jc w:val="both"/>
        <w:rPr>
          <w:rFonts w:ascii="Times New Roman" w:eastAsia="Times New Roman" w:hAnsi="Times New Roman" w:cs="Times New Roman"/>
          <w:bCs/>
          <w:i/>
          <w:sz w:val="28"/>
          <w:szCs w:val="28"/>
          <w:lang w:eastAsia="ru-RU"/>
        </w:rPr>
      </w:pPr>
      <w:r w:rsidRPr="0021552F">
        <w:rPr>
          <w:rFonts w:ascii="Times New Roman" w:eastAsia="Times New Roman" w:hAnsi="Times New Roman" w:cs="Times New Roman"/>
          <w:bCs/>
          <w:i/>
          <w:sz w:val="28"/>
          <w:szCs w:val="28"/>
          <w:lang w:eastAsia="ru-RU"/>
        </w:rPr>
        <w:t xml:space="preserve"> </w:t>
      </w:r>
      <w:r w:rsidRPr="0021552F">
        <w:rPr>
          <w:rFonts w:ascii="Times New Roman" w:eastAsia="Times New Roman" w:hAnsi="Times New Roman" w:cs="Times New Roman"/>
          <w:bCs/>
          <w:sz w:val="28"/>
          <w:szCs w:val="28"/>
          <w:lang w:eastAsia="ru-RU"/>
        </w:rPr>
        <w:t>Сейсмостойкость зданий и сооружений должна обеспечиваться соответствующими конструктивными решениями.</w:t>
      </w:r>
    </w:p>
    <w:p w:rsidR="00B57CFE" w:rsidRPr="0021552F" w:rsidRDefault="00B57CFE" w:rsidP="00765316">
      <w:pPr>
        <w:autoSpaceDE w:val="0"/>
        <w:autoSpaceDN w:val="0"/>
        <w:adjustRightInd w:val="0"/>
        <w:spacing w:after="0" w:line="240" w:lineRule="auto"/>
        <w:ind w:firstLine="567"/>
        <w:jc w:val="both"/>
        <w:rPr>
          <w:rFonts w:ascii="Times New Roman" w:eastAsia="Times New Roman" w:hAnsi="Times New Roman" w:cs="Times New Roman"/>
          <w:bCs/>
          <w:i/>
          <w:sz w:val="28"/>
          <w:szCs w:val="28"/>
          <w:lang w:eastAsia="ru-RU"/>
        </w:rPr>
      </w:pPr>
      <w:r w:rsidRPr="0021552F">
        <w:rPr>
          <w:rFonts w:ascii="Times New Roman" w:eastAsia="Times New Roman" w:hAnsi="Times New Roman" w:cs="Times New Roman"/>
          <w:bCs/>
          <w:sz w:val="28"/>
          <w:szCs w:val="28"/>
        </w:rPr>
        <w:t>При проектировании в сейсмических районах в дополнение к материалам инженерно-геологических изысканий необходимо использовать данные сейсмического микрорайонирования площадки строительства.</w:t>
      </w:r>
    </w:p>
    <w:p w:rsidR="00B57CFE" w:rsidRPr="0021552F" w:rsidRDefault="00B57CFE" w:rsidP="00765316">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21552F">
        <w:rPr>
          <w:rFonts w:ascii="Times New Roman" w:eastAsia="Times New Roman" w:hAnsi="Times New Roman" w:cs="Times New Roman"/>
          <w:bCs/>
          <w:sz w:val="28"/>
          <w:szCs w:val="28"/>
        </w:rPr>
        <w:t xml:space="preserve">Проектирование оснований с учетом сейсмических воздействий должно выполняться на основе расчета по несущей способности на особое сочетание нагрузок, определяемых в соответствии с требованиями </w:t>
      </w:r>
      <w:hyperlink r:id="rId30" w:history="1">
        <w:r w:rsidRPr="0021552F">
          <w:rPr>
            <w:rFonts w:ascii="Times New Roman" w:eastAsia="Times New Roman" w:hAnsi="Times New Roman" w:cs="Times New Roman"/>
            <w:bCs/>
            <w:sz w:val="28"/>
            <w:szCs w:val="28"/>
          </w:rPr>
          <w:t>СП 20.13330</w:t>
        </w:r>
      </w:hyperlink>
      <w:r w:rsidRPr="0021552F">
        <w:rPr>
          <w:rFonts w:ascii="Times New Roman" w:eastAsia="Times New Roman" w:hAnsi="Times New Roman" w:cs="Times New Roman"/>
          <w:bCs/>
          <w:sz w:val="28"/>
          <w:szCs w:val="28"/>
        </w:rPr>
        <w:t xml:space="preserve"> и </w:t>
      </w:r>
      <w:hyperlink r:id="rId31" w:history="1">
        <w:r w:rsidRPr="0021552F">
          <w:rPr>
            <w:rFonts w:ascii="Times New Roman" w:eastAsia="Times New Roman" w:hAnsi="Times New Roman" w:cs="Times New Roman"/>
            <w:bCs/>
            <w:sz w:val="28"/>
            <w:szCs w:val="28"/>
          </w:rPr>
          <w:t>СП 14.13330</w:t>
        </w:r>
      </w:hyperlink>
      <w:r w:rsidRPr="0021552F">
        <w:rPr>
          <w:rFonts w:ascii="Times New Roman" w:eastAsia="Times New Roman" w:hAnsi="Times New Roman" w:cs="Times New Roman"/>
          <w:bCs/>
          <w:sz w:val="28"/>
          <w:szCs w:val="28"/>
        </w:rPr>
        <w:t>.</w:t>
      </w:r>
    </w:p>
    <w:p w:rsidR="00B57CFE" w:rsidRPr="0021552F" w:rsidRDefault="00B57CFE" w:rsidP="00366EDA">
      <w:pPr>
        <w:spacing w:line="240" w:lineRule="auto"/>
        <w:ind w:firstLine="567"/>
        <w:jc w:val="both"/>
        <w:rPr>
          <w:rFonts w:ascii="Times New Roman" w:eastAsia="Times New Roman" w:hAnsi="Times New Roman" w:cs="Times New Roman"/>
          <w:sz w:val="28"/>
          <w:szCs w:val="28"/>
        </w:rPr>
      </w:pPr>
      <w:r w:rsidRPr="0021552F">
        <w:rPr>
          <w:rFonts w:ascii="Times New Roman" w:eastAsia="Times New Roman" w:hAnsi="Times New Roman" w:cs="Times New Roman"/>
          <w:sz w:val="28"/>
          <w:szCs w:val="28"/>
        </w:rPr>
        <w:t>Необходим постоянный мониторинг за сейсмической активностью те</w:t>
      </w:r>
      <w:r w:rsidR="00500638">
        <w:rPr>
          <w:rFonts w:ascii="Times New Roman" w:eastAsia="Times New Roman" w:hAnsi="Times New Roman" w:cs="Times New Roman"/>
          <w:sz w:val="28"/>
          <w:szCs w:val="28"/>
        </w:rPr>
        <w:t>рритории муниципального района.</w:t>
      </w:r>
    </w:p>
    <w:p w:rsidR="0032351F" w:rsidRPr="0021552F" w:rsidRDefault="0032351F" w:rsidP="00765316">
      <w:pPr>
        <w:pStyle w:val="24"/>
        <w:numPr>
          <w:ilvl w:val="1"/>
          <w:numId w:val="1"/>
        </w:numPr>
        <w:jc w:val="center"/>
        <w:rPr>
          <w:rFonts w:ascii="Times New Roman" w:eastAsia="Times New Roman" w:hAnsi="Times New Roman" w:cs="Times New Roman"/>
          <w:b/>
          <w:color w:val="auto"/>
          <w:sz w:val="28"/>
          <w:szCs w:val="28"/>
          <w:lang w:eastAsia="ru-RU"/>
        </w:rPr>
      </w:pPr>
      <w:bookmarkStart w:id="58" w:name="_Toc131516354"/>
      <w:r w:rsidRPr="0021552F">
        <w:rPr>
          <w:rFonts w:ascii="Times New Roman" w:eastAsia="Times New Roman" w:hAnsi="Times New Roman" w:cs="Times New Roman"/>
          <w:b/>
          <w:color w:val="auto"/>
          <w:sz w:val="28"/>
          <w:szCs w:val="28"/>
          <w:lang w:eastAsia="ru-RU"/>
        </w:rPr>
        <w:t>Список объектов культурного наследия и перечень мероприятий по сохранению объектов культурного наследия</w:t>
      </w:r>
      <w:bookmarkEnd w:id="47"/>
      <w:bookmarkEnd w:id="58"/>
    </w:p>
    <w:p w:rsidR="00AA0FB4" w:rsidRPr="0021552F" w:rsidRDefault="00AA0FB4" w:rsidP="00765316">
      <w:pPr>
        <w:spacing w:after="0" w:line="240" w:lineRule="auto"/>
        <w:ind w:firstLine="567"/>
        <w:jc w:val="both"/>
        <w:rPr>
          <w:rFonts w:ascii="Times New Roman" w:eastAsia="Times New Roman" w:hAnsi="Times New Roman" w:cs="Times New Roman"/>
          <w:sz w:val="28"/>
          <w:szCs w:val="20"/>
          <w:lang w:eastAsia="ru-RU"/>
        </w:rPr>
      </w:pPr>
      <w:r w:rsidRPr="0021552F">
        <w:rPr>
          <w:rFonts w:ascii="Times New Roman" w:eastAsia="Times New Roman" w:hAnsi="Times New Roman" w:cs="Times New Roman"/>
          <w:sz w:val="28"/>
          <w:szCs w:val="20"/>
          <w:lang w:eastAsia="ru-RU"/>
        </w:rPr>
        <w:t xml:space="preserve">Согласно Федеральному Закону Российской Федерации от 25.06.2002г. №73-ФЗ "Об объектах культурного наследия (памятниках истории и культуры) народов Российской Федерации" (принят Государственной Думой 24.05.2002г., одобрен Советом Федерации 14.06.2002г.), к объектам культурного наследия (памятникам истории и культуры) народов Российской Федерации (далее – объекты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w:t>
      </w:r>
      <w:r w:rsidRPr="0021552F">
        <w:rPr>
          <w:rFonts w:ascii="Times New Roman" w:eastAsia="Times New Roman" w:hAnsi="Times New Roman" w:cs="Times New Roman"/>
          <w:sz w:val="28"/>
          <w:szCs w:val="20"/>
          <w:lang w:eastAsia="ru-RU"/>
        </w:rPr>
        <w:lastRenderedPageBreak/>
        <w:t>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AA0FB4" w:rsidRPr="0021552F" w:rsidRDefault="00AA0FB4" w:rsidP="00765316">
      <w:pPr>
        <w:spacing w:after="0" w:line="240" w:lineRule="auto"/>
        <w:ind w:right="-142" w:firstLine="709"/>
        <w:jc w:val="both"/>
        <w:rPr>
          <w:rFonts w:ascii="Times New Roman" w:eastAsia="Times New Roman" w:hAnsi="Times New Roman" w:cs="Times New Roman"/>
          <w:b/>
          <w:bCs/>
          <w:sz w:val="28"/>
          <w:szCs w:val="28"/>
          <w:lang w:eastAsia="ru-RU"/>
        </w:rPr>
      </w:pPr>
      <w:r w:rsidRPr="0021552F">
        <w:rPr>
          <w:rFonts w:ascii="Times New Roman" w:eastAsia="Times New Roman" w:hAnsi="Times New Roman" w:cs="Times New Roman"/>
          <w:sz w:val="28"/>
          <w:szCs w:val="28"/>
          <w:lang w:eastAsia="ar-SA"/>
        </w:rPr>
        <w:t xml:space="preserve">На территории </w:t>
      </w:r>
      <w:r w:rsidR="00B03C4C">
        <w:rPr>
          <w:rFonts w:ascii="Times New Roman" w:eastAsia="Times New Roman" w:hAnsi="Times New Roman" w:cs="Times New Roman"/>
          <w:sz w:val="28"/>
          <w:szCs w:val="28"/>
          <w:lang w:eastAsia="ar-SA"/>
        </w:rPr>
        <w:t>Привольного сельского поселения</w:t>
      </w:r>
      <w:r w:rsidRPr="0021552F">
        <w:rPr>
          <w:rFonts w:ascii="Times New Roman" w:eastAsia="Times New Roman" w:hAnsi="Times New Roman" w:cs="Times New Roman"/>
          <w:sz w:val="28"/>
          <w:szCs w:val="28"/>
          <w:lang w:eastAsia="ar-SA"/>
        </w:rPr>
        <w:t xml:space="preserve"> в настоящее время расположено </w:t>
      </w:r>
      <w:r w:rsidR="00CD5EB5" w:rsidRPr="0021552F">
        <w:rPr>
          <w:rFonts w:ascii="Times New Roman" w:eastAsia="Times New Roman" w:hAnsi="Times New Roman" w:cs="Times New Roman"/>
          <w:sz w:val="28"/>
          <w:szCs w:val="28"/>
          <w:lang w:eastAsia="ar-SA"/>
        </w:rPr>
        <w:t>14</w:t>
      </w:r>
      <w:r w:rsidRPr="0021552F">
        <w:rPr>
          <w:rFonts w:ascii="Times New Roman" w:eastAsia="Times New Roman" w:hAnsi="Times New Roman" w:cs="Times New Roman"/>
          <w:sz w:val="28"/>
          <w:szCs w:val="28"/>
          <w:lang w:eastAsia="ar-SA"/>
        </w:rPr>
        <w:t xml:space="preserve"> объекта историко-культурного наследия, </w:t>
      </w:r>
      <w:r w:rsidR="00CD5EB5" w:rsidRPr="0021552F">
        <w:rPr>
          <w:rFonts w:ascii="Times New Roman" w:eastAsia="Times New Roman" w:hAnsi="Times New Roman" w:cs="Times New Roman"/>
          <w:sz w:val="28"/>
          <w:szCs w:val="28"/>
          <w:lang w:eastAsia="ar-SA"/>
        </w:rPr>
        <w:t>3 ансамбля и 17</w:t>
      </w:r>
      <w:r w:rsidRPr="0021552F">
        <w:rPr>
          <w:rFonts w:ascii="Times New Roman" w:eastAsia="Times New Roman" w:hAnsi="Times New Roman" w:cs="Times New Roman"/>
          <w:sz w:val="28"/>
          <w:szCs w:val="28"/>
          <w:lang w:eastAsia="ar-SA"/>
        </w:rPr>
        <w:t xml:space="preserve"> объектов археологического наследия, стоящие на государственной охране</w:t>
      </w:r>
      <w:r w:rsidRPr="0021552F">
        <w:rPr>
          <w:rFonts w:ascii="Times New Roman" w:eastAsia="Times New Roman" w:hAnsi="Times New Roman" w:cs="Times New Roman"/>
          <w:sz w:val="28"/>
          <w:szCs w:val="20"/>
          <w:lang w:eastAsia="ru-RU"/>
        </w:rPr>
        <w:t>.</w:t>
      </w:r>
    </w:p>
    <w:p w:rsidR="00AA0FB4" w:rsidRDefault="00AA0FB4" w:rsidP="00765316">
      <w:pPr>
        <w:spacing w:after="0" w:line="240" w:lineRule="auto"/>
        <w:ind w:firstLine="567"/>
        <w:jc w:val="both"/>
        <w:rPr>
          <w:rFonts w:ascii="Times New Roman" w:eastAsia="Times New Roman" w:hAnsi="Times New Roman" w:cs="Times New Roman"/>
          <w:sz w:val="28"/>
          <w:szCs w:val="20"/>
          <w:lang w:eastAsia="ru-RU"/>
        </w:rPr>
      </w:pPr>
      <w:r w:rsidRPr="0021552F">
        <w:rPr>
          <w:rFonts w:ascii="Times New Roman" w:eastAsia="Times New Roman" w:hAnsi="Times New Roman" w:cs="Times New Roman"/>
          <w:sz w:val="28"/>
          <w:szCs w:val="20"/>
          <w:lang w:eastAsia="ru-RU"/>
        </w:rPr>
        <w:t xml:space="preserve">В таблице </w:t>
      </w:r>
      <w:r w:rsidR="00500638">
        <w:rPr>
          <w:rFonts w:ascii="Times New Roman" w:eastAsia="Times New Roman" w:hAnsi="Times New Roman" w:cs="Times New Roman"/>
          <w:sz w:val="28"/>
          <w:szCs w:val="20"/>
          <w:lang w:eastAsia="ru-RU"/>
        </w:rPr>
        <w:t>2.3.1</w:t>
      </w:r>
      <w:r w:rsidRPr="0021552F">
        <w:rPr>
          <w:rFonts w:ascii="Times New Roman" w:eastAsia="Times New Roman" w:hAnsi="Times New Roman" w:cs="Times New Roman"/>
          <w:sz w:val="28"/>
          <w:szCs w:val="20"/>
          <w:lang w:eastAsia="ru-RU"/>
        </w:rPr>
        <w:t xml:space="preserve"> представлен перечень объектов культурного наследия, расположенных на территории </w:t>
      </w:r>
      <w:r w:rsidR="00B03C4C">
        <w:rPr>
          <w:rFonts w:ascii="Times New Roman" w:eastAsia="Times New Roman" w:hAnsi="Times New Roman" w:cs="Times New Roman"/>
          <w:sz w:val="28"/>
          <w:szCs w:val="20"/>
          <w:lang w:eastAsia="ru-RU"/>
        </w:rPr>
        <w:t>Привольного сельского поселения</w:t>
      </w:r>
      <w:r w:rsidRPr="0021552F">
        <w:rPr>
          <w:rFonts w:ascii="Times New Roman" w:eastAsia="Times New Roman" w:hAnsi="Times New Roman" w:cs="Times New Roman"/>
          <w:sz w:val="28"/>
          <w:szCs w:val="20"/>
          <w:lang w:eastAsia="ru-RU"/>
        </w:rPr>
        <w:t>.</w:t>
      </w:r>
    </w:p>
    <w:p w:rsidR="00B8072D" w:rsidRDefault="00B8072D">
      <w:pP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br w:type="page"/>
      </w:r>
    </w:p>
    <w:p w:rsidR="00AA0FB4" w:rsidRPr="0021552F" w:rsidRDefault="00AA0FB4" w:rsidP="00B8072D">
      <w:pPr>
        <w:spacing w:after="0" w:line="240" w:lineRule="auto"/>
        <w:jc w:val="right"/>
        <w:rPr>
          <w:rFonts w:ascii="Times New Roman" w:eastAsia="Times New Roman" w:hAnsi="Times New Roman" w:cs="Times New Roman"/>
          <w:sz w:val="28"/>
          <w:szCs w:val="20"/>
          <w:lang w:eastAsia="ru-RU"/>
        </w:rPr>
      </w:pPr>
      <w:r w:rsidRPr="0021552F">
        <w:rPr>
          <w:rFonts w:ascii="Times New Roman" w:eastAsia="Times New Roman" w:hAnsi="Times New Roman" w:cs="Times New Roman"/>
          <w:sz w:val="28"/>
          <w:szCs w:val="20"/>
          <w:lang w:eastAsia="ru-RU"/>
        </w:rPr>
        <w:lastRenderedPageBreak/>
        <w:t xml:space="preserve">Таблица </w:t>
      </w:r>
      <w:r w:rsidR="00500638">
        <w:rPr>
          <w:rFonts w:ascii="Times New Roman" w:eastAsia="Times New Roman" w:hAnsi="Times New Roman" w:cs="Times New Roman"/>
          <w:sz w:val="28"/>
          <w:szCs w:val="20"/>
          <w:lang w:eastAsia="ru-RU"/>
        </w:rPr>
        <w:t>2.3.1</w:t>
      </w:r>
    </w:p>
    <w:p w:rsidR="00AA0FB4" w:rsidRPr="0021552F" w:rsidRDefault="00AA0FB4" w:rsidP="00765316">
      <w:pPr>
        <w:spacing w:after="0" w:line="240" w:lineRule="auto"/>
        <w:ind w:firstLine="709"/>
        <w:jc w:val="center"/>
        <w:rPr>
          <w:rFonts w:ascii="Times New Roman" w:eastAsia="Times New Roman" w:hAnsi="Times New Roman" w:cs="Times New Roman"/>
          <w:sz w:val="28"/>
          <w:szCs w:val="20"/>
          <w:lang w:eastAsia="ru-RU"/>
        </w:rPr>
      </w:pPr>
      <w:r w:rsidRPr="0021552F">
        <w:rPr>
          <w:rFonts w:ascii="Times New Roman" w:eastAsia="Times New Roman" w:hAnsi="Times New Roman" w:cs="Times New Roman"/>
          <w:sz w:val="28"/>
          <w:szCs w:val="20"/>
          <w:lang w:eastAsia="ru-RU"/>
        </w:rPr>
        <w:t>Перечень объектов культурного наследия (памятников истории и культуры)</w:t>
      </w:r>
    </w:p>
    <w:tbl>
      <w:tblPr>
        <w:tblW w:w="0" w:type="auto"/>
        <w:jc w:val="center"/>
        <w:tblCellMar>
          <w:left w:w="0" w:type="dxa"/>
          <w:right w:w="0" w:type="dxa"/>
        </w:tblCellMar>
        <w:tblLook w:val="0000" w:firstRow="0" w:lastRow="0" w:firstColumn="0" w:lastColumn="0" w:noHBand="0" w:noVBand="0"/>
      </w:tblPr>
      <w:tblGrid>
        <w:gridCol w:w="305"/>
        <w:gridCol w:w="2143"/>
        <w:gridCol w:w="2455"/>
        <w:gridCol w:w="1402"/>
        <w:gridCol w:w="1155"/>
        <w:gridCol w:w="1242"/>
        <w:gridCol w:w="1209"/>
      </w:tblGrid>
      <w:tr w:rsidR="00A14242" w:rsidRPr="00625A21" w:rsidTr="000609A0">
        <w:trPr>
          <w:tblHeader/>
          <w:jc w:val="center"/>
        </w:trPr>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widowControl w:val="0"/>
              <w:snapToGrid w:val="0"/>
              <w:spacing w:after="0" w:line="240" w:lineRule="auto"/>
              <w:jc w:val="center"/>
              <w:rPr>
                <w:rFonts w:ascii="Times New Roman" w:hAnsi="Times New Roman" w:cs="Times New Roman"/>
                <w:b/>
                <w:sz w:val="24"/>
                <w:szCs w:val="24"/>
              </w:rPr>
            </w:pPr>
            <w:r w:rsidRPr="00625A21">
              <w:rPr>
                <w:rFonts w:ascii="Times New Roman" w:hAnsi="Times New Roman" w:cs="Times New Roman"/>
                <w:b/>
                <w:sz w:val="24"/>
                <w:szCs w:val="24"/>
              </w:rPr>
              <w:t>№ пп</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widowControl w:val="0"/>
              <w:snapToGrid w:val="0"/>
              <w:spacing w:after="0" w:line="240" w:lineRule="auto"/>
              <w:jc w:val="center"/>
              <w:rPr>
                <w:rFonts w:ascii="Times New Roman" w:hAnsi="Times New Roman" w:cs="Times New Roman"/>
                <w:b/>
                <w:sz w:val="24"/>
                <w:szCs w:val="24"/>
              </w:rPr>
            </w:pPr>
            <w:r w:rsidRPr="00625A21">
              <w:rPr>
                <w:rFonts w:ascii="Times New Roman" w:hAnsi="Times New Roman" w:cs="Times New Roman"/>
                <w:b/>
                <w:sz w:val="24"/>
                <w:szCs w:val="24"/>
              </w:rPr>
              <w:t>Наименование объекта</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jc w:val="center"/>
              <w:rPr>
                <w:rFonts w:ascii="Times New Roman" w:hAnsi="Times New Roman" w:cs="Times New Roman"/>
                <w:b/>
                <w:sz w:val="24"/>
                <w:szCs w:val="24"/>
              </w:rPr>
            </w:pPr>
            <w:r w:rsidRPr="00625A21">
              <w:rPr>
                <w:rFonts w:ascii="Times New Roman" w:hAnsi="Times New Roman" w:cs="Times New Roman"/>
                <w:b/>
                <w:sz w:val="24"/>
                <w:szCs w:val="24"/>
              </w:rPr>
              <w:t>Местонахождение объекта</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widowControl w:val="0"/>
              <w:snapToGrid w:val="0"/>
              <w:spacing w:after="0" w:line="240" w:lineRule="auto"/>
              <w:jc w:val="center"/>
              <w:rPr>
                <w:rFonts w:ascii="Times New Roman" w:hAnsi="Times New Roman" w:cs="Times New Roman"/>
                <w:b/>
                <w:sz w:val="24"/>
                <w:szCs w:val="24"/>
              </w:rPr>
            </w:pPr>
            <w:r w:rsidRPr="00625A21">
              <w:rPr>
                <w:rFonts w:ascii="Times New Roman" w:hAnsi="Times New Roman" w:cs="Times New Roman"/>
                <w:b/>
                <w:sz w:val="24"/>
                <w:szCs w:val="24"/>
              </w:rPr>
              <w:t>Документ о постановке на госохрану</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widowControl w:val="0"/>
              <w:snapToGrid w:val="0"/>
              <w:spacing w:after="0" w:line="240" w:lineRule="auto"/>
              <w:jc w:val="center"/>
              <w:rPr>
                <w:rFonts w:ascii="Times New Roman" w:hAnsi="Times New Roman" w:cs="Times New Roman"/>
                <w:b/>
                <w:sz w:val="24"/>
                <w:szCs w:val="24"/>
              </w:rPr>
            </w:pPr>
            <w:r w:rsidRPr="00625A21">
              <w:rPr>
                <w:rFonts w:ascii="Times New Roman" w:hAnsi="Times New Roman" w:cs="Times New Roman"/>
                <w:b/>
                <w:sz w:val="24"/>
                <w:szCs w:val="24"/>
              </w:rPr>
              <w:t>Номер по госсписку</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widowControl w:val="0"/>
              <w:snapToGrid w:val="0"/>
              <w:spacing w:after="0" w:line="240" w:lineRule="auto"/>
              <w:jc w:val="center"/>
              <w:rPr>
                <w:rFonts w:ascii="Times New Roman" w:hAnsi="Times New Roman" w:cs="Times New Roman"/>
                <w:b/>
                <w:sz w:val="24"/>
                <w:szCs w:val="24"/>
              </w:rPr>
            </w:pPr>
            <w:r w:rsidRPr="00625A21">
              <w:rPr>
                <w:rFonts w:ascii="Times New Roman" w:hAnsi="Times New Roman" w:cs="Times New Roman"/>
                <w:b/>
                <w:sz w:val="24"/>
                <w:szCs w:val="24"/>
              </w:rPr>
              <w:t>Вид памятника</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widowControl w:val="0"/>
              <w:snapToGrid w:val="0"/>
              <w:spacing w:after="0" w:line="240" w:lineRule="auto"/>
              <w:jc w:val="center"/>
              <w:rPr>
                <w:rFonts w:ascii="Times New Roman" w:hAnsi="Times New Roman" w:cs="Times New Roman"/>
                <w:b/>
                <w:sz w:val="24"/>
                <w:szCs w:val="24"/>
              </w:rPr>
            </w:pPr>
            <w:r w:rsidRPr="00625A21">
              <w:rPr>
                <w:rFonts w:ascii="Times New Roman" w:hAnsi="Times New Roman" w:cs="Times New Roman"/>
                <w:b/>
                <w:sz w:val="24"/>
                <w:szCs w:val="24"/>
              </w:rPr>
              <w:t>Категория охраны</w:t>
            </w:r>
          </w:p>
        </w:tc>
      </w:tr>
      <w:tr w:rsidR="00A14242" w:rsidRPr="00625A21" w:rsidTr="00625A21">
        <w:trPr>
          <w:jc w:val="center"/>
        </w:trPr>
        <w:tc>
          <w:tcPr>
            <w:tcW w:w="0" w:type="auto"/>
            <w:gridSpan w:val="7"/>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widowControl w:val="0"/>
              <w:spacing w:after="0" w:line="240" w:lineRule="auto"/>
              <w:ind w:right="-22"/>
              <w:jc w:val="center"/>
              <w:rPr>
                <w:rFonts w:ascii="Times New Roman" w:hAnsi="Times New Roman" w:cs="Times New Roman"/>
                <w:b/>
                <w:snapToGrid w:val="0"/>
                <w:sz w:val="24"/>
                <w:szCs w:val="24"/>
              </w:rPr>
            </w:pPr>
            <w:r w:rsidRPr="00625A21">
              <w:rPr>
                <w:rFonts w:ascii="Times New Roman" w:hAnsi="Times New Roman" w:cs="Times New Roman"/>
                <w:b/>
                <w:snapToGrid w:val="0"/>
                <w:sz w:val="24"/>
                <w:szCs w:val="24"/>
              </w:rPr>
              <w:t>Памятники</w:t>
            </w:r>
          </w:p>
        </w:tc>
      </w:tr>
      <w:tr w:rsidR="00A14242" w:rsidRPr="00625A21" w:rsidTr="00625A21">
        <w:trPr>
          <w:jc w:val="center"/>
        </w:trPr>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numPr>
                <w:ilvl w:val="0"/>
                <w:numId w:val="9"/>
              </w:numPr>
              <w:snapToGrid w:val="0"/>
              <w:spacing w:after="0" w:line="240" w:lineRule="auto"/>
              <w:ind w:right="-22"/>
              <w:jc w:val="center"/>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r w:rsidRPr="00625A21">
              <w:rPr>
                <w:rFonts w:ascii="Times New Roman" w:hAnsi="Times New Roman" w:cs="Times New Roman"/>
                <w:snapToGrid w:val="0"/>
                <w:sz w:val="24"/>
                <w:szCs w:val="24"/>
              </w:rPr>
              <w:t>Обелиск землякам, погибшим в годы Великой Отечественной войны, 1975 г.</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х. Привольный,</w:t>
            </w:r>
          </w:p>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пер. Дорожный, между ул. Советской и ул. Мира</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r w:rsidRPr="00625A21">
              <w:rPr>
                <w:rFonts w:ascii="Times New Roman" w:hAnsi="Times New Roman" w:cs="Times New Roman"/>
                <w:snapToGrid w:val="0"/>
                <w:sz w:val="24"/>
                <w:szCs w:val="24"/>
              </w:rPr>
              <w:t>759</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r w:rsidRPr="00625A21">
              <w:rPr>
                <w:rFonts w:ascii="Times New Roman" w:hAnsi="Times New Roman" w:cs="Times New Roman"/>
                <w:snapToGrid w:val="0"/>
                <w:sz w:val="24"/>
                <w:szCs w:val="24"/>
              </w:rPr>
              <w:t>1339</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r w:rsidRPr="00625A21">
              <w:rPr>
                <w:rFonts w:ascii="Times New Roman" w:hAnsi="Times New Roman" w:cs="Times New Roman"/>
                <w:snapToGrid w:val="0"/>
                <w:sz w:val="24"/>
                <w:szCs w:val="24"/>
              </w:rPr>
              <w:t>И</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r w:rsidRPr="00625A21">
              <w:rPr>
                <w:rFonts w:ascii="Times New Roman" w:hAnsi="Times New Roman" w:cs="Times New Roman"/>
                <w:snapToGrid w:val="0"/>
                <w:sz w:val="24"/>
                <w:szCs w:val="24"/>
              </w:rPr>
              <w:t>Р</w:t>
            </w:r>
          </w:p>
        </w:tc>
      </w:tr>
      <w:tr w:rsidR="00A14242" w:rsidRPr="00625A21" w:rsidTr="00625A21">
        <w:trPr>
          <w:jc w:val="center"/>
        </w:trPr>
        <w:tc>
          <w:tcPr>
            <w:tcW w:w="0" w:type="auto"/>
            <w:gridSpan w:val="7"/>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widowControl w:val="0"/>
              <w:spacing w:after="0" w:line="240" w:lineRule="auto"/>
              <w:ind w:right="-22"/>
              <w:jc w:val="center"/>
              <w:rPr>
                <w:rFonts w:ascii="Times New Roman" w:hAnsi="Times New Roman" w:cs="Times New Roman"/>
                <w:b/>
                <w:snapToGrid w:val="0"/>
                <w:sz w:val="24"/>
                <w:szCs w:val="24"/>
              </w:rPr>
            </w:pPr>
            <w:r w:rsidRPr="00625A21">
              <w:rPr>
                <w:rFonts w:ascii="Times New Roman" w:hAnsi="Times New Roman" w:cs="Times New Roman"/>
                <w:b/>
                <w:snapToGrid w:val="0"/>
                <w:sz w:val="24"/>
                <w:szCs w:val="24"/>
              </w:rPr>
              <w:t>Ансамбли</w:t>
            </w:r>
          </w:p>
        </w:tc>
      </w:tr>
      <w:tr w:rsidR="00A14242" w:rsidRPr="00625A21" w:rsidTr="00625A21">
        <w:trPr>
          <w:jc w:val="center"/>
        </w:trPr>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numPr>
                <w:ilvl w:val="0"/>
                <w:numId w:val="9"/>
              </w:numPr>
              <w:snapToGrid w:val="0"/>
              <w:spacing w:after="0" w:line="240" w:lineRule="auto"/>
              <w:ind w:right="-22"/>
              <w:jc w:val="center"/>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r w:rsidRPr="00625A21">
              <w:rPr>
                <w:rFonts w:ascii="Times New Roman" w:hAnsi="Times New Roman" w:cs="Times New Roman"/>
                <w:snapToGrid w:val="0"/>
                <w:sz w:val="24"/>
                <w:szCs w:val="24"/>
              </w:rPr>
              <w:t>Курганная группа "Внуковская 1"</w:t>
            </w:r>
          </w:p>
          <w:p w:rsidR="00A14242" w:rsidRPr="00625A21" w:rsidRDefault="00A14242" w:rsidP="00625A21">
            <w:pPr>
              <w:widowControl w:val="0"/>
              <w:tabs>
                <w:tab w:val="right" w:pos="2573"/>
              </w:tabs>
              <w:spacing w:after="0" w:line="240" w:lineRule="auto"/>
              <w:ind w:right="-22"/>
              <w:jc w:val="center"/>
              <w:rPr>
                <w:rFonts w:ascii="Times New Roman" w:hAnsi="Times New Roman" w:cs="Times New Roman"/>
                <w:snapToGrid w:val="0"/>
                <w:sz w:val="24"/>
                <w:szCs w:val="24"/>
              </w:rPr>
            </w:pPr>
            <w:r w:rsidRPr="00625A21">
              <w:rPr>
                <w:rFonts w:ascii="Times New Roman" w:hAnsi="Times New Roman" w:cs="Times New Roman"/>
                <w:snapToGrid w:val="0"/>
                <w:sz w:val="24"/>
                <w:szCs w:val="24"/>
              </w:rPr>
              <w:t>(8 насыпей),</w:t>
            </w:r>
          </w:p>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r w:rsidRPr="00625A21">
              <w:rPr>
                <w:rFonts w:ascii="Times New Roman" w:hAnsi="Times New Roman" w:cs="Times New Roman"/>
                <w:snapToGrid w:val="0"/>
                <w:sz w:val="24"/>
                <w:szCs w:val="24"/>
              </w:rPr>
              <w:t>эпоха бронзы - сред</w:t>
            </w:r>
            <w:r w:rsidRPr="00625A21">
              <w:rPr>
                <w:rFonts w:ascii="Times New Roman" w:hAnsi="Times New Roman" w:cs="Times New Roman"/>
                <w:snapToGrid w:val="0"/>
                <w:sz w:val="24"/>
                <w:szCs w:val="24"/>
              </w:rPr>
              <w:softHyphen/>
              <w:t>невековье</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х. Внуковский,</w:t>
            </w:r>
          </w:p>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1,5 км к северо-востоку</w:t>
            </w:r>
          </w:p>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от северо-восточного угла хутора,</w:t>
            </w:r>
          </w:p>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1 - 40030,3’ восточной  долготы,</w:t>
            </w:r>
          </w:p>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45034,5’ северной широты;</w:t>
            </w:r>
          </w:p>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4 - 40030,5’ восточной  долготы,</w:t>
            </w:r>
          </w:p>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45034,6’ северной широты;</w:t>
            </w:r>
          </w:p>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7 - 40030,7’ восточной  долготы,</w:t>
            </w:r>
          </w:p>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45034,7’ северной широты.</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r w:rsidRPr="00625A21">
              <w:rPr>
                <w:rFonts w:ascii="Times New Roman" w:hAnsi="Times New Roman" w:cs="Times New Roman"/>
                <w:snapToGrid w:val="0"/>
                <w:sz w:val="24"/>
                <w:szCs w:val="24"/>
              </w:rPr>
              <w:t>26-п</w:t>
            </w:r>
          </w:p>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r w:rsidRPr="00625A21">
              <w:rPr>
                <w:rFonts w:ascii="Times New Roman" w:hAnsi="Times New Roman" w:cs="Times New Roman"/>
                <w:snapToGrid w:val="0"/>
                <w:sz w:val="24"/>
                <w:szCs w:val="24"/>
              </w:rPr>
              <w:t>313-КЗ</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r w:rsidRPr="00625A21">
              <w:rPr>
                <w:rFonts w:ascii="Times New Roman" w:hAnsi="Times New Roman" w:cs="Times New Roman"/>
                <w:snapToGrid w:val="0"/>
                <w:sz w:val="24"/>
                <w:szCs w:val="24"/>
              </w:rPr>
              <w:t>6988</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r w:rsidRPr="00625A21">
              <w:rPr>
                <w:rFonts w:ascii="Times New Roman" w:hAnsi="Times New Roman" w:cs="Times New Roman"/>
                <w:snapToGrid w:val="0"/>
                <w:sz w:val="24"/>
                <w:szCs w:val="24"/>
              </w:rPr>
              <w:t>АР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r w:rsidRPr="00625A21">
              <w:rPr>
                <w:rFonts w:ascii="Times New Roman" w:hAnsi="Times New Roman" w:cs="Times New Roman"/>
                <w:snapToGrid w:val="0"/>
                <w:sz w:val="24"/>
                <w:szCs w:val="24"/>
              </w:rPr>
              <w:t>Ф</w:t>
            </w:r>
          </w:p>
        </w:tc>
      </w:tr>
      <w:tr w:rsidR="00A14242" w:rsidRPr="00625A21" w:rsidTr="00625A21">
        <w:trPr>
          <w:jc w:val="center"/>
        </w:trPr>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numPr>
                <w:ilvl w:val="0"/>
                <w:numId w:val="9"/>
              </w:numPr>
              <w:snapToGrid w:val="0"/>
              <w:spacing w:after="0" w:line="240" w:lineRule="auto"/>
              <w:ind w:right="-22"/>
              <w:jc w:val="center"/>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r w:rsidRPr="00625A21">
              <w:rPr>
                <w:rFonts w:ascii="Times New Roman" w:hAnsi="Times New Roman" w:cs="Times New Roman"/>
                <w:snapToGrid w:val="0"/>
                <w:sz w:val="24"/>
                <w:szCs w:val="24"/>
              </w:rPr>
              <w:t>Курганная группа "Внуковская 2"</w:t>
            </w:r>
          </w:p>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r w:rsidRPr="00625A21">
              <w:rPr>
                <w:rFonts w:ascii="Times New Roman" w:hAnsi="Times New Roman" w:cs="Times New Roman"/>
                <w:snapToGrid w:val="0"/>
                <w:sz w:val="24"/>
                <w:szCs w:val="24"/>
              </w:rPr>
              <w:t>(2 насыпи),</w:t>
            </w:r>
          </w:p>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r w:rsidRPr="00625A21">
              <w:rPr>
                <w:rFonts w:ascii="Times New Roman" w:hAnsi="Times New Roman" w:cs="Times New Roman"/>
                <w:snapToGrid w:val="0"/>
                <w:sz w:val="24"/>
                <w:szCs w:val="24"/>
              </w:rPr>
              <w:t>эпоха бронзы - сред</w:t>
            </w:r>
            <w:r w:rsidRPr="00625A21">
              <w:rPr>
                <w:rFonts w:ascii="Times New Roman" w:hAnsi="Times New Roman" w:cs="Times New Roman"/>
                <w:snapToGrid w:val="0"/>
                <w:sz w:val="24"/>
                <w:szCs w:val="24"/>
              </w:rPr>
              <w:softHyphen/>
              <w:t>невековье</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х. Внуковский,</w:t>
            </w:r>
          </w:p>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0,25 км к северу</w:t>
            </w:r>
          </w:p>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от молочной фермы, северная окраина хутора, 40029,1’ восточной долготы, 45034,6’ северной широты</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r w:rsidRPr="00625A21">
              <w:rPr>
                <w:rFonts w:ascii="Times New Roman" w:hAnsi="Times New Roman" w:cs="Times New Roman"/>
                <w:snapToGrid w:val="0"/>
                <w:sz w:val="24"/>
                <w:szCs w:val="24"/>
              </w:rPr>
              <w:t>26-п</w:t>
            </w:r>
          </w:p>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r w:rsidRPr="00625A21">
              <w:rPr>
                <w:rFonts w:ascii="Times New Roman" w:hAnsi="Times New Roman" w:cs="Times New Roman"/>
                <w:snapToGrid w:val="0"/>
                <w:sz w:val="24"/>
                <w:szCs w:val="24"/>
              </w:rPr>
              <w:t>313-КЗ</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r w:rsidRPr="00625A21">
              <w:rPr>
                <w:rFonts w:ascii="Times New Roman" w:hAnsi="Times New Roman" w:cs="Times New Roman"/>
                <w:snapToGrid w:val="0"/>
                <w:sz w:val="24"/>
                <w:szCs w:val="24"/>
              </w:rPr>
              <w:t>6989</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r w:rsidRPr="00625A21">
              <w:rPr>
                <w:rFonts w:ascii="Times New Roman" w:hAnsi="Times New Roman" w:cs="Times New Roman"/>
                <w:snapToGrid w:val="0"/>
                <w:sz w:val="24"/>
                <w:szCs w:val="24"/>
              </w:rPr>
              <w:t>АР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r w:rsidRPr="00625A21">
              <w:rPr>
                <w:rFonts w:ascii="Times New Roman" w:hAnsi="Times New Roman" w:cs="Times New Roman"/>
                <w:snapToGrid w:val="0"/>
                <w:sz w:val="24"/>
                <w:szCs w:val="24"/>
              </w:rPr>
              <w:t>Ф</w:t>
            </w:r>
          </w:p>
        </w:tc>
      </w:tr>
      <w:tr w:rsidR="00A14242" w:rsidRPr="00625A21" w:rsidTr="00625A21">
        <w:trPr>
          <w:jc w:val="center"/>
        </w:trPr>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numPr>
                <w:ilvl w:val="0"/>
                <w:numId w:val="9"/>
              </w:numPr>
              <w:snapToGrid w:val="0"/>
              <w:spacing w:after="0" w:line="240" w:lineRule="auto"/>
              <w:ind w:right="-22"/>
              <w:jc w:val="center"/>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pStyle w:val="1b"/>
              <w:spacing w:line="240" w:lineRule="auto"/>
              <w:ind w:left="57" w:right="-22" w:hanging="57"/>
              <w:jc w:val="center"/>
              <w:rPr>
                <w:rFonts w:ascii="Times New Roman" w:hAnsi="Times New Roman" w:cs="Times New Roman"/>
                <w:color w:val="auto"/>
                <w:sz w:val="24"/>
                <w:szCs w:val="24"/>
                <w:lang w:eastAsia="ru-RU"/>
              </w:rPr>
            </w:pPr>
            <w:bookmarkStart w:id="59" w:name="_Toc131516355"/>
            <w:r w:rsidRPr="00625A21">
              <w:rPr>
                <w:rFonts w:ascii="Times New Roman" w:hAnsi="Times New Roman" w:cs="Times New Roman"/>
                <w:color w:val="auto"/>
                <w:sz w:val="24"/>
                <w:szCs w:val="24"/>
                <w:lang w:eastAsia="ru-RU"/>
              </w:rPr>
              <w:t>Курганная группа</w:t>
            </w:r>
            <w:bookmarkEnd w:id="59"/>
          </w:p>
          <w:p w:rsidR="00A14242" w:rsidRPr="00625A21" w:rsidRDefault="00A14242" w:rsidP="00625A21">
            <w:pPr>
              <w:spacing w:after="0" w:line="240" w:lineRule="auto"/>
              <w:ind w:left="57" w:right="-22" w:firstLine="1"/>
              <w:jc w:val="center"/>
              <w:rPr>
                <w:rFonts w:ascii="Times New Roman" w:hAnsi="Times New Roman" w:cs="Times New Roman"/>
                <w:sz w:val="24"/>
                <w:szCs w:val="24"/>
              </w:rPr>
            </w:pPr>
            <w:r w:rsidRPr="00625A21">
              <w:rPr>
                <w:rFonts w:ascii="Times New Roman" w:hAnsi="Times New Roman" w:cs="Times New Roman"/>
                <w:sz w:val="24"/>
                <w:szCs w:val="24"/>
              </w:rPr>
              <w:t>"Привольная 1"</w:t>
            </w:r>
          </w:p>
          <w:p w:rsidR="00A14242" w:rsidRPr="00625A21" w:rsidRDefault="00A14242" w:rsidP="00625A21">
            <w:pPr>
              <w:spacing w:after="0" w:line="240" w:lineRule="auto"/>
              <w:ind w:left="57" w:right="-22"/>
              <w:jc w:val="center"/>
              <w:rPr>
                <w:rFonts w:ascii="Times New Roman" w:hAnsi="Times New Roman" w:cs="Times New Roman"/>
                <w:sz w:val="24"/>
                <w:szCs w:val="24"/>
              </w:rPr>
            </w:pPr>
            <w:r w:rsidRPr="00625A21">
              <w:rPr>
                <w:rFonts w:ascii="Times New Roman" w:hAnsi="Times New Roman" w:cs="Times New Roman"/>
                <w:sz w:val="24"/>
                <w:szCs w:val="24"/>
              </w:rPr>
              <w:t>(2 насыпи)</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х. Привольный,</w:t>
            </w:r>
          </w:p>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западная окраина хутора</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1-р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АР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В</w:t>
            </w:r>
          </w:p>
        </w:tc>
      </w:tr>
      <w:tr w:rsidR="00A14242" w:rsidRPr="00625A21" w:rsidTr="00625A21">
        <w:trPr>
          <w:jc w:val="center"/>
        </w:trPr>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numPr>
                <w:ilvl w:val="0"/>
                <w:numId w:val="9"/>
              </w:numPr>
              <w:snapToGrid w:val="0"/>
              <w:spacing w:after="0" w:line="240" w:lineRule="auto"/>
              <w:ind w:right="-22"/>
              <w:jc w:val="center"/>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pStyle w:val="1b"/>
              <w:spacing w:line="240" w:lineRule="auto"/>
              <w:ind w:left="57" w:right="-22"/>
              <w:jc w:val="center"/>
              <w:rPr>
                <w:rFonts w:ascii="Times New Roman" w:hAnsi="Times New Roman" w:cs="Times New Roman"/>
                <w:color w:val="auto"/>
                <w:sz w:val="24"/>
                <w:szCs w:val="24"/>
                <w:lang w:eastAsia="ru-RU"/>
              </w:rPr>
            </w:pPr>
            <w:bookmarkStart w:id="60" w:name="_Toc131516356"/>
            <w:r w:rsidRPr="00625A21">
              <w:rPr>
                <w:rFonts w:ascii="Times New Roman" w:hAnsi="Times New Roman" w:cs="Times New Roman"/>
                <w:color w:val="auto"/>
                <w:sz w:val="24"/>
                <w:szCs w:val="24"/>
                <w:lang w:eastAsia="ru-RU"/>
              </w:rPr>
              <w:t>Курган</w:t>
            </w:r>
            <w:bookmarkEnd w:id="60"/>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х. Привольный,</w:t>
            </w:r>
          </w:p>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0,5 км к юго-юго-западу от западной окраины станицы</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1-р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АР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В</w:t>
            </w:r>
          </w:p>
        </w:tc>
      </w:tr>
      <w:tr w:rsidR="00A14242" w:rsidRPr="00625A21" w:rsidTr="00625A21">
        <w:trPr>
          <w:jc w:val="center"/>
        </w:trPr>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numPr>
                <w:ilvl w:val="0"/>
                <w:numId w:val="9"/>
              </w:numPr>
              <w:snapToGrid w:val="0"/>
              <w:spacing w:after="0" w:line="240" w:lineRule="auto"/>
              <w:ind w:right="-22"/>
              <w:jc w:val="center"/>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pStyle w:val="1b"/>
              <w:spacing w:line="240" w:lineRule="auto"/>
              <w:ind w:left="57" w:right="-22" w:hanging="57"/>
              <w:jc w:val="center"/>
              <w:rPr>
                <w:rFonts w:ascii="Times New Roman" w:hAnsi="Times New Roman" w:cs="Times New Roman"/>
                <w:color w:val="auto"/>
                <w:sz w:val="24"/>
                <w:szCs w:val="24"/>
                <w:lang w:eastAsia="ru-RU"/>
              </w:rPr>
            </w:pPr>
            <w:bookmarkStart w:id="61" w:name="_Toc131516357"/>
            <w:r w:rsidRPr="00625A21">
              <w:rPr>
                <w:rFonts w:ascii="Times New Roman" w:hAnsi="Times New Roman" w:cs="Times New Roman"/>
                <w:color w:val="auto"/>
                <w:sz w:val="24"/>
                <w:szCs w:val="24"/>
                <w:lang w:eastAsia="ru-RU"/>
              </w:rPr>
              <w:t>Курганная группа</w:t>
            </w:r>
            <w:bookmarkEnd w:id="61"/>
          </w:p>
          <w:p w:rsidR="00A14242" w:rsidRPr="00625A21" w:rsidRDefault="00A14242" w:rsidP="00625A21">
            <w:pPr>
              <w:spacing w:after="0" w:line="240" w:lineRule="auto"/>
              <w:ind w:left="57" w:right="-22" w:hanging="57"/>
              <w:jc w:val="center"/>
              <w:rPr>
                <w:rFonts w:ascii="Times New Roman" w:hAnsi="Times New Roman" w:cs="Times New Roman"/>
                <w:sz w:val="24"/>
                <w:szCs w:val="24"/>
              </w:rPr>
            </w:pPr>
            <w:r w:rsidRPr="00625A21">
              <w:rPr>
                <w:rFonts w:ascii="Times New Roman" w:hAnsi="Times New Roman" w:cs="Times New Roman"/>
                <w:sz w:val="24"/>
                <w:szCs w:val="24"/>
              </w:rPr>
              <w:t>"Привольная 2"</w:t>
            </w:r>
          </w:p>
          <w:p w:rsidR="00A14242" w:rsidRPr="00625A21" w:rsidRDefault="00A14242" w:rsidP="00625A21">
            <w:pPr>
              <w:spacing w:after="0" w:line="240" w:lineRule="auto"/>
              <w:ind w:left="57" w:right="-22" w:hanging="57"/>
              <w:jc w:val="center"/>
              <w:rPr>
                <w:rFonts w:ascii="Times New Roman" w:hAnsi="Times New Roman" w:cs="Times New Roman"/>
                <w:sz w:val="24"/>
                <w:szCs w:val="24"/>
              </w:rPr>
            </w:pPr>
            <w:r w:rsidRPr="00625A21">
              <w:rPr>
                <w:rFonts w:ascii="Times New Roman" w:hAnsi="Times New Roman" w:cs="Times New Roman"/>
                <w:sz w:val="24"/>
                <w:szCs w:val="24"/>
              </w:rPr>
              <w:t>(4 насыпи)</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х. Привольный,</w:t>
            </w:r>
          </w:p>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0,6 км к западу от хутора, у автодороги</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1-р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АР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В</w:t>
            </w:r>
          </w:p>
        </w:tc>
      </w:tr>
      <w:tr w:rsidR="00A14242" w:rsidRPr="00625A21" w:rsidTr="00625A21">
        <w:trPr>
          <w:jc w:val="center"/>
        </w:trPr>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numPr>
                <w:ilvl w:val="0"/>
                <w:numId w:val="9"/>
              </w:numPr>
              <w:snapToGrid w:val="0"/>
              <w:spacing w:after="0" w:line="240" w:lineRule="auto"/>
              <w:ind w:right="-22"/>
              <w:jc w:val="center"/>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pStyle w:val="1b"/>
              <w:spacing w:line="240" w:lineRule="auto"/>
              <w:ind w:left="57" w:right="-22" w:hanging="57"/>
              <w:jc w:val="center"/>
              <w:rPr>
                <w:rFonts w:ascii="Times New Roman" w:hAnsi="Times New Roman" w:cs="Times New Roman"/>
                <w:color w:val="auto"/>
                <w:sz w:val="24"/>
                <w:szCs w:val="24"/>
                <w:lang w:eastAsia="ru-RU"/>
              </w:rPr>
            </w:pPr>
            <w:bookmarkStart w:id="62" w:name="_Toc131516358"/>
            <w:r w:rsidRPr="00625A21">
              <w:rPr>
                <w:rFonts w:ascii="Times New Roman" w:hAnsi="Times New Roman" w:cs="Times New Roman"/>
                <w:color w:val="auto"/>
                <w:sz w:val="24"/>
                <w:szCs w:val="24"/>
                <w:lang w:eastAsia="ru-RU"/>
              </w:rPr>
              <w:t>Курган</w:t>
            </w:r>
            <w:bookmarkEnd w:id="62"/>
          </w:p>
          <w:p w:rsidR="00A14242" w:rsidRPr="00625A21" w:rsidRDefault="00A14242" w:rsidP="00625A21">
            <w:pPr>
              <w:spacing w:after="0" w:line="240" w:lineRule="auto"/>
              <w:ind w:left="57" w:right="-22" w:hanging="57"/>
              <w:jc w:val="center"/>
              <w:rPr>
                <w:rFonts w:ascii="Times New Roman" w:hAnsi="Times New Roman" w:cs="Times New Roman"/>
                <w:sz w:val="24"/>
                <w:szCs w:val="24"/>
              </w:rPr>
            </w:pPr>
            <w:r w:rsidRPr="00625A21">
              <w:rPr>
                <w:rFonts w:ascii="Times New Roman" w:hAnsi="Times New Roman" w:cs="Times New Roman"/>
                <w:sz w:val="24"/>
                <w:szCs w:val="24"/>
              </w:rPr>
              <w:t>"Привольный 3"</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х. Привольный,</w:t>
            </w:r>
          </w:p>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2,0 км к юго-юго-западу от западной окраины хутора</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1-р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АР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В</w:t>
            </w:r>
          </w:p>
        </w:tc>
      </w:tr>
      <w:tr w:rsidR="00A14242" w:rsidRPr="00625A21" w:rsidTr="00625A21">
        <w:trPr>
          <w:jc w:val="center"/>
        </w:trPr>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numPr>
                <w:ilvl w:val="0"/>
                <w:numId w:val="9"/>
              </w:numPr>
              <w:snapToGrid w:val="0"/>
              <w:spacing w:after="0" w:line="240" w:lineRule="auto"/>
              <w:ind w:right="-22"/>
              <w:jc w:val="center"/>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pStyle w:val="1b"/>
              <w:spacing w:line="240" w:lineRule="auto"/>
              <w:ind w:left="57" w:right="-22" w:hanging="57"/>
              <w:jc w:val="center"/>
              <w:rPr>
                <w:rFonts w:ascii="Times New Roman" w:hAnsi="Times New Roman" w:cs="Times New Roman"/>
                <w:color w:val="auto"/>
                <w:sz w:val="24"/>
                <w:szCs w:val="24"/>
                <w:lang w:eastAsia="ru-RU"/>
              </w:rPr>
            </w:pPr>
            <w:bookmarkStart w:id="63" w:name="_Toc131516359"/>
            <w:r w:rsidRPr="00625A21">
              <w:rPr>
                <w:rFonts w:ascii="Times New Roman" w:hAnsi="Times New Roman" w:cs="Times New Roman"/>
                <w:color w:val="auto"/>
                <w:sz w:val="24"/>
                <w:szCs w:val="24"/>
                <w:lang w:eastAsia="ru-RU"/>
              </w:rPr>
              <w:t>Курганная группа</w:t>
            </w:r>
            <w:bookmarkEnd w:id="63"/>
          </w:p>
          <w:p w:rsidR="00A14242" w:rsidRPr="00625A21" w:rsidRDefault="00A14242" w:rsidP="00625A21">
            <w:pPr>
              <w:spacing w:after="0" w:line="240" w:lineRule="auto"/>
              <w:ind w:left="57" w:right="-22" w:hanging="57"/>
              <w:jc w:val="center"/>
              <w:rPr>
                <w:rFonts w:ascii="Times New Roman" w:hAnsi="Times New Roman" w:cs="Times New Roman"/>
                <w:sz w:val="24"/>
                <w:szCs w:val="24"/>
              </w:rPr>
            </w:pPr>
            <w:r w:rsidRPr="00625A21">
              <w:rPr>
                <w:rFonts w:ascii="Times New Roman" w:hAnsi="Times New Roman" w:cs="Times New Roman"/>
                <w:sz w:val="24"/>
                <w:szCs w:val="24"/>
              </w:rPr>
              <w:t>(5 насыпей)</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х. Привольный,</w:t>
            </w:r>
          </w:p>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3,0 км к югу от западной окраины хутора</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1-р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АР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В</w:t>
            </w:r>
          </w:p>
        </w:tc>
      </w:tr>
      <w:tr w:rsidR="00A14242" w:rsidRPr="00625A21" w:rsidTr="00625A21">
        <w:trPr>
          <w:jc w:val="center"/>
        </w:trPr>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numPr>
                <w:ilvl w:val="0"/>
                <w:numId w:val="9"/>
              </w:numPr>
              <w:snapToGrid w:val="0"/>
              <w:spacing w:after="0" w:line="240" w:lineRule="auto"/>
              <w:ind w:right="-22"/>
              <w:jc w:val="center"/>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pStyle w:val="1b"/>
              <w:spacing w:line="240" w:lineRule="auto"/>
              <w:ind w:left="57" w:right="-22" w:hanging="57"/>
              <w:jc w:val="center"/>
              <w:rPr>
                <w:rFonts w:ascii="Times New Roman" w:hAnsi="Times New Roman" w:cs="Times New Roman"/>
                <w:color w:val="auto"/>
                <w:sz w:val="24"/>
                <w:szCs w:val="24"/>
                <w:lang w:eastAsia="ru-RU"/>
              </w:rPr>
            </w:pPr>
            <w:bookmarkStart w:id="64" w:name="_Toc131516360"/>
            <w:r w:rsidRPr="00625A21">
              <w:rPr>
                <w:rFonts w:ascii="Times New Roman" w:hAnsi="Times New Roman" w:cs="Times New Roman"/>
                <w:color w:val="auto"/>
                <w:sz w:val="24"/>
                <w:szCs w:val="24"/>
                <w:lang w:eastAsia="ru-RU"/>
              </w:rPr>
              <w:t>Курган</w:t>
            </w:r>
            <w:bookmarkEnd w:id="64"/>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х. Привольный,</w:t>
            </w:r>
          </w:p>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2,2 км к югу от хутора</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1-р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АР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В</w:t>
            </w:r>
          </w:p>
        </w:tc>
      </w:tr>
      <w:tr w:rsidR="00A14242" w:rsidRPr="00625A21" w:rsidTr="00625A21">
        <w:trPr>
          <w:jc w:val="center"/>
        </w:trPr>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numPr>
                <w:ilvl w:val="0"/>
                <w:numId w:val="9"/>
              </w:numPr>
              <w:snapToGrid w:val="0"/>
              <w:spacing w:after="0" w:line="240" w:lineRule="auto"/>
              <w:ind w:right="-22"/>
              <w:jc w:val="center"/>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pStyle w:val="1b"/>
              <w:spacing w:line="240" w:lineRule="auto"/>
              <w:ind w:left="57" w:right="-22" w:hanging="57"/>
              <w:jc w:val="center"/>
              <w:rPr>
                <w:rFonts w:ascii="Times New Roman" w:hAnsi="Times New Roman" w:cs="Times New Roman"/>
                <w:color w:val="auto"/>
                <w:sz w:val="24"/>
                <w:szCs w:val="24"/>
                <w:lang w:eastAsia="ru-RU"/>
              </w:rPr>
            </w:pPr>
            <w:bookmarkStart w:id="65" w:name="_Toc131516361"/>
            <w:r w:rsidRPr="00625A21">
              <w:rPr>
                <w:rFonts w:ascii="Times New Roman" w:hAnsi="Times New Roman" w:cs="Times New Roman"/>
                <w:color w:val="auto"/>
                <w:sz w:val="24"/>
                <w:szCs w:val="24"/>
                <w:lang w:eastAsia="ru-RU"/>
              </w:rPr>
              <w:t>Курганная группа</w:t>
            </w:r>
            <w:bookmarkEnd w:id="65"/>
          </w:p>
          <w:p w:rsidR="00A14242" w:rsidRPr="00625A21" w:rsidRDefault="00A14242" w:rsidP="00625A21">
            <w:pPr>
              <w:spacing w:after="0" w:line="240" w:lineRule="auto"/>
              <w:ind w:left="57" w:right="-22" w:hanging="57"/>
              <w:jc w:val="center"/>
              <w:rPr>
                <w:rFonts w:ascii="Times New Roman" w:hAnsi="Times New Roman" w:cs="Times New Roman"/>
                <w:sz w:val="24"/>
                <w:szCs w:val="24"/>
              </w:rPr>
            </w:pPr>
            <w:r w:rsidRPr="00625A21">
              <w:rPr>
                <w:rFonts w:ascii="Times New Roman" w:hAnsi="Times New Roman" w:cs="Times New Roman"/>
                <w:sz w:val="24"/>
                <w:szCs w:val="24"/>
              </w:rPr>
              <w:t>"Привольная 4"</w:t>
            </w:r>
          </w:p>
          <w:p w:rsidR="00A14242" w:rsidRPr="00625A21" w:rsidRDefault="00A14242" w:rsidP="00625A21">
            <w:pPr>
              <w:spacing w:after="0" w:line="240" w:lineRule="auto"/>
              <w:ind w:left="57" w:right="-22" w:hanging="57"/>
              <w:jc w:val="center"/>
              <w:rPr>
                <w:rFonts w:ascii="Times New Roman" w:hAnsi="Times New Roman" w:cs="Times New Roman"/>
                <w:sz w:val="24"/>
                <w:szCs w:val="24"/>
              </w:rPr>
            </w:pPr>
            <w:r w:rsidRPr="00625A21">
              <w:rPr>
                <w:rFonts w:ascii="Times New Roman" w:hAnsi="Times New Roman" w:cs="Times New Roman"/>
                <w:sz w:val="24"/>
                <w:szCs w:val="24"/>
              </w:rPr>
              <w:t>(2 насыпи)</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х. Привольный,</w:t>
            </w:r>
          </w:p>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3,0 км к юго-юго-западу от западной окраины хутора</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1-р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АР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В</w:t>
            </w:r>
          </w:p>
        </w:tc>
      </w:tr>
      <w:tr w:rsidR="00A14242" w:rsidRPr="00625A21" w:rsidTr="00625A21">
        <w:trPr>
          <w:jc w:val="center"/>
        </w:trPr>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numPr>
                <w:ilvl w:val="0"/>
                <w:numId w:val="9"/>
              </w:numPr>
              <w:snapToGrid w:val="0"/>
              <w:spacing w:after="0" w:line="240" w:lineRule="auto"/>
              <w:ind w:right="-22"/>
              <w:jc w:val="center"/>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pStyle w:val="1b"/>
              <w:spacing w:line="240" w:lineRule="auto"/>
              <w:ind w:left="57" w:right="-22" w:hanging="57"/>
              <w:jc w:val="center"/>
              <w:rPr>
                <w:rFonts w:ascii="Times New Roman" w:hAnsi="Times New Roman" w:cs="Times New Roman"/>
                <w:color w:val="auto"/>
                <w:sz w:val="24"/>
                <w:szCs w:val="24"/>
                <w:lang w:eastAsia="ru-RU"/>
              </w:rPr>
            </w:pPr>
            <w:bookmarkStart w:id="66" w:name="_Toc131516362"/>
            <w:r w:rsidRPr="00625A21">
              <w:rPr>
                <w:rFonts w:ascii="Times New Roman" w:hAnsi="Times New Roman" w:cs="Times New Roman"/>
                <w:color w:val="auto"/>
                <w:sz w:val="24"/>
                <w:szCs w:val="24"/>
                <w:lang w:eastAsia="ru-RU"/>
              </w:rPr>
              <w:t>Курганная группа</w:t>
            </w:r>
            <w:bookmarkEnd w:id="66"/>
          </w:p>
          <w:p w:rsidR="00A14242" w:rsidRPr="00625A21" w:rsidRDefault="00A14242" w:rsidP="00625A21">
            <w:pPr>
              <w:spacing w:after="0" w:line="240" w:lineRule="auto"/>
              <w:ind w:left="57" w:right="-22" w:hanging="57"/>
              <w:jc w:val="center"/>
              <w:rPr>
                <w:rFonts w:ascii="Times New Roman" w:hAnsi="Times New Roman" w:cs="Times New Roman"/>
                <w:sz w:val="24"/>
                <w:szCs w:val="24"/>
              </w:rPr>
            </w:pPr>
            <w:r w:rsidRPr="00625A21">
              <w:rPr>
                <w:rFonts w:ascii="Times New Roman" w:hAnsi="Times New Roman" w:cs="Times New Roman"/>
                <w:sz w:val="24"/>
                <w:szCs w:val="24"/>
              </w:rPr>
              <w:t>"Привольная 5"</w:t>
            </w:r>
          </w:p>
          <w:p w:rsidR="00A14242" w:rsidRPr="00625A21" w:rsidRDefault="00A14242" w:rsidP="00625A21">
            <w:pPr>
              <w:spacing w:after="0" w:line="240" w:lineRule="auto"/>
              <w:ind w:left="57" w:right="-22" w:hanging="57"/>
              <w:jc w:val="center"/>
              <w:rPr>
                <w:rFonts w:ascii="Times New Roman" w:hAnsi="Times New Roman" w:cs="Times New Roman"/>
                <w:sz w:val="24"/>
                <w:szCs w:val="24"/>
              </w:rPr>
            </w:pPr>
            <w:r w:rsidRPr="00625A21">
              <w:rPr>
                <w:rFonts w:ascii="Times New Roman" w:hAnsi="Times New Roman" w:cs="Times New Roman"/>
                <w:sz w:val="24"/>
                <w:szCs w:val="24"/>
              </w:rPr>
              <w:t>(14 насыпей)</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х. Привольный,</w:t>
            </w:r>
          </w:p>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1,4 км к югу от южной окраины хутора</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1-р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АР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В</w:t>
            </w:r>
          </w:p>
        </w:tc>
      </w:tr>
      <w:tr w:rsidR="00A14242" w:rsidRPr="00625A21" w:rsidTr="00625A21">
        <w:trPr>
          <w:jc w:val="center"/>
        </w:trPr>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numPr>
                <w:ilvl w:val="0"/>
                <w:numId w:val="9"/>
              </w:numPr>
              <w:snapToGrid w:val="0"/>
              <w:spacing w:after="0" w:line="240" w:lineRule="auto"/>
              <w:ind w:right="-22"/>
              <w:jc w:val="center"/>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pStyle w:val="1b"/>
              <w:spacing w:line="240" w:lineRule="auto"/>
              <w:ind w:left="57" w:right="-22" w:hanging="57"/>
              <w:jc w:val="center"/>
              <w:rPr>
                <w:rFonts w:ascii="Times New Roman" w:hAnsi="Times New Roman" w:cs="Times New Roman"/>
                <w:color w:val="auto"/>
                <w:sz w:val="24"/>
                <w:szCs w:val="24"/>
                <w:lang w:eastAsia="ru-RU"/>
              </w:rPr>
            </w:pPr>
            <w:bookmarkStart w:id="67" w:name="_Toc131516363"/>
            <w:r w:rsidRPr="00625A21">
              <w:rPr>
                <w:rFonts w:ascii="Times New Roman" w:hAnsi="Times New Roman" w:cs="Times New Roman"/>
                <w:color w:val="auto"/>
                <w:sz w:val="24"/>
                <w:szCs w:val="24"/>
                <w:lang w:eastAsia="ru-RU"/>
              </w:rPr>
              <w:t>Курганная группа</w:t>
            </w:r>
            <w:bookmarkEnd w:id="67"/>
          </w:p>
          <w:p w:rsidR="00A14242" w:rsidRPr="00625A21" w:rsidRDefault="00A14242" w:rsidP="00625A21">
            <w:pPr>
              <w:spacing w:after="0" w:line="240" w:lineRule="auto"/>
              <w:ind w:left="57" w:right="-22" w:hanging="57"/>
              <w:jc w:val="center"/>
              <w:rPr>
                <w:rFonts w:ascii="Times New Roman" w:hAnsi="Times New Roman" w:cs="Times New Roman"/>
                <w:sz w:val="24"/>
                <w:szCs w:val="24"/>
              </w:rPr>
            </w:pPr>
            <w:r w:rsidRPr="00625A21">
              <w:rPr>
                <w:rFonts w:ascii="Times New Roman" w:hAnsi="Times New Roman" w:cs="Times New Roman"/>
                <w:sz w:val="24"/>
                <w:szCs w:val="24"/>
              </w:rPr>
              <w:t>"Краснозвездная 2"</w:t>
            </w:r>
          </w:p>
          <w:p w:rsidR="00A14242" w:rsidRPr="00625A21" w:rsidRDefault="00A14242" w:rsidP="00625A21">
            <w:pPr>
              <w:spacing w:after="0" w:line="240" w:lineRule="auto"/>
              <w:ind w:left="57" w:right="-22" w:hanging="57"/>
              <w:jc w:val="center"/>
              <w:rPr>
                <w:rFonts w:ascii="Times New Roman" w:hAnsi="Times New Roman" w:cs="Times New Roman"/>
                <w:sz w:val="24"/>
                <w:szCs w:val="24"/>
              </w:rPr>
            </w:pPr>
            <w:r w:rsidRPr="00625A21">
              <w:rPr>
                <w:rFonts w:ascii="Times New Roman" w:hAnsi="Times New Roman" w:cs="Times New Roman"/>
                <w:sz w:val="24"/>
                <w:szCs w:val="24"/>
              </w:rPr>
              <w:t>(3 насыпи)</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х. Полтавский,</w:t>
            </w:r>
          </w:p>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0,7 км к северо-западу от хутора</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1-р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АР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В</w:t>
            </w:r>
          </w:p>
        </w:tc>
      </w:tr>
      <w:tr w:rsidR="00A14242" w:rsidRPr="00625A21" w:rsidTr="00625A21">
        <w:trPr>
          <w:jc w:val="center"/>
        </w:trPr>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numPr>
                <w:ilvl w:val="0"/>
                <w:numId w:val="9"/>
              </w:numPr>
              <w:snapToGrid w:val="0"/>
              <w:spacing w:after="0" w:line="240" w:lineRule="auto"/>
              <w:ind w:right="-22"/>
              <w:jc w:val="center"/>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pStyle w:val="1b"/>
              <w:spacing w:line="240" w:lineRule="auto"/>
              <w:ind w:left="57" w:right="-22" w:hanging="57"/>
              <w:jc w:val="center"/>
              <w:rPr>
                <w:rFonts w:ascii="Times New Roman" w:hAnsi="Times New Roman" w:cs="Times New Roman"/>
                <w:color w:val="auto"/>
                <w:sz w:val="24"/>
                <w:szCs w:val="24"/>
                <w:lang w:eastAsia="ru-RU"/>
              </w:rPr>
            </w:pPr>
            <w:bookmarkStart w:id="68" w:name="_Toc131516364"/>
            <w:r w:rsidRPr="00625A21">
              <w:rPr>
                <w:rFonts w:ascii="Times New Roman" w:hAnsi="Times New Roman" w:cs="Times New Roman"/>
                <w:color w:val="auto"/>
                <w:sz w:val="24"/>
                <w:szCs w:val="24"/>
                <w:lang w:eastAsia="ru-RU"/>
              </w:rPr>
              <w:t>Курган</w:t>
            </w:r>
            <w:bookmarkEnd w:id="68"/>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х. Полтавский,</w:t>
            </w:r>
          </w:p>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1,5 км к северо-востоку от хутора</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1-р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АР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В</w:t>
            </w:r>
          </w:p>
        </w:tc>
      </w:tr>
      <w:tr w:rsidR="00A14242" w:rsidRPr="00625A21" w:rsidTr="00625A21">
        <w:trPr>
          <w:jc w:val="center"/>
        </w:trPr>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numPr>
                <w:ilvl w:val="0"/>
                <w:numId w:val="9"/>
              </w:numPr>
              <w:snapToGrid w:val="0"/>
              <w:spacing w:after="0" w:line="240" w:lineRule="auto"/>
              <w:ind w:right="-22"/>
              <w:jc w:val="center"/>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pStyle w:val="1b"/>
              <w:spacing w:line="240" w:lineRule="auto"/>
              <w:ind w:left="57" w:right="-22" w:hanging="57"/>
              <w:jc w:val="center"/>
              <w:rPr>
                <w:rFonts w:ascii="Times New Roman" w:hAnsi="Times New Roman" w:cs="Times New Roman"/>
                <w:color w:val="auto"/>
                <w:sz w:val="24"/>
                <w:szCs w:val="24"/>
                <w:lang w:eastAsia="ru-RU"/>
              </w:rPr>
            </w:pPr>
            <w:bookmarkStart w:id="69" w:name="_Toc131516365"/>
            <w:r w:rsidRPr="00625A21">
              <w:rPr>
                <w:rFonts w:ascii="Times New Roman" w:hAnsi="Times New Roman" w:cs="Times New Roman"/>
                <w:color w:val="auto"/>
                <w:sz w:val="24"/>
                <w:szCs w:val="24"/>
                <w:lang w:eastAsia="ru-RU"/>
              </w:rPr>
              <w:t>Курган</w:t>
            </w:r>
            <w:bookmarkEnd w:id="69"/>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х. Полтавский,</w:t>
            </w:r>
          </w:p>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1,2 км к северо-западу от хутора</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1-р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АР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В</w:t>
            </w:r>
          </w:p>
        </w:tc>
      </w:tr>
      <w:tr w:rsidR="00A14242" w:rsidRPr="00625A21" w:rsidTr="00625A21">
        <w:trPr>
          <w:jc w:val="center"/>
        </w:trPr>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numPr>
                <w:ilvl w:val="0"/>
                <w:numId w:val="9"/>
              </w:numPr>
              <w:snapToGrid w:val="0"/>
              <w:spacing w:after="0" w:line="240" w:lineRule="auto"/>
              <w:ind w:right="-22"/>
              <w:jc w:val="center"/>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pStyle w:val="1b"/>
              <w:spacing w:line="240" w:lineRule="auto"/>
              <w:ind w:left="57" w:right="-22" w:hanging="57"/>
              <w:jc w:val="center"/>
              <w:rPr>
                <w:rFonts w:ascii="Times New Roman" w:hAnsi="Times New Roman" w:cs="Times New Roman"/>
                <w:color w:val="auto"/>
                <w:sz w:val="24"/>
                <w:szCs w:val="24"/>
                <w:lang w:eastAsia="ru-RU"/>
              </w:rPr>
            </w:pPr>
            <w:bookmarkStart w:id="70" w:name="_Toc131516366"/>
            <w:r w:rsidRPr="00625A21">
              <w:rPr>
                <w:rFonts w:ascii="Times New Roman" w:hAnsi="Times New Roman" w:cs="Times New Roman"/>
                <w:color w:val="auto"/>
                <w:sz w:val="24"/>
                <w:szCs w:val="24"/>
                <w:lang w:eastAsia="ru-RU"/>
              </w:rPr>
              <w:t>Курган</w:t>
            </w:r>
            <w:bookmarkEnd w:id="70"/>
          </w:p>
          <w:p w:rsidR="00A14242" w:rsidRPr="00625A21" w:rsidRDefault="00A14242" w:rsidP="00625A21">
            <w:pPr>
              <w:spacing w:after="0" w:line="240" w:lineRule="auto"/>
              <w:ind w:left="57" w:right="-22" w:hanging="57"/>
              <w:jc w:val="center"/>
              <w:rPr>
                <w:rFonts w:ascii="Times New Roman" w:hAnsi="Times New Roman" w:cs="Times New Roman"/>
                <w:sz w:val="24"/>
                <w:szCs w:val="24"/>
              </w:rPr>
            </w:pPr>
            <w:r w:rsidRPr="00625A21">
              <w:rPr>
                <w:rFonts w:ascii="Times New Roman" w:hAnsi="Times New Roman" w:cs="Times New Roman"/>
                <w:sz w:val="24"/>
                <w:szCs w:val="24"/>
              </w:rPr>
              <w:t>"Краснозвездный 4"</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х. Полтавский,</w:t>
            </w:r>
          </w:p>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0,9 км к востоку от хутора</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1-р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АР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В</w:t>
            </w:r>
          </w:p>
        </w:tc>
      </w:tr>
      <w:tr w:rsidR="00A14242" w:rsidRPr="00625A21" w:rsidTr="00625A21">
        <w:trPr>
          <w:jc w:val="center"/>
        </w:trPr>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numPr>
                <w:ilvl w:val="0"/>
                <w:numId w:val="9"/>
              </w:numPr>
              <w:snapToGrid w:val="0"/>
              <w:spacing w:after="0" w:line="240" w:lineRule="auto"/>
              <w:ind w:right="-22"/>
              <w:jc w:val="center"/>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pStyle w:val="1b"/>
              <w:spacing w:line="240" w:lineRule="auto"/>
              <w:ind w:left="57" w:right="-22" w:hanging="57"/>
              <w:jc w:val="center"/>
              <w:rPr>
                <w:rFonts w:ascii="Times New Roman" w:hAnsi="Times New Roman" w:cs="Times New Roman"/>
                <w:color w:val="auto"/>
                <w:sz w:val="24"/>
                <w:szCs w:val="24"/>
                <w:lang w:eastAsia="ru-RU"/>
              </w:rPr>
            </w:pPr>
            <w:bookmarkStart w:id="71" w:name="_Toc131516367"/>
            <w:r w:rsidRPr="00625A21">
              <w:rPr>
                <w:rFonts w:ascii="Times New Roman" w:hAnsi="Times New Roman" w:cs="Times New Roman"/>
                <w:color w:val="auto"/>
                <w:sz w:val="24"/>
                <w:szCs w:val="24"/>
                <w:lang w:eastAsia="ru-RU"/>
              </w:rPr>
              <w:t>Курган</w:t>
            </w:r>
            <w:bookmarkEnd w:id="71"/>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х. Полтавский,</w:t>
            </w:r>
          </w:p>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южная окраина хутора</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1-р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АР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В</w:t>
            </w:r>
          </w:p>
        </w:tc>
      </w:tr>
      <w:tr w:rsidR="00A14242" w:rsidRPr="00625A21" w:rsidTr="00625A21">
        <w:trPr>
          <w:jc w:val="center"/>
        </w:trPr>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numPr>
                <w:ilvl w:val="0"/>
                <w:numId w:val="9"/>
              </w:numPr>
              <w:snapToGrid w:val="0"/>
              <w:spacing w:after="0" w:line="240" w:lineRule="auto"/>
              <w:ind w:right="-22"/>
              <w:jc w:val="center"/>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pStyle w:val="1b"/>
              <w:spacing w:line="240" w:lineRule="auto"/>
              <w:ind w:left="57" w:right="-22" w:hanging="57"/>
              <w:jc w:val="center"/>
              <w:rPr>
                <w:rFonts w:ascii="Times New Roman" w:hAnsi="Times New Roman" w:cs="Times New Roman"/>
                <w:color w:val="auto"/>
                <w:sz w:val="24"/>
                <w:szCs w:val="24"/>
                <w:lang w:eastAsia="ru-RU"/>
              </w:rPr>
            </w:pPr>
            <w:bookmarkStart w:id="72" w:name="_Toc131516368"/>
            <w:r w:rsidRPr="00625A21">
              <w:rPr>
                <w:rFonts w:ascii="Times New Roman" w:hAnsi="Times New Roman" w:cs="Times New Roman"/>
                <w:color w:val="auto"/>
                <w:sz w:val="24"/>
                <w:szCs w:val="24"/>
                <w:lang w:eastAsia="ru-RU"/>
              </w:rPr>
              <w:t>Курган</w:t>
            </w:r>
            <w:bookmarkEnd w:id="72"/>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х. Полтавский,</w:t>
            </w:r>
          </w:p>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1,5 км к северо-западу от хутора</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1-р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АР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В</w:t>
            </w:r>
          </w:p>
        </w:tc>
      </w:tr>
      <w:tr w:rsidR="00A14242" w:rsidRPr="00625A21" w:rsidTr="00625A21">
        <w:trPr>
          <w:jc w:val="center"/>
        </w:trPr>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numPr>
                <w:ilvl w:val="0"/>
                <w:numId w:val="9"/>
              </w:numPr>
              <w:snapToGrid w:val="0"/>
              <w:spacing w:after="0" w:line="240" w:lineRule="auto"/>
              <w:ind w:right="-22"/>
              <w:jc w:val="center"/>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pStyle w:val="1b"/>
              <w:spacing w:line="240" w:lineRule="auto"/>
              <w:ind w:left="57" w:right="-22" w:hanging="57"/>
              <w:jc w:val="center"/>
              <w:rPr>
                <w:rFonts w:ascii="Times New Roman" w:hAnsi="Times New Roman" w:cs="Times New Roman"/>
                <w:color w:val="auto"/>
                <w:sz w:val="24"/>
                <w:szCs w:val="24"/>
                <w:lang w:eastAsia="ru-RU"/>
              </w:rPr>
            </w:pPr>
            <w:bookmarkStart w:id="73" w:name="_Toc131516369"/>
            <w:r w:rsidRPr="00625A21">
              <w:rPr>
                <w:rFonts w:ascii="Times New Roman" w:hAnsi="Times New Roman" w:cs="Times New Roman"/>
                <w:color w:val="auto"/>
                <w:sz w:val="24"/>
                <w:szCs w:val="24"/>
                <w:lang w:eastAsia="ru-RU"/>
              </w:rPr>
              <w:t>Курганная группа</w:t>
            </w:r>
            <w:bookmarkEnd w:id="73"/>
          </w:p>
          <w:p w:rsidR="00A14242" w:rsidRPr="00625A21" w:rsidRDefault="00A14242" w:rsidP="00625A21">
            <w:pPr>
              <w:spacing w:after="0" w:line="240" w:lineRule="auto"/>
              <w:ind w:left="57" w:right="-22" w:hanging="57"/>
              <w:jc w:val="center"/>
              <w:rPr>
                <w:rFonts w:ascii="Times New Roman" w:hAnsi="Times New Roman" w:cs="Times New Roman"/>
                <w:sz w:val="24"/>
                <w:szCs w:val="24"/>
              </w:rPr>
            </w:pPr>
            <w:r w:rsidRPr="00625A21">
              <w:rPr>
                <w:rFonts w:ascii="Times New Roman" w:hAnsi="Times New Roman" w:cs="Times New Roman"/>
                <w:sz w:val="24"/>
                <w:szCs w:val="24"/>
              </w:rPr>
              <w:t>"Краснозвездная 5"</w:t>
            </w:r>
          </w:p>
          <w:p w:rsidR="00A14242" w:rsidRPr="00625A21" w:rsidRDefault="00A14242" w:rsidP="00625A21">
            <w:pPr>
              <w:spacing w:after="0" w:line="240" w:lineRule="auto"/>
              <w:ind w:left="57" w:right="-22" w:hanging="57"/>
              <w:jc w:val="center"/>
              <w:rPr>
                <w:rFonts w:ascii="Times New Roman" w:hAnsi="Times New Roman" w:cs="Times New Roman"/>
                <w:sz w:val="24"/>
                <w:szCs w:val="24"/>
              </w:rPr>
            </w:pPr>
            <w:r w:rsidRPr="00625A21">
              <w:rPr>
                <w:rFonts w:ascii="Times New Roman" w:hAnsi="Times New Roman" w:cs="Times New Roman"/>
                <w:sz w:val="24"/>
                <w:szCs w:val="24"/>
              </w:rPr>
              <w:t>(4 насыпи)</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х. Полтавский,</w:t>
            </w:r>
          </w:p>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0,7 км к югу от хутора</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1-р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АР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В</w:t>
            </w:r>
          </w:p>
        </w:tc>
      </w:tr>
      <w:tr w:rsidR="00A14242" w:rsidRPr="00625A21" w:rsidTr="00625A21">
        <w:trPr>
          <w:jc w:val="center"/>
        </w:trPr>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numPr>
                <w:ilvl w:val="0"/>
                <w:numId w:val="9"/>
              </w:numPr>
              <w:snapToGrid w:val="0"/>
              <w:spacing w:after="0" w:line="240" w:lineRule="auto"/>
              <w:ind w:right="-22"/>
              <w:jc w:val="center"/>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pStyle w:val="1b"/>
              <w:spacing w:line="240" w:lineRule="auto"/>
              <w:ind w:left="57" w:right="-22" w:hanging="57"/>
              <w:jc w:val="center"/>
              <w:rPr>
                <w:rFonts w:ascii="Times New Roman" w:hAnsi="Times New Roman" w:cs="Times New Roman"/>
                <w:color w:val="auto"/>
                <w:sz w:val="24"/>
                <w:szCs w:val="24"/>
                <w:lang w:eastAsia="ru-RU"/>
              </w:rPr>
            </w:pPr>
            <w:bookmarkStart w:id="74" w:name="_Toc131516370"/>
            <w:r w:rsidRPr="00625A21">
              <w:rPr>
                <w:rFonts w:ascii="Times New Roman" w:hAnsi="Times New Roman" w:cs="Times New Roman"/>
                <w:color w:val="auto"/>
                <w:sz w:val="24"/>
                <w:szCs w:val="24"/>
                <w:lang w:eastAsia="ru-RU"/>
              </w:rPr>
              <w:t>Курганная группа</w:t>
            </w:r>
            <w:bookmarkEnd w:id="74"/>
          </w:p>
          <w:p w:rsidR="00A14242" w:rsidRPr="00625A21" w:rsidRDefault="00A14242" w:rsidP="00625A21">
            <w:pPr>
              <w:spacing w:after="0" w:line="240" w:lineRule="auto"/>
              <w:ind w:left="57" w:right="-22" w:hanging="57"/>
              <w:jc w:val="center"/>
              <w:rPr>
                <w:rFonts w:ascii="Times New Roman" w:hAnsi="Times New Roman" w:cs="Times New Roman"/>
                <w:sz w:val="24"/>
                <w:szCs w:val="24"/>
              </w:rPr>
            </w:pPr>
            <w:r w:rsidRPr="00625A21">
              <w:rPr>
                <w:rFonts w:ascii="Times New Roman" w:hAnsi="Times New Roman" w:cs="Times New Roman"/>
                <w:sz w:val="24"/>
                <w:szCs w:val="24"/>
              </w:rPr>
              <w:t>"Краснозвездная 1"</w:t>
            </w:r>
          </w:p>
          <w:p w:rsidR="00A14242" w:rsidRPr="00625A21" w:rsidRDefault="00A14242" w:rsidP="00625A21">
            <w:pPr>
              <w:spacing w:after="0" w:line="240" w:lineRule="auto"/>
              <w:ind w:left="57" w:right="-22" w:hanging="57"/>
              <w:jc w:val="center"/>
              <w:rPr>
                <w:rFonts w:ascii="Times New Roman" w:hAnsi="Times New Roman" w:cs="Times New Roman"/>
                <w:sz w:val="24"/>
                <w:szCs w:val="24"/>
              </w:rPr>
            </w:pPr>
            <w:r w:rsidRPr="00625A21">
              <w:rPr>
                <w:rFonts w:ascii="Times New Roman" w:hAnsi="Times New Roman" w:cs="Times New Roman"/>
                <w:sz w:val="24"/>
                <w:szCs w:val="24"/>
              </w:rPr>
              <w:t>(2 насыпи)</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х. Красная Звезда,</w:t>
            </w:r>
          </w:p>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0,3 км к югу от западной окраины хутора</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1-р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АР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В</w:t>
            </w:r>
          </w:p>
        </w:tc>
      </w:tr>
      <w:tr w:rsidR="00A14242" w:rsidRPr="00625A21" w:rsidTr="00625A21">
        <w:trPr>
          <w:jc w:val="center"/>
        </w:trPr>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numPr>
                <w:ilvl w:val="0"/>
                <w:numId w:val="9"/>
              </w:numPr>
              <w:snapToGrid w:val="0"/>
              <w:spacing w:after="0" w:line="240" w:lineRule="auto"/>
              <w:ind w:right="-22"/>
              <w:jc w:val="center"/>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pStyle w:val="1b"/>
              <w:spacing w:line="240" w:lineRule="auto"/>
              <w:ind w:left="57" w:right="-22" w:hanging="57"/>
              <w:jc w:val="center"/>
              <w:rPr>
                <w:rFonts w:ascii="Times New Roman" w:hAnsi="Times New Roman" w:cs="Times New Roman"/>
                <w:color w:val="auto"/>
                <w:sz w:val="24"/>
                <w:szCs w:val="24"/>
                <w:lang w:eastAsia="ru-RU"/>
              </w:rPr>
            </w:pPr>
            <w:bookmarkStart w:id="75" w:name="_Toc131516371"/>
            <w:r w:rsidRPr="00625A21">
              <w:rPr>
                <w:rFonts w:ascii="Times New Roman" w:hAnsi="Times New Roman" w:cs="Times New Roman"/>
                <w:color w:val="auto"/>
                <w:sz w:val="24"/>
                <w:szCs w:val="24"/>
                <w:lang w:eastAsia="ru-RU"/>
              </w:rPr>
              <w:t>Курган</w:t>
            </w:r>
            <w:bookmarkEnd w:id="75"/>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х. Красная Звезда,</w:t>
            </w:r>
          </w:p>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0,75 км к юго-западу от западной окраины хутора, в лесополосе</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1-р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АР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В</w:t>
            </w:r>
          </w:p>
        </w:tc>
      </w:tr>
      <w:tr w:rsidR="00A14242" w:rsidRPr="00625A21" w:rsidTr="00625A21">
        <w:trPr>
          <w:jc w:val="center"/>
        </w:trPr>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numPr>
                <w:ilvl w:val="0"/>
                <w:numId w:val="9"/>
              </w:numPr>
              <w:snapToGrid w:val="0"/>
              <w:spacing w:after="0" w:line="240" w:lineRule="auto"/>
              <w:ind w:right="-22"/>
              <w:jc w:val="center"/>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pStyle w:val="1b"/>
              <w:spacing w:line="240" w:lineRule="auto"/>
              <w:ind w:left="57" w:right="-22" w:hanging="57"/>
              <w:jc w:val="center"/>
              <w:rPr>
                <w:rFonts w:ascii="Times New Roman" w:hAnsi="Times New Roman" w:cs="Times New Roman"/>
                <w:color w:val="auto"/>
                <w:sz w:val="24"/>
                <w:szCs w:val="24"/>
                <w:lang w:eastAsia="ru-RU"/>
              </w:rPr>
            </w:pPr>
            <w:bookmarkStart w:id="76" w:name="_Toc131516372"/>
            <w:r w:rsidRPr="00625A21">
              <w:rPr>
                <w:rFonts w:ascii="Times New Roman" w:hAnsi="Times New Roman" w:cs="Times New Roman"/>
                <w:color w:val="auto"/>
                <w:sz w:val="24"/>
                <w:szCs w:val="24"/>
                <w:lang w:eastAsia="ru-RU"/>
              </w:rPr>
              <w:t>Курганная группа</w:t>
            </w:r>
            <w:bookmarkEnd w:id="76"/>
          </w:p>
          <w:p w:rsidR="00A14242" w:rsidRPr="00625A21" w:rsidRDefault="00A14242" w:rsidP="00625A21">
            <w:pPr>
              <w:spacing w:after="0" w:line="240" w:lineRule="auto"/>
              <w:ind w:left="57" w:right="-22" w:hanging="57"/>
              <w:jc w:val="center"/>
              <w:rPr>
                <w:rFonts w:ascii="Times New Roman" w:hAnsi="Times New Roman" w:cs="Times New Roman"/>
                <w:sz w:val="24"/>
                <w:szCs w:val="24"/>
              </w:rPr>
            </w:pPr>
            <w:r w:rsidRPr="00625A21">
              <w:rPr>
                <w:rFonts w:ascii="Times New Roman" w:hAnsi="Times New Roman" w:cs="Times New Roman"/>
                <w:sz w:val="24"/>
                <w:szCs w:val="24"/>
              </w:rPr>
              <w:t>(2 насыпи)</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х. Красная Звезда,</w:t>
            </w:r>
          </w:p>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1,3 км к юго-западу от западной окраины хутора</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1-р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АР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В</w:t>
            </w:r>
          </w:p>
        </w:tc>
      </w:tr>
      <w:tr w:rsidR="00A14242" w:rsidRPr="00625A21" w:rsidTr="00625A21">
        <w:trPr>
          <w:jc w:val="center"/>
        </w:trPr>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numPr>
                <w:ilvl w:val="0"/>
                <w:numId w:val="9"/>
              </w:numPr>
              <w:snapToGrid w:val="0"/>
              <w:spacing w:after="0" w:line="240" w:lineRule="auto"/>
              <w:ind w:right="-22"/>
              <w:jc w:val="center"/>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pStyle w:val="1b"/>
              <w:spacing w:line="240" w:lineRule="auto"/>
              <w:ind w:left="57" w:right="-22" w:hanging="57"/>
              <w:jc w:val="center"/>
              <w:rPr>
                <w:rFonts w:ascii="Times New Roman" w:hAnsi="Times New Roman" w:cs="Times New Roman"/>
                <w:color w:val="auto"/>
                <w:sz w:val="24"/>
                <w:szCs w:val="24"/>
                <w:lang w:eastAsia="ru-RU"/>
              </w:rPr>
            </w:pPr>
            <w:bookmarkStart w:id="77" w:name="_Toc131516373"/>
            <w:r w:rsidRPr="00625A21">
              <w:rPr>
                <w:rFonts w:ascii="Times New Roman" w:hAnsi="Times New Roman" w:cs="Times New Roman"/>
                <w:color w:val="auto"/>
                <w:sz w:val="24"/>
                <w:szCs w:val="24"/>
                <w:lang w:eastAsia="ru-RU"/>
              </w:rPr>
              <w:t>Курганная группа</w:t>
            </w:r>
            <w:bookmarkEnd w:id="77"/>
          </w:p>
          <w:p w:rsidR="00A14242" w:rsidRPr="00625A21" w:rsidRDefault="00A14242" w:rsidP="00625A21">
            <w:pPr>
              <w:spacing w:after="0" w:line="240" w:lineRule="auto"/>
              <w:ind w:left="57" w:right="-22" w:hanging="57"/>
              <w:jc w:val="center"/>
              <w:rPr>
                <w:rFonts w:ascii="Times New Roman" w:hAnsi="Times New Roman" w:cs="Times New Roman"/>
                <w:sz w:val="24"/>
                <w:szCs w:val="24"/>
              </w:rPr>
            </w:pPr>
            <w:r w:rsidRPr="00625A21">
              <w:rPr>
                <w:rFonts w:ascii="Times New Roman" w:hAnsi="Times New Roman" w:cs="Times New Roman"/>
                <w:sz w:val="24"/>
                <w:szCs w:val="24"/>
              </w:rPr>
              <w:t>"Краснозвездная 3"</w:t>
            </w:r>
          </w:p>
          <w:p w:rsidR="00A14242" w:rsidRPr="00625A21" w:rsidRDefault="00A14242" w:rsidP="00625A21">
            <w:pPr>
              <w:spacing w:after="0" w:line="240" w:lineRule="auto"/>
              <w:ind w:left="57" w:right="-22" w:hanging="57"/>
              <w:jc w:val="center"/>
              <w:rPr>
                <w:rFonts w:ascii="Times New Roman" w:hAnsi="Times New Roman" w:cs="Times New Roman"/>
                <w:sz w:val="24"/>
                <w:szCs w:val="24"/>
              </w:rPr>
            </w:pPr>
            <w:r w:rsidRPr="00625A21">
              <w:rPr>
                <w:rFonts w:ascii="Times New Roman" w:hAnsi="Times New Roman" w:cs="Times New Roman"/>
                <w:sz w:val="24"/>
                <w:szCs w:val="24"/>
              </w:rPr>
              <w:t>(3 насыпи)</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х. Красная Звезда,</w:t>
            </w:r>
          </w:p>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0,6 км к северу от северной окраины хутора</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1-р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АР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В</w:t>
            </w:r>
          </w:p>
        </w:tc>
      </w:tr>
      <w:tr w:rsidR="00A14242" w:rsidRPr="00625A21" w:rsidTr="00625A21">
        <w:trPr>
          <w:jc w:val="center"/>
        </w:trPr>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numPr>
                <w:ilvl w:val="0"/>
                <w:numId w:val="9"/>
              </w:numPr>
              <w:snapToGrid w:val="0"/>
              <w:spacing w:after="0" w:line="240" w:lineRule="auto"/>
              <w:ind w:right="-22"/>
              <w:jc w:val="center"/>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pStyle w:val="1b"/>
              <w:spacing w:line="240" w:lineRule="auto"/>
              <w:ind w:left="57" w:right="-22" w:hanging="57"/>
              <w:jc w:val="center"/>
              <w:rPr>
                <w:rFonts w:ascii="Times New Roman" w:hAnsi="Times New Roman" w:cs="Times New Roman"/>
                <w:color w:val="auto"/>
                <w:sz w:val="24"/>
                <w:szCs w:val="24"/>
                <w:lang w:eastAsia="ru-RU"/>
              </w:rPr>
            </w:pPr>
            <w:bookmarkStart w:id="78" w:name="_Toc131516374"/>
            <w:r w:rsidRPr="00625A21">
              <w:rPr>
                <w:rFonts w:ascii="Times New Roman" w:hAnsi="Times New Roman" w:cs="Times New Roman"/>
                <w:color w:val="auto"/>
                <w:sz w:val="24"/>
                <w:szCs w:val="24"/>
                <w:lang w:eastAsia="ru-RU"/>
              </w:rPr>
              <w:t>Курган</w:t>
            </w:r>
            <w:bookmarkEnd w:id="78"/>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х. Красная Звезда,</w:t>
            </w:r>
          </w:p>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0,3 км к востоку-северо-востоку от северной окраины хутора</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1-р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АР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В</w:t>
            </w:r>
          </w:p>
        </w:tc>
      </w:tr>
      <w:tr w:rsidR="00A14242" w:rsidRPr="00625A21" w:rsidTr="00625A21">
        <w:trPr>
          <w:jc w:val="center"/>
        </w:trPr>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numPr>
                <w:ilvl w:val="0"/>
                <w:numId w:val="9"/>
              </w:numPr>
              <w:snapToGrid w:val="0"/>
              <w:spacing w:after="0" w:line="240" w:lineRule="auto"/>
              <w:ind w:right="-22"/>
              <w:jc w:val="center"/>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pStyle w:val="1b"/>
              <w:spacing w:line="240" w:lineRule="auto"/>
              <w:ind w:left="57" w:right="-22" w:hanging="57"/>
              <w:jc w:val="center"/>
              <w:rPr>
                <w:rFonts w:ascii="Times New Roman" w:hAnsi="Times New Roman" w:cs="Times New Roman"/>
                <w:color w:val="auto"/>
                <w:sz w:val="24"/>
                <w:szCs w:val="24"/>
                <w:lang w:eastAsia="ru-RU"/>
              </w:rPr>
            </w:pPr>
            <w:bookmarkStart w:id="79" w:name="_Toc131516375"/>
            <w:r w:rsidRPr="00625A21">
              <w:rPr>
                <w:rFonts w:ascii="Times New Roman" w:hAnsi="Times New Roman" w:cs="Times New Roman"/>
                <w:color w:val="auto"/>
                <w:sz w:val="24"/>
                <w:szCs w:val="24"/>
                <w:lang w:eastAsia="ru-RU"/>
              </w:rPr>
              <w:t>Курганная группа</w:t>
            </w:r>
            <w:bookmarkEnd w:id="79"/>
          </w:p>
          <w:p w:rsidR="00A14242" w:rsidRPr="00625A21" w:rsidRDefault="00A14242" w:rsidP="00625A21">
            <w:pPr>
              <w:spacing w:after="0" w:line="240" w:lineRule="auto"/>
              <w:ind w:left="57" w:right="-22" w:hanging="57"/>
              <w:jc w:val="center"/>
              <w:rPr>
                <w:rFonts w:ascii="Times New Roman" w:hAnsi="Times New Roman" w:cs="Times New Roman"/>
                <w:sz w:val="24"/>
                <w:szCs w:val="24"/>
              </w:rPr>
            </w:pPr>
            <w:r w:rsidRPr="00625A21">
              <w:rPr>
                <w:rFonts w:ascii="Times New Roman" w:hAnsi="Times New Roman" w:cs="Times New Roman"/>
                <w:sz w:val="24"/>
                <w:szCs w:val="24"/>
              </w:rPr>
              <w:t>"Краснозвездная 6"</w:t>
            </w:r>
          </w:p>
          <w:p w:rsidR="00A14242" w:rsidRPr="00625A21" w:rsidRDefault="00A14242" w:rsidP="00625A21">
            <w:pPr>
              <w:spacing w:after="0" w:line="240" w:lineRule="auto"/>
              <w:ind w:left="57" w:right="-22" w:hanging="57"/>
              <w:jc w:val="center"/>
              <w:rPr>
                <w:rFonts w:ascii="Times New Roman" w:hAnsi="Times New Roman" w:cs="Times New Roman"/>
                <w:sz w:val="24"/>
                <w:szCs w:val="24"/>
              </w:rPr>
            </w:pPr>
            <w:r w:rsidRPr="00625A21">
              <w:rPr>
                <w:rFonts w:ascii="Times New Roman" w:hAnsi="Times New Roman" w:cs="Times New Roman"/>
                <w:sz w:val="24"/>
                <w:szCs w:val="24"/>
              </w:rPr>
              <w:t>(4 насыпи)</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х. Красная Звезда,</w:t>
            </w:r>
          </w:p>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1,8 км к югу от западной окраины хутора</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1-р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АР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В</w:t>
            </w:r>
          </w:p>
        </w:tc>
      </w:tr>
      <w:tr w:rsidR="00A14242" w:rsidRPr="00625A21" w:rsidTr="00625A21">
        <w:trPr>
          <w:jc w:val="center"/>
        </w:trPr>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numPr>
                <w:ilvl w:val="0"/>
                <w:numId w:val="9"/>
              </w:numPr>
              <w:snapToGrid w:val="0"/>
              <w:spacing w:after="0" w:line="240" w:lineRule="auto"/>
              <w:ind w:right="-22"/>
              <w:jc w:val="center"/>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pStyle w:val="1b"/>
              <w:spacing w:line="240" w:lineRule="auto"/>
              <w:ind w:left="57" w:right="-22" w:hanging="57"/>
              <w:jc w:val="center"/>
              <w:rPr>
                <w:rFonts w:ascii="Times New Roman" w:hAnsi="Times New Roman" w:cs="Times New Roman"/>
                <w:color w:val="auto"/>
                <w:sz w:val="24"/>
                <w:szCs w:val="24"/>
                <w:lang w:eastAsia="ru-RU"/>
              </w:rPr>
            </w:pPr>
            <w:bookmarkStart w:id="80" w:name="_Toc131516376"/>
            <w:r w:rsidRPr="00625A21">
              <w:rPr>
                <w:rFonts w:ascii="Times New Roman" w:hAnsi="Times New Roman" w:cs="Times New Roman"/>
                <w:color w:val="auto"/>
                <w:sz w:val="24"/>
                <w:szCs w:val="24"/>
                <w:lang w:eastAsia="ru-RU"/>
              </w:rPr>
              <w:t>Курганная группа</w:t>
            </w:r>
            <w:bookmarkEnd w:id="80"/>
          </w:p>
          <w:p w:rsidR="00A14242" w:rsidRPr="00625A21" w:rsidRDefault="00A14242" w:rsidP="00625A21">
            <w:pPr>
              <w:spacing w:after="0" w:line="240" w:lineRule="auto"/>
              <w:ind w:left="57" w:right="-22" w:hanging="57"/>
              <w:jc w:val="center"/>
              <w:rPr>
                <w:rFonts w:ascii="Times New Roman" w:hAnsi="Times New Roman" w:cs="Times New Roman"/>
                <w:sz w:val="24"/>
                <w:szCs w:val="24"/>
              </w:rPr>
            </w:pPr>
            <w:r w:rsidRPr="00625A21">
              <w:rPr>
                <w:rFonts w:ascii="Times New Roman" w:hAnsi="Times New Roman" w:cs="Times New Roman"/>
                <w:sz w:val="24"/>
                <w:szCs w:val="24"/>
              </w:rPr>
              <w:t>"Внуковская 5"</w:t>
            </w:r>
          </w:p>
          <w:p w:rsidR="00A14242" w:rsidRPr="00625A21" w:rsidRDefault="00A14242" w:rsidP="00625A21">
            <w:pPr>
              <w:spacing w:after="0" w:line="240" w:lineRule="auto"/>
              <w:ind w:left="57" w:right="-22" w:hanging="57"/>
              <w:jc w:val="center"/>
              <w:rPr>
                <w:rFonts w:ascii="Times New Roman" w:hAnsi="Times New Roman" w:cs="Times New Roman"/>
                <w:sz w:val="24"/>
                <w:szCs w:val="24"/>
              </w:rPr>
            </w:pPr>
            <w:r w:rsidRPr="00625A21">
              <w:rPr>
                <w:rFonts w:ascii="Times New Roman" w:hAnsi="Times New Roman" w:cs="Times New Roman"/>
                <w:sz w:val="24"/>
                <w:szCs w:val="24"/>
              </w:rPr>
              <w:t>(8 насыпей)</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х. Внуковский,</w:t>
            </w:r>
          </w:p>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0,3 км к северо-востоку от восточной окраины хутора</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1-р</w:t>
            </w:r>
            <w:r w:rsidRPr="00625A21">
              <w:rPr>
                <w:rStyle w:val="afff7"/>
                <w:rFonts w:ascii="Times New Roman" w:hAnsi="Times New Roman" w:cs="Times New Roman"/>
                <w:sz w:val="24"/>
                <w:szCs w:val="24"/>
              </w:rPr>
              <w:endnoteReference w:id="1"/>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АР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В</w:t>
            </w:r>
          </w:p>
        </w:tc>
      </w:tr>
      <w:tr w:rsidR="00A14242" w:rsidRPr="00625A21" w:rsidTr="00625A21">
        <w:trPr>
          <w:jc w:val="center"/>
        </w:trPr>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numPr>
                <w:ilvl w:val="0"/>
                <w:numId w:val="9"/>
              </w:numPr>
              <w:snapToGrid w:val="0"/>
              <w:spacing w:after="0" w:line="240" w:lineRule="auto"/>
              <w:ind w:right="-22"/>
              <w:jc w:val="center"/>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pStyle w:val="1b"/>
              <w:spacing w:line="240" w:lineRule="auto"/>
              <w:ind w:left="57" w:right="-22" w:hanging="57"/>
              <w:jc w:val="center"/>
              <w:rPr>
                <w:rFonts w:ascii="Times New Roman" w:hAnsi="Times New Roman" w:cs="Times New Roman"/>
                <w:color w:val="auto"/>
                <w:sz w:val="24"/>
                <w:szCs w:val="24"/>
                <w:lang w:eastAsia="ru-RU"/>
              </w:rPr>
            </w:pPr>
            <w:bookmarkStart w:id="81" w:name="_Toc131516377"/>
            <w:r w:rsidRPr="00625A21">
              <w:rPr>
                <w:rFonts w:ascii="Times New Roman" w:hAnsi="Times New Roman" w:cs="Times New Roman"/>
                <w:color w:val="auto"/>
                <w:sz w:val="24"/>
                <w:szCs w:val="24"/>
                <w:lang w:eastAsia="ru-RU"/>
              </w:rPr>
              <w:t>Курганная группа</w:t>
            </w:r>
            <w:bookmarkEnd w:id="81"/>
          </w:p>
          <w:p w:rsidR="00A14242" w:rsidRPr="00625A21" w:rsidRDefault="00A14242" w:rsidP="00625A21">
            <w:pPr>
              <w:spacing w:after="0" w:line="240" w:lineRule="auto"/>
              <w:ind w:left="57" w:right="-22" w:hanging="57"/>
              <w:jc w:val="center"/>
              <w:rPr>
                <w:rFonts w:ascii="Times New Roman" w:hAnsi="Times New Roman" w:cs="Times New Roman"/>
                <w:sz w:val="24"/>
                <w:szCs w:val="24"/>
              </w:rPr>
            </w:pPr>
            <w:r w:rsidRPr="00625A21">
              <w:rPr>
                <w:rFonts w:ascii="Times New Roman" w:hAnsi="Times New Roman" w:cs="Times New Roman"/>
                <w:sz w:val="24"/>
                <w:szCs w:val="24"/>
              </w:rPr>
              <w:t>(3 насыпи)</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х. Внуковский,</w:t>
            </w:r>
          </w:p>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1,0 км к северо-северо-западу от восточной окраины хутора</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1-р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АР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В</w:t>
            </w:r>
          </w:p>
        </w:tc>
      </w:tr>
      <w:tr w:rsidR="00A14242" w:rsidRPr="00625A21" w:rsidTr="00625A21">
        <w:trPr>
          <w:jc w:val="center"/>
        </w:trPr>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numPr>
                <w:ilvl w:val="0"/>
                <w:numId w:val="9"/>
              </w:numPr>
              <w:snapToGrid w:val="0"/>
              <w:spacing w:after="0" w:line="240" w:lineRule="auto"/>
              <w:ind w:right="-22"/>
              <w:jc w:val="center"/>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pStyle w:val="1b"/>
              <w:spacing w:line="240" w:lineRule="auto"/>
              <w:ind w:left="57" w:right="-22" w:hanging="57"/>
              <w:jc w:val="center"/>
              <w:rPr>
                <w:rFonts w:ascii="Times New Roman" w:hAnsi="Times New Roman" w:cs="Times New Roman"/>
                <w:color w:val="auto"/>
                <w:sz w:val="24"/>
                <w:szCs w:val="24"/>
                <w:lang w:eastAsia="ru-RU"/>
              </w:rPr>
            </w:pPr>
            <w:bookmarkStart w:id="82" w:name="_Toc131516378"/>
            <w:r w:rsidRPr="00625A21">
              <w:rPr>
                <w:rFonts w:ascii="Times New Roman" w:hAnsi="Times New Roman" w:cs="Times New Roman"/>
                <w:color w:val="auto"/>
                <w:sz w:val="24"/>
                <w:szCs w:val="24"/>
                <w:lang w:eastAsia="ru-RU"/>
              </w:rPr>
              <w:t>Курганая группа</w:t>
            </w:r>
            <w:bookmarkEnd w:id="82"/>
          </w:p>
          <w:p w:rsidR="00A14242" w:rsidRPr="00625A21" w:rsidRDefault="00A14242" w:rsidP="00625A21">
            <w:pPr>
              <w:spacing w:after="0" w:line="240" w:lineRule="auto"/>
              <w:ind w:left="57" w:right="-22" w:hanging="57"/>
              <w:jc w:val="center"/>
              <w:rPr>
                <w:rFonts w:ascii="Times New Roman" w:hAnsi="Times New Roman" w:cs="Times New Roman"/>
                <w:sz w:val="24"/>
                <w:szCs w:val="24"/>
              </w:rPr>
            </w:pPr>
            <w:r w:rsidRPr="00625A21">
              <w:rPr>
                <w:rFonts w:ascii="Times New Roman" w:hAnsi="Times New Roman" w:cs="Times New Roman"/>
                <w:sz w:val="24"/>
                <w:szCs w:val="24"/>
              </w:rPr>
              <w:t>"Внуковская 3"</w:t>
            </w:r>
          </w:p>
          <w:p w:rsidR="00A14242" w:rsidRPr="00625A21" w:rsidRDefault="00A14242" w:rsidP="00625A21">
            <w:pPr>
              <w:spacing w:after="0" w:line="240" w:lineRule="auto"/>
              <w:ind w:left="57" w:right="-22" w:hanging="57"/>
              <w:jc w:val="center"/>
              <w:rPr>
                <w:rFonts w:ascii="Times New Roman" w:hAnsi="Times New Roman" w:cs="Times New Roman"/>
                <w:sz w:val="24"/>
                <w:szCs w:val="24"/>
              </w:rPr>
            </w:pPr>
            <w:r w:rsidRPr="00625A21">
              <w:rPr>
                <w:rFonts w:ascii="Times New Roman" w:hAnsi="Times New Roman" w:cs="Times New Roman"/>
                <w:sz w:val="24"/>
                <w:szCs w:val="24"/>
              </w:rPr>
              <w:t>(6 насыпей)</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х. Внуковский,</w:t>
            </w:r>
          </w:p>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0,5 км к северо-западу от восточной окраины хутора</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1-р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АР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В</w:t>
            </w:r>
          </w:p>
        </w:tc>
      </w:tr>
      <w:tr w:rsidR="00A14242" w:rsidRPr="00625A21" w:rsidTr="00625A21">
        <w:trPr>
          <w:jc w:val="center"/>
        </w:trPr>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numPr>
                <w:ilvl w:val="0"/>
                <w:numId w:val="9"/>
              </w:numPr>
              <w:snapToGrid w:val="0"/>
              <w:spacing w:after="0" w:line="240" w:lineRule="auto"/>
              <w:ind w:right="-22"/>
              <w:jc w:val="center"/>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pStyle w:val="1b"/>
              <w:spacing w:line="240" w:lineRule="auto"/>
              <w:ind w:left="57" w:right="-22" w:hanging="57"/>
              <w:jc w:val="center"/>
              <w:rPr>
                <w:rFonts w:ascii="Times New Roman" w:hAnsi="Times New Roman" w:cs="Times New Roman"/>
                <w:color w:val="auto"/>
                <w:sz w:val="24"/>
                <w:szCs w:val="24"/>
                <w:lang w:eastAsia="ru-RU"/>
              </w:rPr>
            </w:pPr>
            <w:bookmarkStart w:id="83" w:name="_Toc131516379"/>
            <w:r w:rsidRPr="00625A21">
              <w:rPr>
                <w:rFonts w:ascii="Times New Roman" w:hAnsi="Times New Roman" w:cs="Times New Roman"/>
                <w:color w:val="auto"/>
                <w:sz w:val="24"/>
                <w:szCs w:val="24"/>
                <w:lang w:eastAsia="ru-RU"/>
              </w:rPr>
              <w:t>Курганная группа</w:t>
            </w:r>
            <w:bookmarkEnd w:id="83"/>
          </w:p>
          <w:p w:rsidR="00A14242" w:rsidRPr="00625A21" w:rsidRDefault="00A14242" w:rsidP="00625A21">
            <w:pPr>
              <w:spacing w:after="0" w:line="240" w:lineRule="auto"/>
              <w:ind w:left="57" w:right="-22" w:hanging="57"/>
              <w:jc w:val="center"/>
              <w:rPr>
                <w:rFonts w:ascii="Times New Roman" w:hAnsi="Times New Roman" w:cs="Times New Roman"/>
                <w:sz w:val="24"/>
                <w:szCs w:val="24"/>
              </w:rPr>
            </w:pPr>
            <w:r w:rsidRPr="00625A21">
              <w:rPr>
                <w:rFonts w:ascii="Times New Roman" w:hAnsi="Times New Roman" w:cs="Times New Roman"/>
                <w:sz w:val="24"/>
                <w:szCs w:val="24"/>
              </w:rPr>
              <w:t>"Внуковская 4"</w:t>
            </w:r>
          </w:p>
          <w:p w:rsidR="00A14242" w:rsidRPr="00625A21" w:rsidRDefault="00A14242" w:rsidP="00625A21">
            <w:pPr>
              <w:spacing w:after="0" w:line="240" w:lineRule="auto"/>
              <w:ind w:left="57" w:right="-22" w:hanging="57"/>
              <w:jc w:val="center"/>
              <w:rPr>
                <w:rFonts w:ascii="Times New Roman" w:hAnsi="Times New Roman" w:cs="Times New Roman"/>
                <w:sz w:val="24"/>
                <w:szCs w:val="24"/>
              </w:rPr>
            </w:pPr>
            <w:r w:rsidRPr="00625A21">
              <w:rPr>
                <w:rFonts w:ascii="Times New Roman" w:hAnsi="Times New Roman" w:cs="Times New Roman"/>
                <w:sz w:val="24"/>
                <w:szCs w:val="24"/>
              </w:rPr>
              <w:t>(3 насыпи)</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х. Внуковский,</w:t>
            </w:r>
          </w:p>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северная окраина хутора, 0,5 км к востоку от МТФ</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1-р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АР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В</w:t>
            </w:r>
          </w:p>
        </w:tc>
      </w:tr>
      <w:tr w:rsidR="00A14242" w:rsidRPr="00625A21" w:rsidTr="00625A21">
        <w:trPr>
          <w:jc w:val="center"/>
        </w:trPr>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numPr>
                <w:ilvl w:val="0"/>
                <w:numId w:val="9"/>
              </w:numPr>
              <w:snapToGrid w:val="0"/>
              <w:spacing w:after="0" w:line="240" w:lineRule="auto"/>
              <w:ind w:right="-22"/>
              <w:jc w:val="center"/>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pStyle w:val="1b"/>
              <w:spacing w:line="240" w:lineRule="auto"/>
              <w:ind w:left="57" w:right="-22" w:hanging="57"/>
              <w:jc w:val="center"/>
              <w:rPr>
                <w:rFonts w:ascii="Times New Roman" w:hAnsi="Times New Roman" w:cs="Times New Roman"/>
                <w:color w:val="auto"/>
                <w:sz w:val="24"/>
                <w:szCs w:val="24"/>
                <w:lang w:eastAsia="ru-RU"/>
              </w:rPr>
            </w:pPr>
            <w:bookmarkStart w:id="84" w:name="_Toc131516380"/>
            <w:r w:rsidRPr="00625A21">
              <w:rPr>
                <w:rFonts w:ascii="Times New Roman" w:hAnsi="Times New Roman" w:cs="Times New Roman"/>
                <w:color w:val="auto"/>
                <w:sz w:val="24"/>
                <w:szCs w:val="24"/>
                <w:lang w:eastAsia="ru-RU"/>
              </w:rPr>
              <w:t>Курганная группа</w:t>
            </w:r>
            <w:bookmarkEnd w:id="84"/>
          </w:p>
          <w:p w:rsidR="00A14242" w:rsidRPr="00625A21" w:rsidRDefault="00A14242" w:rsidP="00625A21">
            <w:pPr>
              <w:spacing w:after="0" w:line="240" w:lineRule="auto"/>
              <w:ind w:left="57" w:right="-22" w:hanging="57"/>
              <w:jc w:val="center"/>
              <w:rPr>
                <w:rFonts w:ascii="Times New Roman" w:hAnsi="Times New Roman" w:cs="Times New Roman"/>
                <w:sz w:val="24"/>
                <w:szCs w:val="24"/>
              </w:rPr>
            </w:pPr>
            <w:r w:rsidRPr="00625A21">
              <w:rPr>
                <w:rFonts w:ascii="Times New Roman" w:hAnsi="Times New Roman" w:cs="Times New Roman"/>
                <w:sz w:val="24"/>
                <w:szCs w:val="24"/>
              </w:rPr>
              <w:t>"Внуковская 6"</w:t>
            </w:r>
          </w:p>
          <w:p w:rsidR="00A14242" w:rsidRPr="00625A21" w:rsidRDefault="00A14242" w:rsidP="00625A21">
            <w:pPr>
              <w:spacing w:after="0" w:line="240" w:lineRule="auto"/>
              <w:ind w:left="57" w:right="-22" w:hanging="57"/>
              <w:jc w:val="center"/>
              <w:rPr>
                <w:rFonts w:ascii="Times New Roman" w:hAnsi="Times New Roman" w:cs="Times New Roman"/>
                <w:sz w:val="24"/>
                <w:szCs w:val="24"/>
              </w:rPr>
            </w:pPr>
            <w:r w:rsidRPr="00625A21">
              <w:rPr>
                <w:rFonts w:ascii="Times New Roman" w:hAnsi="Times New Roman" w:cs="Times New Roman"/>
                <w:sz w:val="24"/>
                <w:szCs w:val="24"/>
              </w:rPr>
              <w:t>(3 насыпи)</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х. Внуковский,</w:t>
            </w:r>
          </w:p>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1,2 км к северо-востоку от восточной окраины хутора</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1-р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АР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В</w:t>
            </w:r>
          </w:p>
        </w:tc>
      </w:tr>
      <w:tr w:rsidR="00A14242" w:rsidRPr="00625A21" w:rsidTr="00625A21">
        <w:trPr>
          <w:jc w:val="center"/>
        </w:trPr>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numPr>
                <w:ilvl w:val="0"/>
                <w:numId w:val="9"/>
              </w:numPr>
              <w:snapToGrid w:val="0"/>
              <w:spacing w:after="0" w:line="240" w:lineRule="auto"/>
              <w:ind w:right="-22"/>
              <w:jc w:val="center"/>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hanging="57"/>
              <w:jc w:val="center"/>
              <w:rPr>
                <w:rFonts w:ascii="Times New Roman" w:hAnsi="Times New Roman" w:cs="Times New Roman"/>
                <w:sz w:val="24"/>
                <w:szCs w:val="24"/>
              </w:rPr>
            </w:pPr>
            <w:r w:rsidRPr="00625A21">
              <w:rPr>
                <w:rFonts w:ascii="Times New Roman" w:hAnsi="Times New Roman" w:cs="Times New Roman"/>
                <w:sz w:val="24"/>
                <w:szCs w:val="24"/>
              </w:rPr>
              <w:t>Курган «Кавказский 4»</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х. Восточный,</w:t>
            </w:r>
          </w:p>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1,6 км к северу от хутора</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5-р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АР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В</w:t>
            </w:r>
          </w:p>
        </w:tc>
      </w:tr>
      <w:tr w:rsidR="00A14242" w:rsidRPr="00625A21" w:rsidTr="00625A21">
        <w:trPr>
          <w:jc w:val="center"/>
        </w:trPr>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numPr>
                <w:ilvl w:val="0"/>
                <w:numId w:val="9"/>
              </w:numPr>
              <w:snapToGrid w:val="0"/>
              <w:spacing w:after="0" w:line="240" w:lineRule="auto"/>
              <w:ind w:right="-22"/>
              <w:jc w:val="center"/>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pStyle w:val="1b"/>
              <w:spacing w:line="240" w:lineRule="auto"/>
              <w:ind w:left="57" w:right="-22" w:hanging="57"/>
              <w:jc w:val="center"/>
              <w:rPr>
                <w:rFonts w:ascii="Times New Roman" w:hAnsi="Times New Roman" w:cs="Times New Roman"/>
                <w:color w:val="auto"/>
                <w:sz w:val="24"/>
                <w:szCs w:val="24"/>
                <w:lang w:eastAsia="ru-RU"/>
              </w:rPr>
            </w:pPr>
            <w:bookmarkStart w:id="85" w:name="_Toc131516381"/>
            <w:r w:rsidRPr="00625A21">
              <w:rPr>
                <w:rFonts w:ascii="Times New Roman" w:hAnsi="Times New Roman" w:cs="Times New Roman"/>
                <w:color w:val="auto"/>
                <w:sz w:val="24"/>
                <w:szCs w:val="24"/>
                <w:lang w:eastAsia="ru-RU"/>
              </w:rPr>
              <w:t>Курганная группа</w:t>
            </w:r>
            <w:bookmarkEnd w:id="85"/>
          </w:p>
          <w:p w:rsidR="00A14242" w:rsidRPr="00625A21" w:rsidRDefault="00A14242" w:rsidP="00625A21">
            <w:pPr>
              <w:spacing w:after="0" w:line="240" w:lineRule="auto"/>
              <w:ind w:left="57" w:right="-22" w:hanging="57"/>
              <w:jc w:val="center"/>
              <w:rPr>
                <w:rFonts w:ascii="Times New Roman" w:hAnsi="Times New Roman" w:cs="Times New Roman"/>
                <w:sz w:val="24"/>
                <w:szCs w:val="24"/>
              </w:rPr>
            </w:pPr>
            <w:r w:rsidRPr="00625A21">
              <w:rPr>
                <w:rFonts w:ascii="Times New Roman" w:hAnsi="Times New Roman" w:cs="Times New Roman"/>
                <w:sz w:val="24"/>
                <w:szCs w:val="24"/>
              </w:rPr>
              <w:t>(3 насыпи)</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х. Восточный,</w:t>
            </w:r>
          </w:p>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южная окраина хутора</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1-р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АР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В</w:t>
            </w:r>
          </w:p>
        </w:tc>
      </w:tr>
      <w:tr w:rsidR="00A14242" w:rsidRPr="00625A21" w:rsidTr="00625A21">
        <w:trPr>
          <w:jc w:val="center"/>
        </w:trPr>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numPr>
                <w:ilvl w:val="0"/>
                <w:numId w:val="9"/>
              </w:numPr>
              <w:snapToGrid w:val="0"/>
              <w:spacing w:after="0" w:line="240" w:lineRule="auto"/>
              <w:ind w:right="-22"/>
              <w:jc w:val="center"/>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pStyle w:val="1b"/>
              <w:spacing w:line="240" w:lineRule="auto"/>
              <w:ind w:left="57" w:right="-22" w:hanging="57"/>
              <w:jc w:val="center"/>
              <w:rPr>
                <w:rFonts w:ascii="Times New Roman" w:hAnsi="Times New Roman" w:cs="Times New Roman"/>
                <w:color w:val="auto"/>
                <w:sz w:val="24"/>
                <w:szCs w:val="24"/>
                <w:lang w:eastAsia="ru-RU"/>
              </w:rPr>
            </w:pPr>
            <w:bookmarkStart w:id="86" w:name="_Toc131516382"/>
            <w:r w:rsidRPr="00625A21">
              <w:rPr>
                <w:rFonts w:ascii="Times New Roman" w:hAnsi="Times New Roman" w:cs="Times New Roman"/>
                <w:color w:val="auto"/>
                <w:sz w:val="24"/>
                <w:szCs w:val="24"/>
                <w:lang w:eastAsia="ru-RU"/>
              </w:rPr>
              <w:t>Курган</w:t>
            </w:r>
            <w:bookmarkEnd w:id="86"/>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х. Восточный,</w:t>
            </w:r>
          </w:p>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0,3 км к юго-востоку от южной окраины хутора</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1-р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АР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В</w:t>
            </w:r>
          </w:p>
        </w:tc>
      </w:tr>
      <w:tr w:rsidR="00A14242" w:rsidRPr="00625A21" w:rsidTr="00625A21">
        <w:trPr>
          <w:jc w:val="center"/>
        </w:trPr>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numPr>
                <w:ilvl w:val="0"/>
                <w:numId w:val="9"/>
              </w:numPr>
              <w:snapToGrid w:val="0"/>
              <w:spacing w:after="0" w:line="240" w:lineRule="auto"/>
              <w:ind w:right="-22"/>
              <w:jc w:val="center"/>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pStyle w:val="1b"/>
              <w:spacing w:line="240" w:lineRule="auto"/>
              <w:ind w:left="57" w:right="-22" w:hanging="57"/>
              <w:jc w:val="center"/>
              <w:rPr>
                <w:rFonts w:ascii="Times New Roman" w:hAnsi="Times New Roman" w:cs="Times New Roman"/>
                <w:color w:val="auto"/>
                <w:sz w:val="24"/>
                <w:szCs w:val="24"/>
                <w:lang w:eastAsia="ru-RU"/>
              </w:rPr>
            </w:pPr>
            <w:bookmarkStart w:id="87" w:name="_Toc131516383"/>
            <w:r w:rsidRPr="00625A21">
              <w:rPr>
                <w:rFonts w:ascii="Times New Roman" w:hAnsi="Times New Roman" w:cs="Times New Roman"/>
                <w:color w:val="auto"/>
                <w:sz w:val="24"/>
                <w:szCs w:val="24"/>
                <w:lang w:eastAsia="ru-RU"/>
              </w:rPr>
              <w:t>Курган</w:t>
            </w:r>
            <w:bookmarkEnd w:id="87"/>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х. Восточный,</w:t>
            </w:r>
          </w:p>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0,5 км к югу от южной окраины хутора</w:t>
            </w:r>
          </w:p>
        </w:tc>
        <w:tc>
          <w:tcPr>
            <w:tcW w:w="0" w:type="auto"/>
            <w:tcBorders>
              <w:top w:val="single" w:sz="4" w:space="0" w:color="000000"/>
              <w:left w:val="single" w:sz="4" w:space="0" w:color="000000"/>
              <w:bottom w:val="single" w:sz="4" w:space="0" w:color="000000"/>
              <w:right w:val="nil"/>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1-р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widowControl w:val="0"/>
              <w:spacing w:after="0" w:line="240" w:lineRule="auto"/>
              <w:ind w:right="-22"/>
              <w:jc w:val="center"/>
              <w:rPr>
                <w:rFonts w:ascii="Times New Roman" w:hAnsi="Times New Roman" w:cs="Times New Roman"/>
                <w:snapToGrid w:val="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АР</w:t>
            </w:r>
          </w:p>
        </w:tc>
        <w:tc>
          <w:tcPr>
            <w:tcW w:w="0" w:type="auto"/>
            <w:tcBorders>
              <w:top w:val="single" w:sz="4" w:space="0" w:color="000000"/>
              <w:left w:val="single" w:sz="4" w:space="0" w:color="000000"/>
              <w:bottom w:val="single" w:sz="4" w:space="0" w:color="000000"/>
              <w:right w:val="single" w:sz="4" w:space="0" w:color="000000"/>
            </w:tcBorders>
            <w:vAlign w:val="center"/>
          </w:tcPr>
          <w:p w:rsidR="00A14242" w:rsidRPr="00625A21" w:rsidRDefault="00A14242" w:rsidP="00625A21">
            <w:pPr>
              <w:spacing w:after="0" w:line="240" w:lineRule="auto"/>
              <w:ind w:right="-22"/>
              <w:jc w:val="center"/>
              <w:rPr>
                <w:rFonts w:ascii="Times New Roman" w:hAnsi="Times New Roman" w:cs="Times New Roman"/>
                <w:sz w:val="24"/>
                <w:szCs w:val="24"/>
              </w:rPr>
            </w:pPr>
            <w:r w:rsidRPr="00625A21">
              <w:rPr>
                <w:rFonts w:ascii="Times New Roman" w:hAnsi="Times New Roman" w:cs="Times New Roman"/>
                <w:sz w:val="24"/>
                <w:szCs w:val="24"/>
              </w:rPr>
              <w:t>В</w:t>
            </w:r>
          </w:p>
        </w:tc>
      </w:tr>
    </w:tbl>
    <w:p w:rsidR="005E5D4B" w:rsidRDefault="005E5D4B" w:rsidP="00A14242">
      <w:pPr>
        <w:spacing w:after="0"/>
        <w:jc w:val="right"/>
        <w:rPr>
          <w:rFonts w:ascii="Times New Roman" w:hAnsi="Times New Roman" w:cs="Times New Roman"/>
          <w:lang w:eastAsia="ru-RU"/>
        </w:rPr>
        <w:sectPr w:rsidR="005E5D4B" w:rsidSect="00DB24F0">
          <w:pgSz w:w="11906" w:h="16838"/>
          <w:pgMar w:top="851" w:right="851" w:bottom="851" w:left="1134" w:header="709" w:footer="709" w:gutter="0"/>
          <w:cols w:space="708"/>
          <w:docGrid w:linePitch="360"/>
        </w:sectPr>
      </w:pPr>
    </w:p>
    <w:p w:rsidR="0032351F" w:rsidRPr="00F76125" w:rsidRDefault="0032351F" w:rsidP="00765316">
      <w:pPr>
        <w:pStyle w:val="24"/>
        <w:numPr>
          <w:ilvl w:val="1"/>
          <w:numId w:val="1"/>
        </w:numPr>
        <w:jc w:val="center"/>
        <w:rPr>
          <w:rFonts w:ascii="Times New Roman" w:eastAsia="Times New Roman" w:hAnsi="Times New Roman" w:cs="Times New Roman"/>
          <w:b/>
          <w:color w:val="auto"/>
          <w:sz w:val="28"/>
          <w:szCs w:val="28"/>
          <w:lang w:eastAsia="ru-RU"/>
        </w:rPr>
      </w:pPr>
      <w:bookmarkStart w:id="88" w:name="_Toc100667176"/>
      <w:bookmarkStart w:id="89" w:name="_Toc131516384"/>
      <w:r w:rsidRPr="00F76125">
        <w:rPr>
          <w:rFonts w:ascii="Times New Roman" w:eastAsia="Times New Roman" w:hAnsi="Times New Roman" w:cs="Times New Roman"/>
          <w:b/>
          <w:color w:val="auto"/>
          <w:sz w:val="28"/>
          <w:szCs w:val="28"/>
          <w:lang w:eastAsia="ru-RU"/>
        </w:rPr>
        <w:lastRenderedPageBreak/>
        <w:t>Описание природных условий и ресурсов территории</w:t>
      </w:r>
      <w:bookmarkEnd w:id="88"/>
      <w:bookmarkEnd w:id="89"/>
    </w:p>
    <w:p w:rsidR="00524D8A" w:rsidRPr="00F76125" w:rsidRDefault="00500638" w:rsidP="00500638">
      <w:pPr>
        <w:spacing w:after="0" w:line="240" w:lineRule="auto"/>
        <w:jc w:val="center"/>
        <w:rPr>
          <w:rFonts w:ascii="Times New Roman" w:eastAsia="Times New Roman" w:hAnsi="Times New Roman" w:cs="Times New Roman"/>
          <w:sz w:val="20"/>
          <w:szCs w:val="20"/>
          <w:lang w:val="x-none" w:eastAsia="x-none"/>
        </w:rPr>
      </w:pPr>
      <w:r w:rsidRPr="00F76125">
        <w:rPr>
          <w:rFonts w:ascii="Times New Roman" w:eastAsia="Times New Roman" w:hAnsi="Times New Roman" w:cs="Times New Roman"/>
          <w:b/>
          <w:bCs/>
          <w:iCs/>
          <w:spacing w:val="2"/>
          <w:sz w:val="28"/>
          <w:szCs w:val="28"/>
          <w:shd w:val="clear" w:color="auto" w:fill="FFFFFF"/>
          <w:lang w:val="x-none" w:eastAsia="x-none"/>
        </w:rPr>
        <w:t>Рельеф и геоморфология</w:t>
      </w:r>
    </w:p>
    <w:p w:rsidR="00524D8A" w:rsidRPr="00F76125" w:rsidRDefault="00B03C4C" w:rsidP="00765316">
      <w:pPr>
        <w:spacing w:after="0" w:line="240" w:lineRule="auto"/>
        <w:ind w:firstLine="567"/>
        <w:jc w:val="both"/>
        <w:rPr>
          <w:rFonts w:ascii="Times New Roman" w:eastAsia="Times New Roman" w:hAnsi="Times New Roman" w:cs="Times New Roman"/>
          <w:sz w:val="28"/>
          <w:szCs w:val="28"/>
          <w:lang w:eastAsia="ru-RU"/>
        </w:rPr>
      </w:pPr>
      <w:r w:rsidRPr="00F76125">
        <w:rPr>
          <w:rFonts w:ascii="Times New Roman" w:eastAsia="Times New Roman" w:hAnsi="Times New Roman" w:cs="Times New Roman"/>
          <w:sz w:val="28"/>
          <w:szCs w:val="28"/>
          <w:lang w:eastAsia="ru-RU"/>
        </w:rPr>
        <w:t>Привольное сельское поселение</w:t>
      </w:r>
      <w:r w:rsidR="00524D8A" w:rsidRPr="00F76125">
        <w:rPr>
          <w:rFonts w:ascii="Times New Roman" w:eastAsia="Times New Roman" w:hAnsi="Times New Roman" w:cs="Times New Roman"/>
          <w:sz w:val="28"/>
          <w:szCs w:val="28"/>
          <w:lang w:eastAsia="ru-RU"/>
        </w:rPr>
        <w:t xml:space="preserve"> расположено в </w:t>
      </w:r>
      <w:r w:rsidR="0017596B" w:rsidRPr="00F76125">
        <w:rPr>
          <w:rFonts w:ascii="Times New Roman" w:eastAsia="Times New Roman" w:hAnsi="Times New Roman" w:cs="Times New Roman"/>
          <w:sz w:val="28"/>
          <w:szCs w:val="28"/>
          <w:lang w:eastAsia="ru-RU"/>
        </w:rPr>
        <w:t>северо-западной части</w:t>
      </w:r>
      <w:r w:rsidR="00524D8A" w:rsidRPr="00F76125">
        <w:rPr>
          <w:rFonts w:ascii="Times New Roman" w:eastAsia="Times New Roman" w:hAnsi="Times New Roman" w:cs="Times New Roman"/>
          <w:sz w:val="28"/>
          <w:szCs w:val="28"/>
          <w:lang w:eastAsia="ru-RU"/>
        </w:rPr>
        <w:t xml:space="preserve"> Кавказского района Краснодарского края. </w:t>
      </w:r>
    </w:p>
    <w:p w:rsidR="00524D8A" w:rsidRPr="00F76125" w:rsidRDefault="00524D8A" w:rsidP="00765316">
      <w:pPr>
        <w:spacing w:after="0" w:line="240" w:lineRule="auto"/>
        <w:ind w:firstLine="567"/>
        <w:jc w:val="both"/>
        <w:rPr>
          <w:rFonts w:ascii="Times New Roman" w:eastAsia="Times New Roman" w:hAnsi="Times New Roman" w:cs="Times New Roman"/>
          <w:sz w:val="28"/>
          <w:szCs w:val="28"/>
          <w:lang w:eastAsia="ru-RU"/>
        </w:rPr>
      </w:pPr>
      <w:r w:rsidRPr="00F76125">
        <w:rPr>
          <w:rFonts w:ascii="Times New Roman" w:eastAsia="Times New Roman" w:hAnsi="Times New Roman" w:cs="Times New Roman"/>
          <w:sz w:val="28"/>
          <w:szCs w:val="28"/>
          <w:lang w:eastAsia="ru-RU"/>
        </w:rPr>
        <w:t xml:space="preserve">В геоморфологическом отношении территория поселения находится в пределах юго-восточной части Прикубанской степной денудационно-аккумулятивной, эрозионно-аккумулятивной, лессовой, пологоволнистой возвышенной равнины. Характерными признаками рельефа является значительная протяженность склонов, малая их крутизна, плоская или слабовыгнутая поверхность и неглубокое расчленение ее многочисленными балками и лощинами, что придает склонам слабоволнистый характер. Эрозионно-аккумулятивный лощинно-балочный рельеф характерен для склонов водоразделов, и представляет собой водораздельную </w:t>
      </w:r>
      <w:r w:rsidR="00BF4130" w:rsidRPr="00F76125">
        <w:rPr>
          <w:rFonts w:ascii="Times New Roman" w:eastAsia="Times New Roman" w:hAnsi="Times New Roman" w:cs="Times New Roman"/>
          <w:sz w:val="28"/>
          <w:szCs w:val="28"/>
          <w:lang w:eastAsia="ru-RU"/>
        </w:rPr>
        <w:t>покатую равнину, между р.Кубань.</w:t>
      </w:r>
    </w:p>
    <w:p w:rsidR="00524D8A" w:rsidRPr="00F76125" w:rsidRDefault="00524D8A" w:rsidP="00765316">
      <w:pPr>
        <w:spacing w:after="0" w:line="240" w:lineRule="auto"/>
        <w:ind w:firstLine="567"/>
        <w:jc w:val="both"/>
        <w:rPr>
          <w:rFonts w:ascii="Times New Roman" w:eastAsia="Times New Roman" w:hAnsi="Times New Roman" w:cs="Times New Roman"/>
          <w:sz w:val="28"/>
          <w:szCs w:val="28"/>
          <w:lang w:eastAsia="ru-RU"/>
        </w:rPr>
      </w:pPr>
      <w:r w:rsidRPr="00F76125">
        <w:rPr>
          <w:rFonts w:ascii="Times New Roman" w:eastAsia="Times New Roman" w:hAnsi="Times New Roman" w:cs="Times New Roman"/>
          <w:sz w:val="28"/>
          <w:szCs w:val="28"/>
          <w:lang w:eastAsia="ru-RU"/>
        </w:rPr>
        <w:t>Равнина имеет волнистый характер, и вытянута в субширотном направлении. Южный склон этой равнины, образующий правый берег р. Кубань – высокий, крутой, обрывистый. В местах, где скл</w:t>
      </w:r>
      <w:r w:rsidR="00600BF4" w:rsidRPr="00F76125">
        <w:rPr>
          <w:rFonts w:ascii="Times New Roman" w:eastAsia="Times New Roman" w:hAnsi="Times New Roman" w:cs="Times New Roman"/>
          <w:sz w:val="28"/>
          <w:szCs w:val="28"/>
          <w:lang w:eastAsia="ru-RU"/>
        </w:rPr>
        <w:t>он не задернован, имеются осыпи</w:t>
      </w:r>
      <w:r w:rsidRPr="00F76125">
        <w:rPr>
          <w:rFonts w:ascii="Times New Roman" w:eastAsia="Times New Roman" w:hAnsi="Times New Roman" w:cs="Times New Roman"/>
          <w:sz w:val="28"/>
          <w:szCs w:val="28"/>
          <w:lang w:eastAsia="ru-RU"/>
        </w:rPr>
        <w:t xml:space="preserve">. Абсолютные отметки поверхности земли изменяются от </w:t>
      </w:r>
      <w:r w:rsidR="0017596B" w:rsidRPr="00F76125">
        <w:rPr>
          <w:rFonts w:ascii="Times New Roman" w:eastAsia="Times New Roman" w:hAnsi="Times New Roman" w:cs="Times New Roman"/>
          <w:sz w:val="28"/>
          <w:szCs w:val="28"/>
          <w:lang w:eastAsia="ru-RU"/>
        </w:rPr>
        <w:t xml:space="preserve">110-124 </w:t>
      </w:r>
      <w:r w:rsidRPr="00F76125">
        <w:rPr>
          <w:rFonts w:ascii="Times New Roman" w:eastAsia="Times New Roman" w:hAnsi="Times New Roman" w:cs="Times New Roman"/>
          <w:sz w:val="28"/>
          <w:szCs w:val="28"/>
          <w:lang w:eastAsia="ru-RU"/>
        </w:rPr>
        <w:t xml:space="preserve">м. В долине реки </w:t>
      </w:r>
      <w:r w:rsidR="0017596B" w:rsidRPr="00F76125">
        <w:rPr>
          <w:rFonts w:ascii="Times New Roman" w:eastAsia="Times New Roman" w:hAnsi="Times New Roman" w:cs="Times New Roman"/>
          <w:sz w:val="28"/>
          <w:szCs w:val="28"/>
          <w:lang w:eastAsia="ru-RU"/>
        </w:rPr>
        <w:t>Челбас</w:t>
      </w:r>
      <w:r w:rsidRPr="00F76125">
        <w:rPr>
          <w:rFonts w:ascii="Times New Roman" w:eastAsia="Times New Roman" w:hAnsi="Times New Roman" w:cs="Times New Roman"/>
          <w:sz w:val="28"/>
          <w:szCs w:val="28"/>
          <w:lang w:eastAsia="ru-RU"/>
        </w:rPr>
        <w:t xml:space="preserve"> отметки снижаются до </w:t>
      </w:r>
      <w:r w:rsidR="0017596B" w:rsidRPr="00F76125">
        <w:rPr>
          <w:rFonts w:ascii="Times New Roman" w:eastAsia="Times New Roman" w:hAnsi="Times New Roman" w:cs="Times New Roman"/>
          <w:sz w:val="28"/>
          <w:szCs w:val="28"/>
          <w:lang w:eastAsia="ru-RU"/>
        </w:rPr>
        <w:t>68</w:t>
      </w:r>
      <w:r w:rsidRPr="00F76125">
        <w:rPr>
          <w:rFonts w:ascii="Times New Roman" w:eastAsia="Times New Roman" w:hAnsi="Times New Roman" w:cs="Times New Roman"/>
          <w:sz w:val="28"/>
          <w:szCs w:val="28"/>
          <w:lang w:eastAsia="ru-RU"/>
        </w:rPr>
        <w:t xml:space="preserve"> м. общее понижение отметок происходит к долинам рек и оврагам.</w:t>
      </w:r>
    </w:p>
    <w:p w:rsidR="00524D8A" w:rsidRPr="00F76125" w:rsidRDefault="00524D8A" w:rsidP="00765316">
      <w:pPr>
        <w:spacing w:after="0" w:line="240" w:lineRule="auto"/>
        <w:ind w:firstLine="567"/>
        <w:jc w:val="both"/>
        <w:rPr>
          <w:rFonts w:ascii="Times New Roman" w:eastAsia="Times New Roman" w:hAnsi="Times New Roman" w:cs="Times New Roman"/>
          <w:sz w:val="28"/>
          <w:szCs w:val="28"/>
          <w:lang w:eastAsia="ru-RU"/>
        </w:rPr>
      </w:pPr>
      <w:r w:rsidRPr="00F76125">
        <w:rPr>
          <w:rFonts w:ascii="Times New Roman" w:eastAsia="Times New Roman" w:hAnsi="Times New Roman" w:cs="Times New Roman"/>
          <w:sz w:val="28"/>
          <w:szCs w:val="28"/>
          <w:lang w:eastAsia="ru-RU"/>
        </w:rPr>
        <w:t>Рельеф изрезан многочисленными оврагами, открывающими в гидрографическую сеть.</w:t>
      </w:r>
    </w:p>
    <w:p w:rsidR="00524D8A" w:rsidRPr="00F76125" w:rsidRDefault="00524D8A" w:rsidP="00765316">
      <w:pPr>
        <w:spacing w:after="0" w:line="240" w:lineRule="auto"/>
        <w:ind w:right="-142" w:firstLine="709"/>
        <w:jc w:val="both"/>
        <w:rPr>
          <w:rFonts w:ascii="Times New Roman" w:eastAsia="Times New Roman" w:hAnsi="Times New Roman" w:cs="Times New Roman"/>
          <w:sz w:val="28"/>
          <w:szCs w:val="28"/>
          <w:lang w:eastAsia="ar-SA"/>
        </w:rPr>
      </w:pPr>
      <w:r w:rsidRPr="00F76125">
        <w:rPr>
          <w:rFonts w:ascii="Times New Roman" w:eastAsia="Times New Roman" w:hAnsi="Times New Roman" w:cs="Times New Roman"/>
          <w:sz w:val="28"/>
          <w:szCs w:val="28"/>
          <w:lang w:eastAsia="ar-SA"/>
        </w:rPr>
        <w:t>Неотектонический режим региона достаточно четко контролируется геоморфологическим строением, поскольку в плане зона предгорных впадин представляет собой слаборасчлененную наклоненную к западу и северо-западу равнину.</w:t>
      </w:r>
    </w:p>
    <w:p w:rsidR="00524D8A" w:rsidRPr="00F76125" w:rsidRDefault="00500638" w:rsidP="00B8072D">
      <w:pPr>
        <w:spacing w:before="240" w:after="0" w:line="240" w:lineRule="auto"/>
        <w:jc w:val="center"/>
        <w:rPr>
          <w:rFonts w:ascii="Times New Roman" w:eastAsia="Times New Roman" w:hAnsi="Times New Roman" w:cs="Times New Roman"/>
          <w:sz w:val="20"/>
          <w:szCs w:val="20"/>
          <w:lang w:val="x-none" w:eastAsia="x-none"/>
        </w:rPr>
      </w:pPr>
      <w:r w:rsidRPr="00F76125">
        <w:rPr>
          <w:rFonts w:ascii="Times New Roman" w:eastAsia="Times New Roman" w:hAnsi="Times New Roman" w:cs="Times New Roman"/>
          <w:b/>
          <w:bCs/>
          <w:iCs/>
          <w:spacing w:val="2"/>
          <w:sz w:val="28"/>
          <w:szCs w:val="28"/>
          <w:shd w:val="clear" w:color="auto" w:fill="FFFFFF"/>
          <w:lang w:val="x-none" w:eastAsia="x-none"/>
        </w:rPr>
        <w:t>Геологическое строение</w:t>
      </w:r>
    </w:p>
    <w:p w:rsidR="00524D8A" w:rsidRPr="0021552F" w:rsidRDefault="00524D8A" w:rsidP="00765316">
      <w:pPr>
        <w:spacing w:after="0" w:line="240" w:lineRule="auto"/>
        <w:ind w:right="-142" w:firstLine="360"/>
        <w:jc w:val="both"/>
        <w:rPr>
          <w:rFonts w:ascii="Times New Roman" w:eastAsia="Times New Roman" w:hAnsi="Times New Roman" w:cs="Times New Roman"/>
          <w:sz w:val="28"/>
          <w:szCs w:val="28"/>
          <w:lang w:eastAsia="ru-RU"/>
        </w:rPr>
      </w:pPr>
      <w:bookmarkStart w:id="90" w:name="_Toc70968063"/>
      <w:r w:rsidRPr="00F76125">
        <w:rPr>
          <w:rFonts w:ascii="Times New Roman" w:eastAsia="Times New Roman" w:hAnsi="Times New Roman" w:cs="Times New Roman"/>
          <w:sz w:val="28"/>
          <w:szCs w:val="28"/>
          <w:lang w:eastAsia="ru-RU"/>
        </w:rPr>
        <w:t>В результате изучения материалов выделено 3 инженерно-геологических района по степени сложности их освоения:</w:t>
      </w:r>
    </w:p>
    <w:p w:rsidR="00524D8A" w:rsidRPr="0021552F" w:rsidRDefault="00524D8A" w:rsidP="00AB21BA">
      <w:pPr>
        <w:numPr>
          <w:ilvl w:val="0"/>
          <w:numId w:val="15"/>
        </w:numPr>
        <w:spacing w:before="120" w:after="0" w:line="240" w:lineRule="auto"/>
        <w:ind w:right="-142"/>
        <w:contextualSpacing/>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b/>
          <w:sz w:val="28"/>
          <w:szCs w:val="28"/>
          <w:lang w:val="en-US" w:eastAsia="ru-RU"/>
        </w:rPr>
        <w:t>I</w:t>
      </w:r>
      <w:r w:rsidRPr="0021552F">
        <w:rPr>
          <w:rFonts w:ascii="Times New Roman" w:eastAsia="Times New Roman" w:hAnsi="Times New Roman" w:cs="Times New Roman"/>
          <w:b/>
          <w:sz w:val="28"/>
          <w:szCs w:val="28"/>
          <w:lang w:eastAsia="ru-RU"/>
        </w:rPr>
        <w:t xml:space="preserve"> Район.</w:t>
      </w:r>
      <w:r w:rsidRPr="0021552F">
        <w:rPr>
          <w:rFonts w:ascii="Times New Roman" w:eastAsia="Times New Roman" w:hAnsi="Times New Roman" w:cs="Times New Roman"/>
          <w:sz w:val="28"/>
          <w:szCs w:val="28"/>
          <w:lang w:eastAsia="ru-RU"/>
        </w:rPr>
        <w:t xml:space="preserve"> </w:t>
      </w:r>
      <w:r w:rsidRPr="0021552F">
        <w:rPr>
          <w:rFonts w:ascii="Times New Roman" w:eastAsia="Times New Roman" w:hAnsi="Times New Roman" w:cs="Times New Roman"/>
          <w:b/>
          <w:i/>
          <w:sz w:val="28"/>
          <w:szCs w:val="28"/>
          <w:lang w:eastAsia="ru-RU"/>
        </w:rPr>
        <w:t>Территории с благоприятными для застройки инженерно-геологическими условиями.</w:t>
      </w:r>
      <w:r w:rsidRPr="0021552F">
        <w:rPr>
          <w:rFonts w:ascii="Times New Roman" w:eastAsia="Times New Roman" w:hAnsi="Times New Roman" w:cs="Times New Roman"/>
          <w:sz w:val="28"/>
          <w:szCs w:val="28"/>
          <w:lang w:eastAsia="ru-RU"/>
        </w:rPr>
        <w:t xml:space="preserve"> Площади, где производство строительных работ требует минимального комплекса специальных инженерно-строительных мероприятий, обычно заключающихся в общей планировке территории и регулировке ливневого стока.</w:t>
      </w:r>
    </w:p>
    <w:p w:rsidR="00524D8A" w:rsidRPr="0021552F" w:rsidRDefault="00524D8A" w:rsidP="00AB21BA">
      <w:pPr>
        <w:numPr>
          <w:ilvl w:val="0"/>
          <w:numId w:val="15"/>
        </w:numPr>
        <w:spacing w:before="120" w:after="0" w:line="240" w:lineRule="auto"/>
        <w:ind w:right="-142"/>
        <w:contextualSpacing/>
        <w:jc w:val="both"/>
        <w:rPr>
          <w:rFonts w:ascii="Times New Roman" w:eastAsia="Times New Roman" w:hAnsi="Times New Roman" w:cs="Times New Roman"/>
          <w:b/>
          <w:sz w:val="28"/>
          <w:szCs w:val="28"/>
          <w:lang w:eastAsia="ru-RU"/>
        </w:rPr>
      </w:pPr>
      <w:r w:rsidRPr="0021552F">
        <w:rPr>
          <w:rFonts w:ascii="Times New Roman" w:eastAsia="Times New Roman" w:hAnsi="Times New Roman" w:cs="Times New Roman"/>
          <w:b/>
          <w:sz w:val="28"/>
          <w:szCs w:val="28"/>
          <w:lang w:val="en-US" w:eastAsia="ru-RU"/>
        </w:rPr>
        <w:t>II</w:t>
      </w:r>
      <w:r w:rsidRPr="0021552F">
        <w:rPr>
          <w:rFonts w:ascii="Times New Roman" w:eastAsia="Times New Roman" w:hAnsi="Times New Roman" w:cs="Times New Roman"/>
          <w:b/>
          <w:sz w:val="28"/>
          <w:szCs w:val="28"/>
          <w:lang w:eastAsia="ru-RU"/>
        </w:rPr>
        <w:t xml:space="preserve"> Район.</w:t>
      </w:r>
      <w:r w:rsidRPr="0021552F">
        <w:rPr>
          <w:rFonts w:ascii="Times New Roman" w:eastAsia="Times New Roman" w:hAnsi="Times New Roman" w:cs="Times New Roman"/>
          <w:sz w:val="28"/>
          <w:szCs w:val="28"/>
          <w:lang w:eastAsia="ru-RU"/>
        </w:rPr>
        <w:t xml:space="preserve"> </w:t>
      </w:r>
      <w:r w:rsidRPr="0021552F">
        <w:rPr>
          <w:rFonts w:ascii="Times New Roman" w:eastAsia="Times New Roman" w:hAnsi="Times New Roman" w:cs="Times New Roman"/>
          <w:b/>
          <w:i/>
          <w:sz w:val="28"/>
          <w:szCs w:val="28"/>
          <w:lang w:eastAsia="ru-RU"/>
        </w:rPr>
        <w:t>Территории, застройка которых возможна при условии проведения специальных инженерных мероприятий.</w:t>
      </w:r>
    </w:p>
    <w:p w:rsidR="00524D8A" w:rsidRPr="0021552F" w:rsidRDefault="00524D8A" w:rsidP="00AB21BA">
      <w:pPr>
        <w:numPr>
          <w:ilvl w:val="0"/>
          <w:numId w:val="15"/>
        </w:numPr>
        <w:spacing w:after="0" w:line="240" w:lineRule="auto"/>
        <w:ind w:right="-142"/>
        <w:contextualSpacing/>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Площади, пригодные к застройке, но при их освоении требуется проведение комплекса специальных инженерных мероприятий по защите от существующих и возможных неблагоприятных ЭГП. Чаще всего это значительные объемы земляных работ, строительство защитных сооружений (таких как подпорные стенки, водоотводные канавы, дамбы, забивка свай и т.п.).</w:t>
      </w:r>
    </w:p>
    <w:p w:rsidR="00524D8A" w:rsidRPr="0021552F" w:rsidRDefault="00524D8A" w:rsidP="00AB21BA">
      <w:pPr>
        <w:numPr>
          <w:ilvl w:val="0"/>
          <w:numId w:val="15"/>
        </w:numPr>
        <w:spacing w:before="120" w:after="0" w:line="240" w:lineRule="auto"/>
        <w:ind w:right="-142"/>
        <w:contextualSpacing/>
        <w:jc w:val="both"/>
        <w:rPr>
          <w:rFonts w:ascii="Times New Roman" w:eastAsia="Times New Roman" w:hAnsi="Times New Roman" w:cs="Times New Roman"/>
          <w:b/>
          <w:i/>
          <w:sz w:val="28"/>
          <w:szCs w:val="28"/>
          <w:lang w:eastAsia="ru-RU"/>
        </w:rPr>
      </w:pPr>
      <w:r w:rsidRPr="0021552F">
        <w:rPr>
          <w:rFonts w:ascii="Times New Roman" w:eastAsia="Times New Roman" w:hAnsi="Times New Roman" w:cs="Times New Roman"/>
          <w:b/>
          <w:sz w:val="28"/>
          <w:szCs w:val="28"/>
          <w:lang w:val="en-US" w:eastAsia="ru-RU"/>
        </w:rPr>
        <w:t>III</w:t>
      </w:r>
      <w:r w:rsidRPr="0021552F">
        <w:rPr>
          <w:rFonts w:ascii="Times New Roman" w:eastAsia="Times New Roman" w:hAnsi="Times New Roman" w:cs="Times New Roman"/>
          <w:b/>
          <w:sz w:val="28"/>
          <w:szCs w:val="28"/>
          <w:lang w:eastAsia="ru-RU"/>
        </w:rPr>
        <w:t xml:space="preserve"> Район.</w:t>
      </w:r>
      <w:r w:rsidRPr="0021552F">
        <w:rPr>
          <w:rFonts w:ascii="Times New Roman" w:eastAsia="Times New Roman" w:hAnsi="Times New Roman" w:cs="Times New Roman"/>
          <w:sz w:val="28"/>
          <w:szCs w:val="28"/>
          <w:lang w:eastAsia="ru-RU"/>
        </w:rPr>
        <w:t xml:space="preserve"> </w:t>
      </w:r>
      <w:r w:rsidRPr="0021552F">
        <w:rPr>
          <w:rFonts w:ascii="Times New Roman" w:eastAsia="Times New Roman" w:hAnsi="Times New Roman" w:cs="Times New Roman"/>
          <w:b/>
          <w:i/>
          <w:sz w:val="28"/>
          <w:szCs w:val="28"/>
          <w:lang w:eastAsia="ru-RU"/>
        </w:rPr>
        <w:t xml:space="preserve">Территории, застройка которых затруднительна и требует проведения большого и сложного комплекса инженерных мероприятий. </w:t>
      </w:r>
      <w:r w:rsidRPr="0021552F">
        <w:rPr>
          <w:rFonts w:ascii="Times New Roman" w:eastAsia="Times New Roman" w:hAnsi="Times New Roman" w:cs="Times New Roman"/>
          <w:sz w:val="28"/>
          <w:szCs w:val="28"/>
          <w:lang w:eastAsia="ru-RU"/>
        </w:rPr>
        <w:t xml:space="preserve">Площади, малопригодные для застройки или полностью непригодные. Для их </w:t>
      </w:r>
      <w:r w:rsidRPr="0021552F">
        <w:rPr>
          <w:rFonts w:ascii="Times New Roman" w:eastAsia="Times New Roman" w:hAnsi="Times New Roman" w:cs="Times New Roman"/>
          <w:sz w:val="28"/>
          <w:szCs w:val="28"/>
          <w:lang w:eastAsia="ru-RU"/>
        </w:rPr>
        <w:lastRenderedPageBreak/>
        <w:t>использования необходимо проведение дорогостоящих подготовительных и защитных инженерных мероприятий в больших объемах.</w:t>
      </w:r>
    </w:p>
    <w:p w:rsidR="00524D8A" w:rsidRPr="0021552F" w:rsidRDefault="00ED6AF2" w:rsidP="00765316">
      <w:pPr>
        <w:spacing w:after="0" w:line="240" w:lineRule="auto"/>
        <w:ind w:right="-142" w:firstLine="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Природные условия территории </w:t>
      </w:r>
      <w:r w:rsidR="0017596B">
        <w:rPr>
          <w:rFonts w:ascii="Times New Roman" w:eastAsia="Times New Roman" w:hAnsi="Times New Roman" w:cs="Times New Roman"/>
          <w:sz w:val="28"/>
          <w:szCs w:val="28"/>
          <w:lang w:eastAsia="ar-SA"/>
        </w:rPr>
        <w:t xml:space="preserve">поселения </w:t>
      </w:r>
      <w:r w:rsidR="00524D8A" w:rsidRPr="0021552F">
        <w:rPr>
          <w:rFonts w:ascii="Times New Roman" w:eastAsia="Times New Roman" w:hAnsi="Times New Roman" w:cs="Times New Roman"/>
          <w:sz w:val="28"/>
          <w:szCs w:val="28"/>
          <w:lang w:eastAsia="ar-SA"/>
        </w:rPr>
        <w:t>и прилегающих участков по СНиП 22-01-95 относятся к территории средней сложности.</w:t>
      </w:r>
    </w:p>
    <w:bookmarkEnd w:id="90"/>
    <w:p w:rsidR="00500638" w:rsidRDefault="00500638" w:rsidP="00366EDA">
      <w:pPr>
        <w:spacing w:before="240" w:after="0" w:line="240" w:lineRule="auto"/>
        <w:ind w:firstLine="567"/>
        <w:jc w:val="center"/>
        <w:rPr>
          <w:rFonts w:ascii="Times New Roman" w:eastAsia="Times New Roman" w:hAnsi="Times New Roman" w:cs="Times New Roman"/>
          <w:b/>
          <w:bCs/>
          <w:iCs/>
          <w:spacing w:val="2"/>
          <w:sz w:val="28"/>
          <w:szCs w:val="28"/>
          <w:shd w:val="clear" w:color="auto" w:fill="FFFFFF"/>
          <w:lang w:val="x-none" w:eastAsia="x-none"/>
        </w:rPr>
      </w:pPr>
      <w:r w:rsidRPr="00500638">
        <w:rPr>
          <w:rFonts w:ascii="Times New Roman" w:eastAsia="Times New Roman" w:hAnsi="Times New Roman" w:cs="Times New Roman"/>
          <w:b/>
          <w:bCs/>
          <w:iCs/>
          <w:spacing w:val="2"/>
          <w:sz w:val="28"/>
          <w:szCs w:val="28"/>
          <w:shd w:val="clear" w:color="auto" w:fill="FFFFFF"/>
          <w:lang w:val="x-none" w:eastAsia="x-none"/>
        </w:rPr>
        <w:t>Полезные ископаемые</w:t>
      </w:r>
    </w:p>
    <w:p w:rsidR="00524D8A" w:rsidRPr="0021552F" w:rsidRDefault="0017596B" w:rsidP="00765316">
      <w:pPr>
        <w:spacing w:after="0" w:line="240" w:lineRule="auto"/>
        <w:ind w:firstLine="567"/>
        <w:jc w:val="both"/>
        <w:rPr>
          <w:rFonts w:ascii="Times New Roman" w:eastAsia="Times New Roman" w:hAnsi="Times New Roman" w:cs="Times New Roman"/>
          <w:sz w:val="28"/>
          <w:szCs w:val="28"/>
          <w:lang w:eastAsia="ru-RU"/>
        </w:rPr>
      </w:pPr>
      <w:bookmarkStart w:id="91" w:name="_Toc70968064"/>
      <w:bookmarkStart w:id="92" w:name="_Toc94881644"/>
      <w:r>
        <w:rPr>
          <w:rFonts w:ascii="Times New Roman" w:eastAsia="Times New Roman" w:hAnsi="Times New Roman" w:cs="Times New Roman"/>
          <w:sz w:val="28"/>
          <w:szCs w:val="28"/>
          <w:lang w:eastAsia="ru-RU"/>
        </w:rPr>
        <w:t>Полезных ископаемых на территории Привольного сельского поселения не имеются.</w:t>
      </w:r>
    </w:p>
    <w:p w:rsidR="00524D8A" w:rsidRPr="0021552F" w:rsidRDefault="00524D8A" w:rsidP="00366EDA">
      <w:pPr>
        <w:spacing w:before="240" w:after="0" w:line="240" w:lineRule="auto"/>
        <w:ind w:firstLine="567"/>
        <w:jc w:val="center"/>
        <w:rPr>
          <w:rFonts w:ascii="Times New Roman" w:eastAsia="Times New Roman" w:hAnsi="Times New Roman" w:cs="Times New Roman"/>
          <w:sz w:val="28"/>
          <w:szCs w:val="28"/>
          <w:lang w:eastAsia="ru-RU"/>
        </w:rPr>
      </w:pPr>
      <w:r w:rsidRPr="0021552F">
        <w:rPr>
          <w:rFonts w:ascii="Times New Roman" w:eastAsia="Times New Roman" w:hAnsi="Times New Roman" w:cs="Times New Roman"/>
          <w:b/>
          <w:bCs/>
          <w:iCs/>
          <w:spacing w:val="2"/>
          <w:sz w:val="28"/>
          <w:szCs w:val="28"/>
          <w:shd w:val="clear" w:color="auto" w:fill="FFFFFF"/>
          <w:lang w:val="x-none" w:eastAsia="x-none"/>
        </w:rPr>
        <w:t>Гидрогеологические условия</w:t>
      </w:r>
      <w:bookmarkEnd w:id="91"/>
      <w:bookmarkEnd w:id="92"/>
    </w:p>
    <w:p w:rsidR="0017596B" w:rsidRPr="0017596B" w:rsidRDefault="0017596B" w:rsidP="0017596B">
      <w:pPr>
        <w:spacing w:after="0" w:line="240" w:lineRule="auto"/>
        <w:ind w:firstLine="567"/>
        <w:jc w:val="both"/>
        <w:rPr>
          <w:rFonts w:ascii="Times New Roman" w:eastAsia="Times New Roman" w:hAnsi="Times New Roman" w:cs="Times New Roman"/>
          <w:sz w:val="28"/>
          <w:szCs w:val="28"/>
          <w:lang w:eastAsia="ru-RU"/>
        </w:rPr>
      </w:pPr>
      <w:r w:rsidRPr="0017596B">
        <w:rPr>
          <w:rFonts w:ascii="Times New Roman" w:eastAsia="Times New Roman" w:hAnsi="Times New Roman" w:cs="Times New Roman"/>
          <w:sz w:val="28"/>
          <w:szCs w:val="28"/>
          <w:lang w:eastAsia="ru-RU"/>
        </w:rPr>
        <w:t>В гидрологическом отношении, район попадает в площадь Азово-кубанского артезианского бассейна, выполненного толщей осадочных пород.</w:t>
      </w:r>
    </w:p>
    <w:p w:rsidR="0017596B" w:rsidRPr="0017596B" w:rsidRDefault="0017596B" w:rsidP="0017596B">
      <w:pPr>
        <w:spacing w:after="0" w:line="240" w:lineRule="auto"/>
        <w:ind w:firstLine="567"/>
        <w:jc w:val="both"/>
        <w:rPr>
          <w:rFonts w:ascii="Times New Roman" w:eastAsia="Times New Roman" w:hAnsi="Times New Roman" w:cs="Times New Roman"/>
          <w:sz w:val="28"/>
          <w:szCs w:val="28"/>
          <w:lang w:eastAsia="ru-RU"/>
        </w:rPr>
      </w:pPr>
      <w:r w:rsidRPr="0017596B">
        <w:rPr>
          <w:rFonts w:ascii="Times New Roman" w:eastAsia="Times New Roman" w:hAnsi="Times New Roman" w:cs="Times New Roman"/>
          <w:sz w:val="28"/>
          <w:szCs w:val="28"/>
          <w:lang w:eastAsia="ru-RU"/>
        </w:rPr>
        <w:t xml:space="preserve">На территории района подземные воды </w:t>
      </w:r>
      <w:r>
        <w:rPr>
          <w:rFonts w:ascii="Times New Roman" w:eastAsia="Times New Roman" w:hAnsi="Times New Roman" w:cs="Times New Roman"/>
          <w:sz w:val="28"/>
          <w:szCs w:val="28"/>
          <w:lang w:eastAsia="ru-RU"/>
        </w:rPr>
        <w:t>развиты как в отложениях четвер</w:t>
      </w:r>
      <w:r w:rsidRPr="0017596B">
        <w:rPr>
          <w:rFonts w:ascii="Times New Roman" w:eastAsia="Times New Roman" w:hAnsi="Times New Roman" w:cs="Times New Roman"/>
          <w:sz w:val="28"/>
          <w:szCs w:val="28"/>
          <w:lang w:eastAsia="ru-RU"/>
        </w:rPr>
        <w:t xml:space="preserve">тичного, так и дочетвертичного возраста. Основным водоупором, разделяющим эти два крупных водоносных комплекса, является толща схифских глин верхнего плиоцена. </w:t>
      </w:r>
    </w:p>
    <w:p w:rsidR="0017596B" w:rsidRPr="0017596B" w:rsidRDefault="0017596B" w:rsidP="0017596B">
      <w:pPr>
        <w:spacing w:after="0" w:line="240" w:lineRule="auto"/>
        <w:ind w:firstLine="567"/>
        <w:jc w:val="both"/>
        <w:rPr>
          <w:rFonts w:ascii="Times New Roman" w:eastAsia="Times New Roman" w:hAnsi="Times New Roman" w:cs="Times New Roman"/>
          <w:sz w:val="28"/>
          <w:szCs w:val="28"/>
          <w:lang w:eastAsia="ru-RU"/>
        </w:rPr>
      </w:pPr>
      <w:r w:rsidRPr="0017596B">
        <w:rPr>
          <w:rFonts w:ascii="Times New Roman" w:eastAsia="Times New Roman" w:hAnsi="Times New Roman" w:cs="Times New Roman"/>
          <w:sz w:val="28"/>
          <w:szCs w:val="28"/>
          <w:lang w:eastAsia="ru-RU"/>
        </w:rPr>
        <w:t>По условиям залегания и водообильнос</w:t>
      </w:r>
      <w:r>
        <w:rPr>
          <w:rFonts w:ascii="Times New Roman" w:eastAsia="Times New Roman" w:hAnsi="Times New Roman" w:cs="Times New Roman"/>
          <w:sz w:val="28"/>
          <w:szCs w:val="28"/>
          <w:lang w:eastAsia="ru-RU"/>
        </w:rPr>
        <w:t>ти комплексы имеют различный ха</w:t>
      </w:r>
      <w:r w:rsidRPr="0017596B">
        <w:rPr>
          <w:rFonts w:ascii="Times New Roman" w:eastAsia="Times New Roman" w:hAnsi="Times New Roman" w:cs="Times New Roman"/>
          <w:sz w:val="28"/>
          <w:szCs w:val="28"/>
          <w:lang w:eastAsia="ru-RU"/>
        </w:rPr>
        <w:t>рактер, обусловленный геолого-тектоническими и геоморфологически</w:t>
      </w:r>
      <w:r>
        <w:rPr>
          <w:rFonts w:ascii="Times New Roman" w:eastAsia="Times New Roman" w:hAnsi="Times New Roman" w:cs="Times New Roman"/>
          <w:sz w:val="28"/>
          <w:szCs w:val="28"/>
          <w:lang w:eastAsia="ru-RU"/>
        </w:rPr>
        <w:t>ми особен</w:t>
      </w:r>
      <w:r w:rsidRPr="0017596B">
        <w:rPr>
          <w:rFonts w:ascii="Times New Roman" w:eastAsia="Times New Roman" w:hAnsi="Times New Roman" w:cs="Times New Roman"/>
          <w:sz w:val="28"/>
          <w:szCs w:val="28"/>
          <w:lang w:eastAsia="ru-RU"/>
        </w:rPr>
        <w:t>ностями района.</w:t>
      </w:r>
    </w:p>
    <w:p w:rsidR="0017596B" w:rsidRPr="0017596B" w:rsidRDefault="0017596B" w:rsidP="0017596B">
      <w:pPr>
        <w:spacing w:after="0" w:line="240" w:lineRule="auto"/>
        <w:ind w:firstLine="567"/>
        <w:jc w:val="both"/>
        <w:rPr>
          <w:rFonts w:ascii="Times New Roman" w:eastAsia="Times New Roman" w:hAnsi="Times New Roman" w:cs="Times New Roman"/>
          <w:sz w:val="28"/>
          <w:szCs w:val="28"/>
          <w:lang w:eastAsia="ru-RU"/>
        </w:rPr>
      </w:pPr>
      <w:r w:rsidRPr="0017596B">
        <w:rPr>
          <w:rFonts w:ascii="Times New Roman" w:eastAsia="Times New Roman" w:hAnsi="Times New Roman" w:cs="Times New Roman"/>
          <w:sz w:val="28"/>
          <w:szCs w:val="28"/>
          <w:lang w:eastAsia="ru-RU"/>
        </w:rPr>
        <w:t>На основании материалов исследовани</w:t>
      </w:r>
      <w:r>
        <w:rPr>
          <w:rFonts w:ascii="Times New Roman" w:eastAsia="Times New Roman" w:hAnsi="Times New Roman" w:cs="Times New Roman"/>
          <w:sz w:val="28"/>
          <w:szCs w:val="28"/>
          <w:lang w:eastAsia="ru-RU"/>
        </w:rPr>
        <w:t>й предыдущих лет выделены следу</w:t>
      </w:r>
      <w:r w:rsidRPr="0017596B">
        <w:rPr>
          <w:rFonts w:ascii="Times New Roman" w:eastAsia="Times New Roman" w:hAnsi="Times New Roman" w:cs="Times New Roman"/>
          <w:sz w:val="28"/>
          <w:szCs w:val="28"/>
          <w:lang w:eastAsia="ru-RU"/>
        </w:rPr>
        <w:t>ющие водоносные горизонты:</w:t>
      </w:r>
    </w:p>
    <w:p w:rsidR="0017596B" w:rsidRPr="0017596B" w:rsidRDefault="0017596B" w:rsidP="0017596B">
      <w:pPr>
        <w:spacing w:after="0" w:line="240" w:lineRule="auto"/>
        <w:ind w:firstLine="567"/>
        <w:jc w:val="both"/>
        <w:rPr>
          <w:rFonts w:ascii="Times New Roman" w:eastAsia="Times New Roman" w:hAnsi="Times New Roman" w:cs="Times New Roman"/>
          <w:sz w:val="28"/>
          <w:szCs w:val="28"/>
          <w:lang w:eastAsia="ru-RU"/>
        </w:rPr>
      </w:pPr>
      <w:r w:rsidRPr="0017596B">
        <w:rPr>
          <w:rFonts w:ascii="Times New Roman" w:eastAsia="Times New Roman" w:hAnsi="Times New Roman" w:cs="Times New Roman"/>
          <w:sz w:val="28"/>
          <w:szCs w:val="28"/>
          <w:lang w:eastAsia="ru-RU"/>
        </w:rPr>
        <w:t xml:space="preserve">1) водоносный горизонт современных аллювиальных отложений пойменной террасы р. Кубани; </w:t>
      </w:r>
    </w:p>
    <w:p w:rsidR="0017596B" w:rsidRPr="0017596B" w:rsidRDefault="0017596B" w:rsidP="0017596B">
      <w:pPr>
        <w:spacing w:after="0" w:line="240" w:lineRule="auto"/>
        <w:ind w:firstLine="567"/>
        <w:jc w:val="both"/>
        <w:rPr>
          <w:rFonts w:ascii="Times New Roman" w:eastAsia="Times New Roman" w:hAnsi="Times New Roman" w:cs="Times New Roman"/>
          <w:sz w:val="28"/>
          <w:szCs w:val="28"/>
          <w:lang w:eastAsia="ru-RU"/>
        </w:rPr>
      </w:pPr>
      <w:r w:rsidRPr="0017596B">
        <w:rPr>
          <w:rFonts w:ascii="Times New Roman" w:eastAsia="Times New Roman" w:hAnsi="Times New Roman" w:cs="Times New Roman"/>
          <w:sz w:val="28"/>
          <w:szCs w:val="28"/>
          <w:lang w:eastAsia="ru-RU"/>
        </w:rPr>
        <w:t>2) водоносный горизонт верхнечетвертичных отложе</w:t>
      </w:r>
      <w:r>
        <w:rPr>
          <w:rFonts w:ascii="Times New Roman" w:eastAsia="Times New Roman" w:hAnsi="Times New Roman" w:cs="Times New Roman"/>
          <w:sz w:val="28"/>
          <w:szCs w:val="28"/>
          <w:lang w:eastAsia="ru-RU"/>
        </w:rPr>
        <w:t xml:space="preserve">ний I-й надпойменной </w:t>
      </w:r>
      <w:r w:rsidRPr="0017596B">
        <w:rPr>
          <w:rFonts w:ascii="Times New Roman" w:eastAsia="Times New Roman" w:hAnsi="Times New Roman" w:cs="Times New Roman"/>
          <w:sz w:val="28"/>
          <w:szCs w:val="28"/>
          <w:lang w:eastAsia="ru-RU"/>
        </w:rPr>
        <w:t>террасы р. Кубани;</w:t>
      </w:r>
    </w:p>
    <w:p w:rsidR="0017596B" w:rsidRPr="0017596B" w:rsidRDefault="0017596B" w:rsidP="0017596B">
      <w:pPr>
        <w:spacing w:after="0" w:line="240" w:lineRule="auto"/>
        <w:ind w:firstLine="567"/>
        <w:jc w:val="both"/>
        <w:rPr>
          <w:rFonts w:ascii="Times New Roman" w:eastAsia="Times New Roman" w:hAnsi="Times New Roman" w:cs="Times New Roman"/>
          <w:sz w:val="28"/>
          <w:szCs w:val="28"/>
          <w:lang w:eastAsia="ru-RU"/>
        </w:rPr>
      </w:pPr>
      <w:r w:rsidRPr="0017596B">
        <w:rPr>
          <w:rFonts w:ascii="Times New Roman" w:eastAsia="Times New Roman" w:hAnsi="Times New Roman" w:cs="Times New Roman"/>
          <w:sz w:val="28"/>
          <w:szCs w:val="28"/>
          <w:lang w:eastAsia="ru-RU"/>
        </w:rPr>
        <w:t>3) водоносный горизонт среднечетвертичных аллювиальных отложений I-й надпойменной террасы р. Кубани;</w:t>
      </w:r>
    </w:p>
    <w:p w:rsidR="0017596B" w:rsidRPr="0017596B" w:rsidRDefault="0017596B" w:rsidP="0017596B">
      <w:pPr>
        <w:spacing w:after="0" w:line="240" w:lineRule="auto"/>
        <w:ind w:firstLine="567"/>
        <w:jc w:val="both"/>
        <w:rPr>
          <w:rFonts w:ascii="Times New Roman" w:eastAsia="Times New Roman" w:hAnsi="Times New Roman" w:cs="Times New Roman"/>
          <w:sz w:val="28"/>
          <w:szCs w:val="28"/>
          <w:lang w:eastAsia="ru-RU"/>
        </w:rPr>
      </w:pPr>
      <w:r w:rsidRPr="0017596B">
        <w:rPr>
          <w:rFonts w:ascii="Times New Roman" w:eastAsia="Times New Roman" w:hAnsi="Times New Roman" w:cs="Times New Roman"/>
          <w:sz w:val="28"/>
          <w:szCs w:val="28"/>
          <w:lang w:eastAsia="ru-RU"/>
        </w:rPr>
        <w:t>4) водоносный горизонт аллювиальных</w:t>
      </w:r>
      <w:r>
        <w:rPr>
          <w:rFonts w:ascii="Times New Roman" w:eastAsia="Times New Roman" w:hAnsi="Times New Roman" w:cs="Times New Roman"/>
          <w:sz w:val="28"/>
          <w:szCs w:val="28"/>
          <w:lang w:eastAsia="ru-RU"/>
        </w:rPr>
        <w:t xml:space="preserve"> и аллювиально-делювиальных от</w:t>
      </w:r>
      <w:r w:rsidRPr="0017596B">
        <w:rPr>
          <w:rFonts w:ascii="Times New Roman" w:eastAsia="Times New Roman" w:hAnsi="Times New Roman" w:cs="Times New Roman"/>
          <w:sz w:val="28"/>
          <w:szCs w:val="28"/>
          <w:lang w:eastAsia="ru-RU"/>
        </w:rPr>
        <w:t>ложений надпойменной террасы степных рек и балок;</w:t>
      </w:r>
    </w:p>
    <w:p w:rsidR="0017596B" w:rsidRPr="0017596B" w:rsidRDefault="0017596B" w:rsidP="0017596B">
      <w:pPr>
        <w:spacing w:after="0" w:line="240" w:lineRule="auto"/>
        <w:ind w:firstLine="567"/>
        <w:jc w:val="both"/>
        <w:rPr>
          <w:rFonts w:ascii="Times New Roman" w:eastAsia="Times New Roman" w:hAnsi="Times New Roman" w:cs="Times New Roman"/>
          <w:sz w:val="28"/>
          <w:szCs w:val="28"/>
          <w:lang w:eastAsia="ru-RU"/>
        </w:rPr>
      </w:pPr>
      <w:r w:rsidRPr="0017596B">
        <w:rPr>
          <w:rFonts w:ascii="Times New Roman" w:eastAsia="Times New Roman" w:hAnsi="Times New Roman" w:cs="Times New Roman"/>
          <w:sz w:val="28"/>
          <w:szCs w:val="28"/>
          <w:lang w:eastAsia="ru-RU"/>
        </w:rPr>
        <w:t>5)  водоносный горизонт верхнечетвер</w:t>
      </w:r>
      <w:r>
        <w:rPr>
          <w:rFonts w:ascii="Times New Roman" w:eastAsia="Times New Roman" w:hAnsi="Times New Roman" w:cs="Times New Roman"/>
          <w:sz w:val="28"/>
          <w:szCs w:val="28"/>
          <w:lang w:eastAsia="ru-RU"/>
        </w:rPr>
        <w:t xml:space="preserve">тичных аллювиальных и аллювиально-делювиальных отложений I-й </w:t>
      </w:r>
      <w:r w:rsidRPr="0017596B">
        <w:rPr>
          <w:rFonts w:ascii="Times New Roman" w:eastAsia="Times New Roman" w:hAnsi="Times New Roman" w:cs="Times New Roman"/>
          <w:sz w:val="28"/>
          <w:szCs w:val="28"/>
          <w:lang w:eastAsia="ru-RU"/>
        </w:rPr>
        <w:t>надпойменной террасы степных рек и балок;</w:t>
      </w:r>
    </w:p>
    <w:p w:rsidR="0017596B" w:rsidRPr="0017596B" w:rsidRDefault="0017596B" w:rsidP="0017596B">
      <w:pPr>
        <w:spacing w:after="0" w:line="240" w:lineRule="auto"/>
        <w:ind w:firstLine="567"/>
        <w:jc w:val="both"/>
        <w:rPr>
          <w:rFonts w:ascii="Times New Roman" w:eastAsia="Times New Roman" w:hAnsi="Times New Roman" w:cs="Times New Roman"/>
          <w:sz w:val="28"/>
          <w:szCs w:val="28"/>
          <w:lang w:eastAsia="ru-RU"/>
        </w:rPr>
      </w:pPr>
      <w:r w:rsidRPr="0017596B">
        <w:rPr>
          <w:rFonts w:ascii="Times New Roman" w:eastAsia="Times New Roman" w:hAnsi="Times New Roman" w:cs="Times New Roman"/>
          <w:sz w:val="28"/>
          <w:szCs w:val="28"/>
          <w:lang w:eastAsia="ru-RU"/>
        </w:rPr>
        <w:t>6) водоносный горизонт среднечетвер</w:t>
      </w:r>
      <w:r w:rsidR="00E96027">
        <w:rPr>
          <w:rFonts w:ascii="Times New Roman" w:eastAsia="Times New Roman" w:hAnsi="Times New Roman" w:cs="Times New Roman"/>
          <w:sz w:val="28"/>
          <w:szCs w:val="28"/>
          <w:lang w:eastAsia="ru-RU"/>
        </w:rPr>
        <w:t xml:space="preserve">тичных аллювиальных и аллювиально-делювиальных </w:t>
      </w:r>
      <w:r w:rsidRPr="0017596B">
        <w:rPr>
          <w:rFonts w:ascii="Times New Roman" w:eastAsia="Times New Roman" w:hAnsi="Times New Roman" w:cs="Times New Roman"/>
          <w:sz w:val="28"/>
          <w:szCs w:val="28"/>
          <w:lang w:eastAsia="ru-RU"/>
        </w:rPr>
        <w:t>отложений II-й надпойменной террасы степных рек и балок;</w:t>
      </w:r>
    </w:p>
    <w:p w:rsidR="0017596B" w:rsidRPr="0017596B" w:rsidRDefault="0017596B" w:rsidP="0017596B">
      <w:pPr>
        <w:spacing w:after="0" w:line="240" w:lineRule="auto"/>
        <w:ind w:firstLine="567"/>
        <w:jc w:val="both"/>
        <w:rPr>
          <w:rFonts w:ascii="Times New Roman" w:eastAsia="Times New Roman" w:hAnsi="Times New Roman" w:cs="Times New Roman"/>
          <w:sz w:val="28"/>
          <w:szCs w:val="28"/>
          <w:lang w:eastAsia="ru-RU"/>
        </w:rPr>
      </w:pPr>
      <w:r w:rsidRPr="0017596B">
        <w:rPr>
          <w:rFonts w:ascii="Times New Roman" w:eastAsia="Times New Roman" w:hAnsi="Times New Roman" w:cs="Times New Roman"/>
          <w:sz w:val="28"/>
          <w:szCs w:val="28"/>
          <w:lang w:eastAsia="ru-RU"/>
        </w:rPr>
        <w:t>7) водоносный горизонт покровных лессовидных суглинков водоразделов и их склонов.</w:t>
      </w:r>
    </w:p>
    <w:p w:rsidR="0017596B" w:rsidRPr="0017596B" w:rsidRDefault="0017596B" w:rsidP="0017596B">
      <w:pPr>
        <w:spacing w:after="0" w:line="240" w:lineRule="auto"/>
        <w:ind w:firstLine="567"/>
        <w:jc w:val="both"/>
        <w:rPr>
          <w:rFonts w:ascii="Times New Roman" w:eastAsia="Times New Roman" w:hAnsi="Times New Roman" w:cs="Times New Roman"/>
          <w:sz w:val="28"/>
          <w:szCs w:val="28"/>
          <w:lang w:eastAsia="ru-RU"/>
        </w:rPr>
      </w:pPr>
      <w:r w:rsidRPr="0017596B">
        <w:rPr>
          <w:rFonts w:ascii="Times New Roman" w:eastAsia="Times New Roman" w:hAnsi="Times New Roman" w:cs="Times New Roman"/>
          <w:sz w:val="28"/>
          <w:szCs w:val="28"/>
          <w:lang w:eastAsia="ru-RU"/>
        </w:rPr>
        <w:t>8)  водоносный горизонт скифских глин верхнего плиоцена;</w:t>
      </w:r>
    </w:p>
    <w:p w:rsidR="0017596B" w:rsidRPr="0017596B" w:rsidRDefault="0017596B" w:rsidP="0017596B">
      <w:pPr>
        <w:spacing w:after="0" w:line="240" w:lineRule="auto"/>
        <w:ind w:firstLine="567"/>
        <w:jc w:val="both"/>
        <w:rPr>
          <w:rFonts w:ascii="Times New Roman" w:eastAsia="Times New Roman" w:hAnsi="Times New Roman" w:cs="Times New Roman"/>
          <w:sz w:val="28"/>
          <w:szCs w:val="28"/>
          <w:lang w:eastAsia="ru-RU"/>
        </w:rPr>
      </w:pPr>
      <w:r w:rsidRPr="0017596B">
        <w:rPr>
          <w:rFonts w:ascii="Times New Roman" w:eastAsia="Times New Roman" w:hAnsi="Times New Roman" w:cs="Times New Roman"/>
          <w:sz w:val="28"/>
          <w:szCs w:val="28"/>
          <w:lang w:eastAsia="ru-RU"/>
        </w:rPr>
        <w:t>9) водоносный горизонт надпонтической</w:t>
      </w:r>
      <w:r w:rsidR="00E96027">
        <w:rPr>
          <w:rFonts w:ascii="Times New Roman" w:eastAsia="Times New Roman" w:hAnsi="Times New Roman" w:cs="Times New Roman"/>
          <w:sz w:val="28"/>
          <w:szCs w:val="28"/>
          <w:lang w:eastAsia="ru-RU"/>
        </w:rPr>
        <w:t xml:space="preserve"> толщи верхнего и среднего плио</w:t>
      </w:r>
      <w:r w:rsidRPr="0017596B">
        <w:rPr>
          <w:rFonts w:ascii="Times New Roman" w:eastAsia="Times New Roman" w:hAnsi="Times New Roman" w:cs="Times New Roman"/>
          <w:sz w:val="28"/>
          <w:szCs w:val="28"/>
          <w:lang w:eastAsia="ru-RU"/>
        </w:rPr>
        <w:t>цена.</w:t>
      </w:r>
    </w:p>
    <w:p w:rsidR="00524D8A" w:rsidRPr="0021552F" w:rsidRDefault="0017596B" w:rsidP="0017596B">
      <w:pPr>
        <w:spacing w:after="0" w:line="240" w:lineRule="auto"/>
        <w:ind w:firstLine="567"/>
        <w:jc w:val="both"/>
        <w:rPr>
          <w:rFonts w:ascii="Times New Roman" w:eastAsia="Times New Roman" w:hAnsi="Times New Roman" w:cs="Times New Roman"/>
          <w:sz w:val="28"/>
          <w:szCs w:val="28"/>
          <w:lang w:eastAsia="ru-RU"/>
        </w:rPr>
      </w:pPr>
      <w:r w:rsidRPr="0017596B">
        <w:rPr>
          <w:rFonts w:ascii="Times New Roman" w:eastAsia="Times New Roman" w:hAnsi="Times New Roman" w:cs="Times New Roman"/>
          <w:sz w:val="28"/>
          <w:szCs w:val="28"/>
          <w:lang w:eastAsia="ru-RU"/>
        </w:rPr>
        <w:t>10) водоносный горизонт понт</w:t>
      </w:r>
      <w:r w:rsidR="00E96027">
        <w:rPr>
          <w:rFonts w:ascii="Times New Roman" w:eastAsia="Times New Roman" w:hAnsi="Times New Roman" w:cs="Times New Roman"/>
          <w:sz w:val="28"/>
          <w:szCs w:val="28"/>
          <w:lang w:eastAsia="ru-RU"/>
        </w:rPr>
        <w:t>ического яруса нижнего плиоцена.</w:t>
      </w:r>
    </w:p>
    <w:p w:rsidR="00524D8A" w:rsidRPr="0021552F" w:rsidRDefault="00524D8A" w:rsidP="000609A0">
      <w:pPr>
        <w:spacing w:before="240" w:after="0" w:line="240" w:lineRule="auto"/>
        <w:ind w:firstLine="567"/>
        <w:jc w:val="center"/>
        <w:rPr>
          <w:rFonts w:ascii="Times New Roman" w:eastAsia="Times New Roman" w:hAnsi="Times New Roman" w:cs="Times New Roman"/>
          <w:sz w:val="28"/>
          <w:szCs w:val="28"/>
          <w:lang w:eastAsia="ru-RU"/>
        </w:rPr>
      </w:pPr>
      <w:bookmarkStart w:id="93" w:name="_Toc70968065"/>
      <w:bookmarkStart w:id="94" w:name="_Toc94881645"/>
      <w:r w:rsidRPr="0021552F">
        <w:rPr>
          <w:rFonts w:ascii="Times New Roman" w:eastAsia="Times New Roman" w:hAnsi="Times New Roman" w:cs="Times New Roman"/>
          <w:b/>
          <w:bCs/>
          <w:iCs/>
          <w:spacing w:val="2"/>
          <w:sz w:val="28"/>
          <w:szCs w:val="28"/>
          <w:shd w:val="clear" w:color="auto" w:fill="FFFFFF"/>
          <w:lang w:val="x-none" w:eastAsia="x-none"/>
        </w:rPr>
        <w:t>Поверхностные воды</w:t>
      </w:r>
      <w:bookmarkEnd w:id="93"/>
      <w:bookmarkEnd w:id="94"/>
    </w:p>
    <w:p w:rsidR="00524D8A" w:rsidRPr="0021552F" w:rsidRDefault="00524D8A" w:rsidP="000609A0">
      <w:pPr>
        <w:tabs>
          <w:tab w:val="left" w:pos="284"/>
        </w:tabs>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Гидрографическая сеть </w:t>
      </w:r>
      <w:r w:rsidR="00B03C4C">
        <w:rPr>
          <w:rFonts w:ascii="Times New Roman" w:eastAsia="Times New Roman" w:hAnsi="Times New Roman" w:cs="Times New Roman"/>
          <w:sz w:val="28"/>
          <w:szCs w:val="28"/>
          <w:lang w:eastAsia="ru-RU"/>
        </w:rPr>
        <w:t>Привольного сельского поселения</w:t>
      </w:r>
      <w:r w:rsidR="00ED6AF2">
        <w:rPr>
          <w:rFonts w:ascii="Times New Roman" w:eastAsia="Times New Roman" w:hAnsi="Times New Roman" w:cs="Times New Roman"/>
          <w:sz w:val="28"/>
          <w:szCs w:val="28"/>
          <w:lang w:eastAsia="ru-RU"/>
        </w:rPr>
        <w:t xml:space="preserve"> представлена рекой </w:t>
      </w:r>
      <w:r w:rsidR="00E96027">
        <w:rPr>
          <w:rFonts w:ascii="Times New Roman" w:eastAsia="Times New Roman" w:hAnsi="Times New Roman" w:cs="Times New Roman"/>
          <w:sz w:val="28"/>
          <w:szCs w:val="28"/>
          <w:lang w:eastAsia="ru-RU"/>
        </w:rPr>
        <w:t>Челбас</w:t>
      </w:r>
      <w:r w:rsidRPr="0021552F">
        <w:rPr>
          <w:rFonts w:ascii="Times New Roman" w:eastAsia="Times New Roman" w:hAnsi="Times New Roman" w:cs="Times New Roman"/>
          <w:sz w:val="28"/>
          <w:szCs w:val="28"/>
          <w:lang w:eastAsia="ru-RU"/>
        </w:rPr>
        <w:t>.</w:t>
      </w:r>
    </w:p>
    <w:p w:rsidR="00524D8A" w:rsidRPr="0021552F" w:rsidRDefault="00524D8A" w:rsidP="000609A0">
      <w:pPr>
        <w:tabs>
          <w:tab w:val="left" w:pos="284"/>
        </w:tabs>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Ресурсы поверхностных вод используются в следующих целях:</w:t>
      </w:r>
    </w:p>
    <w:p w:rsidR="00524D8A" w:rsidRPr="0021552F" w:rsidRDefault="00524D8A" w:rsidP="000609A0">
      <w:pPr>
        <w:tabs>
          <w:tab w:val="left" w:pos="284"/>
        </w:tabs>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хозяйственно-бытовых;</w:t>
      </w:r>
    </w:p>
    <w:p w:rsidR="00524D8A" w:rsidRPr="0021552F" w:rsidRDefault="00524D8A" w:rsidP="000609A0">
      <w:pPr>
        <w:tabs>
          <w:tab w:val="left" w:pos="284"/>
        </w:tabs>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промышленных;</w:t>
      </w:r>
    </w:p>
    <w:p w:rsidR="00524D8A" w:rsidRPr="0021552F" w:rsidRDefault="00524D8A" w:rsidP="000609A0">
      <w:pPr>
        <w:tabs>
          <w:tab w:val="left" w:pos="284"/>
        </w:tabs>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транспортных;</w:t>
      </w:r>
    </w:p>
    <w:p w:rsidR="00524D8A" w:rsidRPr="0021552F" w:rsidRDefault="00524D8A" w:rsidP="000609A0">
      <w:pPr>
        <w:tabs>
          <w:tab w:val="left" w:pos="284"/>
        </w:tabs>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lastRenderedPageBreak/>
        <w:t>- орошения сельскохозяйственных полей;</w:t>
      </w:r>
    </w:p>
    <w:p w:rsidR="00524D8A" w:rsidRPr="0021552F" w:rsidRDefault="00524D8A" w:rsidP="000609A0">
      <w:pPr>
        <w:tabs>
          <w:tab w:val="left" w:pos="284"/>
        </w:tabs>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рыболовных;</w:t>
      </w:r>
    </w:p>
    <w:p w:rsidR="00524D8A" w:rsidRPr="0021552F" w:rsidRDefault="00524D8A" w:rsidP="000609A0">
      <w:pPr>
        <w:tabs>
          <w:tab w:val="left" w:pos="284"/>
        </w:tabs>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рекреационных.</w:t>
      </w:r>
    </w:p>
    <w:p w:rsidR="00524D8A" w:rsidRPr="0021552F" w:rsidRDefault="00524D8A" w:rsidP="000609A0">
      <w:pPr>
        <w:tabs>
          <w:tab w:val="left" w:pos="284"/>
        </w:tabs>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Возможность использования речных ресурсов в тех или иных целях определяется основными гидрологическими характеристиками водотоков.</w:t>
      </w:r>
    </w:p>
    <w:p w:rsidR="00E96027" w:rsidRPr="00E96027" w:rsidRDefault="00E96027" w:rsidP="000609A0">
      <w:pPr>
        <w:tabs>
          <w:tab w:val="left" w:pos="284"/>
        </w:tabs>
        <w:spacing w:after="0" w:line="240" w:lineRule="auto"/>
        <w:ind w:firstLine="567"/>
        <w:jc w:val="both"/>
        <w:rPr>
          <w:rFonts w:ascii="Times New Roman" w:eastAsia="Times New Roman" w:hAnsi="Times New Roman" w:cs="Times New Roman"/>
          <w:sz w:val="28"/>
          <w:szCs w:val="28"/>
          <w:lang w:eastAsia="ru-RU"/>
        </w:rPr>
      </w:pPr>
      <w:r w:rsidRPr="00E96027">
        <w:rPr>
          <w:rFonts w:ascii="Times New Roman" w:eastAsia="Times New Roman" w:hAnsi="Times New Roman" w:cs="Times New Roman"/>
          <w:sz w:val="28"/>
          <w:szCs w:val="28"/>
          <w:lang w:eastAsia="ru-RU"/>
        </w:rPr>
        <w:t>Река Челбас – степная река в Краснодарском крае. Длина – 288 км. Пло-щадь водосборного бассейна — 3950 км2. Средний расход воды — 2,41 м³/с (у станицы Новоплатнировская).</w:t>
      </w:r>
    </w:p>
    <w:p w:rsidR="00E96027" w:rsidRPr="00E96027" w:rsidRDefault="00E96027" w:rsidP="000609A0">
      <w:pPr>
        <w:tabs>
          <w:tab w:val="left" w:pos="284"/>
        </w:tabs>
        <w:spacing w:after="0" w:line="240" w:lineRule="auto"/>
        <w:ind w:firstLine="567"/>
        <w:jc w:val="both"/>
        <w:rPr>
          <w:rFonts w:ascii="Times New Roman" w:eastAsia="Times New Roman" w:hAnsi="Times New Roman" w:cs="Times New Roman"/>
          <w:sz w:val="28"/>
          <w:szCs w:val="28"/>
          <w:lang w:eastAsia="ru-RU"/>
        </w:rPr>
      </w:pPr>
      <w:r w:rsidRPr="00E96027">
        <w:rPr>
          <w:rFonts w:ascii="Times New Roman" w:eastAsia="Times New Roman" w:hAnsi="Times New Roman" w:cs="Times New Roman"/>
          <w:sz w:val="28"/>
          <w:szCs w:val="28"/>
          <w:lang w:eastAsia="ru-RU"/>
        </w:rPr>
        <w:t>Начинается к северу от станицы Темижбекской, в 4 километрах от реки Ку-бань, вытекая из пруда Мирского, наполняемого ручьями двух балок. Первый населённый пункт от истока реки Черномуровский. Впадает в болото Большие Челбассы. С Азовским морем Челбас связан несколькими лиманами (Сладкий ли-ман → Горький лиман → Кущеватый лиман → через Челбасское гирло в Бейсуг-ский лиман). В верхнем течении р. Челбас течёт на северо-запад, но у станицы Новоплатнировской меняет направление на западное. Течение на всём протяже-нии спокойное.</w:t>
      </w:r>
    </w:p>
    <w:p w:rsidR="00E96027" w:rsidRPr="00E96027" w:rsidRDefault="00E96027" w:rsidP="000609A0">
      <w:pPr>
        <w:tabs>
          <w:tab w:val="left" w:pos="284"/>
        </w:tabs>
        <w:spacing w:after="0" w:line="240" w:lineRule="auto"/>
        <w:ind w:firstLine="567"/>
        <w:jc w:val="both"/>
        <w:rPr>
          <w:rFonts w:ascii="Times New Roman" w:eastAsia="Times New Roman" w:hAnsi="Times New Roman" w:cs="Times New Roman"/>
          <w:sz w:val="28"/>
          <w:szCs w:val="28"/>
          <w:lang w:eastAsia="ru-RU"/>
        </w:rPr>
      </w:pPr>
      <w:r w:rsidRPr="00E96027">
        <w:rPr>
          <w:rFonts w:ascii="Times New Roman" w:eastAsia="Times New Roman" w:hAnsi="Times New Roman" w:cs="Times New Roman"/>
          <w:sz w:val="28"/>
          <w:szCs w:val="28"/>
          <w:lang w:eastAsia="ru-RU"/>
        </w:rPr>
        <w:t>Воды реки Челбас высокоминерализованные и жесткие. Содержание солей в них колеблется от 2000 мг/л до 5200 мг/л. Преобладающими (по весу) ионами являются сульфатный, натрия и гидрокарбонатный. Воды Челбаса сульфато-натриевые второго типа. Питьевые, технические и ирригационные качества воды реки Челбас низкие, обладают сульфатной агрессией для бетонов.</w:t>
      </w:r>
    </w:p>
    <w:p w:rsidR="00524D8A" w:rsidRPr="00E96027" w:rsidRDefault="00E96027" w:rsidP="000609A0">
      <w:pPr>
        <w:tabs>
          <w:tab w:val="left" w:pos="284"/>
        </w:tabs>
        <w:spacing w:after="0" w:line="240" w:lineRule="auto"/>
        <w:ind w:firstLine="567"/>
        <w:jc w:val="both"/>
        <w:rPr>
          <w:rFonts w:ascii="Times New Roman" w:eastAsia="Times New Roman" w:hAnsi="Times New Roman" w:cs="Times New Roman"/>
          <w:sz w:val="28"/>
          <w:szCs w:val="28"/>
          <w:lang w:eastAsia="ru-RU"/>
        </w:rPr>
      </w:pPr>
      <w:r w:rsidRPr="00E96027">
        <w:rPr>
          <w:rFonts w:ascii="Times New Roman" w:eastAsia="Times New Roman" w:hAnsi="Times New Roman" w:cs="Times New Roman"/>
          <w:sz w:val="28"/>
          <w:szCs w:val="28"/>
          <w:lang w:eastAsia="ru-RU"/>
        </w:rPr>
        <w:t>Экологическое состояние воды в реке на продолжение последнего столетия неуклонно ухудшается.</w:t>
      </w:r>
      <w:r w:rsidR="00524D8A" w:rsidRPr="00E96027">
        <w:rPr>
          <w:rFonts w:ascii="Times New Roman" w:eastAsia="Times New Roman" w:hAnsi="Times New Roman" w:cs="Times New Roman"/>
          <w:sz w:val="28"/>
          <w:szCs w:val="28"/>
          <w:lang w:eastAsia="ru-RU"/>
        </w:rPr>
        <w:t>.</w:t>
      </w:r>
    </w:p>
    <w:p w:rsidR="00500638" w:rsidRDefault="00500638" w:rsidP="000609A0">
      <w:pPr>
        <w:tabs>
          <w:tab w:val="left" w:pos="284"/>
        </w:tabs>
        <w:spacing w:after="0" w:line="240" w:lineRule="auto"/>
        <w:ind w:firstLine="567"/>
        <w:contextualSpacing/>
        <w:jc w:val="center"/>
        <w:rPr>
          <w:rFonts w:ascii="Times New Roman" w:eastAsia="Times New Roman" w:hAnsi="Times New Roman" w:cs="Times New Roman"/>
          <w:b/>
          <w:bCs/>
          <w:iCs/>
          <w:spacing w:val="2"/>
          <w:sz w:val="28"/>
          <w:szCs w:val="28"/>
          <w:shd w:val="clear" w:color="auto" w:fill="FFFFFF"/>
          <w:lang w:val="x-none" w:eastAsia="x-none"/>
        </w:rPr>
      </w:pPr>
      <w:r w:rsidRPr="00500638">
        <w:rPr>
          <w:rFonts w:ascii="Times New Roman" w:eastAsia="Times New Roman" w:hAnsi="Times New Roman" w:cs="Times New Roman"/>
          <w:b/>
          <w:bCs/>
          <w:iCs/>
          <w:spacing w:val="2"/>
          <w:sz w:val="28"/>
          <w:szCs w:val="28"/>
          <w:shd w:val="clear" w:color="auto" w:fill="FFFFFF"/>
          <w:lang w:val="x-none" w:eastAsia="x-none"/>
        </w:rPr>
        <w:t>Климатическая характеристика</w:t>
      </w:r>
    </w:p>
    <w:p w:rsidR="00524D8A" w:rsidRPr="0021552F" w:rsidRDefault="00524D8A" w:rsidP="000609A0">
      <w:pPr>
        <w:tabs>
          <w:tab w:val="left" w:pos="284"/>
        </w:tabs>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Согласно климатическому районированию для строительства по СНиП 2.01-07-85 территория </w:t>
      </w:r>
      <w:r w:rsidR="00B03C4C">
        <w:rPr>
          <w:rFonts w:ascii="Times New Roman" w:hAnsi="Times New Roman" w:cs="Times New Roman"/>
          <w:sz w:val="28"/>
          <w:szCs w:val="28"/>
        </w:rPr>
        <w:t>Привольного сельского поселения</w:t>
      </w:r>
      <w:r w:rsidRPr="0021552F">
        <w:rPr>
          <w:rFonts w:ascii="Times New Roman" w:hAnsi="Times New Roman" w:cs="Times New Roman"/>
          <w:sz w:val="28"/>
          <w:szCs w:val="28"/>
        </w:rPr>
        <w:t xml:space="preserve"> относится к центральной влажной провинции, к району III, и подрайону III-Б для которой характерны следующие природно-климатические факторы:</w:t>
      </w:r>
    </w:p>
    <w:p w:rsidR="00524D8A" w:rsidRPr="0021552F" w:rsidRDefault="00524D8A" w:rsidP="000609A0">
      <w:pPr>
        <w:tabs>
          <w:tab w:val="left" w:pos="284"/>
        </w:tabs>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самый теплый месяц июль (+230С), самый холодный месяц – январь        (-3,50С), среднегодовая температура воздуха +9,80С - 10,20С. Абсолютный максимум температуры отмечен в августе месяце (+430С), а абсолютный минимум (-350С) – в декабре – январе;</w:t>
      </w:r>
    </w:p>
    <w:p w:rsidR="00524D8A" w:rsidRPr="0021552F" w:rsidRDefault="00524D8A" w:rsidP="000609A0">
      <w:pPr>
        <w:tabs>
          <w:tab w:val="left" w:pos="284"/>
        </w:tabs>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количество годовых осадков – 450 – 666 мм/год;</w:t>
      </w:r>
    </w:p>
    <w:p w:rsidR="00524D8A" w:rsidRPr="0021552F" w:rsidRDefault="00524D8A" w:rsidP="000609A0">
      <w:pPr>
        <w:tabs>
          <w:tab w:val="left" w:pos="284"/>
        </w:tabs>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относительная влажность воздуха – 72%;</w:t>
      </w:r>
    </w:p>
    <w:p w:rsidR="00524D8A" w:rsidRPr="0021552F" w:rsidRDefault="00524D8A" w:rsidP="000609A0">
      <w:pPr>
        <w:tabs>
          <w:tab w:val="left" w:pos="284"/>
        </w:tabs>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среднегодовая скорость ветра – 5,2 м/с, ветер наибольшей скорости (25 – 35 м/с) проявляется в ноябре – декабре. Максимальная скорость ветра, возможная 1 раз в год – 42 м/с, в 5 лет – 51 м/с, в 10 лет – 56 м/с, в 15 лет – 58 м/с, в 20 лет – 60 м/с;</w:t>
      </w:r>
    </w:p>
    <w:p w:rsidR="00524D8A" w:rsidRPr="0021552F" w:rsidRDefault="00524D8A" w:rsidP="00765316">
      <w:pPr>
        <w:spacing w:after="0" w:line="240" w:lineRule="auto"/>
        <w:ind w:left="283"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мощность снегового покрова – 10-15см, снеговой покров устанавливается в декабре и держится 1 – 2 месяца. В течение зимы довольно часто повторяются оттепели;</w:t>
      </w:r>
    </w:p>
    <w:p w:rsidR="00524D8A" w:rsidRPr="0021552F" w:rsidRDefault="00524D8A" w:rsidP="00765316">
      <w:pPr>
        <w:spacing w:after="0" w:line="240" w:lineRule="auto"/>
        <w:ind w:left="283"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расчетная температура самой холодной пятидневки – (-210С), расчетная зимняя вентиляционная температура – 6,80С;</w:t>
      </w:r>
    </w:p>
    <w:p w:rsidR="00524D8A" w:rsidRPr="0021552F" w:rsidRDefault="00524D8A" w:rsidP="00765316">
      <w:pPr>
        <w:spacing w:after="0" w:line="240" w:lineRule="auto"/>
        <w:ind w:left="283"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отопительный период – 160 суток.</w:t>
      </w:r>
    </w:p>
    <w:p w:rsidR="00524D8A" w:rsidRDefault="00524D8A" w:rsidP="00366EDA">
      <w:pPr>
        <w:spacing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Данная провинция характеризуется неустойчивой зимой, холодной весной, жарким летом и теплой осенью. Зима наступает в конце ноября – начале декабря. </w:t>
      </w:r>
      <w:r w:rsidRPr="0021552F">
        <w:rPr>
          <w:rFonts w:ascii="Times New Roman" w:hAnsi="Times New Roman" w:cs="Times New Roman"/>
          <w:sz w:val="28"/>
          <w:szCs w:val="28"/>
        </w:rPr>
        <w:lastRenderedPageBreak/>
        <w:t>Зима умеренная. Среднемесячная температура воздуха в ноябре колеблется в пределах – 2,0 – 5,50. В течение февраля наступает весна. В марте, начале апреля происходит устойчивый период средней суточной температуры воздуха до +5 - +100, в это время заканчиваются в среднем и заморозки. Однако, при вторжении арктических масс воздуха с севера, в отдельные годы возможны и более поздние заморозки, которые могут наблюдаться и в начале мая. Продолжительность безморозного периода 180 – 190 дней. Летом устанавливается жаркая погода с наличием засух. Сумма осадков за период с температурами &gt; 100 колеблется от 250 – 350 мм. Летом часто бывают засухи.</w:t>
      </w:r>
      <w:bookmarkStart w:id="95" w:name="_Toc94881647"/>
    </w:p>
    <w:p w:rsidR="00524D8A" w:rsidRPr="0021552F" w:rsidRDefault="00524D8A" w:rsidP="00366EDA">
      <w:pPr>
        <w:spacing w:after="0" w:line="240" w:lineRule="auto"/>
        <w:ind w:firstLine="567"/>
        <w:contextualSpacing/>
        <w:jc w:val="center"/>
        <w:rPr>
          <w:rFonts w:ascii="Times New Roman" w:hAnsi="Times New Roman" w:cs="Times New Roman"/>
          <w:sz w:val="28"/>
          <w:szCs w:val="28"/>
        </w:rPr>
      </w:pPr>
      <w:r w:rsidRPr="0021552F">
        <w:rPr>
          <w:rFonts w:ascii="Times New Roman" w:eastAsia="Times New Roman" w:hAnsi="Times New Roman" w:cs="Times New Roman"/>
          <w:b/>
          <w:bCs/>
          <w:iCs/>
          <w:spacing w:val="2"/>
          <w:sz w:val="28"/>
          <w:szCs w:val="28"/>
          <w:shd w:val="clear" w:color="auto" w:fill="FFFFFF"/>
          <w:lang w:val="x-none" w:eastAsia="x-none"/>
        </w:rPr>
        <w:t>Природно-рекреационные ресурсы</w:t>
      </w:r>
      <w:bookmarkEnd w:id="95"/>
    </w:p>
    <w:p w:rsidR="00524D8A" w:rsidRPr="0021552F"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Рекреационные ресурсы складываются из природных и антропогенных объектов, которые при надлежащем развитии туристической инфраструктуры и производственных сил могут быть использованы для удовлетворения рекреационных потребностей общества. К рекреационным ресурсам относятся: природные комплексы и их компоненты – рельеф, климат, растительность, водоемы и прочее; культурно-исторические памятники, исторические поселения, уникальные технические сооружения. Различают курортные, оздоровительные и экскурсионно-туристические рекреационные ресурсы.</w:t>
      </w:r>
    </w:p>
    <w:p w:rsidR="00524D8A" w:rsidRPr="0021552F"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По набору природных благ (природные ресурсы и природные условия) проектируемую территорию можно условно отнести к рекреационным местностям. Это связано с тем что зандровые формы рельефа не обладают факторами привлекательности и информативности природной среды. Высокая степень заболоченности так же являются отрицательным компонентом окружающей среды.</w:t>
      </w:r>
    </w:p>
    <w:p w:rsidR="00524D8A" w:rsidRPr="0021552F" w:rsidRDefault="00524D8A" w:rsidP="00366EDA">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Почвенный покров развит повсеместно и представлен гумусированными черноземами каштановыми предкавказскими и лессовидными суглинками различной мощности – от 0,4 – 0,5 м.</w:t>
      </w:r>
    </w:p>
    <w:p w:rsidR="00524D8A" w:rsidRPr="0021552F" w:rsidRDefault="00524D8A" w:rsidP="00366EDA">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Древесная растительность присутствует, в основном, в пределах современной поймы и представлена ольхой, ивой, ясенем, тополем, акацией, реже дубом. Почвообразующими породами служат четвертичные лессовидные суглинки.</w:t>
      </w:r>
    </w:p>
    <w:p w:rsidR="00524D8A" w:rsidRPr="0021552F"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Разнотравная степь Кубани практически отсутствует, она распахана под сельскохозяйственные культуры. Целинная растительность сохранилась фрагментарно и представлена донником, татарником, зверобоем, шалфеем, тысячелистником, викой, молочаями и другими травами.</w:t>
      </w:r>
    </w:p>
    <w:p w:rsidR="00524D8A" w:rsidRDefault="00524D8A" w:rsidP="00366EDA">
      <w:pPr>
        <w:spacing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Природными объектами туризма, геомор</w:t>
      </w:r>
      <w:r w:rsidR="00ED6AF2">
        <w:rPr>
          <w:rFonts w:ascii="Times New Roman" w:hAnsi="Times New Roman" w:cs="Times New Roman"/>
          <w:sz w:val="28"/>
          <w:szCs w:val="28"/>
        </w:rPr>
        <w:t xml:space="preserve">фологического направления, может быть долина </w:t>
      </w:r>
      <w:r w:rsidRPr="0021552F">
        <w:rPr>
          <w:rFonts w:ascii="Times New Roman" w:hAnsi="Times New Roman" w:cs="Times New Roman"/>
          <w:sz w:val="28"/>
          <w:szCs w:val="28"/>
        </w:rPr>
        <w:t>рек</w:t>
      </w:r>
      <w:r w:rsidR="00690128">
        <w:rPr>
          <w:rFonts w:ascii="Times New Roman" w:hAnsi="Times New Roman" w:cs="Times New Roman"/>
          <w:sz w:val="28"/>
          <w:szCs w:val="28"/>
        </w:rPr>
        <w:t>и</w:t>
      </w:r>
      <w:r w:rsidRPr="0021552F">
        <w:rPr>
          <w:rFonts w:ascii="Times New Roman" w:hAnsi="Times New Roman" w:cs="Times New Roman"/>
          <w:sz w:val="28"/>
          <w:szCs w:val="28"/>
        </w:rPr>
        <w:t xml:space="preserve"> Кубань с ее</w:t>
      </w:r>
      <w:bookmarkStart w:id="96" w:name="_Toc70968068"/>
      <w:bookmarkStart w:id="97" w:name="_Toc94881648"/>
      <w:r w:rsidRPr="0021552F">
        <w:rPr>
          <w:rFonts w:ascii="Times New Roman" w:hAnsi="Times New Roman" w:cs="Times New Roman"/>
          <w:sz w:val="28"/>
          <w:szCs w:val="28"/>
        </w:rPr>
        <w:t xml:space="preserve"> террасированными склонами.</w:t>
      </w:r>
    </w:p>
    <w:p w:rsidR="00524D8A" w:rsidRPr="0021552F" w:rsidRDefault="00524D8A" w:rsidP="00366EDA">
      <w:pPr>
        <w:spacing w:before="240" w:after="0" w:line="240" w:lineRule="auto"/>
        <w:ind w:firstLine="567"/>
        <w:contextualSpacing/>
        <w:jc w:val="center"/>
        <w:rPr>
          <w:rFonts w:ascii="Times New Roman" w:hAnsi="Times New Roman" w:cs="Times New Roman"/>
          <w:sz w:val="28"/>
          <w:szCs w:val="28"/>
        </w:rPr>
      </w:pPr>
      <w:r w:rsidRPr="0021552F">
        <w:rPr>
          <w:rFonts w:ascii="Times New Roman" w:eastAsia="Times New Roman" w:hAnsi="Times New Roman" w:cs="Times New Roman"/>
          <w:b/>
          <w:bCs/>
          <w:iCs/>
          <w:spacing w:val="2"/>
          <w:sz w:val="28"/>
          <w:szCs w:val="28"/>
          <w:shd w:val="clear" w:color="auto" w:fill="FFFFFF"/>
          <w:lang w:val="x-none" w:eastAsia="x-none"/>
        </w:rPr>
        <w:t>Опасные инженерно-геологические процессы и явления</w:t>
      </w:r>
      <w:bookmarkEnd w:id="96"/>
      <w:bookmarkEnd w:id="97"/>
    </w:p>
    <w:p w:rsidR="00524D8A" w:rsidRPr="0021552F" w:rsidRDefault="00524D8A" w:rsidP="00765316">
      <w:pPr>
        <w:spacing w:after="0" w:line="240" w:lineRule="auto"/>
        <w:ind w:firstLine="567"/>
        <w:jc w:val="both"/>
        <w:rPr>
          <w:rFonts w:ascii="Times New Roman" w:eastAsia="Times New Roman" w:hAnsi="Times New Roman" w:cs="Times New Roman"/>
          <w:sz w:val="28"/>
          <w:szCs w:val="28"/>
          <w:lang w:eastAsia="x-none"/>
        </w:rPr>
      </w:pPr>
      <w:r w:rsidRPr="0021552F">
        <w:rPr>
          <w:rFonts w:ascii="Times New Roman" w:eastAsia="Times New Roman" w:hAnsi="Times New Roman" w:cs="Times New Roman"/>
          <w:sz w:val="28"/>
          <w:szCs w:val="28"/>
          <w:lang w:eastAsia="x-none"/>
        </w:rPr>
        <w:t>В пределах планируемой территории имеют эрозионные процессы, заболачивание отдельных участков, подтопление территории грунтовыми водами, размыв берегов рек и водохранилищ, не исключается карстопроявление.</w:t>
      </w:r>
    </w:p>
    <w:p w:rsidR="00524D8A" w:rsidRPr="0021552F" w:rsidRDefault="00524D8A" w:rsidP="00765316">
      <w:pPr>
        <w:spacing w:after="0" w:line="240" w:lineRule="auto"/>
        <w:ind w:firstLine="567"/>
        <w:jc w:val="both"/>
        <w:rPr>
          <w:rFonts w:ascii="Times New Roman" w:eastAsia="Times New Roman" w:hAnsi="Times New Roman" w:cs="Times New Roman"/>
          <w:sz w:val="28"/>
          <w:szCs w:val="28"/>
          <w:lang w:eastAsia="x-none"/>
        </w:rPr>
      </w:pPr>
      <w:r w:rsidRPr="0021552F">
        <w:rPr>
          <w:rFonts w:ascii="Times New Roman" w:eastAsia="Times New Roman" w:hAnsi="Times New Roman" w:cs="Times New Roman"/>
          <w:sz w:val="28"/>
          <w:szCs w:val="28"/>
          <w:lang w:eastAsia="x-none"/>
        </w:rPr>
        <w:t>Эрозионные процессы в основном представлены оврагообразованием. Они наблюдается на крутых склонах рек и оврагов, сложенных размываемыми покровными суглинками водноледниковыми песчано-глинистыми образованиями.</w:t>
      </w:r>
    </w:p>
    <w:p w:rsidR="00524D8A" w:rsidRPr="0021552F" w:rsidRDefault="00524D8A" w:rsidP="00765316">
      <w:pPr>
        <w:spacing w:after="0" w:line="240" w:lineRule="auto"/>
        <w:ind w:firstLine="567"/>
        <w:jc w:val="both"/>
        <w:rPr>
          <w:rFonts w:ascii="Times New Roman" w:eastAsia="Times New Roman" w:hAnsi="Times New Roman" w:cs="Times New Roman"/>
          <w:sz w:val="28"/>
          <w:szCs w:val="28"/>
          <w:lang w:eastAsia="x-none"/>
        </w:rPr>
      </w:pPr>
      <w:r w:rsidRPr="0021552F">
        <w:rPr>
          <w:rFonts w:ascii="Times New Roman" w:eastAsia="Times New Roman" w:hAnsi="Times New Roman" w:cs="Times New Roman"/>
          <w:sz w:val="28"/>
          <w:szCs w:val="28"/>
          <w:lang w:eastAsia="x-none"/>
        </w:rPr>
        <w:t>Оврагообразование не имеет широкого распространения, встречается на отдельных участках. Оно проявляется в виде образований промоин на склонах, росте отвершков оврагов.</w:t>
      </w:r>
    </w:p>
    <w:p w:rsidR="00524D8A" w:rsidRPr="0021552F" w:rsidRDefault="00524D8A" w:rsidP="00765316">
      <w:pPr>
        <w:spacing w:after="0" w:line="240" w:lineRule="auto"/>
        <w:ind w:firstLine="567"/>
        <w:jc w:val="both"/>
        <w:rPr>
          <w:rFonts w:ascii="Times New Roman" w:eastAsia="Times New Roman" w:hAnsi="Times New Roman" w:cs="Times New Roman"/>
          <w:sz w:val="28"/>
          <w:szCs w:val="28"/>
          <w:lang w:eastAsia="x-none"/>
        </w:rPr>
      </w:pPr>
      <w:r w:rsidRPr="0021552F">
        <w:rPr>
          <w:rFonts w:ascii="Times New Roman" w:eastAsia="Times New Roman" w:hAnsi="Times New Roman" w:cs="Times New Roman"/>
          <w:sz w:val="28"/>
          <w:szCs w:val="28"/>
          <w:lang w:eastAsia="x-none"/>
        </w:rPr>
        <w:lastRenderedPageBreak/>
        <w:t>Заболоченности наблюдаются на небольших участках по долинам рек и оврагам, на пониженных бессточных участках, где скапливаются талые и дождевые воды.</w:t>
      </w:r>
    </w:p>
    <w:p w:rsidR="00524D8A" w:rsidRDefault="00524D8A" w:rsidP="00765316">
      <w:pPr>
        <w:spacing w:after="0" w:line="240" w:lineRule="auto"/>
        <w:ind w:firstLine="567"/>
        <w:jc w:val="both"/>
        <w:rPr>
          <w:rFonts w:ascii="Times New Roman" w:eastAsia="Times New Roman" w:hAnsi="Times New Roman" w:cs="Times New Roman"/>
          <w:sz w:val="28"/>
          <w:szCs w:val="28"/>
          <w:lang w:eastAsia="x-none"/>
        </w:rPr>
      </w:pPr>
      <w:r w:rsidRPr="0021552F">
        <w:rPr>
          <w:rFonts w:ascii="Times New Roman" w:eastAsia="Times New Roman" w:hAnsi="Times New Roman" w:cs="Times New Roman"/>
          <w:sz w:val="28"/>
          <w:szCs w:val="28"/>
          <w:lang w:eastAsia="x-none"/>
        </w:rPr>
        <w:t>Заболачиванию способствуют малая фильтрационная способность глинистых образований, периодическое затапливание высокими речными водами, ливневый характер дождей, геоморфологические условия и другие факторы.</w:t>
      </w:r>
    </w:p>
    <w:p w:rsidR="00524D8A" w:rsidRPr="0021552F" w:rsidRDefault="00500638" w:rsidP="00765316">
      <w:pPr>
        <w:keepNext/>
        <w:spacing w:before="240" w:after="0" w:line="240" w:lineRule="auto"/>
        <w:jc w:val="center"/>
        <w:outlineLvl w:val="1"/>
        <w:rPr>
          <w:rFonts w:ascii="Times New Roman" w:eastAsia="Times New Roman" w:hAnsi="Times New Roman" w:cs="Times New Roman"/>
          <w:b/>
          <w:bCs/>
          <w:iCs/>
          <w:sz w:val="28"/>
          <w:szCs w:val="28"/>
          <w:lang w:val="x-none" w:eastAsia="x-none"/>
        </w:rPr>
      </w:pPr>
      <w:bookmarkStart w:id="98" w:name="_Toc70966401"/>
      <w:bookmarkStart w:id="99" w:name="_Toc70968069"/>
      <w:bookmarkStart w:id="100" w:name="_Toc94881649"/>
      <w:bookmarkStart w:id="101" w:name="_Toc131516385"/>
      <w:r>
        <w:rPr>
          <w:rFonts w:ascii="Times New Roman" w:eastAsia="Times New Roman" w:hAnsi="Times New Roman" w:cs="Times New Roman"/>
          <w:b/>
          <w:bCs/>
          <w:iCs/>
          <w:sz w:val="28"/>
          <w:szCs w:val="28"/>
          <w:lang w:eastAsia="x-none"/>
        </w:rPr>
        <w:t>2.5.</w:t>
      </w:r>
      <w:r w:rsidR="00524D8A" w:rsidRPr="0021552F">
        <w:rPr>
          <w:rFonts w:ascii="Times New Roman" w:eastAsia="Times New Roman" w:hAnsi="Times New Roman" w:cs="Times New Roman"/>
          <w:b/>
          <w:bCs/>
          <w:iCs/>
          <w:sz w:val="28"/>
          <w:szCs w:val="28"/>
          <w:lang w:eastAsia="x-none"/>
        </w:rPr>
        <w:t xml:space="preserve"> </w:t>
      </w:r>
      <w:r>
        <w:rPr>
          <w:rFonts w:ascii="Times New Roman" w:eastAsia="Times New Roman" w:hAnsi="Times New Roman" w:cs="Times New Roman"/>
          <w:b/>
          <w:bCs/>
          <w:iCs/>
          <w:sz w:val="28"/>
          <w:szCs w:val="28"/>
          <w:lang w:val="x-none" w:eastAsia="x-none"/>
        </w:rPr>
        <w:t>О</w:t>
      </w:r>
      <w:r w:rsidRPr="00500638">
        <w:rPr>
          <w:rFonts w:ascii="Times New Roman" w:eastAsia="Times New Roman" w:hAnsi="Times New Roman" w:cs="Times New Roman"/>
          <w:b/>
          <w:bCs/>
          <w:iCs/>
          <w:sz w:val="28"/>
          <w:szCs w:val="28"/>
          <w:lang w:val="x-none" w:eastAsia="x-none"/>
        </w:rPr>
        <w:t>ценка современного состояния окружающей среды</w:t>
      </w:r>
      <w:bookmarkEnd w:id="98"/>
      <w:bookmarkEnd w:id="99"/>
      <w:bookmarkEnd w:id="100"/>
      <w:bookmarkEnd w:id="101"/>
    </w:p>
    <w:p w:rsidR="00524D8A" w:rsidRPr="0021552F" w:rsidRDefault="009B6E91" w:rsidP="00765316">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целом, </w:t>
      </w:r>
      <w:r w:rsidR="00524D8A" w:rsidRPr="0021552F">
        <w:rPr>
          <w:rFonts w:ascii="Times New Roman" w:hAnsi="Times New Roman" w:cs="Times New Roman"/>
          <w:sz w:val="28"/>
          <w:szCs w:val="28"/>
        </w:rPr>
        <w:t xml:space="preserve">по </w:t>
      </w:r>
      <w:r w:rsidR="00E96027">
        <w:rPr>
          <w:rFonts w:ascii="Times New Roman" w:hAnsi="Times New Roman" w:cs="Times New Roman"/>
          <w:sz w:val="28"/>
          <w:szCs w:val="28"/>
        </w:rPr>
        <w:t>Привольному</w:t>
      </w:r>
      <w:r w:rsidR="00524D8A" w:rsidRPr="0021552F">
        <w:rPr>
          <w:rFonts w:ascii="Times New Roman" w:hAnsi="Times New Roman" w:cs="Times New Roman"/>
          <w:sz w:val="28"/>
          <w:szCs w:val="28"/>
        </w:rPr>
        <w:t xml:space="preserve"> сельскому поселению</w:t>
      </w:r>
      <w:r w:rsidR="00524D8A" w:rsidRPr="0021552F">
        <w:rPr>
          <w:rFonts w:ascii="Times New Roman" w:hAnsi="Times New Roman" w:cs="Times New Roman"/>
          <w:b/>
          <w:sz w:val="28"/>
          <w:szCs w:val="28"/>
        </w:rPr>
        <w:t xml:space="preserve"> </w:t>
      </w:r>
      <w:r w:rsidR="00524D8A" w:rsidRPr="0021552F">
        <w:rPr>
          <w:rFonts w:ascii="Times New Roman" w:hAnsi="Times New Roman" w:cs="Times New Roman"/>
          <w:sz w:val="28"/>
          <w:szCs w:val="28"/>
        </w:rPr>
        <w:t>экологическая ситуация оценивается как удовлетворительная. Однако в последние годы прослеживается тенденция ухудшения состояния отдельных компонентов природной среды, прежде всего почв и качества поверхностных и подземных вод.</w:t>
      </w:r>
    </w:p>
    <w:p w:rsidR="00524D8A" w:rsidRPr="0021552F" w:rsidRDefault="00500638" w:rsidP="00366EDA">
      <w:pPr>
        <w:spacing w:before="240" w:after="0" w:line="240" w:lineRule="auto"/>
        <w:jc w:val="center"/>
        <w:rPr>
          <w:rFonts w:ascii="Times New Roman" w:eastAsia="Times New Roman" w:hAnsi="Times New Roman" w:cs="Times New Roman"/>
          <w:sz w:val="20"/>
          <w:szCs w:val="20"/>
          <w:lang w:val="x-none" w:eastAsia="x-none"/>
        </w:rPr>
      </w:pPr>
      <w:r w:rsidRPr="00500638">
        <w:rPr>
          <w:rFonts w:ascii="Times New Roman" w:eastAsia="Times New Roman" w:hAnsi="Times New Roman" w:cs="Times New Roman"/>
          <w:b/>
          <w:bCs/>
          <w:iCs/>
          <w:sz w:val="28"/>
          <w:szCs w:val="28"/>
          <w:lang w:val="x-none" w:eastAsia="x-none"/>
        </w:rPr>
        <w:t>Оценка состояния атмосферного воздуха</w:t>
      </w:r>
    </w:p>
    <w:p w:rsidR="00524D8A" w:rsidRPr="0021552F"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Основными источниками загрязнения воздушного бассейна являются предприятия </w:t>
      </w:r>
      <w:r w:rsidR="00E96027">
        <w:rPr>
          <w:rFonts w:ascii="Times New Roman" w:hAnsi="Times New Roman" w:cs="Times New Roman"/>
          <w:sz w:val="28"/>
          <w:szCs w:val="28"/>
        </w:rPr>
        <w:t>х.Привольный</w:t>
      </w:r>
      <w:r w:rsidR="009B6E91">
        <w:rPr>
          <w:rFonts w:ascii="Times New Roman" w:hAnsi="Times New Roman" w:cs="Times New Roman"/>
          <w:sz w:val="28"/>
          <w:szCs w:val="28"/>
        </w:rPr>
        <w:t xml:space="preserve">, </w:t>
      </w:r>
      <w:r w:rsidRPr="0021552F">
        <w:rPr>
          <w:rFonts w:ascii="Times New Roman" w:hAnsi="Times New Roman" w:cs="Times New Roman"/>
          <w:sz w:val="28"/>
          <w:szCs w:val="28"/>
        </w:rPr>
        <w:t>маломощные котельные установки и автотранспорт.</w:t>
      </w:r>
    </w:p>
    <w:p w:rsidR="00524D8A" w:rsidRPr="0021552F"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При анализе загрязнения воздушного бассейна </w:t>
      </w:r>
      <w:r w:rsidR="00B03C4C">
        <w:rPr>
          <w:rFonts w:ascii="Times New Roman" w:hAnsi="Times New Roman" w:cs="Times New Roman"/>
          <w:sz w:val="28"/>
          <w:szCs w:val="28"/>
        </w:rPr>
        <w:t>Привольного сельского поселения</w:t>
      </w:r>
      <w:r w:rsidRPr="0021552F">
        <w:rPr>
          <w:rFonts w:ascii="Times New Roman" w:hAnsi="Times New Roman" w:cs="Times New Roman"/>
          <w:sz w:val="28"/>
          <w:szCs w:val="28"/>
        </w:rPr>
        <w:t xml:space="preserve">, обнаружена определенная закономерность распространения выбросов. Наибольшее загрязнение воздуха в </w:t>
      </w:r>
      <w:r w:rsidR="00E96027">
        <w:rPr>
          <w:rFonts w:ascii="Times New Roman" w:hAnsi="Times New Roman" w:cs="Times New Roman"/>
          <w:sz w:val="28"/>
          <w:szCs w:val="28"/>
        </w:rPr>
        <w:t>южном</w:t>
      </w:r>
      <w:r w:rsidRPr="0021552F">
        <w:rPr>
          <w:rFonts w:ascii="Times New Roman" w:hAnsi="Times New Roman" w:cs="Times New Roman"/>
          <w:sz w:val="28"/>
          <w:szCs w:val="28"/>
        </w:rPr>
        <w:t xml:space="preserve"> районе </w:t>
      </w:r>
      <w:r w:rsidR="00E96027">
        <w:rPr>
          <w:rFonts w:ascii="Times New Roman" w:hAnsi="Times New Roman" w:cs="Times New Roman"/>
          <w:sz w:val="28"/>
          <w:szCs w:val="28"/>
        </w:rPr>
        <w:t>хутора Привольный</w:t>
      </w:r>
      <w:r w:rsidRPr="0021552F">
        <w:rPr>
          <w:rFonts w:ascii="Times New Roman" w:hAnsi="Times New Roman" w:cs="Times New Roman"/>
          <w:sz w:val="28"/>
          <w:szCs w:val="28"/>
        </w:rPr>
        <w:t>.</w:t>
      </w:r>
    </w:p>
    <w:p w:rsidR="00524D8A" w:rsidRPr="0021552F"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В воздухе обнаруживается пыль, окислы азота, окись углерода, сернистый газ, двуокись кремния, фтористый водород, сурьма и др. </w:t>
      </w:r>
    </w:p>
    <w:p w:rsidR="00524D8A" w:rsidRPr="0021552F"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Очистными установками предприятий </w:t>
      </w:r>
      <w:r w:rsidR="00E64A62">
        <w:rPr>
          <w:rFonts w:ascii="Times New Roman" w:hAnsi="Times New Roman" w:cs="Times New Roman"/>
          <w:sz w:val="28"/>
          <w:szCs w:val="28"/>
        </w:rPr>
        <w:t>поселения</w:t>
      </w:r>
      <w:r w:rsidRPr="0021552F">
        <w:rPr>
          <w:rFonts w:ascii="Times New Roman" w:hAnsi="Times New Roman" w:cs="Times New Roman"/>
          <w:sz w:val="28"/>
          <w:szCs w:val="28"/>
        </w:rPr>
        <w:t xml:space="preserve"> улавливается и обезвреживается 77,09% загрязняющих веществ.</w:t>
      </w:r>
    </w:p>
    <w:p w:rsidR="00524D8A" w:rsidRPr="0021552F"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Основная доля выбросов загрязняющих веществ в районе приходится на выбросы от автотранспорта. В состав выбросов от автотранспорта входят следующие загрязняющие вещества:</w:t>
      </w:r>
    </w:p>
    <w:p w:rsidR="00524D8A" w:rsidRPr="0021552F"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 оксида углерода –75,4 %; </w:t>
      </w:r>
    </w:p>
    <w:p w:rsidR="00524D8A" w:rsidRPr="0021552F"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углеводорода – 13,7 %;</w:t>
      </w:r>
    </w:p>
    <w:p w:rsidR="00524D8A" w:rsidRPr="0021552F"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оксидов азота – 7,9 %;</w:t>
      </w:r>
    </w:p>
    <w:p w:rsidR="00524D8A" w:rsidRPr="0021552F"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сернистого ангидрида – 1,8 %;</w:t>
      </w:r>
    </w:p>
    <w:p w:rsidR="00524D8A" w:rsidRPr="0021552F"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 сажи – 1,2 %. </w:t>
      </w:r>
    </w:p>
    <w:p w:rsidR="00524D8A" w:rsidRPr="0021552F"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Источниками выделения значительного количества сернистого газа, золы являются отопительные котельные и печное отопление одноэтажных жилых домов.</w:t>
      </w:r>
    </w:p>
    <w:p w:rsidR="00524D8A" w:rsidRPr="0021552F" w:rsidRDefault="00E64A62" w:rsidP="00765316">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настоящее время в поселении</w:t>
      </w:r>
      <w:r w:rsidR="00524D8A" w:rsidRPr="0021552F">
        <w:rPr>
          <w:rFonts w:ascii="Times New Roman" w:hAnsi="Times New Roman" w:cs="Times New Roman"/>
          <w:sz w:val="28"/>
          <w:szCs w:val="28"/>
        </w:rPr>
        <w:t xml:space="preserve"> не ведется наблюдение за загрязнением атмосферного воздуха.</w:t>
      </w:r>
    </w:p>
    <w:p w:rsidR="00524D8A" w:rsidRDefault="00524D8A" w:rsidP="00366EDA">
      <w:pPr>
        <w:spacing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Наибольшая эффективность в защите воздушной среды от промышленных выбросов достигается при одновременном сочетании технологических мероприятий, отчистка воздуха перед выбросом. </w:t>
      </w:r>
    </w:p>
    <w:p w:rsidR="00366EDA" w:rsidRPr="0021552F" w:rsidRDefault="00366EDA" w:rsidP="00366EDA">
      <w:pPr>
        <w:spacing w:line="240" w:lineRule="auto"/>
        <w:ind w:firstLine="567"/>
        <w:contextualSpacing/>
        <w:jc w:val="both"/>
        <w:rPr>
          <w:rFonts w:ascii="Times New Roman" w:hAnsi="Times New Roman" w:cs="Times New Roman"/>
          <w:sz w:val="28"/>
          <w:szCs w:val="28"/>
        </w:rPr>
      </w:pPr>
    </w:p>
    <w:p w:rsidR="00524D8A" w:rsidRPr="0021552F" w:rsidRDefault="00524D8A" w:rsidP="00366EDA">
      <w:pPr>
        <w:spacing w:after="0" w:line="240" w:lineRule="auto"/>
        <w:ind w:firstLine="567"/>
        <w:contextualSpacing/>
        <w:jc w:val="center"/>
        <w:rPr>
          <w:rFonts w:ascii="Times New Roman" w:hAnsi="Times New Roman" w:cs="Times New Roman"/>
          <w:sz w:val="28"/>
          <w:szCs w:val="28"/>
        </w:rPr>
      </w:pPr>
      <w:bookmarkStart w:id="102" w:name="_Toc70968071"/>
      <w:bookmarkStart w:id="103" w:name="_Toc94881651"/>
      <w:r w:rsidRPr="0021552F">
        <w:rPr>
          <w:rFonts w:ascii="Times New Roman" w:eastAsia="Times New Roman" w:hAnsi="Times New Roman" w:cs="Times New Roman"/>
          <w:b/>
          <w:bCs/>
          <w:iCs/>
          <w:sz w:val="28"/>
          <w:szCs w:val="28"/>
          <w:lang w:val="x-none" w:eastAsia="x-none"/>
        </w:rPr>
        <w:t>Оценка состояния водных ресурсов</w:t>
      </w:r>
      <w:bookmarkEnd w:id="102"/>
      <w:bookmarkEnd w:id="103"/>
    </w:p>
    <w:p w:rsidR="00524D8A" w:rsidRPr="0021552F"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Загрязнение поверхностных вод обусловлено деятельностью </w:t>
      </w:r>
      <w:r w:rsidR="00E96027">
        <w:rPr>
          <w:rFonts w:ascii="Times New Roman" w:hAnsi="Times New Roman" w:cs="Times New Roman"/>
          <w:sz w:val="28"/>
          <w:szCs w:val="28"/>
        </w:rPr>
        <w:t>сельскохозяйственного</w:t>
      </w:r>
      <w:r w:rsidRPr="0021552F">
        <w:rPr>
          <w:rFonts w:ascii="Times New Roman" w:hAnsi="Times New Roman" w:cs="Times New Roman"/>
          <w:sz w:val="28"/>
          <w:szCs w:val="28"/>
        </w:rPr>
        <w:t xml:space="preserve"> и коммунально-жилищного комплекса </w:t>
      </w:r>
      <w:r w:rsidR="00B03C4C">
        <w:rPr>
          <w:rFonts w:ascii="Times New Roman" w:hAnsi="Times New Roman" w:cs="Times New Roman"/>
          <w:sz w:val="28"/>
          <w:szCs w:val="28"/>
        </w:rPr>
        <w:t>Привольного сельского поселения</w:t>
      </w:r>
      <w:r w:rsidRPr="0021552F">
        <w:rPr>
          <w:rFonts w:ascii="Times New Roman" w:hAnsi="Times New Roman" w:cs="Times New Roman"/>
          <w:sz w:val="28"/>
          <w:szCs w:val="28"/>
        </w:rPr>
        <w:t>.</w:t>
      </w:r>
    </w:p>
    <w:p w:rsidR="00524D8A" w:rsidRPr="0021552F" w:rsidRDefault="009B6E91" w:rsidP="00765316">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Воду реки</w:t>
      </w:r>
      <w:r w:rsidR="00524D8A" w:rsidRPr="0021552F">
        <w:rPr>
          <w:rFonts w:ascii="Times New Roman" w:hAnsi="Times New Roman" w:cs="Times New Roman"/>
          <w:sz w:val="28"/>
          <w:szCs w:val="28"/>
        </w:rPr>
        <w:t xml:space="preserve"> </w:t>
      </w:r>
      <w:r w:rsidR="00E96027">
        <w:rPr>
          <w:rFonts w:ascii="Times New Roman" w:hAnsi="Times New Roman" w:cs="Times New Roman"/>
          <w:sz w:val="28"/>
          <w:szCs w:val="28"/>
        </w:rPr>
        <w:t>Челбас</w:t>
      </w:r>
      <w:r w:rsidR="00524D8A" w:rsidRPr="0021552F">
        <w:rPr>
          <w:rFonts w:ascii="Times New Roman" w:hAnsi="Times New Roman" w:cs="Times New Roman"/>
          <w:sz w:val="28"/>
          <w:szCs w:val="28"/>
        </w:rPr>
        <w:t xml:space="preserve"> можно классифицировать как загрязненная с умеренной степенью токсичности.  </w:t>
      </w:r>
    </w:p>
    <w:p w:rsidR="00524D8A" w:rsidRPr="0021552F" w:rsidRDefault="00524D8A" w:rsidP="00765316">
      <w:pPr>
        <w:spacing w:after="0" w:line="240" w:lineRule="auto"/>
        <w:ind w:left="283"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lastRenderedPageBreak/>
        <w:t xml:space="preserve">В воде р. Кубань, преимущественно в период половодья, обнаруживаются повышенные концентрации биогенных элементов. Основными загрязняющими веществами природных вод бассейна реки </w:t>
      </w:r>
      <w:r w:rsidR="00E96027">
        <w:rPr>
          <w:rFonts w:ascii="Times New Roman" w:hAnsi="Times New Roman" w:cs="Times New Roman"/>
          <w:sz w:val="28"/>
          <w:szCs w:val="28"/>
        </w:rPr>
        <w:t>Челбас</w:t>
      </w:r>
      <w:r w:rsidRPr="0021552F">
        <w:rPr>
          <w:rFonts w:ascii="Times New Roman" w:hAnsi="Times New Roman" w:cs="Times New Roman"/>
          <w:sz w:val="28"/>
          <w:szCs w:val="28"/>
        </w:rPr>
        <w:t xml:space="preserve"> являются:</w:t>
      </w:r>
    </w:p>
    <w:p w:rsidR="00524D8A" w:rsidRPr="00FB4B76" w:rsidRDefault="00524D8A" w:rsidP="00AB21BA">
      <w:pPr>
        <w:pStyle w:val="affd"/>
        <w:numPr>
          <w:ilvl w:val="0"/>
          <w:numId w:val="119"/>
        </w:numPr>
        <w:spacing w:after="0" w:line="240" w:lineRule="auto"/>
        <w:jc w:val="both"/>
        <w:rPr>
          <w:rFonts w:ascii="Times New Roman" w:hAnsi="Times New Roman" w:cs="Times New Roman"/>
          <w:sz w:val="28"/>
          <w:szCs w:val="28"/>
        </w:rPr>
      </w:pPr>
      <w:r w:rsidRPr="00FB4B76">
        <w:rPr>
          <w:rFonts w:ascii="Times New Roman" w:hAnsi="Times New Roman" w:cs="Times New Roman"/>
          <w:sz w:val="28"/>
          <w:szCs w:val="28"/>
        </w:rPr>
        <w:t>медьсодержащие - до 0,4 - 7 ПДК;</w:t>
      </w:r>
    </w:p>
    <w:p w:rsidR="00524D8A" w:rsidRPr="00FB4B76" w:rsidRDefault="00524D8A" w:rsidP="00AB21BA">
      <w:pPr>
        <w:pStyle w:val="affd"/>
        <w:numPr>
          <w:ilvl w:val="0"/>
          <w:numId w:val="119"/>
        </w:numPr>
        <w:spacing w:after="0" w:line="240" w:lineRule="auto"/>
        <w:jc w:val="both"/>
        <w:rPr>
          <w:rFonts w:ascii="Times New Roman" w:hAnsi="Times New Roman" w:cs="Times New Roman"/>
          <w:sz w:val="28"/>
          <w:szCs w:val="28"/>
        </w:rPr>
      </w:pPr>
      <w:r w:rsidRPr="00FB4B76">
        <w:rPr>
          <w:rFonts w:ascii="Times New Roman" w:hAnsi="Times New Roman" w:cs="Times New Roman"/>
          <w:sz w:val="28"/>
          <w:szCs w:val="28"/>
        </w:rPr>
        <w:t>фенолы летучие - до 0,4 - 2 ПДК;</w:t>
      </w:r>
    </w:p>
    <w:p w:rsidR="00524D8A" w:rsidRPr="00FB4B76" w:rsidRDefault="00524D8A" w:rsidP="00AB21BA">
      <w:pPr>
        <w:pStyle w:val="affd"/>
        <w:numPr>
          <w:ilvl w:val="0"/>
          <w:numId w:val="119"/>
        </w:numPr>
        <w:spacing w:after="0" w:line="240" w:lineRule="auto"/>
        <w:jc w:val="both"/>
        <w:rPr>
          <w:rFonts w:ascii="Times New Roman" w:hAnsi="Times New Roman" w:cs="Times New Roman"/>
          <w:sz w:val="28"/>
          <w:szCs w:val="28"/>
        </w:rPr>
      </w:pPr>
      <w:r w:rsidRPr="00FB4B76">
        <w:rPr>
          <w:rFonts w:ascii="Times New Roman" w:hAnsi="Times New Roman" w:cs="Times New Roman"/>
          <w:sz w:val="28"/>
          <w:szCs w:val="28"/>
        </w:rPr>
        <w:t>органические вещества (по БПКз) - до 0,32 - 2,0 ПДК;</w:t>
      </w:r>
    </w:p>
    <w:p w:rsidR="00524D8A" w:rsidRPr="00FB4B76" w:rsidRDefault="00524D8A" w:rsidP="00AB21BA">
      <w:pPr>
        <w:pStyle w:val="affd"/>
        <w:numPr>
          <w:ilvl w:val="0"/>
          <w:numId w:val="119"/>
        </w:numPr>
        <w:spacing w:after="0" w:line="240" w:lineRule="auto"/>
        <w:jc w:val="both"/>
        <w:rPr>
          <w:rFonts w:ascii="Times New Roman" w:hAnsi="Times New Roman" w:cs="Times New Roman"/>
          <w:sz w:val="28"/>
          <w:szCs w:val="28"/>
        </w:rPr>
      </w:pPr>
      <w:r w:rsidRPr="00FB4B76">
        <w:rPr>
          <w:rFonts w:ascii="Times New Roman" w:hAnsi="Times New Roman" w:cs="Times New Roman"/>
          <w:sz w:val="28"/>
          <w:szCs w:val="28"/>
        </w:rPr>
        <w:t>железо общее - до 0,6 - 2,6 ПДК;</w:t>
      </w:r>
    </w:p>
    <w:p w:rsidR="00524D8A" w:rsidRPr="00FB4B76" w:rsidRDefault="00524D8A" w:rsidP="00AB21BA">
      <w:pPr>
        <w:pStyle w:val="affd"/>
        <w:numPr>
          <w:ilvl w:val="0"/>
          <w:numId w:val="119"/>
        </w:numPr>
        <w:spacing w:after="0" w:line="240" w:lineRule="auto"/>
        <w:jc w:val="both"/>
        <w:rPr>
          <w:rFonts w:ascii="Times New Roman" w:hAnsi="Times New Roman" w:cs="Times New Roman"/>
          <w:sz w:val="28"/>
          <w:szCs w:val="28"/>
        </w:rPr>
      </w:pPr>
      <w:r w:rsidRPr="00FB4B76">
        <w:rPr>
          <w:rFonts w:ascii="Times New Roman" w:hAnsi="Times New Roman" w:cs="Times New Roman"/>
          <w:sz w:val="28"/>
          <w:szCs w:val="28"/>
        </w:rPr>
        <w:t xml:space="preserve">нефтепродукты - до 0,7-4 ПДК. </w:t>
      </w:r>
    </w:p>
    <w:p w:rsidR="00524D8A" w:rsidRPr="0021552F"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Все полученные данные свидетельствуют об увеличении антропогенной нагрузки. </w:t>
      </w:r>
    </w:p>
    <w:p w:rsidR="00366EDA"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Основными источниками загрязнения водных объектов являются предприятия </w:t>
      </w:r>
      <w:r w:rsidR="00E64A62">
        <w:rPr>
          <w:rFonts w:ascii="Times New Roman" w:hAnsi="Times New Roman" w:cs="Times New Roman"/>
          <w:sz w:val="28"/>
          <w:szCs w:val="28"/>
        </w:rPr>
        <w:t>поселения</w:t>
      </w:r>
      <w:r w:rsidRPr="0021552F">
        <w:rPr>
          <w:rFonts w:ascii="Times New Roman" w:hAnsi="Times New Roman" w:cs="Times New Roman"/>
          <w:sz w:val="28"/>
          <w:szCs w:val="28"/>
        </w:rPr>
        <w:t>.</w:t>
      </w:r>
    </w:p>
    <w:p w:rsidR="00524D8A" w:rsidRPr="0021552F"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 </w:t>
      </w:r>
      <w:bookmarkStart w:id="104" w:name="_Toc70968072"/>
      <w:bookmarkStart w:id="105" w:name="_Toc94881652"/>
    </w:p>
    <w:p w:rsidR="00524D8A" w:rsidRPr="0021552F" w:rsidRDefault="00524D8A" w:rsidP="00366EDA">
      <w:pPr>
        <w:spacing w:before="240" w:after="0" w:line="240" w:lineRule="auto"/>
        <w:ind w:firstLine="567"/>
        <w:contextualSpacing/>
        <w:jc w:val="center"/>
        <w:rPr>
          <w:rFonts w:ascii="Times New Roman" w:hAnsi="Times New Roman" w:cs="Times New Roman"/>
          <w:sz w:val="28"/>
          <w:szCs w:val="28"/>
          <w:lang w:val="x-none"/>
        </w:rPr>
      </w:pPr>
      <w:r w:rsidRPr="0021552F">
        <w:rPr>
          <w:rFonts w:ascii="Times New Roman" w:eastAsia="Times New Roman" w:hAnsi="Times New Roman" w:cs="Times New Roman"/>
          <w:b/>
          <w:bCs/>
          <w:iCs/>
          <w:sz w:val="28"/>
          <w:szCs w:val="28"/>
          <w:lang w:val="x-none" w:eastAsia="x-none"/>
        </w:rPr>
        <w:t>Оценка состояния земельных ресурсов</w:t>
      </w:r>
      <w:bookmarkEnd w:id="104"/>
      <w:r w:rsidRPr="0021552F">
        <w:rPr>
          <w:rFonts w:ascii="Times New Roman" w:eastAsia="Times New Roman" w:hAnsi="Times New Roman" w:cs="Times New Roman"/>
          <w:b/>
          <w:bCs/>
          <w:iCs/>
          <w:sz w:val="28"/>
          <w:szCs w:val="28"/>
          <w:lang w:eastAsia="x-none"/>
        </w:rPr>
        <w:t>, о</w:t>
      </w:r>
      <w:r w:rsidR="00366EDA">
        <w:rPr>
          <w:rFonts w:ascii="Times New Roman" w:eastAsia="Times New Roman" w:hAnsi="Times New Roman" w:cs="Times New Roman"/>
          <w:b/>
          <w:bCs/>
          <w:iCs/>
          <w:sz w:val="28"/>
          <w:szCs w:val="28"/>
          <w:lang w:val="x-none" w:eastAsia="x-none"/>
        </w:rPr>
        <w:t>б</w:t>
      </w:r>
      <w:r w:rsidR="00366EDA" w:rsidRPr="0021552F">
        <w:rPr>
          <w:rFonts w:ascii="Times New Roman" w:eastAsia="Times New Roman" w:hAnsi="Times New Roman" w:cs="Times New Roman"/>
          <w:b/>
          <w:bCs/>
          <w:iCs/>
          <w:sz w:val="28"/>
          <w:szCs w:val="28"/>
          <w:lang w:val="x-none" w:eastAsia="x-none"/>
        </w:rPr>
        <w:t>ращение</w:t>
      </w:r>
      <w:r w:rsidRPr="0021552F">
        <w:rPr>
          <w:rFonts w:ascii="Times New Roman" w:eastAsia="Times New Roman" w:hAnsi="Times New Roman" w:cs="Times New Roman"/>
          <w:b/>
          <w:bCs/>
          <w:iCs/>
          <w:sz w:val="28"/>
          <w:szCs w:val="28"/>
          <w:lang w:val="x-none" w:eastAsia="x-none"/>
        </w:rPr>
        <w:t xml:space="preserve"> с отходами производства и потребления</w:t>
      </w:r>
      <w:bookmarkEnd w:id="105"/>
    </w:p>
    <w:p w:rsidR="00524D8A" w:rsidRPr="0021552F" w:rsidRDefault="00524D8A" w:rsidP="00765316">
      <w:pPr>
        <w:spacing w:after="0" w:line="240" w:lineRule="auto"/>
        <w:ind w:left="283"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Серьезной проблемой остается загрязнение почв отходами производства и потребления. Положение отдельных мест размещения ТБО в неблагоприятных геологических условиях может оказывать отрицательное экологическое влияние на окружающую природную среду.</w:t>
      </w:r>
    </w:p>
    <w:p w:rsidR="00524D8A" w:rsidRPr="0021552F" w:rsidRDefault="00524D8A" w:rsidP="00765316">
      <w:pPr>
        <w:spacing w:after="0" w:line="240" w:lineRule="auto"/>
        <w:ind w:left="283"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В структуре отходов производства и потребления в основном занимают ТКО (твердые коммунальные отходы). </w:t>
      </w:r>
    </w:p>
    <w:p w:rsidR="00524D8A" w:rsidRPr="0021552F" w:rsidRDefault="00524D8A" w:rsidP="00765316">
      <w:pPr>
        <w:spacing w:after="0" w:line="240" w:lineRule="auto"/>
        <w:ind w:left="283"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Регулярный сбор, вывоз ТБО и ЖБО на территории Кавказского района осуществляет только в </w:t>
      </w:r>
      <w:r w:rsidR="009B6E91">
        <w:rPr>
          <w:rFonts w:ascii="Times New Roman" w:hAnsi="Times New Roman" w:cs="Times New Roman"/>
          <w:sz w:val="28"/>
          <w:szCs w:val="28"/>
        </w:rPr>
        <w:t>Кропоткинском городском поселении</w:t>
      </w:r>
      <w:r w:rsidRPr="0021552F">
        <w:rPr>
          <w:rFonts w:ascii="Times New Roman" w:hAnsi="Times New Roman" w:cs="Times New Roman"/>
          <w:sz w:val="28"/>
          <w:szCs w:val="28"/>
        </w:rPr>
        <w:t xml:space="preserve">. Сбор ТБО на территории </w:t>
      </w:r>
      <w:r w:rsidR="00B03C4C">
        <w:rPr>
          <w:rFonts w:ascii="Times New Roman" w:hAnsi="Times New Roman" w:cs="Times New Roman"/>
          <w:sz w:val="28"/>
          <w:szCs w:val="28"/>
        </w:rPr>
        <w:t>Привольного сельского поселения</w:t>
      </w:r>
      <w:r w:rsidRPr="0021552F">
        <w:rPr>
          <w:rFonts w:ascii="Times New Roman" w:hAnsi="Times New Roman" w:cs="Times New Roman"/>
          <w:sz w:val="28"/>
          <w:szCs w:val="28"/>
        </w:rPr>
        <w:t xml:space="preserve"> осуществляется контейнерным методом.</w:t>
      </w:r>
    </w:p>
    <w:p w:rsidR="00524D8A" w:rsidRPr="0021552F" w:rsidRDefault="00524D8A" w:rsidP="00765316">
      <w:pPr>
        <w:spacing w:after="0" w:line="240" w:lineRule="auto"/>
        <w:ind w:left="283"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Одной из проблем является загрязнение почв тяжелыми металлами. Источниками поступления тяжелых металлов в окружающую среду являются заводы </w:t>
      </w:r>
      <w:r w:rsidR="00B03C4C">
        <w:rPr>
          <w:rFonts w:ascii="Times New Roman" w:hAnsi="Times New Roman" w:cs="Times New Roman"/>
          <w:sz w:val="28"/>
          <w:szCs w:val="28"/>
        </w:rPr>
        <w:t>Привольного сельского поселения</w:t>
      </w:r>
      <w:r w:rsidRPr="0021552F">
        <w:rPr>
          <w:rFonts w:ascii="Times New Roman" w:hAnsi="Times New Roman" w:cs="Times New Roman"/>
          <w:sz w:val="28"/>
          <w:szCs w:val="28"/>
        </w:rPr>
        <w:t>.</w:t>
      </w:r>
    </w:p>
    <w:p w:rsidR="00524D8A" w:rsidRPr="0021552F" w:rsidRDefault="00524D8A" w:rsidP="00765316">
      <w:pPr>
        <w:spacing w:after="0" w:line="240" w:lineRule="auto"/>
        <w:ind w:left="283"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Загрязнение почв тяжелыми металлами (химическими элементами с атомной массой более 40) опасно, но не так наглядно, как другие виды деградации почв, такие как эрозия, уплотнение и т.д. Главная опасность загрязнения почв в том, что, в отличие от других природных сред, способных самоочищаться от загрязняющих веществ со временем, почва этой способностью почти не обладает и является мощным аккумулятором загрязнений. </w:t>
      </w:r>
    </w:p>
    <w:p w:rsidR="00524D8A" w:rsidRPr="0021552F" w:rsidRDefault="00524D8A" w:rsidP="00765316">
      <w:pPr>
        <w:spacing w:after="0" w:line="240" w:lineRule="auto"/>
        <w:ind w:left="283"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Последствия загрязнения почв твердыми металлами трудно исправимы, сделать это практически невозможно. </w:t>
      </w:r>
    </w:p>
    <w:p w:rsidR="00524D8A" w:rsidRPr="0021552F" w:rsidRDefault="00524D8A" w:rsidP="00765316">
      <w:pPr>
        <w:spacing w:after="0" w:line="240" w:lineRule="auto"/>
        <w:ind w:left="283"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Характерным для тяжелых металлов является их способность по пищевым трофическим цепям, загрязняя растения, снижать продуктивность почв. Тяжелые металлы обладают фитотоксичностью. Причем токсичность металла в чистом виде меньше, чем в сочетании с другими металлами. </w:t>
      </w:r>
    </w:p>
    <w:p w:rsidR="00524D8A"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Почвы в </w:t>
      </w:r>
      <w:r w:rsidR="00E96027">
        <w:rPr>
          <w:rFonts w:ascii="Times New Roman" w:hAnsi="Times New Roman" w:cs="Times New Roman"/>
          <w:sz w:val="28"/>
          <w:szCs w:val="28"/>
        </w:rPr>
        <w:t xml:space="preserve">Привольном </w:t>
      </w:r>
      <w:r w:rsidRPr="0021552F">
        <w:rPr>
          <w:rFonts w:ascii="Times New Roman" w:hAnsi="Times New Roman" w:cs="Times New Roman"/>
          <w:sz w:val="28"/>
          <w:szCs w:val="28"/>
        </w:rPr>
        <w:t>сельском поселении -  черноземы солонцеватые. Морфологические, физические и химические признаки солонцеватости обусловлены повышенным</w:t>
      </w:r>
      <w:r w:rsidR="00366EDA">
        <w:rPr>
          <w:rFonts w:ascii="Times New Roman" w:hAnsi="Times New Roman" w:cs="Times New Roman"/>
          <w:sz w:val="28"/>
          <w:szCs w:val="28"/>
        </w:rPr>
        <w:t xml:space="preserve"> </w:t>
      </w:r>
      <w:r w:rsidRPr="0021552F">
        <w:rPr>
          <w:rFonts w:ascii="Times New Roman" w:hAnsi="Times New Roman" w:cs="Times New Roman"/>
          <w:sz w:val="28"/>
          <w:szCs w:val="28"/>
        </w:rPr>
        <w:t>(более 25% емкости поглощения) содержанием обменного магния при низком</w:t>
      </w:r>
      <w:r w:rsidR="00366EDA">
        <w:rPr>
          <w:rFonts w:ascii="Times New Roman" w:hAnsi="Times New Roman" w:cs="Times New Roman"/>
          <w:sz w:val="28"/>
          <w:szCs w:val="28"/>
        </w:rPr>
        <w:t xml:space="preserve"> (менее 5%) обменного натрия</w:t>
      </w:r>
      <w:r w:rsidRPr="0021552F">
        <w:rPr>
          <w:rFonts w:ascii="Times New Roman" w:hAnsi="Times New Roman" w:cs="Times New Roman"/>
          <w:sz w:val="28"/>
          <w:szCs w:val="28"/>
        </w:rPr>
        <w:t xml:space="preserve">. Данные почвы характеризуются  сравнительно большими запасами молибдена. Черноземы </w:t>
      </w:r>
      <w:r w:rsidRPr="0021552F">
        <w:rPr>
          <w:rFonts w:ascii="Times New Roman" w:hAnsi="Times New Roman" w:cs="Times New Roman"/>
          <w:sz w:val="28"/>
          <w:szCs w:val="28"/>
        </w:rPr>
        <w:lastRenderedPageBreak/>
        <w:t>солонцеватые широко освоены в качестве пахотных угодий и характеризуются высокой продуктивностью.</w:t>
      </w:r>
    </w:p>
    <w:p w:rsidR="00366EDA" w:rsidRPr="0021552F" w:rsidRDefault="00366EDA" w:rsidP="00765316">
      <w:pPr>
        <w:spacing w:after="0" w:line="240" w:lineRule="auto"/>
        <w:ind w:firstLine="567"/>
        <w:contextualSpacing/>
        <w:jc w:val="both"/>
        <w:rPr>
          <w:rFonts w:ascii="Times New Roman" w:hAnsi="Times New Roman" w:cs="Times New Roman"/>
          <w:sz w:val="28"/>
          <w:szCs w:val="28"/>
        </w:rPr>
      </w:pPr>
    </w:p>
    <w:p w:rsidR="00D47753" w:rsidRDefault="00D47753" w:rsidP="00366EDA">
      <w:pPr>
        <w:spacing w:before="240" w:after="0" w:line="240" w:lineRule="auto"/>
        <w:ind w:firstLine="567"/>
        <w:contextualSpacing/>
        <w:jc w:val="center"/>
        <w:rPr>
          <w:rFonts w:ascii="Times New Roman" w:eastAsia="Times New Roman" w:hAnsi="Times New Roman" w:cs="Times New Roman"/>
          <w:b/>
          <w:bCs/>
          <w:iCs/>
          <w:sz w:val="28"/>
          <w:szCs w:val="28"/>
          <w:lang w:val="x-none" w:eastAsia="x-none"/>
        </w:rPr>
      </w:pPr>
      <w:r w:rsidRPr="00D47753">
        <w:rPr>
          <w:rFonts w:ascii="Times New Roman" w:eastAsia="Times New Roman" w:hAnsi="Times New Roman" w:cs="Times New Roman"/>
          <w:b/>
          <w:bCs/>
          <w:iCs/>
          <w:sz w:val="28"/>
          <w:szCs w:val="28"/>
          <w:lang w:val="x-none" w:eastAsia="x-none"/>
        </w:rPr>
        <w:t>Ситуация с кладбищами</w:t>
      </w:r>
    </w:p>
    <w:p w:rsidR="00366EDA"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В </w:t>
      </w:r>
      <w:r w:rsidR="00E96027">
        <w:rPr>
          <w:rFonts w:ascii="Times New Roman" w:hAnsi="Times New Roman" w:cs="Times New Roman"/>
          <w:sz w:val="28"/>
          <w:szCs w:val="28"/>
        </w:rPr>
        <w:t>Привольном</w:t>
      </w:r>
      <w:r w:rsidRPr="0021552F">
        <w:rPr>
          <w:rFonts w:ascii="Times New Roman" w:hAnsi="Times New Roman" w:cs="Times New Roman"/>
          <w:sz w:val="28"/>
          <w:szCs w:val="28"/>
        </w:rPr>
        <w:t xml:space="preserve"> </w:t>
      </w:r>
      <w:r w:rsidR="00E96027">
        <w:rPr>
          <w:rFonts w:ascii="Times New Roman" w:hAnsi="Times New Roman" w:cs="Times New Roman"/>
          <w:sz w:val="28"/>
          <w:szCs w:val="28"/>
        </w:rPr>
        <w:t>сельском поселении расположено 6 кладбищ</w:t>
      </w:r>
      <w:r w:rsidRPr="0021552F">
        <w:rPr>
          <w:rFonts w:ascii="Times New Roman" w:hAnsi="Times New Roman" w:cs="Times New Roman"/>
          <w:sz w:val="28"/>
          <w:szCs w:val="28"/>
        </w:rPr>
        <w:t>.</w:t>
      </w:r>
    </w:p>
    <w:p w:rsidR="00524D8A" w:rsidRPr="0021552F" w:rsidRDefault="00D47753" w:rsidP="00765316">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D47753" w:rsidRDefault="00D47753" w:rsidP="00366EDA">
      <w:pPr>
        <w:spacing w:before="240" w:after="0" w:line="240" w:lineRule="auto"/>
        <w:ind w:firstLine="567"/>
        <w:contextualSpacing/>
        <w:jc w:val="center"/>
        <w:rPr>
          <w:rFonts w:ascii="Times New Roman" w:eastAsia="Times New Roman" w:hAnsi="Times New Roman" w:cs="Times New Roman"/>
          <w:b/>
          <w:bCs/>
          <w:iCs/>
          <w:sz w:val="28"/>
          <w:szCs w:val="28"/>
          <w:lang w:val="x-none" w:eastAsia="x-none"/>
        </w:rPr>
      </w:pPr>
      <w:r w:rsidRPr="00D47753">
        <w:rPr>
          <w:rFonts w:ascii="Times New Roman" w:eastAsia="Times New Roman" w:hAnsi="Times New Roman" w:cs="Times New Roman"/>
          <w:b/>
          <w:bCs/>
          <w:iCs/>
          <w:sz w:val="28"/>
          <w:szCs w:val="28"/>
          <w:lang w:val="x-none" w:eastAsia="x-none"/>
        </w:rPr>
        <w:t>Акустический режим. Радиационно-гигиеническая обстановка и электромагнитные излучения</w:t>
      </w:r>
    </w:p>
    <w:p w:rsidR="00524D8A" w:rsidRPr="0021552F"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Радиационная обстановка на проектируемой территории формируется под воздействием естественных (природных) и искусственных источников радиации. Радиационно-гигиеническая обстановка на территории </w:t>
      </w:r>
      <w:r w:rsidR="00B03C4C">
        <w:rPr>
          <w:rFonts w:ascii="Times New Roman" w:hAnsi="Times New Roman" w:cs="Times New Roman"/>
          <w:sz w:val="28"/>
          <w:szCs w:val="28"/>
        </w:rPr>
        <w:t>Привольного сельского поселения</w:t>
      </w:r>
      <w:r w:rsidRPr="0021552F">
        <w:rPr>
          <w:rFonts w:ascii="Times New Roman" w:hAnsi="Times New Roman" w:cs="Times New Roman"/>
          <w:sz w:val="28"/>
          <w:szCs w:val="28"/>
        </w:rPr>
        <w:t xml:space="preserve"> характеризуется как стабильная.</w:t>
      </w:r>
    </w:p>
    <w:p w:rsidR="00524D8A" w:rsidRPr="0021552F"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Источником электромагнитного излучения являются линии электропередач, санитарный разрыв которых совпадает с их охранной зоной. Высоковольтные линии подводят электроэнергию к трансформаторным пунктам, находящимся на окраине сел и деревень.</w:t>
      </w:r>
    </w:p>
    <w:p w:rsidR="00524D8A" w:rsidRPr="0021552F"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Источниками шумового загрязнения служат региональные дороги.</w:t>
      </w:r>
    </w:p>
    <w:p w:rsidR="00524D8A" w:rsidRPr="0021552F"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В районе промышленных предприятий, работающих с источниками, ионизирующего излучения нет.</w:t>
      </w:r>
    </w:p>
    <w:p w:rsidR="00524D8A" w:rsidRPr="0021552F"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В больнице ведется контроль за рентгеновским и флюорографическим кабинетами.</w:t>
      </w:r>
    </w:p>
    <w:p w:rsidR="00524D8A" w:rsidRPr="0021552F"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Строительство предприятий невозможно без создания комфортной среды проживания населения.</w:t>
      </w:r>
    </w:p>
    <w:p w:rsidR="00524D8A"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Благоприятная экологическая обстановка, живописные леса, большое количество естественных водоемов и реки дают прекрасную возможность реализовывать в </w:t>
      </w:r>
      <w:r w:rsidR="00E64A62">
        <w:rPr>
          <w:rFonts w:ascii="Times New Roman" w:hAnsi="Times New Roman" w:cs="Times New Roman"/>
          <w:sz w:val="28"/>
          <w:szCs w:val="28"/>
        </w:rPr>
        <w:t>поселении</w:t>
      </w:r>
      <w:r w:rsidRPr="0021552F">
        <w:rPr>
          <w:rFonts w:ascii="Times New Roman" w:hAnsi="Times New Roman" w:cs="Times New Roman"/>
          <w:sz w:val="28"/>
          <w:szCs w:val="28"/>
        </w:rPr>
        <w:t xml:space="preserve"> проекты по строительству баз отдыха и спортивно- оздоровительных комплексов.</w:t>
      </w:r>
    </w:p>
    <w:p w:rsidR="00366EDA" w:rsidRPr="0021552F" w:rsidRDefault="00366EDA" w:rsidP="00765316">
      <w:pPr>
        <w:spacing w:after="0" w:line="240" w:lineRule="auto"/>
        <w:ind w:firstLine="567"/>
        <w:contextualSpacing/>
        <w:jc w:val="both"/>
        <w:rPr>
          <w:rFonts w:ascii="Times New Roman" w:hAnsi="Times New Roman" w:cs="Times New Roman"/>
          <w:sz w:val="28"/>
          <w:szCs w:val="28"/>
        </w:rPr>
      </w:pPr>
    </w:p>
    <w:p w:rsidR="00D47753" w:rsidRDefault="00D47753" w:rsidP="00D47753">
      <w:pPr>
        <w:widowControl w:val="0"/>
        <w:suppressAutoHyphens/>
        <w:spacing w:after="0" w:line="240" w:lineRule="auto"/>
        <w:ind w:firstLine="567"/>
        <w:jc w:val="center"/>
        <w:rPr>
          <w:rFonts w:ascii="Times New Roman" w:eastAsia="Times New Roman" w:hAnsi="Times New Roman" w:cs="Times New Roman"/>
          <w:b/>
          <w:bCs/>
          <w:iCs/>
          <w:sz w:val="28"/>
          <w:szCs w:val="28"/>
          <w:lang w:val="x-none" w:eastAsia="x-none"/>
        </w:rPr>
      </w:pPr>
      <w:r w:rsidRPr="00D47753">
        <w:rPr>
          <w:rFonts w:ascii="Times New Roman" w:eastAsia="Times New Roman" w:hAnsi="Times New Roman" w:cs="Times New Roman"/>
          <w:b/>
          <w:bCs/>
          <w:iCs/>
          <w:sz w:val="28"/>
          <w:szCs w:val="28"/>
          <w:lang w:val="x-none" w:eastAsia="x-none"/>
        </w:rPr>
        <w:t>Оценка состояния озелененных территорий</w:t>
      </w:r>
    </w:p>
    <w:p w:rsidR="00524D8A" w:rsidRPr="0021552F" w:rsidRDefault="00524D8A" w:rsidP="00765316">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Согласно п. 9.8 СП 42.13330.2016 «СНиП 2.07.01-89* Градостроительство. Планировка и застройка городских и сельских поселений», озеленение общего пользования - парков, садов, скверов, бульваров в </w:t>
      </w:r>
      <w:r w:rsidR="00A73380">
        <w:rPr>
          <w:rFonts w:ascii="Times New Roman" w:eastAsia="Times New Roman" w:hAnsi="Times New Roman" w:cs="Times New Roman"/>
          <w:sz w:val="28"/>
          <w:szCs w:val="28"/>
          <w:lang w:eastAsia="ru-RU"/>
        </w:rPr>
        <w:t>сельском</w:t>
      </w:r>
      <w:r w:rsidRPr="0021552F">
        <w:rPr>
          <w:rFonts w:ascii="Times New Roman" w:eastAsia="Times New Roman" w:hAnsi="Times New Roman" w:cs="Times New Roman"/>
          <w:sz w:val="28"/>
          <w:szCs w:val="28"/>
          <w:lang w:eastAsia="ru-RU"/>
        </w:rPr>
        <w:t xml:space="preserve"> поселении должно составлять 8 м</w:t>
      </w:r>
      <w:r w:rsidRPr="0021552F">
        <w:rPr>
          <w:rFonts w:ascii="Times New Roman" w:eastAsia="Times New Roman" w:hAnsi="Times New Roman" w:cs="Times New Roman"/>
          <w:sz w:val="28"/>
          <w:szCs w:val="28"/>
          <w:vertAlign w:val="superscript"/>
          <w:lang w:eastAsia="ru-RU"/>
        </w:rPr>
        <w:t>2</w:t>
      </w:r>
      <w:r w:rsidRPr="0021552F">
        <w:rPr>
          <w:rFonts w:ascii="Times New Roman" w:eastAsia="Times New Roman" w:hAnsi="Times New Roman" w:cs="Times New Roman"/>
          <w:sz w:val="28"/>
          <w:szCs w:val="28"/>
          <w:lang w:eastAsia="ru-RU"/>
        </w:rPr>
        <w:t xml:space="preserve">/чел. В </w:t>
      </w:r>
      <w:r w:rsidR="00A73380">
        <w:rPr>
          <w:rFonts w:ascii="Times New Roman" w:eastAsia="Times New Roman" w:hAnsi="Times New Roman" w:cs="Times New Roman"/>
          <w:sz w:val="28"/>
          <w:szCs w:val="28"/>
          <w:lang w:eastAsia="ru-RU"/>
        </w:rPr>
        <w:t>сельских</w:t>
      </w:r>
      <w:r w:rsidRPr="0021552F">
        <w:rPr>
          <w:rFonts w:ascii="Times New Roman" w:eastAsia="Times New Roman" w:hAnsi="Times New Roman" w:cs="Times New Roman"/>
          <w:sz w:val="28"/>
          <w:szCs w:val="28"/>
          <w:lang w:eastAsia="ru-RU"/>
        </w:rPr>
        <w:t xml:space="preserve"> поселениях,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24D8A" w:rsidRDefault="00524D8A"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Озелененные территории специального назначения представлены насаждениями ветрозащитного, водо- и почвоохранного значения, расположенными вдоль региональных дорог, на землях сельскохозяйственных угодий и в границах водоохранных зон водотоков.</w:t>
      </w:r>
    </w:p>
    <w:p w:rsidR="00366EDA" w:rsidRPr="0021552F" w:rsidRDefault="00366EDA" w:rsidP="00765316">
      <w:pPr>
        <w:spacing w:after="0" w:line="240" w:lineRule="auto"/>
        <w:ind w:firstLine="567"/>
        <w:jc w:val="both"/>
        <w:rPr>
          <w:rFonts w:ascii="Times New Roman" w:eastAsia="Times New Roman" w:hAnsi="Times New Roman" w:cs="Times New Roman"/>
          <w:sz w:val="28"/>
          <w:szCs w:val="28"/>
          <w:lang w:eastAsia="ru-RU"/>
        </w:rPr>
      </w:pPr>
    </w:p>
    <w:p w:rsidR="009B6E91" w:rsidRDefault="00D47753" w:rsidP="00E96027">
      <w:pPr>
        <w:spacing w:after="0" w:line="240" w:lineRule="auto"/>
        <w:ind w:firstLine="567"/>
        <w:jc w:val="center"/>
        <w:rPr>
          <w:rFonts w:ascii="Times New Roman" w:eastAsia="Times New Roman" w:hAnsi="Times New Roman" w:cs="Times New Roman"/>
          <w:b/>
          <w:iCs/>
          <w:sz w:val="28"/>
          <w:szCs w:val="28"/>
          <w:lang w:eastAsia="x-none"/>
        </w:rPr>
      </w:pPr>
      <w:r>
        <w:rPr>
          <w:rFonts w:ascii="Times New Roman" w:eastAsia="Times New Roman" w:hAnsi="Times New Roman" w:cs="Times New Roman"/>
          <w:b/>
          <w:iCs/>
          <w:sz w:val="28"/>
          <w:szCs w:val="28"/>
          <w:lang w:eastAsia="x-none"/>
        </w:rPr>
        <w:t>Г</w:t>
      </w:r>
      <w:r w:rsidRPr="00D47753">
        <w:rPr>
          <w:rFonts w:ascii="Times New Roman" w:eastAsia="Times New Roman" w:hAnsi="Times New Roman" w:cs="Times New Roman"/>
          <w:b/>
          <w:iCs/>
          <w:sz w:val="28"/>
          <w:szCs w:val="28"/>
          <w:lang w:eastAsia="x-none"/>
        </w:rPr>
        <w:t>орные отводы месторождений полезных ископаемых</w:t>
      </w:r>
    </w:p>
    <w:p w:rsidR="00E96027" w:rsidRDefault="00E96027" w:rsidP="00E96027">
      <w:pPr>
        <w:spacing w:after="0" w:line="240" w:lineRule="auto"/>
        <w:ind w:firstLine="567"/>
        <w:jc w:val="both"/>
        <w:rPr>
          <w:rFonts w:ascii="Times New Roman" w:eastAsia="Times New Roman" w:hAnsi="Times New Roman" w:cs="Times New Roman"/>
          <w:iCs/>
          <w:sz w:val="28"/>
          <w:szCs w:val="28"/>
          <w:lang w:eastAsia="x-none"/>
        </w:rPr>
      </w:pPr>
      <w:r>
        <w:rPr>
          <w:rFonts w:ascii="Times New Roman" w:eastAsia="Times New Roman" w:hAnsi="Times New Roman" w:cs="Times New Roman"/>
          <w:iCs/>
          <w:sz w:val="28"/>
          <w:szCs w:val="28"/>
          <w:lang w:eastAsia="x-none"/>
        </w:rPr>
        <w:t>Горных отводов месторождений полезных ископаемых на территории сельского поселения нет.</w:t>
      </w:r>
    </w:p>
    <w:p w:rsidR="005E5D4B" w:rsidRDefault="005E5D4B" w:rsidP="00E96027">
      <w:pPr>
        <w:spacing w:after="0" w:line="240" w:lineRule="auto"/>
        <w:ind w:firstLine="567"/>
        <w:jc w:val="both"/>
        <w:rPr>
          <w:rFonts w:ascii="Times New Roman" w:eastAsia="Times New Roman" w:hAnsi="Times New Roman" w:cs="Times New Roman"/>
          <w:iCs/>
          <w:sz w:val="28"/>
          <w:szCs w:val="28"/>
          <w:lang w:eastAsia="x-none"/>
        </w:rPr>
      </w:pPr>
    </w:p>
    <w:p w:rsidR="005E5D4B" w:rsidRPr="00E96027" w:rsidRDefault="005E5D4B" w:rsidP="00E96027">
      <w:pPr>
        <w:spacing w:after="0" w:line="240" w:lineRule="auto"/>
        <w:ind w:firstLine="567"/>
        <w:jc w:val="both"/>
        <w:rPr>
          <w:rFonts w:ascii="Times New Roman" w:eastAsia="Times New Roman" w:hAnsi="Times New Roman" w:cs="Times New Roman"/>
          <w:iCs/>
          <w:sz w:val="28"/>
          <w:szCs w:val="28"/>
          <w:lang w:eastAsia="x-none"/>
        </w:rPr>
      </w:pPr>
    </w:p>
    <w:p w:rsidR="00D47753" w:rsidRDefault="00D47753" w:rsidP="00366EDA">
      <w:pPr>
        <w:spacing w:before="240" w:after="0" w:line="240" w:lineRule="auto"/>
        <w:ind w:firstLine="567"/>
        <w:jc w:val="center"/>
        <w:rPr>
          <w:rFonts w:ascii="Times New Roman" w:eastAsia="Times New Roman" w:hAnsi="Times New Roman" w:cs="Times New Roman"/>
          <w:b/>
          <w:iCs/>
          <w:sz w:val="28"/>
          <w:szCs w:val="28"/>
          <w:lang w:eastAsia="x-none"/>
        </w:rPr>
      </w:pPr>
      <w:r>
        <w:rPr>
          <w:rFonts w:ascii="Times New Roman" w:eastAsia="Times New Roman" w:hAnsi="Times New Roman" w:cs="Times New Roman"/>
          <w:b/>
          <w:iCs/>
          <w:sz w:val="28"/>
          <w:szCs w:val="28"/>
          <w:lang w:eastAsia="x-none"/>
        </w:rPr>
        <w:lastRenderedPageBreak/>
        <w:t>О</w:t>
      </w:r>
      <w:r w:rsidRPr="00D47753">
        <w:rPr>
          <w:rFonts w:ascii="Times New Roman" w:eastAsia="Times New Roman" w:hAnsi="Times New Roman" w:cs="Times New Roman"/>
          <w:b/>
          <w:iCs/>
          <w:sz w:val="28"/>
          <w:szCs w:val="28"/>
          <w:lang w:eastAsia="x-none"/>
        </w:rPr>
        <w:t>собо охраняемые природные территории</w:t>
      </w:r>
    </w:p>
    <w:p w:rsidR="00524D8A" w:rsidRPr="00902124" w:rsidRDefault="00AE1B24" w:rsidP="00E96027">
      <w:pPr>
        <w:spacing w:after="0"/>
        <w:ind w:firstLine="567"/>
        <w:jc w:val="both"/>
        <w:rPr>
          <w:rFonts w:ascii="Times New Roman" w:eastAsia="Times New Roman" w:hAnsi="Times New Roman" w:cs="Times New Roman"/>
          <w:sz w:val="28"/>
          <w:szCs w:val="28"/>
          <w:lang w:eastAsia="ru-RU"/>
        </w:rPr>
      </w:pPr>
      <w:r w:rsidRPr="00AE1B24">
        <w:rPr>
          <w:rFonts w:ascii="Times New Roman" w:hAnsi="Times New Roman" w:cs="Times New Roman"/>
          <w:sz w:val="28"/>
          <w:szCs w:val="28"/>
        </w:rPr>
        <w:t xml:space="preserve">На территории </w:t>
      </w:r>
      <w:r w:rsidR="00B03C4C">
        <w:rPr>
          <w:rFonts w:ascii="Times New Roman" w:hAnsi="Times New Roman" w:cs="Times New Roman"/>
          <w:sz w:val="28"/>
          <w:szCs w:val="28"/>
        </w:rPr>
        <w:t>Привольного сельского поселения</w:t>
      </w:r>
      <w:r w:rsidRPr="00AE1B24">
        <w:rPr>
          <w:rFonts w:ascii="Times New Roman" w:hAnsi="Times New Roman" w:cs="Times New Roman"/>
          <w:sz w:val="28"/>
          <w:szCs w:val="28"/>
        </w:rPr>
        <w:t xml:space="preserve"> </w:t>
      </w:r>
      <w:r w:rsidR="00E96027">
        <w:rPr>
          <w:rFonts w:ascii="Times New Roman" w:hAnsi="Times New Roman" w:cs="Times New Roman"/>
          <w:sz w:val="28"/>
          <w:szCs w:val="28"/>
        </w:rPr>
        <w:t>особо охраняемые</w:t>
      </w:r>
      <w:r w:rsidRPr="00AE1B24">
        <w:rPr>
          <w:rFonts w:ascii="Times New Roman" w:hAnsi="Times New Roman" w:cs="Times New Roman"/>
          <w:sz w:val="28"/>
          <w:szCs w:val="28"/>
        </w:rPr>
        <w:t xml:space="preserve"> природн</w:t>
      </w:r>
      <w:r w:rsidR="00E96027">
        <w:rPr>
          <w:rFonts w:ascii="Times New Roman" w:hAnsi="Times New Roman" w:cs="Times New Roman"/>
          <w:sz w:val="28"/>
          <w:szCs w:val="28"/>
        </w:rPr>
        <w:t>ые территории</w:t>
      </w:r>
      <w:r w:rsidRPr="00AE1B24">
        <w:rPr>
          <w:rFonts w:ascii="Times New Roman" w:hAnsi="Times New Roman" w:cs="Times New Roman"/>
          <w:sz w:val="28"/>
          <w:szCs w:val="28"/>
        </w:rPr>
        <w:t xml:space="preserve"> </w:t>
      </w:r>
      <w:r w:rsidR="002D7408">
        <w:rPr>
          <w:rFonts w:ascii="Times New Roman" w:hAnsi="Times New Roman" w:cs="Times New Roman"/>
          <w:sz w:val="28"/>
          <w:szCs w:val="28"/>
        </w:rPr>
        <w:t>не расположены.</w:t>
      </w:r>
      <w:r w:rsidRPr="00AE1B24">
        <w:rPr>
          <w:rFonts w:ascii="Times New Roman" w:hAnsi="Times New Roman" w:cs="Times New Roman"/>
          <w:sz w:val="28"/>
          <w:szCs w:val="28"/>
        </w:rPr>
        <w:t xml:space="preserve"> </w:t>
      </w:r>
    </w:p>
    <w:p w:rsidR="00524D8A" w:rsidRPr="0021552F" w:rsidRDefault="005A571C" w:rsidP="00366EDA">
      <w:pPr>
        <w:keepNext/>
        <w:tabs>
          <w:tab w:val="left" w:pos="708"/>
        </w:tabs>
        <w:spacing w:before="240" w:after="0" w:line="240" w:lineRule="auto"/>
        <w:jc w:val="center"/>
        <w:outlineLvl w:val="1"/>
        <w:rPr>
          <w:rFonts w:ascii="Times New Roman" w:eastAsia="Times New Roman" w:hAnsi="Times New Roman" w:cs="Times New Roman"/>
          <w:b/>
          <w:bCs/>
          <w:iCs/>
          <w:sz w:val="28"/>
          <w:szCs w:val="28"/>
          <w:lang w:val="x-none" w:eastAsia="x-none"/>
        </w:rPr>
      </w:pPr>
      <w:bookmarkStart w:id="106" w:name="_Toc70966405"/>
      <w:bookmarkStart w:id="107" w:name="_Toc70968082"/>
      <w:bookmarkStart w:id="108" w:name="_Toc94881659"/>
      <w:bookmarkStart w:id="109" w:name="_Toc131516386"/>
      <w:r w:rsidRPr="0021552F">
        <w:rPr>
          <w:rFonts w:ascii="Times New Roman" w:eastAsia="Times New Roman" w:hAnsi="Times New Roman" w:cs="Times New Roman"/>
          <w:b/>
          <w:iCs/>
          <w:sz w:val="28"/>
          <w:szCs w:val="28"/>
          <w:lang w:eastAsia="x-none"/>
        </w:rPr>
        <w:t>2</w:t>
      </w:r>
      <w:r w:rsidR="00D47753">
        <w:rPr>
          <w:rFonts w:ascii="Times New Roman" w:eastAsia="Times New Roman" w:hAnsi="Times New Roman" w:cs="Times New Roman"/>
          <w:b/>
          <w:iCs/>
          <w:sz w:val="28"/>
          <w:szCs w:val="28"/>
          <w:lang w:eastAsia="x-none"/>
        </w:rPr>
        <w:t>.5.1.</w:t>
      </w:r>
      <w:r w:rsidR="00524D8A" w:rsidRPr="0021552F">
        <w:rPr>
          <w:rFonts w:ascii="Times New Roman" w:eastAsia="Times New Roman" w:hAnsi="Times New Roman" w:cs="Times New Roman"/>
          <w:b/>
          <w:iCs/>
          <w:sz w:val="28"/>
          <w:szCs w:val="28"/>
          <w:lang w:eastAsia="x-none"/>
        </w:rPr>
        <w:t xml:space="preserve"> </w:t>
      </w:r>
      <w:r w:rsidR="00D47753">
        <w:rPr>
          <w:rFonts w:ascii="Times New Roman" w:eastAsia="Times New Roman" w:hAnsi="Times New Roman" w:cs="Times New Roman"/>
          <w:b/>
          <w:iCs/>
          <w:sz w:val="28"/>
          <w:szCs w:val="28"/>
          <w:lang w:val="x-none" w:eastAsia="x-none"/>
        </w:rPr>
        <w:t>З</w:t>
      </w:r>
      <w:r w:rsidR="00D47753" w:rsidRPr="0021552F">
        <w:rPr>
          <w:rFonts w:ascii="Times New Roman" w:eastAsia="Times New Roman" w:hAnsi="Times New Roman" w:cs="Times New Roman"/>
          <w:b/>
          <w:iCs/>
          <w:sz w:val="28"/>
          <w:szCs w:val="28"/>
          <w:lang w:val="x-none" w:eastAsia="x-none"/>
        </w:rPr>
        <w:t>оны с особыми условиями использования территории</w:t>
      </w:r>
      <w:bookmarkEnd w:id="106"/>
      <w:bookmarkEnd w:id="107"/>
      <w:bookmarkEnd w:id="108"/>
      <w:bookmarkEnd w:id="109"/>
    </w:p>
    <w:p w:rsidR="00524D8A" w:rsidRDefault="00524D8A" w:rsidP="00366EDA">
      <w:pPr>
        <w:spacing w:line="240" w:lineRule="auto"/>
        <w:ind w:firstLine="567"/>
        <w:contextualSpacing/>
        <w:jc w:val="both"/>
        <w:rPr>
          <w:rFonts w:ascii="Times New Roman" w:hAnsi="Times New Roman" w:cs="Times New Roman"/>
          <w:bCs/>
          <w:sz w:val="28"/>
          <w:szCs w:val="28"/>
          <w:lang w:val="x-none" w:eastAsia="x-none"/>
        </w:rPr>
      </w:pPr>
      <w:r w:rsidRPr="0021552F">
        <w:rPr>
          <w:rFonts w:ascii="Times New Roman" w:hAnsi="Times New Roman" w:cs="Times New Roman"/>
          <w:bCs/>
          <w:sz w:val="28"/>
          <w:szCs w:val="28"/>
          <w:lang w:val="x-none" w:eastAsia="x-none"/>
        </w:rPr>
        <w:t>Глава содерж</w:t>
      </w:r>
      <w:r w:rsidRPr="0021552F">
        <w:rPr>
          <w:rFonts w:ascii="Times New Roman" w:hAnsi="Times New Roman" w:cs="Times New Roman"/>
          <w:bCs/>
          <w:sz w:val="28"/>
          <w:szCs w:val="28"/>
          <w:lang w:eastAsia="x-none"/>
        </w:rPr>
        <w:t>ит</w:t>
      </w:r>
      <w:r w:rsidRPr="0021552F">
        <w:rPr>
          <w:rFonts w:ascii="Times New Roman" w:hAnsi="Times New Roman" w:cs="Times New Roman"/>
          <w:bCs/>
          <w:sz w:val="28"/>
          <w:szCs w:val="28"/>
          <w:lang w:val="x-none" w:eastAsia="x-none"/>
        </w:rPr>
        <w:t xml:space="preserve"> информацию о встречающихся на территории </w:t>
      </w:r>
      <w:r w:rsidR="00B03C4C">
        <w:rPr>
          <w:rFonts w:ascii="Times New Roman" w:hAnsi="Times New Roman" w:cs="Times New Roman"/>
          <w:sz w:val="28"/>
          <w:szCs w:val="28"/>
          <w:lang w:eastAsia="x-none"/>
        </w:rPr>
        <w:t>Привольного сельского поселения</w:t>
      </w:r>
      <w:r w:rsidRPr="0021552F">
        <w:rPr>
          <w:rFonts w:ascii="Times New Roman" w:hAnsi="Times New Roman" w:cs="Times New Roman"/>
          <w:bCs/>
          <w:sz w:val="28"/>
          <w:szCs w:val="28"/>
          <w:lang w:val="x-none" w:eastAsia="x-none"/>
        </w:rPr>
        <w:t xml:space="preserve"> видах зон с особыми условиями использования территорий в соответствии со статьей 105 Земельного кодекса Российской Федерац</w:t>
      </w:r>
      <w:r w:rsidR="005A571C" w:rsidRPr="0021552F">
        <w:rPr>
          <w:rFonts w:ascii="Times New Roman" w:hAnsi="Times New Roman" w:cs="Times New Roman"/>
          <w:bCs/>
          <w:sz w:val="28"/>
          <w:szCs w:val="28"/>
          <w:lang w:val="x-none" w:eastAsia="x-none"/>
        </w:rPr>
        <w:t>ии и описание следующих данных.</w:t>
      </w:r>
    </w:p>
    <w:p w:rsidR="00366EDA" w:rsidRPr="0021552F" w:rsidRDefault="00366EDA" w:rsidP="00366EDA">
      <w:pPr>
        <w:spacing w:line="240" w:lineRule="auto"/>
        <w:ind w:firstLine="567"/>
        <w:contextualSpacing/>
        <w:jc w:val="both"/>
        <w:rPr>
          <w:rFonts w:ascii="Times New Roman" w:hAnsi="Times New Roman" w:cs="Times New Roman"/>
          <w:bCs/>
          <w:sz w:val="28"/>
          <w:szCs w:val="28"/>
          <w:lang w:val="x-none" w:eastAsia="x-none"/>
        </w:rPr>
      </w:pPr>
    </w:p>
    <w:p w:rsidR="00D47753" w:rsidRDefault="00D47753" w:rsidP="00366EDA">
      <w:pPr>
        <w:spacing w:after="0" w:line="240" w:lineRule="auto"/>
        <w:ind w:firstLine="567"/>
        <w:contextualSpacing/>
        <w:jc w:val="center"/>
        <w:rPr>
          <w:rFonts w:ascii="Times New Roman" w:eastAsia="Times New Roman" w:hAnsi="Times New Roman" w:cs="Times New Roman"/>
          <w:b/>
          <w:iCs/>
          <w:spacing w:val="2"/>
          <w:sz w:val="28"/>
          <w:szCs w:val="28"/>
          <w:shd w:val="clear" w:color="auto" w:fill="FFFFFF"/>
          <w:lang w:val="x-none" w:eastAsia="x-none"/>
        </w:rPr>
      </w:pPr>
      <w:r w:rsidRPr="00D47753">
        <w:rPr>
          <w:rFonts w:ascii="Times New Roman" w:eastAsia="Times New Roman" w:hAnsi="Times New Roman" w:cs="Times New Roman"/>
          <w:b/>
          <w:iCs/>
          <w:spacing w:val="2"/>
          <w:sz w:val="28"/>
          <w:szCs w:val="28"/>
          <w:shd w:val="clear" w:color="auto" w:fill="FFFFFF"/>
          <w:lang w:val="x-none" w:eastAsia="x-none"/>
        </w:rPr>
        <w:t>С</w:t>
      </w:r>
      <w:r w:rsidRPr="00366EDA">
        <w:rPr>
          <w:rFonts w:ascii="Times New Roman" w:eastAsia="Times New Roman" w:hAnsi="Times New Roman" w:cs="Times New Roman"/>
          <w:b/>
          <w:iCs/>
          <w:sz w:val="28"/>
          <w:szCs w:val="28"/>
          <w:lang w:eastAsia="x-none"/>
        </w:rPr>
        <w:t>анитарно-защитные зоны производственных и иных объектов</w:t>
      </w:r>
    </w:p>
    <w:p w:rsidR="00524D8A" w:rsidRPr="0021552F" w:rsidRDefault="00524D8A" w:rsidP="00765316">
      <w:pPr>
        <w:spacing w:after="0" w:line="240" w:lineRule="auto"/>
        <w:ind w:firstLine="567"/>
        <w:contextualSpacing/>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Регламенты использования санитарно-защитной зоны объектов приведены в таблице </w:t>
      </w:r>
      <w:r w:rsidR="002D7408">
        <w:rPr>
          <w:rFonts w:ascii="Times New Roman" w:eastAsia="Times New Roman" w:hAnsi="Times New Roman" w:cs="Times New Roman"/>
          <w:sz w:val="28"/>
          <w:szCs w:val="28"/>
          <w:lang w:eastAsia="ru-RU"/>
        </w:rPr>
        <w:t>2.5.1.1</w:t>
      </w:r>
      <w:r w:rsidR="00D47753">
        <w:rPr>
          <w:rFonts w:ascii="Times New Roman" w:eastAsia="Times New Roman" w:hAnsi="Times New Roman" w:cs="Times New Roman"/>
          <w:sz w:val="28"/>
          <w:szCs w:val="28"/>
          <w:lang w:eastAsia="ru-RU"/>
        </w:rPr>
        <w:t>.</w:t>
      </w:r>
    </w:p>
    <w:p w:rsidR="00524D8A" w:rsidRPr="002D7408" w:rsidRDefault="00524D8A" w:rsidP="002D7408">
      <w:pPr>
        <w:spacing w:after="0" w:line="240" w:lineRule="auto"/>
        <w:ind w:firstLine="567"/>
        <w:jc w:val="both"/>
        <w:rPr>
          <w:rFonts w:ascii="Times New Roman" w:hAnsi="Times New Roman" w:cs="Times New Roman"/>
          <w:sz w:val="28"/>
          <w:szCs w:val="28"/>
          <w:lang w:val="x-none" w:eastAsia="x-none"/>
        </w:rPr>
        <w:sectPr w:rsidR="00524D8A" w:rsidRPr="002D7408" w:rsidSect="00DB24F0">
          <w:pgSz w:w="11906" w:h="16838"/>
          <w:pgMar w:top="851" w:right="851" w:bottom="851" w:left="1134" w:header="709" w:footer="709" w:gutter="0"/>
          <w:cols w:space="708"/>
          <w:docGrid w:linePitch="360"/>
        </w:sectPr>
      </w:pPr>
      <w:r w:rsidRPr="0021552F">
        <w:rPr>
          <w:rFonts w:ascii="Times New Roman" w:eastAsia="Calibri" w:hAnsi="Times New Roman" w:cs="Times New Roman"/>
          <w:sz w:val="28"/>
          <w:szCs w:val="28"/>
        </w:rPr>
        <w:t>Согласно СанПиН 2.2.1/2.1.1.1200-03, санитарные разрывы устанавливаются в отношении автомагистралей. На территории поселения автомагистрали отсутствуют.</w:t>
      </w:r>
    </w:p>
    <w:p w:rsidR="00524D8A" w:rsidRPr="0021552F" w:rsidRDefault="00524D8A" w:rsidP="00D47753">
      <w:pPr>
        <w:spacing w:after="0" w:line="240" w:lineRule="auto"/>
        <w:ind w:left="1069" w:firstLine="709"/>
        <w:jc w:val="right"/>
        <w:rPr>
          <w:rFonts w:ascii="Times New Roman" w:hAnsi="Times New Roman" w:cs="Times New Roman"/>
          <w:sz w:val="28"/>
          <w:szCs w:val="28"/>
          <w:lang w:eastAsia="x-none"/>
        </w:rPr>
      </w:pPr>
      <w:r w:rsidRPr="0021552F">
        <w:rPr>
          <w:rFonts w:ascii="Times New Roman" w:hAnsi="Times New Roman" w:cs="Times New Roman"/>
          <w:sz w:val="28"/>
          <w:szCs w:val="28"/>
          <w:lang w:val="x-none" w:eastAsia="x-none"/>
        </w:rPr>
        <w:lastRenderedPageBreak/>
        <w:t xml:space="preserve">Таблица </w:t>
      </w:r>
      <w:r w:rsidR="002D7408">
        <w:rPr>
          <w:rFonts w:ascii="Times New Roman" w:hAnsi="Times New Roman" w:cs="Times New Roman"/>
          <w:sz w:val="28"/>
          <w:szCs w:val="28"/>
          <w:lang w:eastAsia="x-none"/>
        </w:rPr>
        <w:t>2.5.1.1</w:t>
      </w:r>
    </w:p>
    <w:p w:rsidR="00524D8A" w:rsidRPr="0021552F" w:rsidRDefault="00524D8A" w:rsidP="00765316">
      <w:pPr>
        <w:spacing w:after="0" w:line="240" w:lineRule="auto"/>
        <w:contextualSpacing/>
        <w:jc w:val="center"/>
        <w:rPr>
          <w:rFonts w:ascii="Times New Roman" w:hAnsi="Times New Roman" w:cs="Times New Roman"/>
          <w:sz w:val="28"/>
          <w:szCs w:val="28"/>
        </w:rPr>
      </w:pPr>
      <w:r w:rsidRPr="0021552F">
        <w:rPr>
          <w:rFonts w:ascii="Times New Roman" w:hAnsi="Times New Roman" w:cs="Times New Roman"/>
          <w:sz w:val="28"/>
          <w:szCs w:val="28"/>
        </w:rPr>
        <w:t xml:space="preserve">Регламенты использования санитарно-защитных зон на территории </w:t>
      </w:r>
      <w:r w:rsidR="00B03C4C">
        <w:rPr>
          <w:rFonts w:ascii="Times New Roman" w:hAnsi="Times New Roman" w:cs="Times New Roman"/>
          <w:sz w:val="28"/>
          <w:szCs w:val="28"/>
        </w:rPr>
        <w:t>Привольного сельского поселения</w:t>
      </w:r>
    </w:p>
    <w:tbl>
      <w:tblPr>
        <w:tblW w:w="0" w:type="auto"/>
        <w:jc w:val="center"/>
        <w:tblLook w:val="04A0" w:firstRow="1" w:lastRow="0" w:firstColumn="1" w:lastColumn="0" w:noHBand="0" w:noVBand="1"/>
      </w:tblPr>
      <w:tblGrid>
        <w:gridCol w:w="612"/>
        <w:gridCol w:w="2404"/>
        <w:gridCol w:w="9671"/>
        <w:gridCol w:w="2156"/>
      </w:tblGrid>
      <w:tr w:rsidR="00524D8A" w:rsidRPr="0021552F" w:rsidTr="00945D4F">
        <w:trPr>
          <w:trHeight w:val="30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24D8A" w:rsidRPr="0021552F" w:rsidRDefault="00524D8A" w:rsidP="00945D4F">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524D8A" w:rsidRPr="0021552F" w:rsidRDefault="00524D8A" w:rsidP="00945D4F">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Наименование санитарно-защитной зоны</w:t>
            </w:r>
          </w:p>
        </w:tc>
        <w:tc>
          <w:tcPr>
            <w:tcW w:w="0" w:type="auto"/>
            <w:tcBorders>
              <w:top w:val="single" w:sz="4" w:space="0" w:color="auto"/>
              <w:left w:val="single" w:sz="4" w:space="0" w:color="auto"/>
              <w:bottom w:val="single" w:sz="4" w:space="0" w:color="auto"/>
              <w:right w:val="single" w:sz="4" w:space="0" w:color="auto"/>
            </w:tcBorders>
            <w:vAlign w:val="center"/>
            <w:hideMark/>
          </w:tcPr>
          <w:p w:rsidR="00524D8A" w:rsidRPr="0021552F" w:rsidRDefault="00524D8A" w:rsidP="00945D4F">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Правовой режим использования санитарно-защитной зоны</w:t>
            </w:r>
          </w:p>
        </w:tc>
        <w:tc>
          <w:tcPr>
            <w:tcW w:w="0" w:type="auto"/>
            <w:tcBorders>
              <w:top w:val="single" w:sz="4" w:space="0" w:color="auto"/>
              <w:left w:val="single" w:sz="4" w:space="0" w:color="auto"/>
              <w:bottom w:val="single" w:sz="4" w:space="0" w:color="auto"/>
              <w:right w:val="single" w:sz="4" w:space="0" w:color="auto"/>
            </w:tcBorders>
            <w:vAlign w:val="center"/>
            <w:hideMark/>
          </w:tcPr>
          <w:p w:rsidR="00524D8A" w:rsidRPr="0021552F" w:rsidRDefault="00524D8A" w:rsidP="00945D4F">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Обоснование</w:t>
            </w:r>
          </w:p>
          <w:p w:rsidR="00524D8A" w:rsidRPr="0021552F" w:rsidRDefault="00524D8A" w:rsidP="00945D4F">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(нормативные документы)</w:t>
            </w:r>
          </w:p>
        </w:tc>
      </w:tr>
      <w:tr w:rsidR="00524D8A" w:rsidRPr="0021552F" w:rsidTr="00945D4F">
        <w:trPr>
          <w:trHeight w:val="9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24D8A" w:rsidRPr="0021552F" w:rsidRDefault="00524D8A" w:rsidP="00945D4F">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524D8A" w:rsidRPr="0021552F" w:rsidRDefault="00524D8A" w:rsidP="00945D4F">
            <w:pPr>
              <w:spacing w:after="0" w:line="240" w:lineRule="auto"/>
              <w:contextualSpacing/>
              <w:jc w:val="center"/>
              <w:rPr>
                <w:rFonts w:ascii="Times New Roman" w:hAnsi="Times New Roman" w:cs="Times New Roman"/>
                <w:sz w:val="24"/>
                <w:szCs w:val="24"/>
              </w:rPr>
            </w:pPr>
            <w:r w:rsidRPr="0021552F">
              <w:rPr>
                <w:rFonts w:ascii="Times New Roman" w:eastAsia="Calibri" w:hAnsi="Times New Roman" w:cs="Times New Roman"/>
                <w:sz w:val="24"/>
                <w:szCs w:val="24"/>
              </w:rPr>
              <w:t>Санитарно-защитная зона</w:t>
            </w:r>
          </w:p>
        </w:tc>
        <w:tc>
          <w:tcPr>
            <w:tcW w:w="0" w:type="auto"/>
            <w:tcBorders>
              <w:top w:val="single" w:sz="4" w:space="0" w:color="auto"/>
              <w:left w:val="single" w:sz="4" w:space="0" w:color="auto"/>
              <w:bottom w:val="single" w:sz="4" w:space="0" w:color="auto"/>
              <w:right w:val="single" w:sz="4" w:space="0" w:color="auto"/>
            </w:tcBorders>
            <w:vAlign w:val="center"/>
          </w:tcPr>
          <w:p w:rsidR="00524D8A" w:rsidRPr="0021552F" w:rsidRDefault="00524D8A" w:rsidP="00945D4F">
            <w:pPr>
              <w:spacing w:after="0" w:line="240" w:lineRule="auto"/>
              <w:contextualSpacing/>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sz w:val="24"/>
                <w:szCs w:val="24"/>
                <w:lang w:eastAsia="ru-RU"/>
              </w:rPr>
              <w:t>Не допускается размещение:</w:t>
            </w:r>
          </w:p>
          <w:p w:rsidR="00524D8A" w:rsidRPr="0021552F" w:rsidRDefault="00524D8A" w:rsidP="00945D4F">
            <w:pPr>
              <w:spacing w:after="0" w:line="240" w:lineRule="auto"/>
              <w:contextualSpacing/>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sz w:val="24"/>
                <w:szCs w:val="24"/>
                <w:lang w:eastAsia="ru-RU"/>
              </w:rPr>
              <w:t>- жилой застройки,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524D8A" w:rsidRPr="0021552F" w:rsidRDefault="00524D8A" w:rsidP="00945D4F">
            <w:pPr>
              <w:spacing w:after="0" w:line="240" w:lineRule="auto"/>
              <w:contextualSpacing/>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sz w:val="24"/>
                <w:szCs w:val="24"/>
                <w:lang w:eastAsia="ru-RU"/>
              </w:rPr>
              <w:t>-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524D8A" w:rsidRPr="0021552F" w:rsidRDefault="00524D8A" w:rsidP="00945D4F">
            <w:pPr>
              <w:spacing w:after="0" w:line="240" w:lineRule="auto"/>
              <w:contextualSpacing/>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sz w:val="24"/>
                <w:szCs w:val="24"/>
                <w:lang w:eastAsia="ru-RU"/>
              </w:rPr>
              <w:t>- объектов по производству лекарственных веществ, лекарственных средств и (или) лекарственных форм, складов сырья и полупродуктов для фармацевтических предприятий; объектов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524D8A" w:rsidRPr="0021552F" w:rsidRDefault="00524D8A" w:rsidP="00945D4F">
            <w:pPr>
              <w:spacing w:after="0" w:line="240" w:lineRule="auto"/>
              <w:contextualSpacing/>
              <w:jc w:val="center"/>
              <w:rPr>
                <w:rFonts w:ascii="Times New Roman" w:hAnsi="Times New Roman" w:cs="Times New Roman"/>
                <w:sz w:val="24"/>
                <w:szCs w:val="24"/>
              </w:rPr>
            </w:pPr>
            <w:r w:rsidRPr="0021552F">
              <w:rPr>
                <w:rFonts w:ascii="Times New Roman" w:eastAsia="Calibri" w:hAnsi="Times New Roman" w:cs="Times New Roman"/>
                <w:b/>
                <w:sz w:val="24"/>
                <w:szCs w:val="24"/>
              </w:rPr>
              <w:t>Допускается размещать</w:t>
            </w:r>
            <w:r w:rsidRPr="0021552F">
              <w:rPr>
                <w:rFonts w:ascii="Times New Roman" w:eastAsia="Calibri" w:hAnsi="Times New Roman" w:cs="Times New Roman"/>
                <w:i/>
                <w:iCs/>
                <w:sz w:val="24"/>
                <w:szCs w:val="24"/>
              </w:rPr>
              <w:t xml:space="preserve"> </w:t>
            </w:r>
            <w:r w:rsidRPr="0021552F">
              <w:rPr>
                <w:rFonts w:ascii="Times New Roman" w:eastAsia="Calibri" w:hAnsi="Times New Roman" w:cs="Times New Roman"/>
                <w:iCs/>
                <w:sz w:val="24"/>
                <w:szCs w:val="24"/>
              </w:rPr>
              <w:t>нежилые помещения для дежурного аварийного персонала, помещения для пребывания работающих по вахтовому методу, здания управления, конструкторские бюро, здания административного назначения, научно-исследовательские лабора</w:t>
            </w:r>
            <w:r w:rsidRPr="0021552F">
              <w:rPr>
                <w:rFonts w:ascii="Times New Roman" w:eastAsia="Calibri" w:hAnsi="Times New Roman" w:cs="Times New Roman"/>
                <w:iCs/>
                <w:sz w:val="24"/>
                <w:szCs w:val="24"/>
              </w:rPr>
              <w:softHyphen/>
              <w:t>тории, поликлиники, спортив</w:t>
            </w:r>
            <w:r w:rsidRPr="0021552F">
              <w:rPr>
                <w:rFonts w:ascii="Times New Roman" w:eastAsia="Calibri" w:hAnsi="Times New Roman" w:cs="Times New Roman"/>
                <w:iCs/>
                <w:sz w:val="24"/>
                <w:szCs w:val="24"/>
              </w:rPr>
              <w:softHyphen/>
              <w:t>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w:t>
            </w:r>
            <w:r w:rsidRPr="0021552F">
              <w:rPr>
                <w:rFonts w:ascii="Times New Roman" w:eastAsia="Calibri" w:hAnsi="Times New Roman" w:cs="Times New Roman"/>
                <w:iCs/>
                <w:sz w:val="24"/>
                <w:szCs w:val="24"/>
              </w:rPr>
              <w:softHyphen/>
              <w:t>оружения для подготовки технической воды, канализационные на</w:t>
            </w:r>
            <w:r w:rsidRPr="0021552F">
              <w:rPr>
                <w:rFonts w:ascii="Times New Roman" w:eastAsia="Calibri" w:hAnsi="Times New Roman" w:cs="Times New Roman"/>
                <w:iCs/>
                <w:sz w:val="24"/>
                <w:szCs w:val="24"/>
              </w:rPr>
              <w:softHyphen/>
              <w:t>сосные станции, сооружения оборотного водоснабжения, АЗС, СТО.</w:t>
            </w:r>
          </w:p>
        </w:tc>
        <w:tc>
          <w:tcPr>
            <w:tcW w:w="0" w:type="auto"/>
            <w:tcBorders>
              <w:top w:val="single" w:sz="4" w:space="0" w:color="auto"/>
              <w:left w:val="single" w:sz="4" w:space="0" w:color="auto"/>
              <w:bottom w:val="single" w:sz="4" w:space="0" w:color="auto"/>
              <w:right w:val="single" w:sz="4" w:space="0" w:color="auto"/>
            </w:tcBorders>
            <w:vAlign w:val="center"/>
          </w:tcPr>
          <w:p w:rsidR="00524D8A" w:rsidRPr="0021552F" w:rsidRDefault="00524D8A" w:rsidP="00945D4F">
            <w:pPr>
              <w:spacing w:after="0" w:line="240" w:lineRule="auto"/>
              <w:contextualSpacing/>
              <w:jc w:val="center"/>
              <w:rPr>
                <w:rFonts w:ascii="Times New Roman" w:hAnsi="Times New Roman" w:cs="Times New Roman"/>
                <w:sz w:val="24"/>
                <w:szCs w:val="24"/>
              </w:rPr>
            </w:pPr>
            <w:r w:rsidRPr="0021552F">
              <w:rPr>
                <w:rFonts w:ascii="Times New Roman" w:eastAsia="Calibri" w:hAnsi="Times New Roman" w:cs="Times New Roman"/>
                <w:sz w:val="24"/>
                <w:szCs w:val="24"/>
              </w:rPr>
              <w:t>СанПиН 2.2.1/2.1.1.1200-03</w:t>
            </w:r>
          </w:p>
        </w:tc>
      </w:tr>
    </w:tbl>
    <w:p w:rsidR="005A571C" w:rsidRPr="0021552F" w:rsidRDefault="005A571C" w:rsidP="00765316">
      <w:pPr>
        <w:keepNext/>
        <w:tabs>
          <w:tab w:val="left" w:pos="708"/>
        </w:tabs>
        <w:spacing w:before="120" w:after="0" w:line="240" w:lineRule="auto"/>
        <w:outlineLvl w:val="1"/>
        <w:rPr>
          <w:rFonts w:ascii="Times New Roman" w:eastAsia="Times New Roman" w:hAnsi="Times New Roman" w:cs="Times New Roman"/>
          <w:b/>
          <w:iCs/>
          <w:sz w:val="28"/>
          <w:szCs w:val="28"/>
          <w:lang w:eastAsia="x-none"/>
        </w:rPr>
        <w:sectPr w:rsidR="005A571C" w:rsidRPr="0021552F" w:rsidSect="000609A0">
          <w:pgSz w:w="16838" w:h="11906" w:orient="landscape"/>
          <w:pgMar w:top="851" w:right="851" w:bottom="851" w:left="1134" w:header="709" w:footer="709" w:gutter="0"/>
          <w:cols w:space="708"/>
          <w:docGrid w:linePitch="360"/>
        </w:sectPr>
      </w:pPr>
      <w:bookmarkStart w:id="110" w:name="_Toc70968084"/>
    </w:p>
    <w:bookmarkEnd w:id="110"/>
    <w:p w:rsidR="00D47753" w:rsidRDefault="00D47753" w:rsidP="00D47753">
      <w:pPr>
        <w:tabs>
          <w:tab w:val="left" w:pos="1770"/>
        </w:tabs>
        <w:spacing w:after="0" w:line="240" w:lineRule="auto"/>
        <w:ind w:firstLine="567"/>
        <w:contextualSpacing/>
        <w:jc w:val="center"/>
        <w:rPr>
          <w:rFonts w:ascii="Times New Roman" w:eastAsia="Times New Roman" w:hAnsi="Times New Roman" w:cs="Times New Roman"/>
          <w:b/>
          <w:iCs/>
          <w:spacing w:val="2"/>
          <w:sz w:val="28"/>
          <w:szCs w:val="28"/>
          <w:shd w:val="clear" w:color="auto" w:fill="FFFFFF"/>
          <w:lang w:val="x-none" w:eastAsia="x-none"/>
        </w:rPr>
      </w:pPr>
      <w:r w:rsidRPr="00D47753">
        <w:rPr>
          <w:rFonts w:ascii="Times New Roman" w:eastAsia="Times New Roman" w:hAnsi="Times New Roman" w:cs="Times New Roman"/>
          <w:b/>
          <w:iCs/>
          <w:spacing w:val="2"/>
          <w:sz w:val="28"/>
          <w:szCs w:val="28"/>
          <w:shd w:val="clear" w:color="auto" w:fill="FFFFFF"/>
          <w:lang w:val="x-none" w:eastAsia="x-none"/>
        </w:rPr>
        <w:lastRenderedPageBreak/>
        <w:t>Придорожные полосы автомобильных дорог, охранная зона железных дорог, приаэродромная территория</w:t>
      </w:r>
    </w:p>
    <w:p w:rsidR="00524D8A" w:rsidRPr="0021552F" w:rsidRDefault="00524D8A" w:rsidP="00765316">
      <w:pPr>
        <w:tabs>
          <w:tab w:val="left" w:pos="1770"/>
        </w:tabs>
        <w:spacing w:after="0" w:line="240" w:lineRule="auto"/>
        <w:ind w:firstLine="567"/>
        <w:contextualSpacing/>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Границы придорожных полос на картографических материалах проекта внесения изменений в Генеральный план нанесены ориентировочно. </w:t>
      </w:r>
    </w:p>
    <w:p w:rsidR="00524D8A" w:rsidRPr="0021552F" w:rsidRDefault="00524D8A" w:rsidP="0076531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В пределах придорожных полос автомобильных дорог регионального значения устанавливается особый режим использования земельных участков (частей земельных участков), который предусматривает, что в придорожных полосах автомобильных дорог общего пользования запрещается строительство капитальных сооружений, за исключением:</w:t>
      </w:r>
    </w:p>
    <w:p w:rsidR="00524D8A" w:rsidRPr="0021552F" w:rsidRDefault="00524D8A" w:rsidP="0076531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524D8A" w:rsidRPr="0021552F" w:rsidRDefault="00524D8A" w:rsidP="0076531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объектов Государственной инспекции безопасности дорожного движения Министерства внутренних дел Российской Федерации;</w:t>
      </w:r>
    </w:p>
    <w:p w:rsidR="00524D8A" w:rsidRPr="0021552F" w:rsidRDefault="00524D8A" w:rsidP="0076531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объектов дорожного сервиса, рекламных конструкций, информационных щитов и указателей;</w:t>
      </w:r>
    </w:p>
    <w:p w:rsidR="00524D8A" w:rsidRPr="0021552F" w:rsidRDefault="00524D8A" w:rsidP="0076531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инженерных коммуникаций.</w:t>
      </w:r>
    </w:p>
    <w:p w:rsidR="00524D8A" w:rsidRPr="0021552F" w:rsidRDefault="00524D8A" w:rsidP="0076531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Согласно ст.26 Федерального закона от 08.11.2007г.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строительство в границах придорожных полос автомобильной дороги объектов капитального строительства допускается при наличии согласия в письменной форме владельца автомобильной дороги. Согласие должно содержать технические требования и условия, подлежащие обязательному исполнению лицами, осуществляющими строительство в границах придорожных полос автомобильной дороги.</w:t>
      </w:r>
    </w:p>
    <w:p w:rsidR="00D47753" w:rsidRDefault="00D47753" w:rsidP="00366EDA">
      <w:pPr>
        <w:spacing w:before="240" w:after="0" w:line="240" w:lineRule="auto"/>
        <w:ind w:firstLine="540"/>
        <w:jc w:val="center"/>
        <w:rPr>
          <w:rFonts w:ascii="Times New Roman" w:eastAsia="Times New Roman" w:hAnsi="Times New Roman" w:cs="Times New Roman"/>
          <w:b/>
          <w:iCs/>
          <w:spacing w:val="2"/>
          <w:sz w:val="28"/>
          <w:szCs w:val="28"/>
          <w:shd w:val="clear" w:color="auto" w:fill="FFFFFF"/>
          <w:lang w:val="x-none" w:eastAsia="x-none"/>
        </w:rPr>
      </w:pPr>
      <w:r w:rsidRPr="00D47753">
        <w:rPr>
          <w:rFonts w:ascii="Times New Roman" w:eastAsia="Times New Roman" w:hAnsi="Times New Roman" w:cs="Times New Roman"/>
          <w:b/>
          <w:iCs/>
          <w:spacing w:val="2"/>
          <w:sz w:val="28"/>
          <w:szCs w:val="28"/>
          <w:shd w:val="clear" w:color="auto" w:fill="FFFFFF"/>
          <w:lang w:val="x-none" w:eastAsia="x-none"/>
        </w:rPr>
        <w:t>Охранные зоны воздушных линий электропередач напряжением 6кВ и более, газораспределительных сетей, линий связи</w:t>
      </w:r>
    </w:p>
    <w:p w:rsidR="00524D8A" w:rsidRPr="0021552F" w:rsidRDefault="00524D8A" w:rsidP="00765316">
      <w:pPr>
        <w:spacing w:after="0" w:line="240" w:lineRule="auto"/>
        <w:ind w:firstLine="540"/>
        <w:jc w:val="center"/>
        <w:rPr>
          <w:rFonts w:ascii="Times New Roman" w:eastAsia="Times New Roman" w:hAnsi="Times New Roman" w:cs="Times New Roman"/>
          <w:bCs/>
          <w:spacing w:val="2"/>
          <w:sz w:val="28"/>
          <w:szCs w:val="20"/>
          <w:u w:val="single"/>
          <w:shd w:val="clear" w:color="auto" w:fill="FFFFFF"/>
          <w:lang w:eastAsia="ru-RU"/>
        </w:rPr>
      </w:pPr>
      <w:r w:rsidRPr="0021552F">
        <w:rPr>
          <w:rFonts w:ascii="Times New Roman" w:eastAsia="Times New Roman" w:hAnsi="Times New Roman" w:cs="Times New Roman"/>
          <w:bCs/>
          <w:spacing w:val="2"/>
          <w:sz w:val="28"/>
          <w:szCs w:val="20"/>
          <w:u w:val="single"/>
          <w:shd w:val="clear" w:color="auto" w:fill="FFFFFF"/>
          <w:lang w:eastAsia="ru-RU"/>
        </w:rPr>
        <w:t xml:space="preserve">Охранные зоны воздушных линий электропередач </w:t>
      </w:r>
    </w:p>
    <w:p w:rsidR="00524D8A" w:rsidRPr="0021552F" w:rsidRDefault="00524D8A" w:rsidP="00765316">
      <w:pPr>
        <w:spacing w:after="0" w:line="240" w:lineRule="auto"/>
        <w:ind w:firstLine="709"/>
        <w:contextualSpacing/>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Электроснабжение населенного пункта, объектов, промышленных объектов </w:t>
      </w:r>
      <w:r w:rsidR="00B03C4C">
        <w:rPr>
          <w:rFonts w:ascii="Times New Roman" w:eastAsia="Times New Roman" w:hAnsi="Times New Roman" w:cs="Times New Roman"/>
          <w:sz w:val="28"/>
          <w:szCs w:val="28"/>
          <w:lang w:eastAsia="ru-RU"/>
        </w:rPr>
        <w:t>Привольного сельского поселения</w:t>
      </w:r>
      <w:r w:rsidRPr="0021552F">
        <w:rPr>
          <w:rFonts w:ascii="Times New Roman" w:eastAsia="Times New Roman" w:hAnsi="Times New Roman" w:cs="Times New Roman"/>
          <w:sz w:val="28"/>
          <w:szCs w:val="28"/>
          <w:lang w:eastAsia="ru-RU"/>
        </w:rPr>
        <w:t xml:space="preserve"> осуществляется посредством высоковольтных линий электропередач 10 кВ, 35 кВ,</w:t>
      </w:r>
      <w:r w:rsidR="00DB10CC">
        <w:rPr>
          <w:rFonts w:ascii="Times New Roman" w:eastAsia="Times New Roman" w:hAnsi="Times New Roman" w:cs="Times New Roman"/>
          <w:sz w:val="28"/>
          <w:szCs w:val="28"/>
          <w:lang w:eastAsia="ru-RU"/>
        </w:rPr>
        <w:t xml:space="preserve"> 110 кВ</w:t>
      </w:r>
      <w:r w:rsidRPr="0021552F">
        <w:rPr>
          <w:rFonts w:ascii="Times New Roman" w:eastAsia="Times New Roman" w:hAnsi="Times New Roman" w:cs="Times New Roman"/>
          <w:sz w:val="28"/>
          <w:szCs w:val="28"/>
          <w:lang w:eastAsia="ru-RU"/>
        </w:rPr>
        <w:t xml:space="preserve"> посредством электрических подстанций, трансформаторных пунктов и распределительной сети линий электропередач.</w:t>
      </w:r>
    </w:p>
    <w:p w:rsidR="00524D8A" w:rsidRPr="0021552F" w:rsidRDefault="00524D8A" w:rsidP="00765316">
      <w:pPr>
        <w:spacing w:after="0" w:line="240" w:lineRule="auto"/>
        <w:ind w:firstLine="709"/>
        <w:contextualSpacing/>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Для исключения возможности повреждения линий электропередач устанавливаются охранные зоны. Размеры охранных зон воздушных линий электропередачи определяются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 и составляют 10-20 м в зависимости от </w:t>
      </w:r>
      <w:r w:rsidR="005A571C" w:rsidRPr="0021552F">
        <w:rPr>
          <w:rFonts w:ascii="Times New Roman" w:eastAsia="Times New Roman" w:hAnsi="Times New Roman" w:cs="Times New Roman"/>
          <w:sz w:val="28"/>
          <w:szCs w:val="28"/>
          <w:lang w:eastAsia="ru-RU"/>
        </w:rPr>
        <w:t>мощности линий электропередачи.</w:t>
      </w:r>
    </w:p>
    <w:p w:rsidR="00366EDA" w:rsidRDefault="00366EDA" w:rsidP="00765316">
      <w:pPr>
        <w:spacing w:after="0" w:line="240" w:lineRule="auto"/>
        <w:ind w:left="1069" w:firstLine="709"/>
        <w:jc w:val="right"/>
        <w:rPr>
          <w:rFonts w:ascii="Times New Roman" w:hAnsi="Times New Roman" w:cs="Times New Roman"/>
          <w:sz w:val="28"/>
          <w:szCs w:val="28"/>
          <w:lang w:val="x-none" w:eastAsia="x-none"/>
        </w:rPr>
      </w:pPr>
    </w:p>
    <w:p w:rsidR="005E5D4B" w:rsidRDefault="005E5D4B" w:rsidP="00765316">
      <w:pPr>
        <w:spacing w:after="0" w:line="240" w:lineRule="auto"/>
        <w:ind w:left="1069" w:firstLine="709"/>
        <w:jc w:val="right"/>
        <w:rPr>
          <w:rFonts w:ascii="Times New Roman" w:hAnsi="Times New Roman" w:cs="Times New Roman"/>
          <w:sz w:val="28"/>
          <w:szCs w:val="28"/>
          <w:lang w:val="x-none" w:eastAsia="x-none"/>
        </w:rPr>
      </w:pPr>
    </w:p>
    <w:p w:rsidR="00366EDA" w:rsidRDefault="00366EDA" w:rsidP="00765316">
      <w:pPr>
        <w:spacing w:after="0" w:line="240" w:lineRule="auto"/>
        <w:ind w:left="1069" w:firstLine="709"/>
        <w:jc w:val="right"/>
        <w:rPr>
          <w:rFonts w:ascii="Times New Roman" w:hAnsi="Times New Roman" w:cs="Times New Roman"/>
          <w:sz w:val="28"/>
          <w:szCs w:val="28"/>
          <w:lang w:val="x-none" w:eastAsia="x-none"/>
        </w:rPr>
      </w:pPr>
    </w:p>
    <w:p w:rsidR="00945D4F" w:rsidRDefault="00945D4F" w:rsidP="00765316">
      <w:pPr>
        <w:spacing w:after="0" w:line="240" w:lineRule="auto"/>
        <w:ind w:left="1069" w:firstLine="709"/>
        <w:jc w:val="right"/>
        <w:rPr>
          <w:rFonts w:ascii="Times New Roman" w:hAnsi="Times New Roman" w:cs="Times New Roman"/>
          <w:sz w:val="28"/>
          <w:szCs w:val="28"/>
          <w:lang w:val="x-none" w:eastAsia="x-none"/>
        </w:rPr>
      </w:pPr>
    </w:p>
    <w:p w:rsidR="00366EDA" w:rsidRDefault="00366EDA" w:rsidP="00765316">
      <w:pPr>
        <w:spacing w:after="0" w:line="240" w:lineRule="auto"/>
        <w:ind w:left="1069" w:firstLine="709"/>
        <w:jc w:val="right"/>
        <w:rPr>
          <w:rFonts w:ascii="Times New Roman" w:hAnsi="Times New Roman" w:cs="Times New Roman"/>
          <w:sz w:val="28"/>
          <w:szCs w:val="28"/>
          <w:lang w:val="x-none" w:eastAsia="x-none"/>
        </w:rPr>
      </w:pPr>
    </w:p>
    <w:p w:rsidR="00524D8A" w:rsidRPr="00D47753" w:rsidRDefault="00524D8A" w:rsidP="00765316">
      <w:pPr>
        <w:spacing w:after="0" w:line="240" w:lineRule="auto"/>
        <w:ind w:left="1069" w:firstLine="709"/>
        <w:jc w:val="right"/>
        <w:rPr>
          <w:rFonts w:ascii="Times New Roman" w:hAnsi="Times New Roman" w:cs="Times New Roman"/>
          <w:sz w:val="28"/>
          <w:szCs w:val="28"/>
          <w:lang w:eastAsia="x-none"/>
        </w:rPr>
      </w:pPr>
      <w:r w:rsidRPr="0021552F">
        <w:rPr>
          <w:rFonts w:ascii="Times New Roman" w:hAnsi="Times New Roman" w:cs="Times New Roman"/>
          <w:sz w:val="28"/>
          <w:szCs w:val="28"/>
          <w:lang w:val="x-none" w:eastAsia="x-none"/>
        </w:rPr>
        <w:lastRenderedPageBreak/>
        <w:t xml:space="preserve">Таблица </w:t>
      </w:r>
      <w:r w:rsidR="00D47753">
        <w:rPr>
          <w:rFonts w:ascii="Times New Roman" w:hAnsi="Times New Roman" w:cs="Times New Roman"/>
          <w:sz w:val="28"/>
          <w:szCs w:val="28"/>
          <w:lang w:eastAsia="x-none"/>
        </w:rPr>
        <w:t>2.5.1.3</w:t>
      </w:r>
    </w:p>
    <w:p w:rsidR="00524D8A" w:rsidRPr="0021552F" w:rsidRDefault="00524D8A" w:rsidP="00366EDA">
      <w:pPr>
        <w:spacing w:after="0" w:line="240" w:lineRule="auto"/>
        <w:contextualSpacing/>
        <w:jc w:val="center"/>
        <w:rPr>
          <w:rFonts w:ascii="Times New Roman" w:hAnsi="Times New Roman" w:cs="Times New Roman"/>
          <w:sz w:val="28"/>
          <w:szCs w:val="28"/>
        </w:rPr>
      </w:pPr>
      <w:r w:rsidRPr="0021552F">
        <w:rPr>
          <w:rFonts w:ascii="Times New Roman" w:hAnsi="Times New Roman" w:cs="Times New Roman"/>
          <w:sz w:val="28"/>
          <w:szCs w:val="28"/>
        </w:rPr>
        <w:t xml:space="preserve">Регламенты использования </w:t>
      </w:r>
      <w:r w:rsidRPr="0021552F">
        <w:rPr>
          <w:rFonts w:ascii="Times New Roman" w:hAnsi="Times New Roman" w:cs="Times New Roman"/>
          <w:spacing w:val="2"/>
          <w:sz w:val="28"/>
          <w:szCs w:val="28"/>
          <w:shd w:val="clear" w:color="auto" w:fill="FFFFFF"/>
        </w:rPr>
        <w:t>охранных зон воздушных линий электропередач</w:t>
      </w:r>
      <w:r w:rsidRPr="0021552F">
        <w:rPr>
          <w:rFonts w:ascii="Times New Roman" w:hAnsi="Times New Roman" w:cs="Times New Roman"/>
          <w:sz w:val="28"/>
          <w:szCs w:val="28"/>
        </w:rPr>
        <w:t xml:space="preserve"> на территории </w:t>
      </w:r>
      <w:r w:rsidR="00B03C4C">
        <w:rPr>
          <w:rFonts w:ascii="Times New Roman" w:hAnsi="Times New Roman" w:cs="Times New Roman"/>
          <w:sz w:val="28"/>
          <w:szCs w:val="28"/>
        </w:rPr>
        <w:t>Привольного сельского поселения</w:t>
      </w:r>
    </w:p>
    <w:tbl>
      <w:tblPr>
        <w:tblW w:w="0" w:type="auto"/>
        <w:jc w:val="center"/>
        <w:tblLook w:val="04A0" w:firstRow="1" w:lastRow="0" w:firstColumn="1" w:lastColumn="0" w:noHBand="0" w:noVBand="1"/>
      </w:tblPr>
      <w:tblGrid>
        <w:gridCol w:w="561"/>
        <w:gridCol w:w="1833"/>
        <w:gridCol w:w="4274"/>
        <w:gridCol w:w="3243"/>
      </w:tblGrid>
      <w:tr w:rsidR="00524D8A"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24D8A" w:rsidRPr="00945D4F" w:rsidRDefault="00524D8A" w:rsidP="00945D4F">
            <w:pPr>
              <w:spacing w:after="0" w:line="240" w:lineRule="auto"/>
              <w:contextualSpacing/>
              <w:jc w:val="center"/>
              <w:rPr>
                <w:rFonts w:ascii="Times New Roman" w:hAnsi="Times New Roman" w:cs="Times New Roman"/>
                <w:sz w:val="24"/>
                <w:szCs w:val="24"/>
              </w:rPr>
            </w:pPr>
            <w:r w:rsidRPr="00945D4F">
              <w:rPr>
                <w:rFonts w:ascii="Times New Roman" w:hAnsi="Times New Roman" w:cs="Times New Roman"/>
                <w:sz w:val="24"/>
                <w:szCs w:val="24"/>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524D8A" w:rsidRPr="00945D4F" w:rsidRDefault="00524D8A" w:rsidP="00945D4F">
            <w:pPr>
              <w:spacing w:after="0" w:line="240" w:lineRule="auto"/>
              <w:contextualSpacing/>
              <w:jc w:val="center"/>
              <w:rPr>
                <w:rFonts w:ascii="Times New Roman" w:hAnsi="Times New Roman" w:cs="Times New Roman"/>
                <w:sz w:val="24"/>
                <w:szCs w:val="24"/>
              </w:rPr>
            </w:pPr>
            <w:r w:rsidRPr="00945D4F">
              <w:rPr>
                <w:rFonts w:ascii="Times New Roman" w:hAnsi="Times New Roman" w:cs="Times New Roman"/>
                <w:sz w:val="24"/>
                <w:szCs w:val="24"/>
              </w:rPr>
              <w:t>Наименование охранной зоны</w:t>
            </w:r>
          </w:p>
        </w:tc>
        <w:tc>
          <w:tcPr>
            <w:tcW w:w="0" w:type="auto"/>
            <w:tcBorders>
              <w:top w:val="single" w:sz="4" w:space="0" w:color="auto"/>
              <w:left w:val="single" w:sz="4" w:space="0" w:color="auto"/>
              <w:bottom w:val="single" w:sz="4" w:space="0" w:color="auto"/>
              <w:right w:val="single" w:sz="4" w:space="0" w:color="auto"/>
            </w:tcBorders>
            <w:vAlign w:val="center"/>
            <w:hideMark/>
          </w:tcPr>
          <w:p w:rsidR="00524D8A" w:rsidRPr="00945D4F" w:rsidRDefault="00524D8A" w:rsidP="00945D4F">
            <w:pPr>
              <w:spacing w:after="0" w:line="240" w:lineRule="auto"/>
              <w:contextualSpacing/>
              <w:jc w:val="center"/>
              <w:rPr>
                <w:rFonts w:ascii="Times New Roman" w:hAnsi="Times New Roman" w:cs="Times New Roman"/>
                <w:sz w:val="24"/>
                <w:szCs w:val="24"/>
              </w:rPr>
            </w:pPr>
            <w:r w:rsidRPr="00945D4F">
              <w:rPr>
                <w:rFonts w:ascii="Times New Roman" w:hAnsi="Times New Roman" w:cs="Times New Roman"/>
                <w:sz w:val="24"/>
                <w:szCs w:val="24"/>
              </w:rPr>
              <w:t>Правовой режим использования охранной зоны</w:t>
            </w:r>
          </w:p>
        </w:tc>
        <w:tc>
          <w:tcPr>
            <w:tcW w:w="0" w:type="auto"/>
            <w:tcBorders>
              <w:top w:val="single" w:sz="4" w:space="0" w:color="auto"/>
              <w:left w:val="single" w:sz="4" w:space="0" w:color="auto"/>
              <w:bottom w:val="single" w:sz="4" w:space="0" w:color="auto"/>
              <w:right w:val="single" w:sz="4" w:space="0" w:color="auto"/>
            </w:tcBorders>
            <w:vAlign w:val="center"/>
            <w:hideMark/>
          </w:tcPr>
          <w:p w:rsidR="00524D8A" w:rsidRPr="00945D4F" w:rsidRDefault="00524D8A" w:rsidP="00945D4F">
            <w:pPr>
              <w:spacing w:after="0" w:line="240" w:lineRule="auto"/>
              <w:contextualSpacing/>
              <w:jc w:val="center"/>
              <w:rPr>
                <w:rFonts w:ascii="Times New Roman" w:hAnsi="Times New Roman" w:cs="Times New Roman"/>
                <w:sz w:val="24"/>
                <w:szCs w:val="24"/>
              </w:rPr>
            </w:pPr>
            <w:r w:rsidRPr="00945D4F">
              <w:rPr>
                <w:rFonts w:ascii="Times New Roman" w:hAnsi="Times New Roman" w:cs="Times New Roman"/>
                <w:sz w:val="24"/>
                <w:szCs w:val="24"/>
              </w:rPr>
              <w:t>Обоснование</w:t>
            </w:r>
          </w:p>
          <w:p w:rsidR="00524D8A" w:rsidRPr="00945D4F" w:rsidRDefault="00524D8A" w:rsidP="00945D4F">
            <w:pPr>
              <w:spacing w:after="0" w:line="240" w:lineRule="auto"/>
              <w:contextualSpacing/>
              <w:jc w:val="center"/>
              <w:rPr>
                <w:rFonts w:ascii="Times New Roman" w:hAnsi="Times New Roman" w:cs="Times New Roman"/>
                <w:sz w:val="24"/>
                <w:szCs w:val="24"/>
              </w:rPr>
            </w:pPr>
            <w:r w:rsidRPr="00945D4F">
              <w:rPr>
                <w:rFonts w:ascii="Times New Roman" w:hAnsi="Times New Roman" w:cs="Times New Roman"/>
                <w:sz w:val="24"/>
                <w:szCs w:val="24"/>
              </w:rPr>
              <w:t>(нормативные документы)</w:t>
            </w:r>
          </w:p>
        </w:tc>
      </w:tr>
      <w:tr w:rsidR="00524D8A"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24D8A" w:rsidRPr="00945D4F" w:rsidRDefault="00524D8A" w:rsidP="00945D4F">
            <w:pPr>
              <w:spacing w:after="0" w:line="240" w:lineRule="auto"/>
              <w:contextualSpacing/>
              <w:jc w:val="center"/>
              <w:rPr>
                <w:rFonts w:ascii="Times New Roman" w:hAnsi="Times New Roman" w:cs="Times New Roman"/>
                <w:sz w:val="24"/>
                <w:szCs w:val="24"/>
              </w:rPr>
            </w:pPr>
            <w:r w:rsidRPr="00945D4F">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524D8A" w:rsidRPr="00945D4F" w:rsidRDefault="00524D8A" w:rsidP="00945D4F">
            <w:pPr>
              <w:spacing w:after="0" w:line="240" w:lineRule="auto"/>
              <w:contextualSpacing/>
              <w:jc w:val="center"/>
              <w:rPr>
                <w:rFonts w:ascii="Times New Roman" w:hAnsi="Times New Roman" w:cs="Times New Roman"/>
                <w:sz w:val="24"/>
                <w:szCs w:val="24"/>
              </w:rPr>
            </w:pPr>
            <w:r w:rsidRPr="00945D4F">
              <w:rPr>
                <w:rFonts w:ascii="Times New Roman" w:hAnsi="Times New Roman" w:cs="Times New Roman"/>
                <w:sz w:val="24"/>
                <w:szCs w:val="24"/>
              </w:rPr>
              <w:t>Охранные зоны</w:t>
            </w:r>
          </w:p>
        </w:tc>
        <w:tc>
          <w:tcPr>
            <w:tcW w:w="0" w:type="auto"/>
            <w:tcBorders>
              <w:top w:val="single" w:sz="4" w:space="0" w:color="auto"/>
              <w:left w:val="single" w:sz="4" w:space="0" w:color="auto"/>
              <w:bottom w:val="single" w:sz="4" w:space="0" w:color="auto"/>
              <w:right w:val="single" w:sz="4" w:space="0" w:color="auto"/>
            </w:tcBorders>
            <w:vAlign w:val="center"/>
          </w:tcPr>
          <w:p w:rsidR="00524D8A" w:rsidRPr="00945D4F" w:rsidRDefault="00524D8A" w:rsidP="00945D4F">
            <w:pPr>
              <w:tabs>
                <w:tab w:val="left" w:pos="283"/>
              </w:tabs>
              <w:spacing w:after="0" w:line="240" w:lineRule="auto"/>
              <w:jc w:val="center"/>
              <w:rPr>
                <w:rFonts w:ascii="Times New Roman" w:hAnsi="Times New Roman" w:cs="Times New Roman"/>
                <w:sz w:val="24"/>
                <w:szCs w:val="24"/>
              </w:rPr>
            </w:pPr>
            <w:r w:rsidRPr="00945D4F">
              <w:rPr>
                <w:rFonts w:ascii="Times New Roman" w:hAnsi="Times New Roman" w:cs="Times New Roman"/>
                <w:sz w:val="24"/>
                <w:szCs w:val="24"/>
              </w:rPr>
              <w:t>В охранной зоне линий электропередач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w:t>
            </w:r>
          </w:p>
          <w:p w:rsidR="00524D8A" w:rsidRPr="00945D4F" w:rsidRDefault="00524D8A" w:rsidP="00945D4F">
            <w:pPr>
              <w:numPr>
                <w:ilvl w:val="0"/>
                <w:numId w:val="11"/>
              </w:numPr>
              <w:tabs>
                <w:tab w:val="left" w:pos="271"/>
              </w:tabs>
              <w:spacing w:after="0" w:line="240" w:lineRule="auto"/>
              <w:ind w:left="0" w:firstLine="0"/>
              <w:jc w:val="center"/>
              <w:rPr>
                <w:rFonts w:ascii="Times New Roman" w:hAnsi="Times New Roman" w:cs="Times New Roman"/>
                <w:sz w:val="24"/>
                <w:szCs w:val="24"/>
              </w:rPr>
            </w:pPr>
            <w:r w:rsidRPr="00945D4F">
              <w:rPr>
                <w:rFonts w:ascii="Times New Roman" w:hAnsi="Times New Roman" w:cs="Times New Roman"/>
                <w:sz w:val="24"/>
                <w:szCs w:val="24"/>
              </w:rPr>
              <w:t>размещать хранилища горюче-смазочных материалов;</w:t>
            </w:r>
          </w:p>
          <w:p w:rsidR="00524D8A" w:rsidRPr="00945D4F" w:rsidRDefault="00524D8A" w:rsidP="00945D4F">
            <w:pPr>
              <w:numPr>
                <w:ilvl w:val="0"/>
                <w:numId w:val="11"/>
              </w:numPr>
              <w:tabs>
                <w:tab w:val="left" w:pos="271"/>
              </w:tabs>
              <w:spacing w:after="0" w:line="240" w:lineRule="auto"/>
              <w:ind w:left="0" w:firstLine="0"/>
              <w:jc w:val="center"/>
              <w:rPr>
                <w:rFonts w:ascii="Times New Roman" w:hAnsi="Times New Roman" w:cs="Times New Roman"/>
                <w:sz w:val="24"/>
                <w:szCs w:val="24"/>
              </w:rPr>
            </w:pPr>
            <w:r w:rsidRPr="00945D4F">
              <w:rPr>
                <w:rFonts w:ascii="Times New Roman" w:hAnsi="Times New Roman" w:cs="Times New Roman"/>
                <w:sz w:val="24"/>
                <w:szCs w:val="24"/>
              </w:rPr>
              <w:t>устраивать свалки;</w:t>
            </w:r>
          </w:p>
          <w:p w:rsidR="00524D8A" w:rsidRPr="00945D4F" w:rsidRDefault="00524D8A" w:rsidP="00945D4F">
            <w:pPr>
              <w:numPr>
                <w:ilvl w:val="0"/>
                <w:numId w:val="11"/>
              </w:numPr>
              <w:tabs>
                <w:tab w:val="left" w:pos="271"/>
              </w:tabs>
              <w:spacing w:after="0" w:line="240" w:lineRule="auto"/>
              <w:ind w:left="0" w:firstLine="0"/>
              <w:jc w:val="center"/>
              <w:rPr>
                <w:rFonts w:ascii="Times New Roman" w:hAnsi="Times New Roman" w:cs="Times New Roman"/>
                <w:sz w:val="24"/>
                <w:szCs w:val="24"/>
              </w:rPr>
            </w:pPr>
            <w:r w:rsidRPr="00945D4F">
              <w:rPr>
                <w:rFonts w:ascii="Times New Roman" w:hAnsi="Times New Roman" w:cs="Times New Roman"/>
                <w:sz w:val="24"/>
                <w:szCs w:val="24"/>
              </w:rPr>
              <w:t>проводить взрывные работы;</w:t>
            </w:r>
          </w:p>
          <w:p w:rsidR="00524D8A" w:rsidRPr="00945D4F" w:rsidRDefault="00524D8A" w:rsidP="00945D4F">
            <w:pPr>
              <w:numPr>
                <w:ilvl w:val="0"/>
                <w:numId w:val="11"/>
              </w:numPr>
              <w:tabs>
                <w:tab w:val="left" w:pos="271"/>
              </w:tabs>
              <w:spacing w:after="0" w:line="240" w:lineRule="auto"/>
              <w:ind w:left="0" w:firstLine="0"/>
              <w:jc w:val="center"/>
              <w:rPr>
                <w:rFonts w:ascii="Times New Roman" w:hAnsi="Times New Roman" w:cs="Times New Roman"/>
                <w:sz w:val="24"/>
                <w:szCs w:val="24"/>
              </w:rPr>
            </w:pPr>
            <w:r w:rsidRPr="00945D4F">
              <w:rPr>
                <w:rFonts w:ascii="Times New Roman" w:hAnsi="Times New Roman" w:cs="Times New Roman"/>
                <w:sz w:val="24"/>
                <w:szCs w:val="24"/>
              </w:rPr>
              <w:t>разводить огонь;</w:t>
            </w:r>
          </w:p>
          <w:p w:rsidR="00524D8A" w:rsidRPr="00945D4F" w:rsidRDefault="00524D8A" w:rsidP="00945D4F">
            <w:pPr>
              <w:numPr>
                <w:ilvl w:val="0"/>
                <w:numId w:val="11"/>
              </w:numPr>
              <w:tabs>
                <w:tab w:val="left" w:pos="271"/>
              </w:tabs>
              <w:spacing w:after="0" w:line="240" w:lineRule="auto"/>
              <w:ind w:left="0" w:firstLine="0"/>
              <w:jc w:val="center"/>
              <w:rPr>
                <w:rFonts w:ascii="Times New Roman" w:hAnsi="Times New Roman" w:cs="Times New Roman"/>
                <w:sz w:val="24"/>
                <w:szCs w:val="24"/>
              </w:rPr>
            </w:pPr>
            <w:r w:rsidRPr="00945D4F">
              <w:rPr>
                <w:rFonts w:ascii="Times New Roman" w:hAnsi="Times New Roman" w:cs="Times New Roman"/>
                <w:sz w:val="24"/>
                <w:szCs w:val="24"/>
              </w:rPr>
              <w:t>сбрасывать и сливать едкие и коррозионные вещества и горюче-смазочные материалы;</w:t>
            </w:r>
          </w:p>
          <w:p w:rsidR="00524D8A" w:rsidRPr="00945D4F" w:rsidRDefault="00524D8A" w:rsidP="00945D4F">
            <w:pPr>
              <w:numPr>
                <w:ilvl w:val="0"/>
                <w:numId w:val="11"/>
              </w:numPr>
              <w:tabs>
                <w:tab w:val="left" w:pos="271"/>
              </w:tabs>
              <w:spacing w:after="0" w:line="240" w:lineRule="auto"/>
              <w:ind w:left="0" w:firstLine="0"/>
              <w:jc w:val="center"/>
              <w:rPr>
                <w:rFonts w:ascii="Times New Roman" w:hAnsi="Times New Roman" w:cs="Times New Roman"/>
                <w:sz w:val="24"/>
                <w:szCs w:val="24"/>
              </w:rPr>
            </w:pPr>
            <w:r w:rsidRPr="00945D4F">
              <w:rPr>
                <w:rFonts w:ascii="Times New Roman" w:hAnsi="Times New Roman" w:cs="Times New Roman"/>
                <w:sz w:val="24"/>
                <w:szCs w:val="24"/>
              </w:rPr>
              <w:t>набрасывать на провода опоры и приближать к ним посторонние предметы, а также подниматься на опоры;</w:t>
            </w:r>
          </w:p>
          <w:p w:rsidR="00524D8A" w:rsidRPr="00945D4F" w:rsidRDefault="00524D8A" w:rsidP="00945D4F">
            <w:pPr>
              <w:numPr>
                <w:ilvl w:val="0"/>
                <w:numId w:val="11"/>
              </w:numPr>
              <w:tabs>
                <w:tab w:val="left" w:pos="271"/>
              </w:tabs>
              <w:spacing w:after="0" w:line="240" w:lineRule="auto"/>
              <w:ind w:left="0" w:firstLine="0"/>
              <w:jc w:val="center"/>
              <w:rPr>
                <w:rFonts w:ascii="Times New Roman" w:hAnsi="Times New Roman" w:cs="Times New Roman"/>
                <w:sz w:val="24"/>
                <w:szCs w:val="24"/>
              </w:rPr>
            </w:pPr>
            <w:r w:rsidRPr="00945D4F">
              <w:rPr>
                <w:rFonts w:ascii="Times New Roman" w:hAnsi="Times New Roman" w:cs="Times New Roman"/>
                <w:sz w:val="24"/>
                <w:szCs w:val="24"/>
              </w:rPr>
              <w:t>проводить работы и пребывать в охранной зоне воздушных линий электропередачи во время грозы или экстремальных погодных условиях.</w:t>
            </w:r>
          </w:p>
          <w:p w:rsidR="00524D8A" w:rsidRPr="00945D4F" w:rsidRDefault="00524D8A" w:rsidP="00945D4F">
            <w:pPr>
              <w:spacing w:after="0" w:line="240" w:lineRule="auto"/>
              <w:contextualSpacing/>
              <w:jc w:val="center"/>
              <w:rPr>
                <w:rFonts w:ascii="Times New Roman" w:hAnsi="Times New Roman" w:cs="Times New Roman"/>
                <w:sz w:val="24"/>
                <w:szCs w:val="24"/>
              </w:rPr>
            </w:pPr>
            <w:r w:rsidRPr="00945D4F">
              <w:rPr>
                <w:rFonts w:ascii="Times New Roman" w:hAnsi="Times New Roman" w:cs="Times New Roman"/>
                <w:sz w:val="24"/>
                <w:szCs w:val="24"/>
              </w:rPr>
              <w:t xml:space="preserve">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 м"/>
              </w:smartTagPr>
              <w:r w:rsidRPr="00945D4F">
                <w:rPr>
                  <w:rFonts w:ascii="Times New Roman" w:hAnsi="Times New Roman" w:cs="Times New Roman"/>
                  <w:sz w:val="24"/>
                  <w:szCs w:val="24"/>
                </w:rPr>
                <w:t>4 м</w:t>
              </w:r>
            </w:smartTag>
            <w:r w:rsidRPr="00945D4F">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524D8A" w:rsidRPr="00945D4F" w:rsidRDefault="00524D8A" w:rsidP="00945D4F">
            <w:pPr>
              <w:spacing w:after="0" w:line="240" w:lineRule="auto"/>
              <w:contextualSpacing/>
              <w:jc w:val="center"/>
              <w:rPr>
                <w:rFonts w:ascii="Times New Roman" w:hAnsi="Times New Roman" w:cs="Times New Roman"/>
                <w:sz w:val="24"/>
                <w:szCs w:val="24"/>
              </w:rPr>
            </w:pPr>
            <w:r w:rsidRPr="00945D4F">
              <w:rPr>
                <w:rFonts w:ascii="Times New Roman" w:hAnsi="Times New Roman" w:cs="Times New Roman"/>
                <w:sz w:val="24"/>
                <w:szCs w:val="24"/>
              </w:rPr>
              <w:t>Постановление от 24.02.2009 №160 «О порядке установления охранных зон объектов электросетевого хозяйства и особых условий использования участков, расположенных в границах таких зон»</w:t>
            </w:r>
          </w:p>
        </w:tc>
      </w:tr>
    </w:tbl>
    <w:p w:rsidR="00524D8A" w:rsidRPr="0021552F" w:rsidRDefault="00524D8A" w:rsidP="00765316">
      <w:pPr>
        <w:spacing w:after="0" w:line="240" w:lineRule="auto"/>
        <w:rPr>
          <w:rFonts w:ascii="Times New Roman" w:eastAsia="Times New Roman" w:hAnsi="Times New Roman" w:cs="Times New Roman"/>
          <w:sz w:val="20"/>
          <w:szCs w:val="20"/>
          <w:lang w:val="x-none" w:eastAsia="x-none"/>
        </w:rPr>
      </w:pPr>
    </w:p>
    <w:p w:rsidR="00524D8A" w:rsidRPr="0021552F" w:rsidRDefault="00524D8A" w:rsidP="00765316">
      <w:pPr>
        <w:spacing w:after="0" w:line="240" w:lineRule="auto"/>
        <w:ind w:firstLine="720"/>
        <w:jc w:val="center"/>
        <w:rPr>
          <w:rFonts w:ascii="Times New Roman" w:eastAsia="Times New Roman" w:hAnsi="Times New Roman" w:cs="Times New Roman"/>
          <w:sz w:val="28"/>
          <w:szCs w:val="20"/>
          <w:lang w:eastAsia="ru-RU"/>
        </w:rPr>
      </w:pPr>
      <w:r w:rsidRPr="0021552F">
        <w:rPr>
          <w:rFonts w:ascii="Times New Roman" w:eastAsia="Times New Roman" w:hAnsi="Times New Roman" w:cs="Times New Roman"/>
          <w:bCs/>
          <w:spacing w:val="2"/>
          <w:sz w:val="28"/>
          <w:szCs w:val="20"/>
          <w:u w:val="single"/>
          <w:shd w:val="clear" w:color="auto" w:fill="FFFFFF"/>
          <w:lang w:eastAsia="ru-RU"/>
        </w:rPr>
        <w:t xml:space="preserve">Охранные зоны </w:t>
      </w:r>
      <w:r w:rsidRPr="0021552F">
        <w:rPr>
          <w:rFonts w:ascii="Times New Roman" w:eastAsia="Times New Roman" w:hAnsi="Times New Roman" w:cs="Times New Roman"/>
          <w:sz w:val="28"/>
          <w:szCs w:val="20"/>
          <w:u w:val="single"/>
          <w:lang w:eastAsia="ru-RU"/>
        </w:rPr>
        <w:t>газораспределительных сетей</w:t>
      </w:r>
    </w:p>
    <w:p w:rsidR="00524D8A" w:rsidRPr="0021552F" w:rsidRDefault="00524D8A" w:rsidP="00765316">
      <w:pPr>
        <w:spacing w:after="0" w:line="240" w:lineRule="auto"/>
        <w:ind w:firstLine="567"/>
        <w:jc w:val="both"/>
        <w:rPr>
          <w:rFonts w:ascii="Times New Roman" w:eastAsia="Times New Roman" w:hAnsi="Times New Roman" w:cs="Times New Roman"/>
          <w:sz w:val="28"/>
          <w:szCs w:val="20"/>
          <w:u w:val="single"/>
          <w:lang w:eastAsia="ru-RU"/>
        </w:rPr>
      </w:pPr>
      <w:r w:rsidRPr="0021552F">
        <w:rPr>
          <w:rFonts w:ascii="Times New Roman" w:eastAsia="Times New Roman" w:hAnsi="Times New Roman" w:cs="Times New Roman"/>
          <w:sz w:val="28"/>
          <w:szCs w:val="24"/>
          <w:lang w:eastAsia="ru-RU"/>
        </w:rPr>
        <w:t xml:space="preserve">В соответствии с п.7 Правил охраны газораспределительных сетей (утв.  постановлением Правительства РФ от 20.11.2000 г. № 878) от газораспределительных сетей, проходящих по территории муниципального образования, устанавливаются охранные зоны в размере </w:t>
      </w:r>
      <w:smartTag w:uri="urn:schemas-microsoft-com:office:smarttags" w:element="metricconverter">
        <w:smartTagPr>
          <w:attr w:name="ProductID" w:val="2 м"/>
        </w:smartTagPr>
        <w:r w:rsidRPr="0021552F">
          <w:rPr>
            <w:rFonts w:ascii="Times New Roman" w:eastAsia="Times New Roman" w:hAnsi="Times New Roman" w:cs="Times New Roman"/>
            <w:sz w:val="28"/>
            <w:szCs w:val="24"/>
            <w:lang w:eastAsia="ru-RU"/>
          </w:rPr>
          <w:t>2 м</w:t>
        </w:r>
      </w:smartTag>
      <w:r w:rsidRPr="0021552F">
        <w:rPr>
          <w:rFonts w:ascii="Times New Roman" w:eastAsia="Times New Roman" w:hAnsi="Times New Roman" w:cs="Times New Roman"/>
          <w:sz w:val="28"/>
          <w:szCs w:val="24"/>
          <w:lang w:eastAsia="ru-RU"/>
        </w:rPr>
        <w:t>.</w:t>
      </w:r>
    </w:p>
    <w:p w:rsidR="00524D8A" w:rsidRPr="00D47753" w:rsidRDefault="00524D8A" w:rsidP="00D47753">
      <w:pPr>
        <w:spacing w:after="0" w:line="240" w:lineRule="auto"/>
        <w:ind w:firstLine="567"/>
        <w:jc w:val="both"/>
        <w:rPr>
          <w:rFonts w:ascii="Times New Roman" w:eastAsia="Times New Roman" w:hAnsi="Times New Roman" w:cs="Times New Roman"/>
          <w:sz w:val="28"/>
          <w:szCs w:val="24"/>
          <w:lang w:eastAsia="ru-RU"/>
        </w:rPr>
      </w:pPr>
      <w:r w:rsidRPr="0021552F">
        <w:rPr>
          <w:rFonts w:ascii="Times New Roman" w:eastAsia="Times New Roman" w:hAnsi="Times New Roman" w:cs="Times New Roman"/>
          <w:sz w:val="28"/>
          <w:szCs w:val="24"/>
          <w:lang w:eastAsia="ru-RU"/>
        </w:rPr>
        <w:t xml:space="preserve">В </w:t>
      </w:r>
      <w:hyperlink w:anchor="sub_360" w:history="1">
        <w:r w:rsidRPr="0021552F">
          <w:rPr>
            <w:rFonts w:ascii="Times New Roman" w:eastAsia="Times New Roman" w:hAnsi="Times New Roman" w:cs="Times New Roman"/>
            <w:sz w:val="28"/>
            <w:szCs w:val="24"/>
            <w:lang w:eastAsia="ru-RU"/>
          </w:rPr>
          <w:t>охранных зонах газораспределительных сетей</w:t>
        </w:r>
      </w:hyperlink>
      <w:r w:rsidRPr="0021552F">
        <w:rPr>
          <w:rFonts w:ascii="Times New Roman" w:eastAsia="Times New Roman" w:hAnsi="Times New Roman" w:cs="Times New Roman"/>
          <w:sz w:val="28"/>
          <w:szCs w:val="24"/>
          <w:lang w:eastAsia="ru-RU"/>
        </w:rPr>
        <w:t xml:space="preserve"> запрещено строительство объектов жилищно-гражданского и производственного назначения. Хозяйственная деятельность, при которой производится нарушение поверхности земельного участка и обработка почвы на глубину более </w:t>
      </w:r>
      <w:smartTag w:uri="urn:schemas-microsoft-com:office:smarttags" w:element="metricconverter">
        <w:smartTagPr>
          <w:attr w:name="ProductID" w:val="0,3 м"/>
        </w:smartTagPr>
        <w:r w:rsidRPr="0021552F">
          <w:rPr>
            <w:rFonts w:ascii="Times New Roman" w:eastAsia="Times New Roman" w:hAnsi="Times New Roman" w:cs="Times New Roman"/>
            <w:sz w:val="28"/>
            <w:szCs w:val="24"/>
            <w:lang w:eastAsia="ru-RU"/>
          </w:rPr>
          <w:t>0,3 м</w:t>
        </w:r>
      </w:smartTag>
      <w:r w:rsidRPr="0021552F">
        <w:rPr>
          <w:rFonts w:ascii="Times New Roman" w:eastAsia="Times New Roman" w:hAnsi="Times New Roman" w:cs="Times New Roman"/>
          <w:sz w:val="28"/>
          <w:szCs w:val="24"/>
          <w:lang w:eastAsia="ru-RU"/>
        </w:rPr>
        <w:t xml:space="preserve">, осуществляется на основании </w:t>
      </w:r>
      <w:r w:rsidRPr="0021552F">
        <w:rPr>
          <w:rFonts w:ascii="Times New Roman" w:eastAsia="Times New Roman" w:hAnsi="Times New Roman" w:cs="Times New Roman"/>
          <w:sz w:val="28"/>
          <w:szCs w:val="24"/>
          <w:lang w:eastAsia="ru-RU"/>
        </w:rPr>
        <w:lastRenderedPageBreak/>
        <w:t xml:space="preserve">письменного разрешения </w:t>
      </w:r>
      <w:hyperlink w:anchor="sub_390" w:history="1">
        <w:r w:rsidRPr="0021552F">
          <w:rPr>
            <w:rFonts w:ascii="Times New Roman" w:eastAsia="Times New Roman" w:hAnsi="Times New Roman" w:cs="Times New Roman"/>
            <w:sz w:val="28"/>
            <w:szCs w:val="24"/>
            <w:lang w:eastAsia="ru-RU"/>
          </w:rPr>
          <w:t>эксплуатационной организации газораспределительных сетей</w:t>
        </w:r>
      </w:hyperlink>
      <w:r w:rsidR="00D47753">
        <w:rPr>
          <w:rFonts w:ascii="Times New Roman" w:eastAsia="Times New Roman" w:hAnsi="Times New Roman" w:cs="Times New Roman"/>
          <w:sz w:val="28"/>
          <w:szCs w:val="24"/>
          <w:lang w:eastAsia="ru-RU"/>
        </w:rPr>
        <w:t xml:space="preserve">. </w:t>
      </w:r>
    </w:p>
    <w:p w:rsidR="00524D8A" w:rsidRPr="00D47753" w:rsidRDefault="00D47753" w:rsidP="00D47753">
      <w:pPr>
        <w:spacing w:after="0" w:line="240" w:lineRule="auto"/>
        <w:ind w:left="1069" w:firstLine="709"/>
        <w:jc w:val="right"/>
        <w:rPr>
          <w:rFonts w:ascii="Times New Roman" w:hAnsi="Times New Roman" w:cs="Times New Roman"/>
          <w:sz w:val="28"/>
          <w:szCs w:val="28"/>
          <w:lang w:eastAsia="x-none"/>
        </w:rPr>
      </w:pPr>
      <w:r>
        <w:rPr>
          <w:rFonts w:ascii="Times New Roman" w:hAnsi="Times New Roman" w:cs="Times New Roman"/>
          <w:sz w:val="28"/>
          <w:szCs w:val="28"/>
          <w:lang w:val="x-none" w:eastAsia="x-none"/>
        </w:rPr>
        <w:t>Таблица 2.5.1.3</w:t>
      </w:r>
    </w:p>
    <w:p w:rsidR="00524D8A" w:rsidRPr="0021552F" w:rsidRDefault="00524D8A" w:rsidP="00366EDA">
      <w:pPr>
        <w:spacing w:after="0" w:line="240" w:lineRule="auto"/>
        <w:contextualSpacing/>
        <w:jc w:val="center"/>
        <w:rPr>
          <w:rFonts w:ascii="Times New Roman" w:hAnsi="Times New Roman" w:cs="Times New Roman"/>
          <w:sz w:val="28"/>
          <w:szCs w:val="28"/>
        </w:rPr>
      </w:pPr>
      <w:r w:rsidRPr="0021552F">
        <w:rPr>
          <w:rFonts w:ascii="Times New Roman" w:hAnsi="Times New Roman" w:cs="Times New Roman"/>
          <w:sz w:val="28"/>
          <w:szCs w:val="28"/>
        </w:rPr>
        <w:t xml:space="preserve">Регламенты использования </w:t>
      </w:r>
      <w:r w:rsidRPr="0021552F">
        <w:rPr>
          <w:rFonts w:ascii="Times New Roman" w:hAnsi="Times New Roman" w:cs="Times New Roman"/>
          <w:spacing w:val="2"/>
          <w:sz w:val="28"/>
          <w:szCs w:val="28"/>
          <w:shd w:val="clear" w:color="auto" w:fill="FFFFFF"/>
        </w:rPr>
        <w:t xml:space="preserve">охранных зон газораспределительных сетей </w:t>
      </w:r>
      <w:r w:rsidRPr="0021552F">
        <w:rPr>
          <w:rFonts w:ascii="Times New Roman" w:hAnsi="Times New Roman" w:cs="Times New Roman"/>
          <w:sz w:val="28"/>
          <w:szCs w:val="28"/>
        </w:rPr>
        <w:t xml:space="preserve">на территории </w:t>
      </w:r>
      <w:r w:rsidR="00B03C4C">
        <w:rPr>
          <w:rFonts w:ascii="Times New Roman" w:hAnsi="Times New Roman" w:cs="Times New Roman"/>
          <w:sz w:val="28"/>
          <w:szCs w:val="28"/>
        </w:rPr>
        <w:t>Привольного сельского поселения</w:t>
      </w:r>
    </w:p>
    <w:tbl>
      <w:tblPr>
        <w:tblW w:w="0" w:type="auto"/>
        <w:jc w:val="center"/>
        <w:tblLook w:val="04A0" w:firstRow="1" w:lastRow="0" w:firstColumn="1" w:lastColumn="0" w:noHBand="0" w:noVBand="1"/>
      </w:tblPr>
      <w:tblGrid>
        <w:gridCol w:w="550"/>
        <w:gridCol w:w="2731"/>
        <w:gridCol w:w="3663"/>
        <w:gridCol w:w="2967"/>
      </w:tblGrid>
      <w:tr w:rsidR="00524D8A"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24D8A" w:rsidRPr="00945D4F" w:rsidRDefault="00524D8A" w:rsidP="00945D4F">
            <w:pPr>
              <w:spacing w:after="0" w:line="240" w:lineRule="auto"/>
              <w:contextualSpacing/>
              <w:jc w:val="center"/>
              <w:rPr>
                <w:rFonts w:ascii="Times New Roman" w:hAnsi="Times New Roman" w:cs="Times New Roman"/>
                <w:sz w:val="24"/>
                <w:szCs w:val="24"/>
              </w:rPr>
            </w:pPr>
            <w:r w:rsidRPr="00945D4F">
              <w:rPr>
                <w:rFonts w:ascii="Times New Roman" w:hAnsi="Times New Roman" w:cs="Times New Roman"/>
                <w:sz w:val="24"/>
                <w:szCs w:val="24"/>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524D8A" w:rsidRPr="00945D4F" w:rsidRDefault="00524D8A" w:rsidP="00945D4F">
            <w:pPr>
              <w:spacing w:after="0" w:line="240" w:lineRule="auto"/>
              <w:contextualSpacing/>
              <w:jc w:val="center"/>
              <w:rPr>
                <w:rFonts w:ascii="Times New Roman" w:hAnsi="Times New Roman" w:cs="Times New Roman"/>
                <w:sz w:val="24"/>
                <w:szCs w:val="24"/>
              </w:rPr>
            </w:pPr>
            <w:r w:rsidRPr="00945D4F">
              <w:rPr>
                <w:rFonts w:ascii="Times New Roman" w:hAnsi="Times New Roman" w:cs="Times New Roman"/>
                <w:sz w:val="24"/>
                <w:szCs w:val="24"/>
              </w:rPr>
              <w:t>Наименование охранной зоны</w:t>
            </w:r>
          </w:p>
        </w:tc>
        <w:tc>
          <w:tcPr>
            <w:tcW w:w="0" w:type="auto"/>
            <w:tcBorders>
              <w:top w:val="single" w:sz="4" w:space="0" w:color="auto"/>
              <w:left w:val="single" w:sz="4" w:space="0" w:color="auto"/>
              <w:bottom w:val="single" w:sz="4" w:space="0" w:color="auto"/>
              <w:right w:val="single" w:sz="4" w:space="0" w:color="auto"/>
            </w:tcBorders>
            <w:vAlign w:val="center"/>
            <w:hideMark/>
          </w:tcPr>
          <w:p w:rsidR="00524D8A" w:rsidRPr="00945D4F" w:rsidRDefault="00524D8A" w:rsidP="00945D4F">
            <w:pPr>
              <w:spacing w:after="0" w:line="240" w:lineRule="auto"/>
              <w:contextualSpacing/>
              <w:jc w:val="center"/>
              <w:rPr>
                <w:rFonts w:ascii="Times New Roman" w:hAnsi="Times New Roman" w:cs="Times New Roman"/>
                <w:sz w:val="24"/>
                <w:szCs w:val="24"/>
              </w:rPr>
            </w:pPr>
            <w:r w:rsidRPr="00945D4F">
              <w:rPr>
                <w:rFonts w:ascii="Times New Roman" w:hAnsi="Times New Roman" w:cs="Times New Roman"/>
                <w:sz w:val="24"/>
                <w:szCs w:val="24"/>
              </w:rPr>
              <w:t>Правовой режим использования охранной зоны</w:t>
            </w:r>
          </w:p>
        </w:tc>
        <w:tc>
          <w:tcPr>
            <w:tcW w:w="0" w:type="auto"/>
            <w:tcBorders>
              <w:top w:val="single" w:sz="4" w:space="0" w:color="auto"/>
              <w:left w:val="single" w:sz="4" w:space="0" w:color="auto"/>
              <w:bottom w:val="single" w:sz="4" w:space="0" w:color="auto"/>
              <w:right w:val="single" w:sz="4" w:space="0" w:color="auto"/>
            </w:tcBorders>
            <w:vAlign w:val="center"/>
            <w:hideMark/>
          </w:tcPr>
          <w:p w:rsidR="00524D8A" w:rsidRPr="00945D4F" w:rsidRDefault="00524D8A" w:rsidP="00945D4F">
            <w:pPr>
              <w:spacing w:after="0" w:line="240" w:lineRule="auto"/>
              <w:contextualSpacing/>
              <w:jc w:val="center"/>
              <w:rPr>
                <w:rFonts w:ascii="Times New Roman" w:hAnsi="Times New Roman" w:cs="Times New Roman"/>
                <w:sz w:val="24"/>
                <w:szCs w:val="24"/>
              </w:rPr>
            </w:pPr>
            <w:r w:rsidRPr="00945D4F">
              <w:rPr>
                <w:rFonts w:ascii="Times New Roman" w:hAnsi="Times New Roman" w:cs="Times New Roman"/>
                <w:sz w:val="24"/>
                <w:szCs w:val="24"/>
              </w:rPr>
              <w:t>Обоснование</w:t>
            </w:r>
          </w:p>
          <w:p w:rsidR="00524D8A" w:rsidRPr="00945D4F" w:rsidRDefault="00524D8A" w:rsidP="00945D4F">
            <w:pPr>
              <w:spacing w:after="0" w:line="240" w:lineRule="auto"/>
              <w:contextualSpacing/>
              <w:jc w:val="center"/>
              <w:rPr>
                <w:rFonts w:ascii="Times New Roman" w:hAnsi="Times New Roman" w:cs="Times New Roman"/>
                <w:sz w:val="24"/>
                <w:szCs w:val="24"/>
              </w:rPr>
            </w:pPr>
            <w:r w:rsidRPr="00945D4F">
              <w:rPr>
                <w:rFonts w:ascii="Times New Roman" w:hAnsi="Times New Roman" w:cs="Times New Roman"/>
                <w:sz w:val="24"/>
                <w:szCs w:val="24"/>
              </w:rPr>
              <w:t>(нормативные документы)</w:t>
            </w:r>
          </w:p>
        </w:tc>
      </w:tr>
      <w:tr w:rsidR="00524D8A"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24D8A" w:rsidRPr="00945D4F" w:rsidRDefault="00524D8A" w:rsidP="00945D4F">
            <w:pPr>
              <w:spacing w:after="0" w:line="240" w:lineRule="auto"/>
              <w:contextualSpacing/>
              <w:jc w:val="center"/>
              <w:rPr>
                <w:rFonts w:ascii="Times New Roman" w:hAnsi="Times New Roman" w:cs="Times New Roman"/>
                <w:sz w:val="24"/>
                <w:szCs w:val="24"/>
              </w:rPr>
            </w:pPr>
            <w:r w:rsidRPr="00945D4F">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524D8A" w:rsidRPr="00945D4F" w:rsidRDefault="00524D8A" w:rsidP="00945D4F">
            <w:pPr>
              <w:spacing w:after="0" w:line="240" w:lineRule="auto"/>
              <w:contextualSpacing/>
              <w:jc w:val="center"/>
              <w:rPr>
                <w:rFonts w:ascii="Times New Roman" w:hAnsi="Times New Roman" w:cs="Times New Roman"/>
                <w:sz w:val="24"/>
                <w:szCs w:val="24"/>
              </w:rPr>
            </w:pPr>
            <w:r w:rsidRPr="00945D4F">
              <w:rPr>
                <w:rFonts w:ascii="Times New Roman" w:hAnsi="Times New Roman" w:cs="Times New Roman"/>
                <w:sz w:val="24"/>
                <w:szCs w:val="24"/>
              </w:rPr>
              <w:t>Охранные зоны газораспределительных сетей</w:t>
            </w:r>
          </w:p>
        </w:tc>
        <w:tc>
          <w:tcPr>
            <w:tcW w:w="0" w:type="auto"/>
            <w:tcBorders>
              <w:top w:val="single" w:sz="4" w:space="0" w:color="auto"/>
              <w:left w:val="single" w:sz="4" w:space="0" w:color="auto"/>
              <w:bottom w:val="single" w:sz="4" w:space="0" w:color="auto"/>
              <w:right w:val="single" w:sz="4" w:space="0" w:color="auto"/>
            </w:tcBorders>
            <w:vAlign w:val="center"/>
          </w:tcPr>
          <w:p w:rsidR="00524D8A" w:rsidRPr="00945D4F" w:rsidRDefault="00524D8A" w:rsidP="00945D4F">
            <w:pPr>
              <w:widowControl w:val="0"/>
              <w:spacing w:after="0" w:line="240" w:lineRule="auto"/>
              <w:jc w:val="center"/>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u w:val="single"/>
                <w:lang w:eastAsia="ru-RU"/>
              </w:rPr>
              <w:t>запрещено</w:t>
            </w:r>
            <w:r w:rsidRPr="00945D4F">
              <w:rPr>
                <w:rFonts w:ascii="Times New Roman" w:eastAsia="Times New Roman" w:hAnsi="Times New Roman" w:cs="Times New Roman"/>
                <w:sz w:val="24"/>
                <w:szCs w:val="24"/>
                <w:lang w:eastAsia="ru-RU"/>
              </w:rPr>
              <w:t xml:space="preserve"> строительство объектов жилищно-гражданского и производственного назначения. Хозяйственная деятельность, при которой производится нарушение поверхности земельного участка и обработка почвы на глубину более </w:t>
            </w:r>
            <w:smartTag w:uri="urn:schemas-microsoft-com:office:smarttags" w:element="metricconverter">
              <w:smartTagPr>
                <w:attr w:name="ProductID" w:val="0,3 м"/>
              </w:smartTagPr>
              <w:r w:rsidRPr="00945D4F">
                <w:rPr>
                  <w:rFonts w:ascii="Times New Roman" w:eastAsia="Times New Roman" w:hAnsi="Times New Roman" w:cs="Times New Roman"/>
                  <w:sz w:val="24"/>
                  <w:szCs w:val="24"/>
                  <w:lang w:eastAsia="ru-RU"/>
                </w:rPr>
                <w:t>0,3 м</w:t>
              </w:r>
            </w:smartTag>
            <w:r w:rsidRPr="00945D4F">
              <w:rPr>
                <w:rFonts w:ascii="Times New Roman" w:eastAsia="Times New Roman" w:hAnsi="Times New Roman" w:cs="Times New Roman"/>
                <w:sz w:val="24"/>
                <w:szCs w:val="24"/>
                <w:lang w:eastAsia="ru-RU"/>
              </w:rPr>
              <w:t xml:space="preserve">, осуществляется на основании письменного разрешения </w:t>
            </w:r>
            <w:hyperlink w:anchor="sub_390" w:history="1">
              <w:r w:rsidRPr="00945D4F">
                <w:rPr>
                  <w:rFonts w:ascii="Times New Roman" w:eastAsia="Times New Roman" w:hAnsi="Times New Roman" w:cs="Times New Roman"/>
                  <w:sz w:val="24"/>
                  <w:szCs w:val="24"/>
                  <w:lang w:eastAsia="ru-RU"/>
                </w:rPr>
                <w:t>эксплуатационной организации газораспределительных сетей</w:t>
              </w:r>
            </w:hyperlink>
          </w:p>
          <w:p w:rsidR="00524D8A" w:rsidRPr="00945D4F" w:rsidRDefault="00524D8A" w:rsidP="00945D4F">
            <w:pPr>
              <w:spacing w:after="0" w:line="240" w:lineRule="auto"/>
              <w:contextualSpacing/>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24D8A" w:rsidRPr="00945D4F" w:rsidRDefault="00524D8A" w:rsidP="00945D4F">
            <w:pPr>
              <w:spacing w:after="0" w:line="240" w:lineRule="auto"/>
              <w:contextualSpacing/>
              <w:jc w:val="center"/>
              <w:rPr>
                <w:rFonts w:ascii="Times New Roman" w:hAnsi="Times New Roman" w:cs="Times New Roman"/>
                <w:sz w:val="24"/>
                <w:szCs w:val="24"/>
              </w:rPr>
            </w:pPr>
            <w:r w:rsidRPr="00945D4F">
              <w:rPr>
                <w:rFonts w:ascii="Times New Roman" w:hAnsi="Times New Roman" w:cs="Times New Roman"/>
                <w:sz w:val="24"/>
                <w:szCs w:val="24"/>
              </w:rPr>
              <w:t>Правила охраны газораспределительных сетей (утв.  постановлением Правительства РФ от 20.11.2000 г. № 878)</w:t>
            </w:r>
          </w:p>
        </w:tc>
      </w:tr>
    </w:tbl>
    <w:p w:rsidR="00524D8A" w:rsidRPr="0021552F" w:rsidRDefault="00524D8A" w:rsidP="00765316">
      <w:pPr>
        <w:spacing w:after="0" w:line="240" w:lineRule="auto"/>
        <w:rPr>
          <w:rFonts w:ascii="Times New Roman" w:eastAsia="Times New Roman" w:hAnsi="Times New Roman" w:cs="Times New Roman"/>
          <w:sz w:val="8"/>
          <w:szCs w:val="8"/>
          <w:lang w:eastAsia="ru-RU"/>
        </w:rPr>
      </w:pPr>
    </w:p>
    <w:p w:rsidR="00524D8A" w:rsidRPr="0021552F" w:rsidRDefault="00524D8A" w:rsidP="00765316">
      <w:pPr>
        <w:spacing w:after="0" w:line="240" w:lineRule="auto"/>
        <w:ind w:firstLine="720"/>
        <w:jc w:val="center"/>
        <w:rPr>
          <w:rFonts w:ascii="Times New Roman" w:eastAsia="Times New Roman" w:hAnsi="Times New Roman" w:cs="Times New Roman"/>
          <w:sz w:val="28"/>
          <w:szCs w:val="28"/>
          <w:u w:val="single"/>
          <w:lang w:eastAsia="ru-RU"/>
        </w:rPr>
      </w:pPr>
      <w:r w:rsidRPr="0021552F">
        <w:rPr>
          <w:rFonts w:ascii="Times New Roman" w:eastAsia="Times New Roman" w:hAnsi="Times New Roman" w:cs="Times New Roman"/>
          <w:bCs/>
          <w:spacing w:val="2"/>
          <w:sz w:val="28"/>
          <w:szCs w:val="20"/>
          <w:u w:val="single"/>
          <w:shd w:val="clear" w:color="auto" w:fill="FFFFFF"/>
          <w:lang w:eastAsia="ru-RU"/>
        </w:rPr>
        <w:t>Охранные зоны</w:t>
      </w:r>
      <w:r w:rsidRPr="0021552F">
        <w:rPr>
          <w:rFonts w:ascii="Times New Roman" w:eastAsia="Times New Roman" w:hAnsi="Times New Roman" w:cs="Times New Roman"/>
          <w:sz w:val="28"/>
          <w:szCs w:val="20"/>
          <w:u w:val="single"/>
          <w:lang w:eastAsia="ru-RU"/>
        </w:rPr>
        <w:t xml:space="preserve"> </w:t>
      </w:r>
      <w:r w:rsidRPr="0021552F">
        <w:rPr>
          <w:rFonts w:ascii="Times New Roman" w:eastAsia="Times New Roman" w:hAnsi="Times New Roman" w:cs="Times New Roman"/>
          <w:sz w:val="28"/>
          <w:szCs w:val="28"/>
          <w:u w:val="single"/>
          <w:lang w:eastAsia="ru-RU"/>
        </w:rPr>
        <w:t>линий связи</w:t>
      </w:r>
    </w:p>
    <w:p w:rsidR="00524D8A" w:rsidRPr="0021552F" w:rsidRDefault="00524D8A" w:rsidP="00765316">
      <w:pPr>
        <w:spacing w:after="0" w:line="240" w:lineRule="auto"/>
        <w:ind w:firstLine="720"/>
        <w:jc w:val="both"/>
        <w:rPr>
          <w:rFonts w:ascii="Times New Roman" w:eastAsia="Times New Roman" w:hAnsi="Times New Roman" w:cs="Times New Roman"/>
          <w:sz w:val="28"/>
          <w:szCs w:val="28"/>
          <w:u w:val="single"/>
          <w:lang w:eastAsia="ru-RU"/>
        </w:rPr>
      </w:pPr>
      <w:r w:rsidRPr="0021552F">
        <w:rPr>
          <w:rFonts w:ascii="Times New Roman" w:eastAsia="Times New Roman" w:hAnsi="Times New Roman" w:cs="Times New Roman"/>
          <w:sz w:val="28"/>
          <w:szCs w:val="28"/>
          <w:lang w:eastAsia="ru-RU"/>
        </w:rPr>
        <w:t xml:space="preserve">По территории </w:t>
      </w:r>
      <w:r w:rsidR="00B03C4C">
        <w:rPr>
          <w:rFonts w:ascii="Times New Roman" w:eastAsia="Times New Roman" w:hAnsi="Times New Roman" w:cs="Times New Roman"/>
          <w:sz w:val="28"/>
          <w:szCs w:val="28"/>
          <w:lang w:eastAsia="ru-RU"/>
        </w:rPr>
        <w:t>Привольного сельского поселения</w:t>
      </w:r>
      <w:r w:rsidRPr="0021552F">
        <w:rPr>
          <w:rFonts w:ascii="Times New Roman" w:eastAsia="Times New Roman" w:hAnsi="Times New Roman" w:cs="Times New Roman"/>
          <w:sz w:val="28"/>
          <w:szCs w:val="28"/>
          <w:lang w:eastAsia="ru-RU"/>
        </w:rPr>
        <w:t xml:space="preserve"> проходят линии связи, от которых в соответствии с п. 4 Правил охраны линий и сооружений связи РФ, утв. постановлением Правительства РФ от 09.06.1995 г. №578, устанавливаются охранные зоны в размере </w:t>
      </w:r>
      <w:smartTag w:uri="urn:schemas-microsoft-com:office:smarttags" w:element="metricconverter">
        <w:smartTagPr>
          <w:attr w:name="ProductID" w:val="2 м"/>
        </w:smartTagPr>
        <w:r w:rsidRPr="0021552F">
          <w:rPr>
            <w:rFonts w:ascii="Times New Roman" w:eastAsia="Times New Roman" w:hAnsi="Times New Roman" w:cs="Times New Roman"/>
            <w:sz w:val="28"/>
            <w:szCs w:val="28"/>
            <w:lang w:eastAsia="ru-RU"/>
          </w:rPr>
          <w:t>2 м</w:t>
        </w:r>
      </w:smartTag>
      <w:r w:rsidRPr="0021552F">
        <w:rPr>
          <w:rFonts w:ascii="Times New Roman" w:eastAsia="Times New Roman" w:hAnsi="Times New Roman" w:cs="Times New Roman"/>
          <w:sz w:val="28"/>
          <w:szCs w:val="28"/>
          <w:lang w:eastAsia="ru-RU"/>
        </w:rPr>
        <w:t xml:space="preserve"> в каждую сторону, не подлежащие застройке.</w:t>
      </w:r>
    </w:p>
    <w:p w:rsidR="00524D8A" w:rsidRPr="0021552F" w:rsidRDefault="00524D8A" w:rsidP="00D47753">
      <w:pPr>
        <w:spacing w:after="0" w:line="240" w:lineRule="auto"/>
        <w:ind w:firstLine="709"/>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В охранных зонах линий связи не допускается производить действия, которые могут повлечь нарушения в нормальной работе сетей, их повреждение, несчастные случ</w:t>
      </w:r>
      <w:r w:rsidR="00D47753">
        <w:rPr>
          <w:rFonts w:ascii="Times New Roman" w:eastAsia="Times New Roman" w:hAnsi="Times New Roman" w:cs="Times New Roman"/>
          <w:sz w:val="28"/>
          <w:szCs w:val="28"/>
          <w:lang w:eastAsia="ru-RU"/>
        </w:rPr>
        <w:t>аи, или препятствующие ремонту.</w:t>
      </w:r>
    </w:p>
    <w:p w:rsidR="00524D8A" w:rsidRPr="00D47753" w:rsidRDefault="00524D8A" w:rsidP="00D47753">
      <w:pPr>
        <w:spacing w:after="0" w:line="240" w:lineRule="auto"/>
        <w:ind w:firstLine="709"/>
        <w:jc w:val="right"/>
        <w:rPr>
          <w:rFonts w:ascii="Times New Roman" w:hAnsi="Times New Roman" w:cs="Times New Roman"/>
          <w:sz w:val="28"/>
          <w:szCs w:val="28"/>
          <w:lang w:eastAsia="x-none"/>
        </w:rPr>
      </w:pPr>
      <w:r w:rsidRPr="0021552F">
        <w:rPr>
          <w:rFonts w:ascii="Times New Roman" w:hAnsi="Times New Roman" w:cs="Times New Roman"/>
          <w:sz w:val="28"/>
          <w:szCs w:val="28"/>
          <w:lang w:val="x-none" w:eastAsia="x-none"/>
        </w:rPr>
        <w:t xml:space="preserve">Таблица </w:t>
      </w:r>
      <w:r w:rsidR="00D47753">
        <w:rPr>
          <w:rFonts w:ascii="Times New Roman" w:hAnsi="Times New Roman" w:cs="Times New Roman"/>
          <w:sz w:val="28"/>
          <w:szCs w:val="28"/>
          <w:lang w:eastAsia="x-none"/>
        </w:rPr>
        <w:t>2.5.1.4</w:t>
      </w:r>
    </w:p>
    <w:p w:rsidR="00524D8A" w:rsidRPr="0021552F" w:rsidRDefault="00524D8A" w:rsidP="00945D4F">
      <w:pPr>
        <w:spacing w:line="240" w:lineRule="auto"/>
        <w:contextualSpacing/>
        <w:jc w:val="center"/>
        <w:rPr>
          <w:rFonts w:ascii="Times New Roman" w:hAnsi="Times New Roman" w:cs="Times New Roman"/>
          <w:sz w:val="28"/>
          <w:szCs w:val="28"/>
        </w:rPr>
      </w:pPr>
      <w:r w:rsidRPr="0021552F">
        <w:rPr>
          <w:rFonts w:ascii="Times New Roman" w:hAnsi="Times New Roman" w:cs="Times New Roman"/>
          <w:sz w:val="28"/>
          <w:szCs w:val="28"/>
        </w:rPr>
        <w:t xml:space="preserve">Регламенты использования </w:t>
      </w:r>
      <w:r w:rsidRPr="0021552F">
        <w:rPr>
          <w:rFonts w:ascii="Times New Roman" w:hAnsi="Times New Roman" w:cs="Times New Roman"/>
          <w:spacing w:val="2"/>
          <w:sz w:val="28"/>
          <w:szCs w:val="28"/>
          <w:shd w:val="clear" w:color="auto" w:fill="FFFFFF"/>
        </w:rPr>
        <w:t xml:space="preserve">охранных зон линий связи </w:t>
      </w:r>
      <w:r w:rsidRPr="0021552F">
        <w:rPr>
          <w:rFonts w:ascii="Times New Roman" w:hAnsi="Times New Roman" w:cs="Times New Roman"/>
          <w:sz w:val="28"/>
          <w:szCs w:val="28"/>
        </w:rPr>
        <w:t xml:space="preserve">на территории </w:t>
      </w:r>
      <w:r w:rsidR="00B03C4C">
        <w:rPr>
          <w:rFonts w:ascii="Times New Roman" w:hAnsi="Times New Roman" w:cs="Times New Roman"/>
          <w:sz w:val="28"/>
          <w:szCs w:val="28"/>
        </w:rPr>
        <w:t>Привольного сельского поселения</w:t>
      </w:r>
    </w:p>
    <w:tbl>
      <w:tblPr>
        <w:tblW w:w="0" w:type="auto"/>
        <w:jc w:val="center"/>
        <w:tblLook w:val="04A0" w:firstRow="1" w:lastRow="0" w:firstColumn="1" w:lastColumn="0" w:noHBand="0" w:noVBand="1"/>
      </w:tblPr>
      <w:tblGrid>
        <w:gridCol w:w="580"/>
        <w:gridCol w:w="1938"/>
        <w:gridCol w:w="4155"/>
        <w:gridCol w:w="3238"/>
      </w:tblGrid>
      <w:tr w:rsidR="00524D8A" w:rsidRPr="0021552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24D8A" w:rsidRPr="0021552F" w:rsidRDefault="00524D8A" w:rsidP="00945D4F">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524D8A" w:rsidRPr="0021552F" w:rsidRDefault="00524D8A" w:rsidP="00945D4F">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Наименование охранной зоны</w:t>
            </w:r>
          </w:p>
        </w:tc>
        <w:tc>
          <w:tcPr>
            <w:tcW w:w="0" w:type="auto"/>
            <w:tcBorders>
              <w:top w:val="single" w:sz="4" w:space="0" w:color="auto"/>
              <w:left w:val="single" w:sz="4" w:space="0" w:color="auto"/>
              <w:bottom w:val="single" w:sz="4" w:space="0" w:color="auto"/>
              <w:right w:val="single" w:sz="4" w:space="0" w:color="auto"/>
            </w:tcBorders>
            <w:vAlign w:val="center"/>
            <w:hideMark/>
          </w:tcPr>
          <w:p w:rsidR="00524D8A" w:rsidRPr="0021552F" w:rsidRDefault="00524D8A" w:rsidP="00945D4F">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Правовой режим использования охранной зоны</w:t>
            </w:r>
          </w:p>
        </w:tc>
        <w:tc>
          <w:tcPr>
            <w:tcW w:w="0" w:type="auto"/>
            <w:tcBorders>
              <w:top w:val="single" w:sz="4" w:space="0" w:color="auto"/>
              <w:left w:val="single" w:sz="4" w:space="0" w:color="auto"/>
              <w:bottom w:val="single" w:sz="4" w:space="0" w:color="auto"/>
              <w:right w:val="single" w:sz="4" w:space="0" w:color="auto"/>
            </w:tcBorders>
            <w:vAlign w:val="center"/>
            <w:hideMark/>
          </w:tcPr>
          <w:p w:rsidR="00524D8A" w:rsidRPr="0021552F" w:rsidRDefault="00524D8A" w:rsidP="00945D4F">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Обоснование</w:t>
            </w:r>
          </w:p>
          <w:p w:rsidR="00524D8A" w:rsidRPr="0021552F" w:rsidRDefault="00524D8A" w:rsidP="00945D4F">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(нормативные документы)</w:t>
            </w:r>
          </w:p>
        </w:tc>
      </w:tr>
      <w:tr w:rsidR="00524D8A" w:rsidRPr="0021552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24D8A" w:rsidRPr="0021552F" w:rsidRDefault="00524D8A" w:rsidP="00945D4F">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524D8A" w:rsidRPr="0021552F" w:rsidRDefault="00524D8A" w:rsidP="00945D4F">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Охранные зоны линий связи</w:t>
            </w:r>
          </w:p>
        </w:tc>
        <w:tc>
          <w:tcPr>
            <w:tcW w:w="0" w:type="auto"/>
            <w:tcBorders>
              <w:top w:val="single" w:sz="4" w:space="0" w:color="auto"/>
              <w:left w:val="single" w:sz="4" w:space="0" w:color="auto"/>
              <w:bottom w:val="single" w:sz="4" w:space="0" w:color="auto"/>
              <w:right w:val="single" w:sz="4" w:space="0" w:color="auto"/>
            </w:tcBorders>
            <w:vAlign w:val="center"/>
          </w:tcPr>
          <w:p w:rsidR="00524D8A" w:rsidRPr="0021552F" w:rsidRDefault="00524D8A" w:rsidP="00945D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sz w:val="24"/>
                <w:szCs w:val="24"/>
                <w:u w:val="single"/>
                <w:lang w:eastAsia="ru-RU"/>
              </w:rPr>
              <w:t>не допускается</w:t>
            </w:r>
            <w:r w:rsidRPr="0021552F">
              <w:rPr>
                <w:rFonts w:ascii="Times New Roman" w:eastAsia="Times New Roman" w:hAnsi="Times New Roman" w:cs="Times New Roman"/>
                <w:sz w:val="24"/>
                <w:szCs w:val="24"/>
                <w:lang w:eastAsia="ru-RU"/>
              </w:rPr>
              <w:t xml:space="preserve"> производить действия, которые могут повлечь нарушения в нормальной работе сетей, их повреждение, несчастные случаи, или препятствующие ремонту.</w:t>
            </w:r>
          </w:p>
          <w:p w:rsidR="00524D8A" w:rsidRPr="0021552F" w:rsidRDefault="00524D8A" w:rsidP="00945D4F">
            <w:pPr>
              <w:spacing w:after="0" w:line="240" w:lineRule="auto"/>
              <w:contextualSpacing/>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24D8A" w:rsidRPr="0021552F" w:rsidRDefault="00524D8A" w:rsidP="00945D4F">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Правила охраны линий и сооружений связи РФ, утв. постановлением Правительства РФ от 09.06.1995 г. №578</w:t>
            </w:r>
          </w:p>
        </w:tc>
      </w:tr>
    </w:tbl>
    <w:p w:rsidR="00524D8A" w:rsidRPr="0021552F" w:rsidRDefault="00524D8A" w:rsidP="00765316">
      <w:pPr>
        <w:spacing w:after="0" w:line="240" w:lineRule="auto"/>
        <w:rPr>
          <w:rFonts w:ascii="Times New Roman" w:eastAsia="Times New Roman" w:hAnsi="Times New Roman" w:cs="Times New Roman"/>
          <w:sz w:val="20"/>
          <w:szCs w:val="20"/>
          <w:lang w:eastAsia="x-none"/>
        </w:rPr>
      </w:pPr>
    </w:p>
    <w:p w:rsidR="00524D8A" w:rsidRPr="009672F3" w:rsidRDefault="00D47753" w:rsidP="009672F3">
      <w:pPr>
        <w:spacing w:after="0" w:line="240" w:lineRule="auto"/>
        <w:ind w:firstLine="709"/>
        <w:contextualSpacing/>
        <w:jc w:val="center"/>
        <w:rPr>
          <w:rFonts w:ascii="Times New Roman" w:eastAsia="Times New Roman" w:hAnsi="Times New Roman" w:cs="Times New Roman"/>
          <w:sz w:val="28"/>
          <w:szCs w:val="28"/>
          <w:lang w:val="x-none" w:eastAsia="ru-RU"/>
        </w:rPr>
      </w:pPr>
      <w:r w:rsidRPr="00D47753">
        <w:rPr>
          <w:rFonts w:ascii="Times New Roman" w:eastAsia="Times New Roman" w:hAnsi="Times New Roman" w:cs="Times New Roman"/>
          <w:b/>
          <w:iCs/>
          <w:spacing w:val="2"/>
          <w:sz w:val="28"/>
          <w:szCs w:val="28"/>
          <w:shd w:val="clear" w:color="auto" w:fill="FFFFFF"/>
          <w:lang w:val="x-none" w:eastAsia="x-none"/>
        </w:rPr>
        <w:t>Водоохранные зоны, прибрежные защитные полосы и береговые полосы, рыбохозяйственные заповедные зоны</w:t>
      </w:r>
    </w:p>
    <w:p w:rsidR="00524D8A" w:rsidRPr="009672F3" w:rsidRDefault="00524D8A" w:rsidP="009672F3">
      <w:pPr>
        <w:spacing w:after="0" w:line="240" w:lineRule="auto"/>
        <w:ind w:firstLine="567"/>
        <w:contextualSpacing/>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Сведения о зонах охраны поверхностых водных объектов, попадающих в границы </w:t>
      </w:r>
      <w:r w:rsidR="00B03C4C">
        <w:rPr>
          <w:rFonts w:ascii="Times New Roman" w:eastAsia="Times New Roman" w:hAnsi="Times New Roman" w:cs="Times New Roman"/>
          <w:sz w:val="28"/>
          <w:szCs w:val="28"/>
          <w:lang w:eastAsia="ru-RU"/>
        </w:rPr>
        <w:t>Привольного сельского поселения</w:t>
      </w:r>
      <w:r w:rsidRPr="0021552F">
        <w:rPr>
          <w:rFonts w:ascii="Times New Roman" w:eastAsia="Times New Roman" w:hAnsi="Times New Roman" w:cs="Times New Roman"/>
          <w:sz w:val="28"/>
          <w:szCs w:val="28"/>
          <w:lang w:eastAsia="ru-RU"/>
        </w:rPr>
        <w:t xml:space="preserve"> приведены в </w:t>
      </w:r>
      <w:r w:rsidRPr="00D47753">
        <w:rPr>
          <w:rFonts w:ascii="Times New Roman" w:eastAsia="Times New Roman" w:hAnsi="Times New Roman" w:cs="Times New Roman"/>
          <w:sz w:val="28"/>
          <w:szCs w:val="28"/>
          <w:lang w:eastAsia="ru-RU"/>
        </w:rPr>
        <w:t xml:space="preserve">таблице </w:t>
      </w:r>
      <w:r w:rsidR="00D47753">
        <w:rPr>
          <w:rFonts w:ascii="Times New Roman" w:eastAsia="Times New Roman" w:hAnsi="Times New Roman" w:cs="Times New Roman"/>
          <w:sz w:val="28"/>
          <w:szCs w:val="28"/>
          <w:lang w:eastAsia="ru-RU"/>
        </w:rPr>
        <w:t>2.5.1.5</w:t>
      </w:r>
    </w:p>
    <w:p w:rsidR="00524D8A" w:rsidRPr="0021552F" w:rsidRDefault="00524D8A" w:rsidP="00765316">
      <w:pPr>
        <w:spacing w:after="0" w:line="240" w:lineRule="auto"/>
        <w:ind w:left="1069" w:firstLine="709"/>
        <w:jc w:val="right"/>
        <w:rPr>
          <w:rFonts w:ascii="Times New Roman" w:hAnsi="Times New Roman" w:cs="Times New Roman"/>
          <w:sz w:val="28"/>
          <w:szCs w:val="28"/>
          <w:lang w:val="x-none" w:eastAsia="x-none"/>
        </w:rPr>
        <w:sectPr w:rsidR="00524D8A" w:rsidRPr="0021552F" w:rsidSect="00945D4F">
          <w:pgSz w:w="11906" w:h="16838"/>
          <w:pgMar w:top="851" w:right="851" w:bottom="851" w:left="1134" w:header="709" w:footer="709" w:gutter="0"/>
          <w:cols w:space="708"/>
          <w:docGrid w:linePitch="360"/>
        </w:sectPr>
      </w:pPr>
    </w:p>
    <w:p w:rsidR="00524D8A" w:rsidRPr="00D47753" w:rsidRDefault="00524D8A" w:rsidP="00765316">
      <w:pPr>
        <w:spacing w:after="0" w:line="240" w:lineRule="auto"/>
        <w:ind w:left="1069" w:firstLine="709"/>
        <w:jc w:val="right"/>
        <w:rPr>
          <w:rFonts w:ascii="Times New Roman" w:hAnsi="Times New Roman" w:cs="Times New Roman"/>
          <w:sz w:val="28"/>
          <w:szCs w:val="28"/>
          <w:lang w:eastAsia="x-none"/>
        </w:rPr>
      </w:pPr>
      <w:r w:rsidRPr="00D47753">
        <w:rPr>
          <w:rFonts w:ascii="Times New Roman" w:hAnsi="Times New Roman" w:cs="Times New Roman"/>
          <w:sz w:val="28"/>
          <w:szCs w:val="28"/>
          <w:lang w:val="x-none" w:eastAsia="x-none"/>
        </w:rPr>
        <w:lastRenderedPageBreak/>
        <w:t xml:space="preserve">Таблица </w:t>
      </w:r>
      <w:r w:rsidR="00D47753">
        <w:rPr>
          <w:rFonts w:ascii="Times New Roman" w:hAnsi="Times New Roman" w:cs="Times New Roman"/>
          <w:sz w:val="28"/>
          <w:szCs w:val="28"/>
          <w:lang w:eastAsia="x-none"/>
        </w:rPr>
        <w:t>2.5.1.5</w:t>
      </w:r>
    </w:p>
    <w:p w:rsidR="00524D8A" w:rsidRPr="0021552F" w:rsidRDefault="00524D8A" w:rsidP="00765316">
      <w:pPr>
        <w:spacing w:after="0" w:line="240" w:lineRule="auto"/>
        <w:contextualSpacing/>
        <w:jc w:val="center"/>
        <w:rPr>
          <w:rFonts w:ascii="Times New Roman" w:hAnsi="Times New Roman" w:cs="Times New Roman"/>
          <w:sz w:val="28"/>
          <w:szCs w:val="28"/>
        </w:rPr>
      </w:pPr>
      <w:r w:rsidRPr="0021552F">
        <w:rPr>
          <w:rFonts w:ascii="Times New Roman" w:hAnsi="Times New Roman" w:cs="Times New Roman"/>
          <w:spacing w:val="2"/>
          <w:sz w:val="28"/>
          <w:szCs w:val="28"/>
          <w:shd w:val="clear" w:color="auto" w:fill="FFFFFF"/>
        </w:rPr>
        <w:t>Водоохранные зоны, прибрежные защи</w:t>
      </w:r>
      <w:r w:rsidR="00DB10CC">
        <w:rPr>
          <w:rFonts w:ascii="Times New Roman" w:hAnsi="Times New Roman" w:cs="Times New Roman"/>
          <w:spacing w:val="2"/>
          <w:sz w:val="28"/>
          <w:szCs w:val="28"/>
          <w:shd w:val="clear" w:color="auto" w:fill="FFFFFF"/>
        </w:rPr>
        <w:t>тные полосы и береговые полосы</w:t>
      </w:r>
      <w:r w:rsidRPr="0021552F">
        <w:rPr>
          <w:rFonts w:ascii="Times New Roman" w:hAnsi="Times New Roman" w:cs="Times New Roman"/>
          <w:spacing w:val="2"/>
          <w:sz w:val="28"/>
          <w:szCs w:val="28"/>
          <w:shd w:val="clear" w:color="auto" w:fill="FFFFFF"/>
        </w:rPr>
        <w:t>,</w:t>
      </w:r>
      <w:r w:rsidRPr="0021552F">
        <w:rPr>
          <w:rFonts w:ascii="Times New Roman" w:hAnsi="Times New Roman" w:cs="Times New Roman"/>
          <w:sz w:val="28"/>
          <w:szCs w:val="28"/>
        </w:rPr>
        <w:t xml:space="preserve"> расположенные на территории </w:t>
      </w:r>
      <w:r w:rsidR="00B03C4C">
        <w:rPr>
          <w:rFonts w:ascii="Times New Roman" w:hAnsi="Times New Roman" w:cs="Times New Roman"/>
          <w:sz w:val="28"/>
          <w:szCs w:val="28"/>
        </w:rPr>
        <w:t>Привольного сельского поселения</w:t>
      </w:r>
    </w:p>
    <w:tbl>
      <w:tblPr>
        <w:tblW w:w="0" w:type="auto"/>
        <w:jc w:val="center"/>
        <w:tblLook w:val="04A0" w:firstRow="1" w:lastRow="0" w:firstColumn="1" w:lastColumn="0" w:noHBand="0" w:noVBand="1"/>
      </w:tblPr>
      <w:tblGrid>
        <w:gridCol w:w="696"/>
        <w:gridCol w:w="2180"/>
        <w:gridCol w:w="2545"/>
        <w:gridCol w:w="2057"/>
        <w:gridCol w:w="5013"/>
        <w:gridCol w:w="2352"/>
      </w:tblGrid>
      <w:tr w:rsidR="00524D8A" w:rsidRPr="0021552F" w:rsidTr="00945D4F">
        <w:trPr>
          <w:trHeight w:val="9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24D8A" w:rsidRPr="0021552F" w:rsidRDefault="00524D8A" w:rsidP="00945D4F">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524D8A" w:rsidRPr="0021552F" w:rsidRDefault="00524D8A" w:rsidP="00945D4F">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Наименование объекта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524D8A" w:rsidRPr="0021552F" w:rsidRDefault="00524D8A" w:rsidP="00945D4F">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Вид охранной зоны</w:t>
            </w:r>
          </w:p>
        </w:tc>
        <w:tc>
          <w:tcPr>
            <w:tcW w:w="0" w:type="auto"/>
            <w:tcBorders>
              <w:top w:val="single" w:sz="4" w:space="0" w:color="auto"/>
              <w:left w:val="single" w:sz="4" w:space="0" w:color="auto"/>
              <w:bottom w:val="single" w:sz="4" w:space="0" w:color="auto"/>
              <w:right w:val="single" w:sz="4" w:space="0" w:color="auto"/>
            </w:tcBorders>
            <w:vAlign w:val="center"/>
            <w:hideMark/>
          </w:tcPr>
          <w:p w:rsidR="00524D8A" w:rsidRPr="0021552F" w:rsidRDefault="00524D8A" w:rsidP="00945D4F">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Размер охранной зоны, м</w:t>
            </w:r>
          </w:p>
        </w:tc>
        <w:tc>
          <w:tcPr>
            <w:tcW w:w="0" w:type="auto"/>
            <w:tcBorders>
              <w:top w:val="single" w:sz="4" w:space="0" w:color="auto"/>
              <w:left w:val="single" w:sz="4" w:space="0" w:color="auto"/>
              <w:bottom w:val="single" w:sz="4" w:space="0" w:color="auto"/>
              <w:right w:val="single" w:sz="4" w:space="0" w:color="auto"/>
            </w:tcBorders>
            <w:vAlign w:val="center"/>
            <w:hideMark/>
          </w:tcPr>
          <w:p w:rsidR="00524D8A" w:rsidRPr="0021552F" w:rsidRDefault="00524D8A" w:rsidP="00945D4F">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Сведения о границах в Едином государственном реестре недвижимости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524D8A" w:rsidRPr="0021552F" w:rsidRDefault="00524D8A" w:rsidP="00945D4F">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Обоснование</w:t>
            </w:r>
          </w:p>
          <w:p w:rsidR="00524D8A" w:rsidRPr="0021552F" w:rsidRDefault="00524D8A" w:rsidP="00945D4F">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(нормативные документы)</w:t>
            </w:r>
          </w:p>
        </w:tc>
      </w:tr>
      <w:tr w:rsidR="00524D8A" w:rsidRPr="0021552F" w:rsidTr="00945D4F">
        <w:trPr>
          <w:trHeight w:val="326"/>
          <w:jc w:val="center"/>
        </w:trPr>
        <w:tc>
          <w:tcPr>
            <w:tcW w:w="0" w:type="auto"/>
            <w:vMerge w:val="restart"/>
            <w:tcBorders>
              <w:top w:val="single" w:sz="4" w:space="0" w:color="auto"/>
              <w:left w:val="single" w:sz="4" w:space="0" w:color="auto"/>
              <w:right w:val="single" w:sz="4" w:space="0" w:color="auto"/>
            </w:tcBorders>
            <w:vAlign w:val="center"/>
            <w:hideMark/>
          </w:tcPr>
          <w:p w:rsidR="00524D8A" w:rsidRPr="0021552F" w:rsidRDefault="00524D8A" w:rsidP="00945D4F">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524D8A" w:rsidRPr="0021552F" w:rsidRDefault="00524D8A" w:rsidP="00945D4F">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 xml:space="preserve">река </w:t>
            </w:r>
            <w:r w:rsidR="002D7408">
              <w:rPr>
                <w:rFonts w:ascii="Times New Roman" w:hAnsi="Times New Roman" w:cs="Times New Roman"/>
                <w:sz w:val="24"/>
                <w:szCs w:val="24"/>
              </w:rPr>
              <w:t>Челбас</w:t>
            </w:r>
          </w:p>
        </w:tc>
        <w:tc>
          <w:tcPr>
            <w:tcW w:w="0" w:type="auto"/>
            <w:tcBorders>
              <w:top w:val="single" w:sz="4" w:space="0" w:color="auto"/>
              <w:left w:val="single" w:sz="4" w:space="0" w:color="auto"/>
              <w:bottom w:val="single" w:sz="4" w:space="0" w:color="auto"/>
              <w:right w:val="single" w:sz="4" w:space="0" w:color="auto"/>
            </w:tcBorders>
            <w:vAlign w:val="center"/>
          </w:tcPr>
          <w:p w:rsidR="00524D8A" w:rsidRPr="0021552F" w:rsidRDefault="00524D8A" w:rsidP="00945D4F">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Водоохранная зона</w:t>
            </w:r>
          </w:p>
        </w:tc>
        <w:tc>
          <w:tcPr>
            <w:tcW w:w="0" w:type="auto"/>
            <w:tcBorders>
              <w:top w:val="single" w:sz="4" w:space="0" w:color="auto"/>
              <w:left w:val="single" w:sz="4" w:space="0" w:color="auto"/>
              <w:bottom w:val="single" w:sz="4" w:space="0" w:color="auto"/>
              <w:right w:val="single" w:sz="4" w:space="0" w:color="auto"/>
            </w:tcBorders>
            <w:vAlign w:val="center"/>
          </w:tcPr>
          <w:p w:rsidR="00524D8A" w:rsidRPr="0021552F" w:rsidRDefault="00524D8A" w:rsidP="00945D4F">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200</w:t>
            </w:r>
          </w:p>
        </w:tc>
        <w:tc>
          <w:tcPr>
            <w:tcW w:w="0" w:type="auto"/>
            <w:tcBorders>
              <w:top w:val="single" w:sz="4" w:space="0" w:color="auto"/>
              <w:left w:val="single" w:sz="4" w:space="0" w:color="auto"/>
              <w:bottom w:val="single" w:sz="4" w:space="0" w:color="auto"/>
              <w:right w:val="single" w:sz="4" w:space="0" w:color="auto"/>
            </w:tcBorders>
            <w:vAlign w:val="center"/>
          </w:tcPr>
          <w:p w:rsidR="00524D8A" w:rsidRPr="0021552F" w:rsidRDefault="00DB10CC" w:rsidP="00945D4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w:t>
            </w:r>
            <w:r w:rsidR="00524D8A" w:rsidRPr="0021552F">
              <w:rPr>
                <w:rFonts w:ascii="Times New Roman" w:hAnsi="Times New Roman" w:cs="Times New Roman"/>
                <w:sz w:val="24"/>
                <w:szCs w:val="24"/>
              </w:rPr>
              <w:t>несена</w:t>
            </w:r>
          </w:p>
        </w:tc>
        <w:tc>
          <w:tcPr>
            <w:tcW w:w="0" w:type="auto"/>
            <w:tcBorders>
              <w:top w:val="single" w:sz="4" w:space="0" w:color="auto"/>
              <w:left w:val="single" w:sz="4" w:space="0" w:color="auto"/>
              <w:bottom w:val="single" w:sz="4" w:space="0" w:color="auto"/>
              <w:right w:val="single" w:sz="4" w:space="0" w:color="auto"/>
            </w:tcBorders>
            <w:vAlign w:val="center"/>
          </w:tcPr>
          <w:p w:rsidR="00524D8A" w:rsidRPr="0021552F" w:rsidRDefault="00524D8A" w:rsidP="00945D4F">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Водный кодекс РФ</w:t>
            </w:r>
          </w:p>
        </w:tc>
      </w:tr>
      <w:tr w:rsidR="00524D8A" w:rsidRPr="0021552F" w:rsidTr="00945D4F">
        <w:trPr>
          <w:trHeight w:val="613"/>
          <w:jc w:val="center"/>
        </w:trPr>
        <w:tc>
          <w:tcPr>
            <w:tcW w:w="0" w:type="auto"/>
            <w:vMerge/>
            <w:tcBorders>
              <w:left w:val="single" w:sz="4" w:space="0" w:color="auto"/>
              <w:right w:val="single" w:sz="4" w:space="0" w:color="auto"/>
            </w:tcBorders>
            <w:vAlign w:val="center"/>
            <w:hideMark/>
          </w:tcPr>
          <w:p w:rsidR="00524D8A" w:rsidRPr="0021552F" w:rsidRDefault="00524D8A" w:rsidP="00945D4F">
            <w:pPr>
              <w:spacing w:after="0" w:line="240" w:lineRule="auto"/>
              <w:contextualSpacing/>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24D8A" w:rsidRPr="0021552F" w:rsidRDefault="002D7408" w:rsidP="00945D4F">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 xml:space="preserve">река </w:t>
            </w:r>
            <w:r>
              <w:rPr>
                <w:rFonts w:ascii="Times New Roman" w:hAnsi="Times New Roman" w:cs="Times New Roman"/>
                <w:sz w:val="24"/>
                <w:szCs w:val="24"/>
              </w:rPr>
              <w:t>Челбас</w:t>
            </w:r>
          </w:p>
        </w:tc>
        <w:tc>
          <w:tcPr>
            <w:tcW w:w="0" w:type="auto"/>
            <w:tcBorders>
              <w:top w:val="single" w:sz="4" w:space="0" w:color="auto"/>
              <w:left w:val="single" w:sz="4" w:space="0" w:color="auto"/>
              <w:bottom w:val="single" w:sz="4" w:space="0" w:color="auto"/>
              <w:right w:val="single" w:sz="4" w:space="0" w:color="auto"/>
            </w:tcBorders>
            <w:vAlign w:val="center"/>
          </w:tcPr>
          <w:p w:rsidR="00524D8A" w:rsidRPr="0021552F" w:rsidRDefault="00524D8A" w:rsidP="00945D4F">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Прибрежная защитная полоса</w:t>
            </w:r>
          </w:p>
        </w:tc>
        <w:tc>
          <w:tcPr>
            <w:tcW w:w="0" w:type="auto"/>
            <w:tcBorders>
              <w:top w:val="single" w:sz="4" w:space="0" w:color="auto"/>
              <w:left w:val="single" w:sz="4" w:space="0" w:color="auto"/>
              <w:bottom w:val="single" w:sz="4" w:space="0" w:color="auto"/>
              <w:right w:val="single" w:sz="4" w:space="0" w:color="auto"/>
            </w:tcBorders>
            <w:vAlign w:val="center"/>
          </w:tcPr>
          <w:p w:rsidR="00524D8A" w:rsidRPr="0021552F" w:rsidRDefault="00524D8A" w:rsidP="00945D4F">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vAlign w:val="center"/>
          </w:tcPr>
          <w:p w:rsidR="00524D8A" w:rsidRPr="0021552F" w:rsidRDefault="00524D8A" w:rsidP="00945D4F">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Внесена</w:t>
            </w:r>
          </w:p>
        </w:tc>
        <w:tc>
          <w:tcPr>
            <w:tcW w:w="0" w:type="auto"/>
            <w:tcBorders>
              <w:top w:val="single" w:sz="4" w:space="0" w:color="auto"/>
              <w:left w:val="single" w:sz="4" w:space="0" w:color="auto"/>
              <w:bottom w:val="single" w:sz="4" w:space="0" w:color="auto"/>
              <w:right w:val="single" w:sz="4" w:space="0" w:color="auto"/>
            </w:tcBorders>
            <w:vAlign w:val="center"/>
          </w:tcPr>
          <w:p w:rsidR="00524D8A" w:rsidRPr="0021552F" w:rsidRDefault="00524D8A" w:rsidP="00945D4F">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Водный кодекс РФ</w:t>
            </w:r>
          </w:p>
        </w:tc>
      </w:tr>
      <w:tr w:rsidR="00524D8A" w:rsidRPr="0021552F" w:rsidTr="00945D4F">
        <w:trPr>
          <w:trHeight w:val="346"/>
          <w:jc w:val="center"/>
        </w:trPr>
        <w:tc>
          <w:tcPr>
            <w:tcW w:w="0" w:type="auto"/>
            <w:vMerge/>
            <w:tcBorders>
              <w:left w:val="single" w:sz="4" w:space="0" w:color="auto"/>
              <w:bottom w:val="single" w:sz="4" w:space="0" w:color="auto"/>
              <w:right w:val="single" w:sz="4" w:space="0" w:color="auto"/>
            </w:tcBorders>
            <w:vAlign w:val="center"/>
            <w:hideMark/>
          </w:tcPr>
          <w:p w:rsidR="00524D8A" w:rsidRPr="0021552F" w:rsidRDefault="00524D8A" w:rsidP="00945D4F">
            <w:pPr>
              <w:spacing w:after="0" w:line="240" w:lineRule="auto"/>
              <w:contextualSpacing/>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24D8A" w:rsidRPr="0021552F" w:rsidRDefault="002D7408" w:rsidP="00945D4F">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 xml:space="preserve">река </w:t>
            </w:r>
            <w:r>
              <w:rPr>
                <w:rFonts w:ascii="Times New Roman" w:hAnsi="Times New Roman" w:cs="Times New Roman"/>
                <w:sz w:val="24"/>
                <w:szCs w:val="24"/>
              </w:rPr>
              <w:t>Челбас</w:t>
            </w:r>
          </w:p>
        </w:tc>
        <w:tc>
          <w:tcPr>
            <w:tcW w:w="0" w:type="auto"/>
            <w:tcBorders>
              <w:top w:val="single" w:sz="4" w:space="0" w:color="auto"/>
              <w:left w:val="single" w:sz="4" w:space="0" w:color="auto"/>
              <w:bottom w:val="single" w:sz="4" w:space="0" w:color="auto"/>
              <w:right w:val="single" w:sz="4" w:space="0" w:color="auto"/>
            </w:tcBorders>
            <w:vAlign w:val="center"/>
          </w:tcPr>
          <w:p w:rsidR="00524D8A" w:rsidRPr="0021552F" w:rsidRDefault="00524D8A" w:rsidP="00945D4F">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Береговая полоса</w:t>
            </w:r>
          </w:p>
        </w:tc>
        <w:tc>
          <w:tcPr>
            <w:tcW w:w="0" w:type="auto"/>
            <w:tcBorders>
              <w:top w:val="single" w:sz="4" w:space="0" w:color="auto"/>
              <w:left w:val="single" w:sz="4" w:space="0" w:color="auto"/>
              <w:bottom w:val="single" w:sz="4" w:space="0" w:color="auto"/>
              <w:right w:val="single" w:sz="4" w:space="0" w:color="auto"/>
            </w:tcBorders>
            <w:vAlign w:val="center"/>
          </w:tcPr>
          <w:p w:rsidR="00524D8A" w:rsidRPr="0021552F" w:rsidRDefault="00524D8A" w:rsidP="00945D4F">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rsidR="00524D8A" w:rsidRPr="0021552F" w:rsidRDefault="00524D8A" w:rsidP="00945D4F">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Не внесена</w:t>
            </w:r>
          </w:p>
        </w:tc>
        <w:tc>
          <w:tcPr>
            <w:tcW w:w="0" w:type="auto"/>
            <w:tcBorders>
              <w:top w:val="single" w:sz="4" w:space="0" w:color="auto"/>
              <w:left w:val="single" w:sz="4" w:space="0" w:color="auto"/>
              <w:bottom w:val="single" w:sz="4" w:space="0" w:color="auto"/>
              <w:right w:val="single" w:sz="4" w:space="0" w:color="auto"/>
            </w:tcBorders>
            <w:vAlign w:val="center"/>
          </w:tcPr>
          <w:p w:rsidR="00524D8A" w:rsidRPr="0021552F" w:rsidRDefault="00524D8A" w:rsidP="00945D4F">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Водный кодекс РФ</w:t>
            </w:r>
          </w:p>
        </w:tc>
      </w:tr>
    </w:tbl>
    <w:p w:rsidR="00524D8A" w:rsidRPr="00D47753" w:rsidRDefault="00524D8A" w:rsidP="00945D4F">
      <w:pPr>
        <w:spacing w:before="240" w:after="0" w:line="240" w:lineRule="auto"/>
        <w:ind w:left="1069" w:firstLine="709"/>
        <w:jc w:val="right"/>
        <w:rPr>
          <w:rFonts w:ascii="Times New Roman" w:hAnsi="Times New Roman" w:cs="Times New Roman"/>
          <w:sz w:val="28"/>
          <w:szCs w:val="28"/>
          <w:lang w:eastAsia="x-none"/>
        </w:rPr>
      </w:pPr>
      <w:r w:rsidRPr="00D47753">
        <w:rPr>
          <w:rFonts w:ascii="Times New Roman" w:hAnsi="Times New Roman" w:cs="Times New Roman"/>
          <w:sz w:val="28"/>
          <w:szCs w:val="28"/>
          <w:lang w:val="x-none" w:eastAsia="x-none"/>
        </w:rPr>
        <w:t xml:space="preserve">Таблица </w:t>
      </w:r>
      <w:r w:rsidR="00D47753">
        <w:rPr>
          <w:rFonts w:ascii="Times New Roman" w:hAnsi="Times New Roman" w:cs="Times New Roman"/>
          <w:sz w:val="28"/>
          <w:szCs w:val="28"/>
          <w:lang w:eastAsia="x-none"/>
        </w:rPr>
        <w:t>2.5.1.6</w:t>
      </w:r>
    </w:p>
    <w:p w:rsidR="00524D8A" w:rsidRPr="0021552F" w:rsidRDefault="00524D8A" w:rsidP="00765316">
      <w:pPr>
        <w:spacing w:after="0" w:line="240" w:lineRule="auto"/>
        <w:contextualSpacing/>
        <w:jc w:val="center"/>
        <w:rPr>
          <w:rFonts w:ascii="Times New Roman" w:hAnsi="Times New Roman" w:cs="Times New Roman"/>
          <w:sz w:val="28"/>
          <w:szCs w:val="28"/>
        </w:rPr>
      </w:pPr>
      <w:r w:rsidRPr="0021552F">
        <w:rPr>
          <w:rFonts w:ascii="Times New Roman" w:hAnsi="Times New Roman" w:cs="Times New Roman"/>
          <w:sz w:val="28"/>
          <w:szCs w:val="28"/>
        </w:rPr>
        <w:t>Регламенты использования в</w:t>
      </w:r>
      <w:r w:rsidRPr="0021552F">
        <w:rPr>
          <w:rFonts w:ascii="Times New Roman" w:hAnsi="Times New Roman" w:cs="Times New Roman"/>
          <w:spacing w:val="2"/>
          <w:sz w:val="28"/>
          <w:szCs w:val="28"/>
          <w:shd w:val="clear" w:color="auto" w:fill="FFFFFF"/>
        </w:rPr>
        <w:t xml:space="preserve">одоохранных зон, прибрежных защитных полос и береговых полос, рыбохозяйственных заповедных зон </w:t>
      </w:r>
      <w:r w:rsidRPr="0021552F">
        <w:rPr>
          <w:rFonts w:ascii="Times New Roman" w:hAnsi="Times New Roman" w:cs="Times New Roman"/>
          <w:sz w:val="28"/>
          <w:szCs w:val="28"/>
        </w:rPr>
        <w:t xml:space="preserve">на территории </w:t>
      </w:r>
      <w:r w:rsidR="00B03C4C">
        <w:rPr>
          <w:rFonts w:ascii="Times New Roman" w:hAnsi="Times New Roman" w:cs="Times New Roman"/>
          <w:sz w:val="28"/>
          <w:szCs w:val="28"/>
        </w:rPr>
        <w:t>Привольного сельского поселения</w:t>
      </w:r>
    </w:p>
    <w:tbl>
      <w:tblPr>
        <w:tblW w:w="0" w:type="auto"/>
        <w:jc w:val="center"/>
        <w:tblLook w:val="04A0" w:firstRow="1" w:lastRow="0" w:firstColumn="1" w:lastColumn="0" w:noHBand="0" w:noVBand="1"/>
      </w:tblPr>
      <w:tblGrid>
        <w:gridCol w:w="600"/>
        <w:gridCol w:w="2660"/>
        <w:gridCol w:w="8705"/>
        <w:gridCol w:w="2878"/>
      </w:tblGrid>
      <w:tr w:rsidR="00524D8A" w:rsidRPr="005E5D4B" w:rsidTr="005E5D4B">
        <w:trPr>
          <w:trHeight w:val="85"/>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24D8A" w:rsidRPr="005E5D4B" w:rsidRDefault="00524D8A" w:rsidP="005E5D4B">
            <w:pPr>
              <w:spacing w:after="0" w:line="240" w:lineRule="auto"/>
              <w:contextualSpacing/>
              <w:jc w:val="center"/>
              <w:rPr>
                <w:rFonts w:ascii="Times New Roman" w:hAnsi="Times New Roman" w:cs="Times New Roman"/>
                <w:sz w:val="24"/>
                <w:szCs w:val="24"/>
              </w:rPr>
            </w:pPr>
            <w:r w:rsidRPr="005E5D4B">
              <w:rPr>
                <w:rFonts w:ascii="Times New Roman" w:hAnsi="Times New Roman" w:cs="Times New Roman"/>
                <w:sz w:val="24"/>
                <w:szCs w:val="24"/>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524D8A" w:rsidRPr="005E5D4B" w:rsidRDefault="00524D8A" w:rsidP="005E5D4B">
            <w:pPr>
              <w:spacing w:after="0" w:line="240" w:lineRule="auto"/>
              <w:contextualSpacing/>
              <w:jc w:val="center"/>
              <w:rPr>
                <w:rFonts w:ascii="Times New Roman" w:hAnsi="Times New Roman" w:cs="Times New Roman"/>
                <w:sz w:val="24"/>
                <w:szCs w:val="24"/>
              </w:rPr>
            </w:pPr>
            <w:r w:rsidRPr="005E5D4B">
              <w:rPr>
                <w:rFonts w:ascii="Times New Roman" w:hAnsi="Times New Roman" w:cs="Times New Roman"/>
                <w:sz w:val="24"/>
                <w:szCs w:val="24"/>
              </w:rPr>
              <w:t>Наименование охранной зоны</w:t>
            </w:r>
          </w:p>
        </w:tc>
        <w:tc>
          <w:tcPr>
            <w:tcW w:w="0" w:type="auto"/>
            <w:tcBorders>
              <w:top w:val="single" w:sz="4" w:space="0" w:color="auto"/>
              <w:left w:val="single" w:sz="4" w:space="0" w:color="auto"/>
              <w:bottom w:val="single" w:sz="4" w:space="0" w:color="auto"/>
              <w:right w:val="single" w:sz="4" w:space="0" w:color="auto"/>
            </w:tcBorders>
            <w:vAlign w:val="center"/>
            <w:hideMark/>
          </w:tcPr>
          <w:p w:rsidR="00524D8A" w:rsidRPr="005E5D4B" w:rsidRDefault="00524D8A" w:rsidP="005E5D4B">
            <w:pPr>
              <w:spacing w:after="0" w:line="240" w:lineRule="auto"/>
              <w:contextualSpacing/>
              <w:jc w:val="center"/>
              <w:rPr>
                <w:rFonts w:ascii="Times New Roman" w:hAnsi="Times New Roman" w:cs="Times New Roman"/>
                <w:sz w:val="24"/>
                <w:szCs w:val="24"/>
              </w:rPr>
            </w:pPr>
            <w:r w:rsidRPr="005E5D4B">
              <w:rPr>
                <w:rFonts w:ascii="Times New Roman" w:hAnsi="Times New Roman" w:cs="Times New Roman"/>
                <w:sz w:val="24"/>
                <w:szCs w:val="24"/>
              </w:rPr>
              <w:t>Правовой режим использования охранной зоны</w:t>
            </w:r>
          </w:p>
        </w:tc>
        <w:tc>
          <w:tcPr>
            <w:tcW w:w="0" w:type="auto"/>
            <w:tcBorders>
              <w:top w:val="single" w:sz="4" w:space="0" w:color="auto"/>
              <w:left w:val="single" w:sz="4" w:space="0" w:color="auto"/>
              <w:bottom w:val="single" w:sz="4" w:space="0" w:color="auto"/>
              <w:right w:val="single" w:sz="4" w:space="0" w:color="auto"/>
            </w:tcBorders>
            <w:vAlign w:val="center"/>
            <w:hideMark/>
          </w:tcPr>
          <w:p w:rsidR="00524D8A" w:rsidRPr="005E5D4B" w:rsidRDefault="00524D8A" w:rsidP="005E5D4B">
            <w:pPr>
              <w:spacing w:after="0" w:line="240" w:lineRule="auto"/>
              <w:contextualSpacing/>
              <w:jc w:val="center"/>
              <w:rPr>
                <w:rFonts w:ascii="Times New Roman" w:hAnsi="Times New Roman" w:cs="Times New Roman"/>
                <w:sz w:val="24"/>
                <w:szCs w:val="24"/>
              </w:rPr>
            </w:pPr>
            <w:r w:rsidRPr="005E5D4B">
              <w:rPr>
                <w:rFonts w:ascii="Times New Roman" w:hAnsi="Times New Roman" w:cs="Times New Roman"/>
                <w:sz w:val="24"/>
                <w:szCs w:val="24"/>
              </w:rPr>
              <w:t>Обоснование</w:t>
            </w:r>
          </w:p>
          <w:p w:rsidR="00524D8A" w:rsidRPr="005E5D4B" w:rsidRDefault="00524D8A" w:rsidP="005E5D4B">
            <w:pPr>
              <w:spacing w:after="0" w:line="240" w:lineRule="auto"/>
              <w:contextualSpacing/>
              <w:jc w:val="center"/>
              <w:rPr>
                <w:rFonts w:ascii="Times New Roman" w:hAnsi="Times New Roman" w:cs="Times New Roman"/>
                <w:sz w:val="24"/>
                <w:szCs w:val="24"/>
              </w:rPr>
            </w:pPr>
            <w:r w:rsidRPr="005E5D4B">
              <w:rPr>
                <w:rFonts w:ascii="Times New Roman" w:hAnsi="Times New Roman" w:cs="Times New Roman"/>
                <w:sz w:val="24"/>
                <w:szCs w:val="24"/>
              </w:rPr>
              <w:t>(нормативные документы)</w:t>
            </w:r>
          </w:p>
        </w:tc>
      </w:tr>
      <w:tr w:rsidR="00524D8A" w:rsidRPr="005E5D4B" w:rsidTr="005E5D4B">
        <w:trPr>
          <w:trHeight w:val="94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24D8A" w:rsidRPr="005E5D4B" w:rsidRDefault="00524D8A" w:rsidP="005E5D4B">
            <w:pPr>
              <w:spacing w:after="0" w:line="240" w:lineRule="auto"/>
              <w:contextualSpacing/>
              <w:jc w:val="center"/>
              <w:rPr>
                <w:rFonts w:ascii="Times New Roman" w:hAnsi="Times New Roman" w:cs="Times New Roman"/>
                <w:sz w:val="24"/>
                <w:szCs w:val="24"/>
              </w:rPr>
            </w:pPr>
            <w:r w:rsidRPr="005E5D4B">
              <w:rPr>
                <w:rFonts w:ascii="Times New Roman" w:hAnsi="Times New Roman" w:cs="Times New Roman"/>
                <w:sz w:val="24"/>
                <w:szCs w:val="24"/>
              </w:rPr>
              <w:t>1</w:t>
            </w:r>
          </w:p>
        </w:tc>
        <w:tc>
          <w:tcPr>
            <w:tcW w:w="0" w:type="auto"/>
            <w:vMerge w:val="restart"/>
            <w:tcBorders>
              <w:top w:val="single" w:sz="4" w:space="0" w:color="auto"/>
              <w:left w:val="single" w:sz="4" w:space="0" w:color="auto"/>
              <w:right w:val="single" w:sz="4" w:space="0" w:color="auto"/>
            </w:tcBorders>
            <w:vAlign w:val="center"/>
          </w:tcPr>
          <w:p w:rsidR="00524D8A" w:rsidRPr="005E5D4B" w:rsidRDefault="00524D8A" w:rsidP="005E5D4B">
            <w:pPr>
              <w:spacing w:after="0" w:line="240" w:lineRule="auto"/>
              <w:contextualSpacing/>
              <w:jc w:val="center"/>
              <w:rPr>
                <w:rFonts w:ascii="Times New Roman" w:hAnsi="Times New Roman" w:cs="Times New Roman"/>
                <w:sz w:val="24"/>
                <w:szCs w:val="24"/>
              </w:rPr>
            </w:pPr>
            <w:r w:rsidRPr="005E5D4B">
              <w:rPr>
                <w:rFonts w:ascii="Times New Roman" w:hAnsi="Times New Roman" w:cs="Times New Roman"/>
                <w:sz w:val="24"/>
                <w:szCs w:val="24"/>
              </w:rPr>
              <w:t>Береговая полоса</w:t>
            </w:r>
          </w:p>
        </w:tc>
        <w:tc>
          <w:tcPr>
            <w:tcW w:w="0" w:type="auto"/>
            <w:tcBorders>
              <w:top w:val="single" w:sz="4" w:space="0" w:color="auto"/>
              <w:left w:val="single" w:sz="4" w:space="0" w:color="auto"/>
              <w:bottom w:val="single" w:sz="4" w:space="0" w:color="auto"/>
              <w:right w:val="single" w:sz="4" w:space="0" w:color="auto"/>
            </w:tcBorders>
            <w:vAlign w:val="center"/>
          </w:tcPr>
          <w:p w:rsidR="00524D8A" w:rsidRPr="005E5D4B" w:rsidRDefault="00524D8A" w:rsidP="005E5D4B">
            <w:pPr>
              <w:spacing w:after="0" w:line="240" w:lineRule="auto"/>
              <w:contextualSpacing/>
              <w:jc w:val="center"/>
              <w:rPr>
                <w:rFonts w:ascii="Times New Roman" w:hAnsi="Times New Roman" w:cs="Times New Roman"/>
                <w:sz w:val="24"/>
                <w:szCs w:val="24"/>
              </w:rPr>
            </w:pPr>
            <w:r w:rsidRPr="005E5D4B">
              <w:rPr>
                <w:rFonts w:ascii="Times New Roman" w:hAnsi="Times New Roman" w:cs="Times New Roman"/>
                <w:sz w:val="24"/>
                <w:szCs w:val="24"/>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tc>
        <w:tc>
          <w:tcPr>
            <w:tcW w:w="0" w:type="auto"/>
            <w:tcBorders>
              <w:top w:val="single" w:sz="4" w:space="0" w:color="auto"/>
              <w:left w:val="single" w:sz="4" w:space="0" w:color="auto"/>
              <w:bottom w:val="single" w:sz="4" w:space="0" w:color="auto"/>
              <w:right w:val="single" w:sz="4" w:space="0" w:color="auto"/>
            </w:tcBorders>
            <w:vAlign w:val="center"/>
          </w:tcPr>
          <w:p w:rsidR="00524D8A" w:rsidRPr="005E5D4B" w:rsidRDefault="00524D8A" w:rsidP="005E5D4B">
            <w:pPr>
              <w:spacing w:after="0" w:line="240" w:lineRule="auto"/>
              <w:contextualSpacing/>
              <w:jc w:val="center"/>
              <w:rPr>
                <w:rFonts w:ascii="Times New Roman" w:hAnsi="Times New Roman" w:cs="Times New Roman"/>
                <w:sz w:val="24"/>
                <w:szCs w:val="24"/>
              </w:rPr>
            </w:pPr>
            <w:r w:rsidRPr="005E5D4B">
              <w:rPr>
                <w:rFonts w:ascii="Times New Roman" w:hAnsi="Times New Roman" w:cs="Times New Roman"/>
                <w:bCs/>
                <w:sz w:val="24"/>
                <w:szCs w:val="24"/>
              </w:rPr>
              <w:t>Водный кодекс РФ</w:t>
            </w:r>
          </w:p>
        </w:tc>
      </w:tr>
      <w:tr w:rsidR="00524D8A" w:rsidRPr="005E5D4B" w:rsidTr="005E5D4B">
        <w:trPr>
          <w:trHeight w:val="68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24D8A" w:rsidRPr="005E5D4B" w:rsidRDefault="00524D8A" w:rsidP="005E5D4B">
            <w:pPr>
              <w:spacing w:after="0" w:line="240" w:lineRule="auto"/>
              <w:contextualSpacing/>
              <w:jc w:val="center"/>
              <w:rPr>
                <w:rFonts w:ascii="Times New Roman" w:hAnsi="Times New Roman" w:cs="Times New Roman"/>
                <w:sz w:val="24"/>
                <w:szCs w:val="24"/>
              </w:rPr>
            </w:pPr>
            <w:r w:rsidRPr="005E5D4B">
              <w:rPr>
                <w:rFonts w:ascii="Times New Roman" w:hAnsi="Times New Roman" w:cs="Times New Roman"/>
                <w:sz w:val="24"/>
                <w:szCs w:val="24"/>
              </w:rPr>
              <w:t>2</w:t>
            </w:r>
          </w:p>
        </w:tc>
        <w:tc>
          <w:tcPr>
            <w:tcW w:w="0" w:type="auto"/>
            <w:vMerge/>
            <w:tcBorders>
              <w:left w:val="single" w:sz="4" w:space="0" w:color="auto"/>
              <w:bottom w:val="single" w:sz="4" w:space="0" w:color="auto"/>
              <w:right w:val="single" w:sz="4" w:space="0" w:color="auto"/>
            </w:tcBorders>
            <w:vAlign w:val="center"/>
          </w:tcPr>
          <w:p w:rsidR="00524D8A" w:rsidRPr="005E5D4B" w:rsidRDefault="00524D8A" w:rsidP="005E5D4B">
            <w:pPr>
              <w:spacing w:after="0" w:line="240" w:lineRule="auto"/>
              <w:contextualSpacing/>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24D8A" w:rsidRPr="005E5D4B" w:rsidRDefault="00524D8A" w:rsidP="005E5D4B">
            <w:pPr>
              <w:spacing w:after="0" w:line="240" w:lineRule="auto"/>
              <w:contextualSpacing/>
              <w:jc w:val="center"/>
              <w:rPr>
                <w:rFonts w:ascii="Times New Roman" w:hAnsi="Times New Roman" w:cs="Times New Roman"/>
                <w:sz w:val="24"/>
                <w:szCs w:val="24"/>
              </w:rPr>
            </w:pPr>
            <w:r w:rsidRPr="005E5D4B">
              <w:rPr>
                <w:rFonts w:ascii="Times New Roman" w:hAnsi="Times New Roman" w:cs="Times New Roman"/>
                <w:sz w:val="24"/>
                <w:szCs w:val="24"/>
              </w:rPr>
              <w:t>Приватизация земельных участков в пределах береговой полосы запрещается.</w:t>
            </w:r>
          </w:p>
        </w:tc>
        <w:tc>
          <w:tcPr>
            <w:tcW w:w="0" w:type="auto"/>
            <w:tcBorders>
              <w:top w:val="single" w:sz="4" w:space="0" w:color="auto"/>
              <w:left w:val="single" w:sz="4" w:space="0" w:color="auto"/>
              <w:bottom w:val="single" w:sz="4" w:space="0" w:color="auto"/>
              <w:right w:val="single" w:sz="4" w:space="0" w:color="auto"/>
            </w:tcBorders>
            <w:vAlign w:val="center"/>
          </w:tcPr>
          <w:p w:rsidR="00524D8A" w:rsidRPr="005E5D4B" w:rsidRDefault="00524D8A" w:rsidP="005E5D4B">
            <w:pPr>
              <w:spacing w:after="0" w:line="240" w:lineRule="auto"/>
              <w:contextualSpacing/>
              <w:jc w:val="center"/>
              <w:rPr>
                <w:rFonts w:ascii="Times New Roman" w:hAnsi="Times New Roman" w:cs="Times New Roman"/>
                <w:sz w:val="24"/>
                <w:szCs w:val="24"/>
              </w:rPr>
            </w:pPr>
            <w:r w:rsidRPr="005E5D4B">
              <w:rPr>
                <w:rFonts w:ascii="Times New Roman" w:hAnsi="Times New Roman" w:cs="Times New Roman"/>
                <w:bCs/>
                <w:sz w:val="24"/>
                <w:szCs w:val="24"/>
              </w:rPr>
              <w:t>Земельный кодекс РФ</w:t>
            </w:r>
          </w:p>
        </w:tc>
      </w:tr>
      <w:tr w:rsidR="00524D8A" w:rsidRPr="005E5D4B" w:rsidTr="005E5D4B">
        <w:trPr>
          <w:trHeight w:val="175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24D8A" w:rsidRPr="005E5D4B" w:rsidRDefault="00524D8A" w:rsidP="005E5D4B">
            <w:pPr>
              <w:spacing w:after="0" w:line="240" w:lineRule="auto"/>
              <w:contextualSpacing/>
              <w:jc w:val="center"/>
              <w:rPr>
                <w:rFonts w:ascii="Times New Roman" w:hAnsi="Times New Roman" w:cs="Times New Roman"/>
                <w:sz w:val="24"/>
                <w:szCs w:val="24"/>
              </w:rPr>
            </w:pPr>
            <w:r w:rsidRPr="005E5D4B">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524D8A" w:rsidRPr="005E5D4B" w:rsidRDefault="00524D8A" w:rsidP="005E5D4B">
            <w:pPr>
              <w:spacing w:after="0" w:line="240" w:lineRule="auto"/>
              <w:contextualSpacing/>
              <w:jc w:val="center"/>
              <w:rPr>
                <w:rFonts w:ascii="Times New Roman" w:hAnsi="Times New Roman" w:cs="Times New Roman"/>
                <w:sz w:val="24"/>
                <w:szCs w:val="24"/>
              </w:rPr>
            </w:pPr>
            <w:r w:rsidRPr="005E5D4B">
              <w:rPr>
                <w:rFonts w:ascii="Times New Roman" w:hAnsi="Times New Roman" w:cs="Times New Roman"/>
                <w:sz w:val="24"/>
                <w:szCs w:val="24"/>
              </w:rPr>
              <w:t>Прибрежная защитная полоса</w:t>
            </w:r>
          </w:p>
        </w:tc>
        <w:tc>
          <w:tcPr>
            <w:tcW w:w="0" w:type="auto"/>
            <w:tcBorders>
              <w:top w:val="single" w:sz="4" w:space="0" w:color="auto"/>
              <w:left w:val="single" w:sz="4" w:space="0" w:color="auto"/>
              <w:bottom w:val="single" w:sz="4" w:space="0" w:color="auto"/>
              <w:right w:val="single" w:sz="4" w:space="0" w:color="auto"/>
            </w:tcBorders>
            <w:vAlign w:val="center"/>
          </w:tcPr>
          <w:p w:rsidR="00524D8A" w:rsidRPr="005E5D4B" w:rsidRDefault="00524D8A" w:rsidP="005E5D4B">
            <w:pPr>
              <w:spacing w:after="0" w:line="240" w:lineRule="auto"/>
              <w:jc w:val="center"/>
              <w:rPr>
                <w:rFonts w:ascii="Times New Roman" w:eastAsia="Times New Roman" w:hAnsi="Times New Roman" w:cs="Times New Roman"/>
                <w:b/>
                <w:bCs/>
                <w:sz w:val="24"/>
                <w:szCs w:val="24"/>
                <w:lang w:eastAsia="ru-RU"/>
              </w:rPr>
            </w:pPr>
            <w:r w:rsidRPr="005E5D4B">
              <w:rPr>
                <w:rFonts w:ascii="Times New Roman" w:eastAsia="Times New Roman" w:hAnsi="Times New Roman" w:cs="Times New Roman"/>
                <w:sz w:val="24"/>
                <w:szCs w:val="24"/>
                <w:lang w:eastAsia="ru-RU"/>
              </w:rPr>
              <w:t xml:space="preserve">В границах прибрежных защитных полос наряду с установленными для водоохранной зоны ограничениями </w:t>
            </w:r>
            <w:r w:rsidRPr="005E5D4B">
              <w:rPr>
                <w:rFonts w:ascii="Times New Roman" w:eastAsia="Times New Roman" w:hAnsi="Times New Roman" w:cs="Times New Roman"/>
                <w:b/>
                <w:bCs/>
                <w:sz w:val="24"/>
                <w:szCs w:val="24"/>
                <w:lang w:eastAsia="ru-RU"/>
              </w:rPr>
              <w:t>запрещаются:</w:t>
            </w:r>
          </w:p>
          <w:p w:rsidR="00524D8A" w:rsidRPr="005E5D4B" w:rsidRDefault="00524D8A" w:rsidP="005E5D4B">
            <w:pPr>
              <w:spacing w:after="0" w:line="240" w:lineRule="auto"/>
              <w:jc w:val="center"/>
              <w:rPr>
                <w:rFonts w:ascii="Times New Roman" w:eastAsia="Times New Roman" w:hAnsi="Times New Roman" w:cs="Times New Roman"/>
                <w:snapToGrid w:val="0"/>
                <w:sz w:val="24"/>
                <w:szCs w:val="24"/>
                <w:lang w:eastAsia="ru-RU"/>
              </w:rPr>
            </w:pPr>
            <w:r w:rsidRPr="005E5D4B">
              <w:rPr>
                <w:rFonts w:ascii="Times New Roman" w:eastAsia="Times New Roman" w:hAnsi="Times New Roman" w:cs="Times New Roman"/>
                <w:snapToGrid w:val="0"/>
                <w:sz w:val="24"/>
                <w:szCs w:val="24"/>
                <w:lang w:eastAsia="ru-RU"/>
              </w:rPr>
              <w:t>-распашка земель;</w:t>
            </w:r>
          </w:p>
          <w:p w:rsidR="00524D8A" w:rsidRPr="005E5D4B" w:rsidRDefault="00524D8A" w:rsidP="005E5D4B">
            <w:pPr>
              <w:spacing w:after="0" w:line="240" w:lineRule="auto"/>
              <w:jc w:val="center"/>
              <w:rPr>
                <w:rFonts w:ascii="Times New Roman" w:eastAsia="Times New Roman" w:hAnsi="Times New Roman" w:cs="Times New Roman"/>
                <w:sz w:val="24"/>
                <w:szCs w:val="24"/>
                <w:lang w:eastAsia="ru-RU"/>
              </w:rPr>
            </w:pPr>
            <w:r w:rsidRPr="005E5D4B">
              <w:rPr>
                <w:rFonts w:ascii="Times New Roman" w:eastAsia="Times New Roman" w:hAnsi="Times New Roman" w:cs="Times New Roman"/>
                <w:sz w:val="24"/>
                <w:szCs w:val="24"/>
                <w:lang w:eastAsia="ru-RU"/>
              </w:rPr>
              <w:t>-размещение отвалов размываемых грунтов;</w:t>
            </w:r>
          </w:p>
          <w:p w:rsidR="00524D8A" w:rsidRPr="005E5D4B" w:rsidRDefault="00524D8A" w:rsidP="005E5D4B">
            <w:pPr>
              <w:spacing w:after="0" w:line="240" w:lineRule="auto"/>
              <w:jc w:val="center"/>
              <w:rPr>
                <w:rFonts w:ascii="Times New Roman" w:eastAsia="Times New Roman" w:hAnsi="Times New Roman" w:cs="Times New Roman"/>
                <w:sz w:val="24"/>
                <w:szCs w:val="24"/>
                <w:lang w:eastAsia="ru-RU"/>
              </w:rPr>
            </w:pPr>
            <w:r w:rsidRPr="005E5D4B">
              <w:rPr>
                <w:rFonts w:ascii="Times New Roman" w:eastAsia="Times New Roman" w:hAnsi="Times New Roman" w:cs="Times New Roman"/>
                <w:sz w:val="24"/>
                <w:szCs w:val="24"/>
                <w:lang w:eastAsia="ru-RU"/>
              </w:rPr>
              <w:t>-выпас сельскохозяйственных животных и организация для них летних лагерей, ванн.</w:t>
            </w:r>
          </w:p>
        </w:tc>
        <w:tc>
          <w:tcPr>
            <w:tcW w:w="0" w:type="auto"/>
            <w:tcBorders>
              <w:top w:val="single" w:sz="4" w:space="0" w:color="auto"/>
              <w:left w:val="single" w:sz="4" w:space="0" w:color="auto"/>
              <w:bottom w:val="single" w:sz="4" w:space="0" w:color="auto"/>
              <w:right w:val="single" w:sz="4" w:space="0" w:color="auto"/>
            </w:tcBorders>
            <w:vAlign w:val="center"/>
          </w:tcPr>
          <w:p w:rsidR="00524D8A" w:rsidRPr="005E5D4B" w:rsidRDefault="00524D8A" w:rsidP="005E5D4B">
            <w:pPr>
              <w:spacing w:after="0" w:line="240" w:lineRule="auto"/>
              <w:contextualSpacing/>
              <w:jc w:val="center"/>
              <w:rPr>
                <w:rFonts w:ascii="Times New Roman" w:hAnsi="Times New Roman" w:cs="Times New Roman"/>
                <w:sz w:val="24"/>
                <w:szCs w:val="24"/>
              </w:rPr>
            </w:pPr>
            <w:r w:rsidRPr="005E5D4B">
              <w:rPr>
                <w:rFonts w:ascii="Times New Roman" w:hAnsi="Times New Roman" w:cs="Times New Roman"/>
                <w:bCs/>
                <w:sz w:val="24"/>
                <w:szCs w:val="24"/>
              </w:rPr>
              <w:t>Водный кодекс РФ</w:t>
            </w:r>
          </w:p>
        </w:tc>
      </w:tr>
      <w:tr w:rsidR="00524D8A" w:rsidRPr="005E5D4B" w:rsidTr="005E5D4B">
        <w:trPr>
          <w:trHeight w:val="483"/>
          <w:jc w:val="center"/>
        </w:trPr>
        <w:tc>
          <w:tcPr>
            <w:tcW w:w="0" w:type="auto"/>
            <w:tcBorders>
              <w:top w:val="single" w:sz="4" w:space="0" w:color="auto"/>
              <w:left w:val="single" w:sz="4" w:space="0" w:color="auto"/>
              <w:bottom w:val="single" w:sz="4" w:space="0" w:color="auto"/>
              <w:right w:val="single" w:sz="4" w:space="0" w:color="auto"/>
            </w:tcBorders>
            <w:vAlign w:val="center"/>
          </w:tcPr>
          <w:p w:rsidR="00524D8A" w:rsidRPr="005E5D4B" w:rsidRDefault="00524D8A" w:rsidP="005E5D4B">
            <w:pPr>
              <w:spacing w:after="0" w:line="240" w:lineRule="auto"/>
              <w:contextualSpacing/>
              <w:jc w:val="center"/>
              <w:rPr>
                <w:rFonts w:ascii="Times New Roman" w:hAnsi="Times New Roman" w:cs="Times New Roman"/>
                <w:sz w:val="24"/>
                <w:szCs w:val="24"/>
              </w:rPr>
            </w:pPr>
            <w:r w:rsidRPr="005E5D4B">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524D8A" w:rsidRPr="005E5D4B" w:rsidRDefault="00524D8A" w:rsidP="005E5D4B">
            <w:pPr>
              <w:spacing w:after="0" w:line="240" w:lineRule="auto"/>
              <w:contextualSpacing/>
              <w:jc w:val="center"/>
              <w:rPr>
                <w:rFonts w:ascii="Times New Roman" w:hAnsi="Times New Roman" w:cs="Times New Roman"/>
                <w:sz w:val="24"/>
                <w:szCs w:val="24"/>
              </w:rPr>
            </w:pPr>
            <w:r w:rsidRPr="005E5D4B">
              <w:rPr>
                <w:rFonts w:ascii="Times New Roman" w:hAnsi="Times New Roman" w:cs="Times New Roman"/>
                <w:sz w:val="24"/>
                <w:szCs w:val="24"/>
              </w:rPr>
              <w:t>Водоохранная зона</w:t>
            </w:r>
          </w:p>
        </w:tc>
        <w:tc>
          <w:tcPr>
            <w:tcW w:w="0" w:type="auto"/>
            <w:tcBorders>
              <w:top w:val="single" w:sz="4" w:space="0" w:color="auto"/>
              <w:left w:val="single" w:sz="4" w:space="0" w:color="auto"/>
              <w:bottom w:val="single" w:sz="4" w:space="0" w:color="auto"/>
              <w:right w:val="single" w:sz="4" w:space="0" w:color="auto"/>
            </w:tcBorders>
            <w:vAlign w:val="center"/>
          </w:tcPr>
          <w:p w:rsidR="00524D8A" w:rsidRPr="005E5D4B" w:rsidRDefault="00524D8A" w:rsidP="005E5D4B">
            <w:pPr>
              <w:spacing w:after="0" w:line="240" w:lineRule="auto"/>
              <w:jc w:val="center"/>
              <w:rPr>
                <w:rFonts w:ascii="Times New Roman" w:eastAsia="Times New Roman" w:hAnsi="Times New Roman" w:cs="Times New Roman"/>
                <w:sz w:val="24"/>
                <w:szCs w:val="24"/>
                <w:lang w:eastAsia="ru-RU"/>
              </w:rPr>
            </w:pPr>
            <w:r w:rsidRPr="005E5D4B">
              <w:rPr>
                <w:rFonts w:ascii="Times New Roman" w:eastAsia="Times New Roman" w:hAnsi="Times New Roman" w:cs="Times New Roman"/>
                <w:sz w:val="24"/>
                <w:szCs w:val="24"/>
                <w:lang w:eastAsia="ru-RU"/>
              </w:rPr>
              <w:t xml:space="preserve">В границах водоохранных зон </w:t>
            </w:r>
            <w:r w:rsidRPr="005E5D4B">
              <w:rPr>
                <w:rFonts w:ascii="Times New Roman" w:eastAsia="Times New Roman" w:hAnsi="Times New Roman" w:cs="Times New Roman"/>
                <w:b/>
                <w:sz w:val="24"/>
                <w:szCs w:val="24"/>
                <w:lang w:eastAsia="ru-RU"/>
              </w:rPr>
              <w:t>запрещаются</w:t>
            </w:r>
            <w:r w:rsidRPr="005E5D4B">
              <w:rPr>
                <w:rFonts w:ascii="Times New Roman" w:eastAsia="Times New Roman" w:hAnsi="Times New Roman" w:cs="Times New Roman"/>
                <w:sz w:val="24"/>
                <w:szCs w:val="24"/>
                <w:lang w:eastAsia="ru-RU"/>
              </w:rPr>
              <w:t>:</w:t>
            </w:r>
          </w:p>
          <w:p w:rsidR="00524D8A" w:rsidRPr="005E5D4B" w:rsidRDefault="00524D8A" w:rsidP="005E5D4B">
            <w:pPr>
              <w:spacing w:after="0" w:line="240" w:lineRule="auto"/>
              <w:jc w:val="center"/>
              <w:rPr>
                <w:rFonts w:ascii="Times New Roman" w:eastAsia="Times New Roman" w:hAnsi="Times New Roman" w:cs="Times New Roman"/>
                <w:sz w:val="24"/>
                <w:szCs w:val="24"/>
                <w:shd w:val="clear" w:color="auto" w:fill="FFFFFF"/>
                <w:lang w:eastAsia="ru-RU"/>
              </w:rPr>
            </w:pPr>
            <w:r w:rsidRPr="005E5D4B">
              <w:rPr>
                <w:rFonts w:ascii="Times New Roman" w:eastAsia="Times New Roman" w:hAnsi="Times New Roman" w:cs="Times New Roman"/>
                <w:snapToGrid w:val="0"/>
                <w:sz w:val="24"/>
                <w:szCs w:val="24"/>
                <w:lang w:eastAsia="ru-RU"/>
              </w:rPr>
              <w:t xml:space="preserve">1) </w:t>
            </w:r>
            <w:r w:rsidRPr="005E5D4B">
              <w:rPr>
                <w:rFonts w:ascii="Times New Roman" w:eastAsia="Times New Roman" w:hAnsi="Times New Roman" w:cs="Times New Roman"/>
                <w:sz w:val="24"/>
                <w:szCs w:val="24"/>
                <w:shd w:val="clear" w:color="auto" w:fill="FFFFFF"/>
                <w:lang w:eastAsia="ru-RU"/>
              </w:rPr>
              <w:t>использование сточных вод в целях регулирования плодородия почв;</w:t>
            </w:r>
          </w:p>
          <w:p w:rsidR="00524D8A" w:rsidRPr="005E5D4B" w:rsidRDefault="00524D8A" w:rsidP="005E5D4B">
            <w:pPr>
              <w:spacing w:after="0" w:line="240" w:lineRule="auto"/>
              <w:jc w:val="center"/>
              <w:rPr>
                <w:rFonts w:ascii="Times New Roman" w:eastAsia="Times New Roman" w:hAnsi="Times New Roman" w:cs="Times New Roman"/>
                <w:sz w:val="24"/>
                <w:szCs w:val="24"/>
                <w:shd w:val="clear" w:color="auto" w:fill="FFFFFF"/>
                <w:lang w:eastAsia="ru-RU"/>
              </w:rPr>
            </w:pPr>
            <w:r w:rsidRPr="005E5D4B">
              <w:rPr>
                <w:rFonts w:ascii="Times New Roman" w:eastAsia="Times New Roman" w:hAnsi="Times New Roman" w:cs="Times New Roman"/>
                <w:sz w:val="24"/>
                <w:szCs w:val="24"/>
                <w:shd w:val="clear" w:color="auto" w:fill="FFFFFF"/>
                <w:lang w:eastAsia="ru-RU"/>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w:t>
            </w:r>
            <w:r w:rsidRPr="005E5D4B">
              <w:rPr>
                <w:rFonts w:ascii="Times New Roman" w:eastAsia="Times New Roman" w:hAnsi="Times New Roman" w:cs="Times New Roman"/>
                <w:sz w:val="24"/>
                <w:szCs w:val="24"/>
                <w:shd w:val="clear" w:color="auto" w:fill="FFFFFF"/>
                <w:lang w:eastAsia="ru-RU"/>
              </w:rPr>
              <w:lastRenderedPageBreak/>
              <w:t>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524D8A" w:rsidRPr="005E5D4B" w:rsidRDefault="00524D8A" w:rsidP="005E5D4B">
            <w:pPr>
              <w:spacing w:after="0" w:line="240" w:lineRule="auto"/>
              <w:jc w:val="center"/>
              <w:rPr>
                <w:rFonts w:ascii="Times New Roman" w:eastAsia="Times New Roman" w:hAnsi="Times New Roman" w:cs="Times New Roman"/>
                <w:sz w:val="24"/>
                <w:szCs w:val="24"/>
                <w:shd w:val="clear" w:color="auto" w:fill="FFFFFF"/>
                <w:lang w:eastAsia="ru-RU"/>
              </w:rPr>
            </w:pPr>
            <w:r w:rsidRPr="005E5D4B">
              <w:rPr>
                <w:rFonts w:ascii="Times New Roman" w:eastAsia="Times New Roman" w:hAnsi="Times New Roman" w:cs="Times New Roman"/>
                <w:sz w:val="24"/>
                <w:szCs w:val="24"/>
                <w:shd w:val="clear" w:color="auto" w:fill="FFFFFF"/>
                <w:lang w:eastAsia="ru-RU"/>
              </w:rPr>
              <w:t>3) осуществление авиационных мер по борьбе с вредными организмами;</w:t>
            </w:r>
          </w:p>
          <w:p w:rsidR="00524D8A" w:rsidRPr="005E5D4B" w:rsidRDefault="00524D8A" w:rsidP="005E5D4B">
            <w:pPr>
              <w:spacing w:after="0" w:line="240" w:lineRule="auto"/>
              <w:jc w:val="center"/>
              <w:rPr>
                <w:rFonts w:ascii="Times New Roman" w:eastAsia="Times New Roman" w:hAnsi="Times New Roman" w:cs="Times New Roman"/>
                <w:sz w:val="24"/>
                <w:szCs w:val="24"/>
                <w:shd w:val="clear" w:color="auto" w:fill="FFFFFF"/>
                <w:lang w:eastAsia="ru-RU"/>
              </w:rPr>
            </w:pPr>
            <w:r w:rsidRPr="005E5D4B">
              <w:rPr>
                <w:rFonts w:ascii="Times New Roman" w:eastAsia="Times New Roman" w:hAnsi="Times New Roman" w:cs="Times New Roman"/>
                <w:sz w:val="24"/>
                <w:szCs w:val="24"/>
                <w:shd w:val="clear" w:color="auto" w:fill="FFFFFF"/>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24D8A" w:rsidRPr="005E5D4B" w:rsidRDefault="00524D8A" w:rsidP="005E5D4B">
            <w:pPr>
              <w:spacing w:after="0" w:line="240" w:lineRule="auto"/>
              <w:jc w:val="center"/>
              <w:rPr>
                <w:rFonts w:ascii="Times New Roman" w:eastAsia="Times New Roman" w:hAnsi="Times New Roman" w:cs="Times New Roman"/>
                <w:sz w:val="24"/>
                <w:szCs w:val="24"/>
                <w:shd w:val="clear" w:color="auto" w:fill="FFFFFF"/>
                <w:lang w:eastAsia="ru-RU"/>
              </w:rPr>
            </w:pPr>
            <w:r w:rsidRPr="005E5D4B">
              <w:rPr>
                <w:rFonts w:ascii="Times New Roman" w:eastAsia="Times New Roman" w:hAnsi="Times New Roman" w:cs="Times New Roman"/>
                <w:sz w:val="24"/>
                <w:szCs w:val="24"/>
                <w:shd w:val="clear" w:color="auto" w:fill="FFFFFF"/>
                <w:lang w:eastAsia="ru-RU"/>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24D8A" w:rsidRPr="005E5D4B" w:rsidRDefault="00524D8A" w:rsidP="005E5D4B">
            <w:pPr>
              <w:spacing w:after="0" w:line="240" w:lineRule="auto"/>
              <w:jc w:val="center"/>
              <w:rPr>
                <w:rFonts w:ascii="Times New Roman" w:eastAsia="Times New Roman" w:hAnsi="Times New Roman" w:cs="Times New Roman"/>
                <w:sz w:val="24"/>
                <w:szCs w:val="24"/>
                <w:shd w:val="clear" w:color="auto" w:fill="FFFFFF"/>
                <w:lang w:eastAsia="ru-RU"/>
              </w:rPr>
            </w:pPr>
            <w:r w:rsidRPr="005E5D4B">
              <w:rPr>
                <w:rFonts w:ascii="Times New Roman" w:eastAsia="Times New Roman" w:hAnsi="Times New Roman" w:cs="Times New Roman"/>
                <w:sz w:val="24"/>
                <w:szCs w:val="24"/>
                <w:shd w:val="clear" w:color="auto" w:fill="FFFFFF"/>
                <w:lang w:eastAsia="ru-RU"/>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524D8A" w:rsidRPr="005E5D4B" w:rsidRDefault="00524D8A" w:rsidP="005E5D4B">
            <w:pPr>
              <w:spacing w:after="0" w:line="240" w:lineRule="auto"/>
              <w:jc w:val="center"/>
              <w:rPr>
                <w:rFonts w:ascii="Times New Roman" w:eastAsia="Times New Roman" w:hAnsi="Times New Roman" w:cs="Times New Roman"/>
                <w:sz w:val="24"/>
                <w:szCs w:val="24"/>
                <w:shd w:val="clear" w:color="auto" w:fill="FFFFFF"/>
                <w:lang w:eastAsia="ru-RU"/>
              </w:rPr>
            </w:pPr>
            <w:r w:rsidRPr="005E5D4B">
              <w:rPr>
                <w:rFonts w:ascii="Times New Roman" w:eastAsia="Times New Roman" w:hAnsi="Times New Roman" w:cs="Times New Roman"/>
                <w:sz w:val="24"/>
                <w:szCs w:val="24"/>
                <w:shd w:val="clear" w:color="auto" w:fill="FFFFFF"/>
                <w:lang w:eastAsia="ru-RU"/>
              </w:rPr>
              <w:t>7) сброс сточных, в том числе дренажных, вод;</w:t>
            </w:r>
          </w:p>
          <w:p w:rsidR="00524D8A" w:rsidRPr="005E5D4B" w:rsidRDefault="00524D8A" w:rsidP="005E5D4B">
            <w:pPr>
              <w:spacing w:after="0" w:line="240" w:lineRule="auto"/>
              <w:jc w:val="center"/>
              <w:rPr>
                <w:rFonts w:ascii="Times New Roman" w:eastAsia="Times New Roman" w:hAnsi="Times New Roman" w:cs="Times New Roman"/>
                <w:snapToGrid w:val="0"/>
                <w:sz w:val="24"/>
                <w:szCs w:val="24"/>
                <w:lang w:eastAsia="ru-RU"/>
              </w:rPr>
            </w:pPr>
            <w:r w:rsidRPr="005E5D4B">
              <w:rPr>
                <w:rFonts w:ascii="Times New Roman" w:eastAsia="Times New Roman" w:hAnsi="Times New Roman" w:cs="Times New Roman"/>
                <w:sz w:val="24"/>
                <w:szCs w:val="24"/>
                <w:shd w:val="clear" w:color="auto" w:fill="FFFFFF"/>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w:t>
            </w:r>
            <w:r w:rsidRPr="005E5D4B">
              <w:rPr>
                <w:rFonts w:ascii="Times New Roman" w:eastAsia="Times New Roman" w:hAnsi="Times New Roman" w:cs="Times New Roman"/>
                <w:sz w:val="24"/>
                <w:szCs w:val="24"/>
                <w:lang w:eastAsia="ru-RU"/>
              </w:rPr>
              <w:t xml:space="preserve"> статьеё 19.1</w:t>
            </w:r>
            <w:r w:rsidRPr="005E5D4B">
              <w:rPr>
                <w:rFonts w:ascii="Times New Roman" w:eastAsia="Times New Roman" w:hAnsi="Times New Roman" w:cs="Times New Roman"/>
                <w:sz w:val="24"/>
                <w:szCs w:val="24"/>
                <w:shd w:val="clear" w:color="auto" w:fill="FFFFFF"/>
                <w:lang w:eastAsia="ru-RU"/>
              </w:rPr>
              <w:t> Закона Российской Федерации от 21 февраля 1992 года N 2395-1 "О недрах").</w:t>
            </w:r>
          </w:p>
          <w:p w:rsidR="00524D8A" w:rsidRPr="005E5D4B" w:rsidRDefault="00524D8A" w:rsidP="005E5D4B">
            <w:pPr>
              <w:spacing w:after="0" w:line="240" w:lineRule="auto"/>
              <w:jc w:val="center"/>
              <w:rPr>
                <w:rFonts w:ascii="Times New Roman" w:eastAsia="Times New Roman" w:hAnsi="Times New Roman" w:cs="Times New Roman"/>
                <w:sz w:val="24"/>
                <w:szCs w:val="24"/>
                <w:lang w:eastAsia="ru-RU"/>
              </w:rPr>
            </w:pPr>
            <w:r w:rsidRPr="005E5D4B">
              <w:rPr>
                <w:rFonts w:ascii="Times New Roman" w:eastAsia="Times New Roman" w:hAnsi="Times New Roman" w:cs="Times New Roman"/>
                <w:sz w:val="24"/>
                <w:szCs w:val="24"/>
                <w:lang w:eastAsia="ru-RU"/>
              </w:rPr>
              <w:t xml:space="preserve">В границах водоохранных зон </w:t>
            </w:r>
            <w:r w:rsidRPr="005E5D4B">
              <w:rPr>
                <w:rFonts w:ascii="Times New Roman" w:eastAsia="Times New Roman" w:hAnsi="Times New Roman" w:cs="Times New Roman"/>
                <w:b/>
                <w:sz w:val="24"/>
                <w:szCs w:val="24"/>
                <w:lang w:eastAsia="ru-RU"/>
              </w:rPr>
              <w:t>допускаются</w:t>
            </w:r>
            <w:r w:rsidRPr="005E5D4B">
              <w:rPr>
                <w:rFonts w:ascii="Times New Roman" w:eastAsia="Times New Roman" w:hAnsi="Times New Roman" w:cs="Times New Roman"/>
                <w:sz w:val="24"/>
                <w:szCs w:val="24"/>
                <w:lang w:eastAsia="ru-RU"/>
              </w:rPr>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w:t>
            </w:r>
            <w:r w:rsidRPr="005E5D4B">
              <w:rPr>
                <w:rFonts w:ascii="Times New Roman" w:eastAsia="Times New Roman" w:hAnsi="Times New Roman" w:cs="Times New Roman"/>
                <w:sz w:val="24"/>
                <w:szCs w:val="24"/>
                <w:lang w:eastAsia="ru-RU"/>
              </w:rPr>
              <w:lastRenderedPageBreak/>
              <w:t>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524D8A" w:rsidRPr="005E5D4B" w:rsidRDefault="00524D8A" w:rsidP="005E5D4B">
            <w:pPr>
              <w:spacing w:after="0" w:line="240" w:lineRule="auto"/>
              <w:jc w:val="center"/>
              <w:rPr>
                <w:rFonts w:ascii="Times New Roman" w:eastAsia="Times New Roman" w:hAnsi="Times New Roman" w:cs="Times New Roman"/>
                <w:sz w:val="24"/>
                <w:szCs w:val="24"/>
                <w:lang w:eastAsia="ru-RU"/>
              </w:rPr>
            </w:pPr>
            <w:r w:rsidRPr="005E5D4B">
              <w:rPr>
                <w:rFonts w:ascii="Times New Roman" w:eastAsia="Times New Roman" w:hAnsi="Times New Roman" w:cs="Times New Roman"/>
                <w:sz w:val="24"/>
                <w:szCs w:val="24"/>
                <w:lang w:eastAsia="ru-RU"/>
              </w:rPr>
              <w:t>1) централизованные системы водоотведения (канализации), централизованные ливневые системы водоотведения;</w:t>
            </w:r>
          </w:p>
          <w:p w:rsidR="00524D8A" w:rsidRPr="005E5D4B" w:rsidRDefault="00524D8A" w:rsidP="005E5D4B">
            <w:pPr>
              <w:spacing w:after="0" w:line="240" w:lineRule="auto"/>
              <w:jc w:val="center"/>
              <w:rPr>
                <w:rFonts w:ascii="Times New Roman" w:eastAsia="Times New Roman" w:hAnsi="Times New Roman" w:cs="Times New Roman"/>
                <w:sz w:val="24"/>
                <w:szCs w:val="24"/>
                <w:lang w:eastAsia="ru-RU"/>
              </w:rPr>
            </w:pPr>
            <w:r w:rsidRPr="005E5D4B">
              <w:rPr>
                <w:rFonts w:ascii="Times New Roman" w:eastAsia="Times New Roman" w:hAnsi="Times New Roman" w:cs="Times New Roman"/>
                <w:sz w:val="24"/>
                <w:szCs w:val="24"/>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24D8A" w:rsidRPr="005E5D4B" w:rsidRDefault="00524D8A" w:rsidP="005E5D4B">
            <w:pPr>
              <w:spacing w:after="0" w:line="240" w:lineRule="auto"/>
              <w:jc w:val="center"/>
              <w:rPr>
                <w:rFonts w:ascii="Times New Roman" w:eastAsia="Times New Roman" w:hAnsi="Times New Roman" w:cs="Times New Roman"/>
                <w:sz w:val="24"/>
                <w:szCs w:val="24"/>
                <w:lang w:eastAsia="ru-RU"/>
              </w:rPr>
            </w:pPr>
            <w:r w:rsidRPr="005E5D4B">
              <w:rPr>
                <w:rFonts w:ascii="Times New Roman" w:eastAsia="Times New Roman" w:hAnsi="Times New Roman" w:cs="Times New Roman"/>
                <w:sz w:val="24"/>
                <w:szCs w:val="24"/>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524D8A" w:rsidRPr="005E5D4B" w:rsidRDefault="00524D8A" w:rsidP="005E5D4B">
            <w:pPr>
              <w:spacing w:after="0" w:line="240" w:lineRule="auto"/>
              <w:jc w:val="center"/>
              <w:rPr>
                <w:rFonts w:ascii="Times New Roman" w:eastAsia="Times New Roman" w:hAnsi="Times New Roman" w:cs="Times New Roman"/>
                <w:sz w:val="24"/>
                <w:szCs w:val="24"/>
                <w:lang w:eastAsia="ru-RU"/>
              </w:rPr>
            </w:pPr>
            <w:r w:rsidRPr="005E5D4B">
              <w:rPr>
                <w:rFonts w:ascii="Times New Roman" w:eastAsia="Times New Roman" w:hAnsi="Times New Roman" w:cs="Times New Roman"/>
                <w:sz w:val="24"/>
                <w:szCs w:val="24"/>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24D8A" w:rsidRPr="005E5D4B" w:rsidRDefault="00524D8A" w:rsidP="005E5D4B">
            <w:pPr>
              <w:spacing w:after="0" w:line="240" w:lineRule="auto"/>
              <w:jc w:val="center"/>
              <w:rPr>
                <w:rFonts w:ascii="Times New Roman" w:eastAsia="Times New Roman" w:hAnsi="Times New Roman" w:cs="Times New Roman"/>
                <w:sz w:val="24"/>
                <w:szCs w:val="24"/>
                <w:lang w:eastAsia="ru-RU"/>
              </w:rPr>
            </w:pPr>
            <w:r w:rsidRPr="005E5D4B">
              <w:rPr>
                <w:rFonts w:ascii="Times New Roman" w:eastAsia="Times New Roman" w:hAnsi="Times New Roman" w:cs="Times New Roman"/>
                <w:sz w:val="24"/>
                <w:szCs w:val="24"/>
                <w:lang w:eastAsia="ru-RU"/>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bookmarkStart w:id="111" w:name="sub_65163"/>
          </w:p>
          <w:p w:rsidR="00524D8A" w:rsidRPr="005E5D4B" w:rsidRDefault="00524D8A" w:rsidP="005E5D4B">
            <w:pPr>
              <w:spacing w:after="0" w:line="240" w:lineRule="auto"/>
              <w:jc w:val="center"/>
              <w:rPr>
                <w:rFonts w:ascii="Times New Roman" w:eastAsia="Times New Roman" w:hAnsi="Times New Roman" w:cs="Times New Roman"/>
                <w:sz w:val="24"/>
                <w:szCs w:val="24"/>
                <w:lang w:eastAsia="ru-RU"/>
              </w:rPr>
            </w:pPr>
            <w:r w:rsidRPr="005E5D4B">
              <w:rPr>
                <w:rFonts w:ascii="Times New Roman" w:eastAsia="Times New Roman" w:hAnsi="Times New Roman" w:cs="Times New Roman"/>
                <w:sz w:val="24"/>
                <w:szCs w:val="24"/>
                <w:lang w:eastAsia="ru-RU"/>
              </w:rPr>
              <w:t xml:space="preserve">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настоящей статьи, </w:t>
            </w:r>
            <w:r w:rsidRPr="005E5D4B">
              <w:rPr>
                <w:rFonts w:ascii="Times New Roman" w:eastAsia="Times New Roman" w:hAnsi="Times New Roman" w:cs="Times New Roman"/>
                <w:b/>
                <w:sz w:val="24"/>
                <w:szCs w:val="24"/>
                <w:lang w:eastAsia="ru-RU"/>
              </w:rPr>
              <w:t>допускается</w:t>
            </w:r>
            <w:r w:rsidRPr="005E5D4B">
              <w:rPr>
                <w:rFonts w:ascii="Times New Roman" w:eastAsia="Times New Roman" w:hAnsi="Times New Roman" w:cs="Times New Roman"/>
                <w:sz w:val="24"/>
                <w:szCs w:val="24"/>
                <w:lang w:eastAsia="ru-RU"/>
              </w:rPr>
              <w:t xml:space="preserve"> применение приемников, изготовленных из водонепроницаемых материалов, предотвращающих </w:t>
            </w:r>
            <w:r w:rsidRPr="005E5D4B">
              <w:rPr>
                <w:rFonts w:ascii="Times New Roman" w:eastAsia="Times New Roman" w:hAnsi="Times New Roman" w:cs="Times New Roman"/>
                <w:sz w:val="24"/>
                <w:szCs w:val="24"/>
                <w:lang w:eastAsia="ru-RU"/>
              </w:rPr>
              <w:lastRenderedPageBreak/>
              <w:t>поступление загрязняющих веществ, иных веществ и микроорганизмов в окружающую среду.</w:t>
            </w:r>
            <w:bookmarkEnd w:id="111"/>
          </w:p>
          <w:p w:rsidR="00524D8A" w:rsidRPr="005E5D4B" w:rsidRDefault="00524D8A" w:rsidP="005E5D4B">
            <w:pPr>
              <w:spacing w:after="0" w:line="240" w:lineRule="auto"/>
              <w:jc w:val="center"/>
              <w:rPr>
                <w:rFonts w:ascii="Times New Roman" w:eastAsia="Times New Roman" w:hAnsi="Times New Roman" w:cs="Times New Roman"/>
                <w:sz w:val="24"/>
                <w:szCs w:val="24"/>
                <w:lang w:eastAsia="ru-RU"/>
              </w:rPr>
            </w:pPr>
            <w:r w:rsidRPr="005E5D4B">
              <w:rPr>
                <w:rFonts w:ascii="Times New Roman" w:eastAsia="Times New Roman" w:hAnsi="Times New Roman" w:cs="Times New Roman"/>
                <w:sz w:val="24"/>
                <w:szCs w:val="24"/>
                <w:lang w:eastAsia="ru-RU"/>
              </w:rPr>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частью 15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524D8A" w:rsidRPr="005E5D4B" w:rsidRDefault="00524D8A" w:rsidP="005E5D4B">
            <w:pPr>
              <w:spacing w:after="0" w:line="240" w:lineRule="auto"/>
              <w:jc w:val="center"/>
              <w:rPr>
                <w:rFonts w:ascii="Times New Roman" w:eastAsia="Times New Roman" w:hAnsi="Times New Roman" w:cs="Times New Roman"/>
                <w:sz w:val="24"/>
                <w:szCs w:val="24"/>
                <w:lang w:eastAsia="ru-RU"/>
              </w:rPr>
            </w:pPr>
            <w:r w:rsidRPr="005E5D4B">
              <w:rPr>
                <w:rFonts w:ascii="Times New Roman" w:eastAsia="Times New Roman" w:hAnsi="Times New Roman" w:cs="Times New Roman"/>
                <w:sz w:val="24"/>
                <w:szCs w:val="24"/>
                <w:lang w:eastAsia="ru-RU"/>
              </w:rPr>
              <w:t xml:space="preserve">Строительство, реконструкция и эксплуатация специализированных хранилищ агрохимикатов </w:t>
            </w:r>
            <w:r w:rsidRPr="005E5D4B">
              <w:rPr>
                <w:rFonts w:ascii="Times New Roman" w:eastAsia="Times New Roman" w:hAnsi="Times New Roman" w:cs="Times New Roman"/>
                <w:b/>
                <w:sz w:val="24"/>
                <w:szCs w:val="24"/>
                <w:lang w:eastAsia="ru-RU"/>
              </w:rPr>
              <w:t>допускаются</w:t>
            </w:r>
            <w:r w:rsidRPr="005E5D4B">
              <w:rPr>
                <w:rFonts w:ascii="Times New Roman" w:eastAsia="Times New Roman" w:hAnsi="Times New Roman" w:cs="Times New Roman"/>
                <w:sz w:val="24"/>
                <w:szCs w:val="24"/>
                <w:lang w:eastAsia="ru-RU"/>
              </w:rPr>
              <w:t xml:space="preserve"> при условии оборудования таких хранилищ сооружениями и системами, предотвращающими загрязнение водных объектов.</w:t>
            </w:r>
          </w:p>
        </w:tc>
        <w:tc>
          <w:tcPr>
            <w:tcW w:w="0" w:type="auto"/>
            <w:tcBorders>
              <w:top w:val="single" w:sz="4" w:space="0" w:color="auto"/>
              <w:left w:val="single" w:sz="4" w:space="0" w:color="auto"/>
              <w:bottom w:val="single" w:sz="4" w:space="0" w:color="auto"/>
              <w:right w:val="single" w:sz="4" w:space="0" w:color="auto"/>
            </w:tcBorders>
            <w:vAlign w:val="center"/>
          </w:tcPr>
          <w:p w:rsidR="00524D8A" w:rsidRPr="005E5D4B" w:rsidRDefault="00524D8A" w:rsidP="005E5D4B">
            <w:pPr>
              <w:spacing w:after="0" w:line="240" w:lineRule="auto"/>
              <w:contextualSpacing/>
              <w:jc w:val="center"/>
              <w:rPr>
                <w:rFonts w:ascii="Times New Roman" w:hAnsi="Times New Roman" w:cs="Times New Roman"/>
                <w:bCs/>
                <w:sz w:val="24"/>
                <w:szCs w:val="24"/>
              </w:rPr>
            </w:pPr>
            <w:r w:rsidRPr="005E5D4B">
              <w:rPr>
                <w:rFonts w:ascii="Times New Roman" w:hAnsi="Times New Roman" w:cs="Times New Roman"/>
                <w:bCs/>
                <w:sz w:val="24"/>
                <w:szCs w:val="24"/>
              </w:rPr>
              <w:lastRenderedPageBreak/>
              <w:t>Водный кодекс РФ</w:t>
            </w:r>
          </w:p>
        </w:tc>
      </w:tr>
      <w:tr w:rsidR="00524D8A" w:rsidRPr="005E5D4B" w:rsidTr="005E5D4B">
        <w:trPr>
          <w:trHeight w:val="483"/>
          <w:jc w:val="center"/>
        </w:trPr>
        <w:tc>
          <w:tcPr>
            <w:tcW w:w="0" w:type="auto"/>
            <w:tcBorders>
              <w:top w:val="single" w:sz="4" w:space="0" w:color="auto"/>
              <w:left w:val="single" w:sz="4" w:space="0" w:color="auto"/>
              <w:bottom w:val="single" w:sz="4" w:space="0" w:color="auto"/>
              <w:right w:val="single" w:sz="4" w:space="0" w:color="auto"/>
            </w:tcBorders>
            <w:vAlign w:val="center"/>
          </w:tcPr>
          <w:p w:rsidR="00524D8A" w:rsidRPr="005E5D4B" w:rsidRDefault="00524D8A" w:rsidP="005E5D4B">
            <w:pPr>
              <w:spacing w:after="0" w:line="240" w:lineRule="auto"/>
              <w:contextualSpacing/>
              <w:jc w:val="center"/>
              <w:rPr>
                <w:rFonts w:ascii="Times New Roman" w:hAnsi="Times New Roman" w:cs="Times New Roman"/>
                <w:sz w:val="24"/>
                <w:szCs w:val="24"/>
              </w:rPr>
            </w:pPr>
            <w:r w:rsidRPr="005E5D4B">
              <w:rPr>
                <w:rFonts w:ascii="Times New Roman" w:hAnsi="Times New Roman" w:cs="Times New Roman"/>
                <w:sz w:val="24"/>
                <w:szCs w:val="24"/>
              </w:rPr>
              <w:lastRenderedPageBreak/>
              <w:t>5</w:t>
            </w:r>
          </w:p>
        </w:tc>
        <w:tc>
          <w:tcPr>
            <w:tcW w:w="0" w:type="auto"/>
            <w:tcBorders>
              <w:top w:val="single" w:sz="4" w:space="0" w:color="auto"/>
              <w:left w:val="single" w:sz="4" w:space="0" w:color="auto"/>
              <w:bottom w:val="single" w:sz="4" w:space="0" w:color="auto"/>
              <w:right w:val="single" w:sz="4" w:space="0" w:color="auto"/>
            </w:tcBorders>
            <w:vAlign w:val="center"/>
          </w:tcPr>
          <w:p w:rsidR="00524D8A" w:rsidRPr="005E5D4B" w:rsidRDefault="00524D8A" w:rsidP="005E5D4B">
            <w:pPr>
              <w:spacing w:after="0" w:line="240" w:lineRule="auto"/>
              <w:contextualSpacing/>
              <w:jc w:val="center"/>
              <w:rPr>
                <w:rFonts w:ascii="Times New Roman" w:hAnsi="Times New Roman" w:cs="Times New Roman"/>
                <w:sz w:val="24"/>
                <w:szCs w:val="24"/>
              </w:rPr>
            </w:pPr>
            <w:r w:rsidRPr="005E5D4B">
              <w:rPr>
                <w:rFonts w:ascii="Times New Roman" w:hAnsi="Times New Roman" w:cs="Times New Roman"/>
                <w:sz w:val="24"/>
                <w:szCs w:val="24"/>
              </w:rPr>
              <w:t>Рыбохозяйственные заповедные зоны</w:t>
            </w:r>
          </w:p>
        </w:tc>
        <w:tc>
          <w:tcPr>
            <w:tcW w:w="0" w:type="auto"/>
            <w:tcBorders>
              <w:top w:val="single" w:sz="4" w:space="0" w:color="auto"/>
              <w:left w:val="single" w:sz="4" w:space="0" w:color="auto"/>
              <w:bottom w:val="single" w:sz="4" w:space="0" w:color="auto"/>
              <w:right w:val="single" w:sz="4" w:space="0" w:color="auto"/>
            </w:tcBorders>
            <w:vAlign w:val="center"/>
          </w:tcPr>
          <w:p w:rsidR="00524D8A" w:rsidRPr="005E5D4B" w:rsidRDefault="00524D8A" w:rsidP="005E5D4B">
            <w:pPr>
              <w:spacing w:after="0" w:line="240" w:lineRule="auto"/>
              <w:jc w:val="center"/>
              <w:rPr>
                <w:rFonts w:ascii="Times New Roman" w:eastAsia="Times New Roman" w:hAnsi="Times New Roman" w:cs="Times New Roman"/>
                <w:sz w:val="24"/>
                <w:szCs w:val="24"/>
                <w:lang w:eastAsia="ru-RU"/>
              </w:rPr>
            </w:pPr>
            <w:r w:rsidRPr="005E5D4B">
              <w:rPr>
                <w:rFonts w:ascii="Times New Roman" w:eastAsia="Times New Roman" w:hAnsi="Times New Roman" w:cs="Times New Roman"/>
                <w:sz w:val="24"/>
                <w:szCs w:val="24"/>
                <w:lang w:eastAsia="ru-RU"/>
              </w:rPr>
              <w:t xml:space="preserve">В рыбохозяйственных заповедных зонах могут быть </w:t>
            </w:r>
            <w:r w:rsidRPr="005E5D4B">
              <w:rPr>
                <w:rFonts w:ascii="Times New Roman" w:eastAsia="Times New Roman" w:hAnsi="Times New Roman" w:cs="Times New Roman"/>
                <w:b/>
                <w:sz w:val="24"/>
                <w:szCs w:val="24"/>
                <w:lang w:eastAsia="ru-RU"/>
              </w:rPr>
              <w:t>запрещены</w:t>
            </w:r>
            <w:r w:rsidRPr="005E5D4B">
              <w:rPr>
                <w:rFonts w:ascii="Times New Roman" w:eastAsia="Times New Roman" w:hAnsi="Times New Roman" w:cs="Times New Roman"/>
                <w:sz w:val="24"/>
                <w:szCs w:val="24"/>
                <w:lang w:eastAsia="ru-RU"/>
              </w:rPr>
              <w:t xml:space="preserve"> полностью или частично, постоянно или временно либо ограничены следующие виды хозяйственной и иной деятельности:</w:t>
            </w:r>
          </w:p>
          <w:p w:rsidR="00524D8A" w:rsidRPr="005E5D4B" w:rsidRDefault="00524D8A" w:rsidP="005E5D4B">
            <w:pPr>
              <w:spacing w:after="0" w:line="240" w:lineRule="auto"/>
              <w:jc w:val="center"/>
              <w:rPr>
                <w:rFonts w:ascii="Times New Roman" w:eastAsia="Times New Roman" w:hAnsi="Times New Roman" w:cs="Times New Roman"/>
                <w:sz w:val="24"/>
                <w:szCs w:val="24"/>
                <w:lang w:eastAsia="ru-RU"/>
              </w:rPr>
            </w:pPr>
            <w:r w:rsidRPr="005E5D4B">
              <w:rPr>
                <w:rFonts w:ascii="Times New Roman" w:eastAsia="Times New Roman" w:hAnsi="Times New Roman" w:cs="Times New Roman"/>
                <w:sz w:val="24"/>
                <w:szCs w:val="24"/>
                <w:lang w:eastAsia="ru-RU"/>
              </w:rPr>
              <w:t>1) разведка и добыча полезных ископаемых;</w:t>
            </w:r>
          </w:p>
          <w:p w:rsidR="00524D8A" w:rsidRPr="005E5D4B" w:rsidRDefault="00524D8A" w:rsidP="005E5D4B">
            <w:pPr>
              <w:spacing w:after="0" w:line="240" w:lineRule="auto"/>
              <w:jc w:val="center"/>
              <w:rPr>
                <w:rFonts w:ascii="Times New Roman" w:eastAsia="Times New Roman" w:hAnsi="Times New Roman" w:cs="Times New Roman"/>
                <w:sz w:val="24"/>
                <w:szCs w:val="24"/>
                <w:lang w:eastAsia="ru-RU"/>
              </w:rPr>
            </w:pPr>
            <w:r w:rsidRPr="005E5D4B">
              <w:rPr>
                <w:rFonts w:ascii="Times New Roman" w:eastAsia="Times New Roman" w:hAnsi="Times New Roman" w:cs="Times New Roman"/>
                <w:sz w:val="24"/>
                <w:szCs w:val="24"/>
                <w:lang w:eastAsia="ru-RU"/>
              </w:rPr>
              <w:t>2) судоходство;</w:t>
            </w:r>
          </w:p>
          <w:p w:rsidR="00524D8A" w:rsidRPr="005E5D4B" w:rsidRDefault="00524D8A" w:rsidP="005E5D4B">
            <w:pPr>
              <w:spacing w:after="0" w:line="240" w:lineRule="auto"/>
              <w:jc w:val="center"/>
              <w:rPr>
                <w:rFonts w:ascii="Times New Roman" w:eastAsia="Times New Roman" w:hAnsi="Times New Roman" w:cs="Times New Roman"/>
                <w:sz w:val="24"/>
                <w:szCs w:val="24"/>
                <w:lang w:eastAsia="ru-RU"/>
              </w:rPr>
            </w:pPr>
            <w:r w:rsidRPr="005E5D4B">
              <w:rPr>
                <w:rFonts w:ascii="Times New Roman" w:eastAsia="Times New Roman" w:hAnsi="Times New Roman" w:cs="Times New Roman"/>
                <w:sz w:val="24"/>
                <w:szCs w:val="24"/>
                <w:lang w:eastAsia="ru-RU"/>
              </w:rPr>
              <w:t>3) транспортировка углеводородов и продукции из них трубопроводным транспортом;</w:t>
            </w:r>
          </w:p>
          <w:p w:rsidR="00524D8A" w:rsidRPr="005E5D4B" w:rsidRDefault="00524D8A" w:rsidP="005E5D4B">
            <w:pPr>
              <w:spacing w:after="0" w:line="240" w:lineRule="auto"/>
              <w:jc w:val="center"/>
              <w:rPr>
                <w:rFonts w:ascii="Times New Roman" w:eastAsia="Times New Roman" w:hAnsi="Times New Roman" w:cs="Times New Roman"/>
                <w:sz w:val="24"/>
                <w:szCs w:val="24"/>
                <w:lang w:eastAsia="ru-RU"/>
              </w:rPr>
            </w:pPr>
            <w:r w:rsidRPr="005E5D4B">
              <w:rPr>
                <w:rFonts w:ascii="Times New Roman" w:eastAsia="Times New Roman" w:hAnsi="Times New Roman" w:cs="Times New Roman"/>
                <w:sz w:val="24"/>
                <w:szCs w:val="24"/>
                <w:lang w:eastAsia="ru-RU"/>
              </w:rPr>
              <w:t>4) сплав древесины (лесоматериалов);</w:t>
            </w:r>
          </w:p>
          <w:p w:rsidR="00524D8A" w:rsidRPr="005E5D4B" w:rsidRDefault="00524D8A" w:rsidP="005E5D4B">
            <w:pPr>
              <w:spacing w:after="0" w:line="240" w:lineRule="auto"/>
              <w:jc w:val="center"/>
              <w:rPr>
                <w:rFonts w:ascii="Times New Roman" w:eastAsia="Times New Roman" w:hAnsi="Times New Roman" w:cs="Times New Roman"/>
                <w:sz w:val="24"/>
                <w:szCs w:val="24"/>
                <w:lang w:eastAsia="ru-RU"/>
              </w:rPr>
            </w:pPr>
            <w:r w:rsidRPr="005E5D4B">
              <w:rPr>
                <w:rFonts w:ascii="Times New Roman" w:eastAsia="Times New Roman" w:hAnsi="Times New Roman" w:cs="Times New Roman"/>
                <w:sz w:val="24"/>
                <w:szCs w:val="24"/>
                <w:lang w:eastAsia="ru-RU"/>
              </w:rPr>
              <w:t>5) деятельность, влекущая за собой изменения гидрологического режима, за исключением осуществления мероприятий по рыбохозяйственной мелиорации;</w:t>
            </w:r>
          </w:p>
          <w:p w:rsidR="00524D8A" w:rsidRPr="005E5D4B" w:rsidRDefault="00524D8A" w:rsidP="005E5D4B">
            <w:pPr>
              <w:spacing w:after="0" w:line="240" w:lineRule="auto"/>
              <w:jc w:val="center"/>
              <w:rPr>
                <w:rFonts w:ascii="Times New Roman" w:eastAsia="Times New Roman" w:hAnsi="Times New Roman" w:cs="Times New Roman"/>
                <w:sz w:val="24"/>
                <w:szCs w:val="24"/>
                <w:lang w:eastAsia="ru-RU"/>
              </w:rPr>
            </w:pPr>
            <w:r w:rsidRPr="005E5D4B">
              <w:rPr>
                <w:rFonts w:ascii="Times New Roman" w:eastAsia="Times New Roman" w:hAnsi="Times New Roman" w:cs="Times New Roman"/>
                <w:sz w:val="24"/>
                <w:szCs w:val="24"/>
                <w:lang w:eastAsia="ru-RU"/>
              </w:rPr>
              <w:t>6) сброс сточных, в том числе дренажных, вод в водный объект;</w:t>
            </w:r>
          </w:p>
          <w:p w:rsidR="00524D8A" w:rsidRPr="005E5D4B" w:rsidRDefault="00524D8A" w:rsidP="005E5D4B">
            <w:pPr>
              <w:spacing w:after="0" w:line="240" w:lineRule="auto"/>
              <w:jc w:val="center"/>
              <w:rPr>
                <w:rFonts w:ascii="Times New Roman" w:eastAsia="Times New Roman" w:hAnsi="Times New Roman" w:cs="Times New Roman"/>
                <w:sz w:val="24"/>
                <w:szCs w:val="24"/>
                <w:lang w:eastAsia="ru-RU"/>
              </w:rPr>
            </w:pPr>
            <w:r w:rsidRPr="005E5D4B">
              <w:rPr>
                <w:rFonts w:ascii="Times New Roman" w:eastAsia="Times New Roman" w:hAnsi="Times New Roman" w:cs="Times New Roman"/>
                <w:sz w:val="24"/>
                <w:szCs w:val="24"/>
                <w:lang w:eastAsia="ru-RU"/>
              </w:rPr>
              <w:t>7) строительство гидроэлектростанций;</w:t>
            </w:r>
          </w:p>
          <w:p w:rsidR="00524D8A" w:rsidRPr="005E5D4B" w:rsidRDefault="00524D8A" w:rsidP="005E5D4B">
            <w:pPr>
              <w:spacing w:after="0" w:line="240" w:lineRule="auto"/>
              <w:jc w:val="center"/>
              <w:rPr>
                <w:rFonts w:ascii="Times New Roman" w:eastAsia="Times New Roman" w:hAnsi="Times New Roman" w:cs="Times New Roman"/>
                <w:sz w:val="24"/>
                <w:szCs w:val="24"/>
                <w:lang w:eastAsia="ru-RU"/>
              </w:rPr>
            </w:pPr>
            <w:r w:rsidRPr="005E5D4B">
              <w:rPr>
                <w:rFonts w:ascii="Times New Roman" w:eastAsia="Times New Roman" w:hAnsi="Times New Roman" w:cs="Times New Roman"/>
                <w:sz w:val="24"/>
                <w:szCs w:val="24"/>
                <w:lang w:eastAsia="ru-RU"/>
              </w:rPr>
              <w:t>8) рубка лесных насаждений;</w:t>
            </w:r>
          </w:p>
          <w:p w:rsidR="00524D8A" w:rsidRPr="005E5D4B" w:rsidRDefault="00524D8A" w:rsidP="005E5D4B">
            <w:pPr>
              <w:spacing w:after="0" w:line="240" w:lineRule="auto"/>
              <w:jc w:val="center"/>
              <w:rPr>
                <w:rFonts w:ascii="Times New Roman" w:eastAsia="Times New Roman" w:hAnsi="Times New Roman" w:cs="Times New Roman"/>
                <w:sz w:val="24"/>
                <w:szCs w:val="24"/>
                <w:lang w:eastAsia="ru-RU"/>
              </w:rPr>
            </w:pPr>
            <w:r w:rsidRPr="005E5D4B">
              <w:rPr>
                <w:rFonts w:ascii="Times New Roman" w:eastAsia="Times New Roman" w:hAnsi="Times New Roman" w:cs="Times New Roman"/>
                <w:sz w:val="24"/>
                <w:szCs w:val="24"/>
                <w:lang w:eastAsia="ru-RU"/>
              </w:rPr>
              <w:t>9) строительство промышленных объектов;</w:t>
            </w:r>
          </w:p>
          <w:p w:rsidR="00524D8A" w:rsidRPr="005E5D4B" w:rsidRDefault="00524D8A" w:rsidP="005E5D4B">
            <w:pPr>
              <w:spacing w:after="0" w:line="240" w:lineRule="auto"/>
              <w:jc w:val="center"/>
              <w:rPr>
                <w:rFonts w:ascii="Times New Roman" w:eastAsia="Times New Roman" w:hAnsi="Times New Roman" w:cs="Times New Roman"/>
                <w:sz w:val="24"/>
                <w:szCs w:val="24"/>
                <w:lang w:eastAsia="ru-RU"/>
              </w:rPr>
            </w:pPr>
            <w:r w:rsidRPr="005E5D4B">
              <w:rPr>
                <w:rFonts w:ascii="Times New Roman" w:eastAsia="Times New Roman" w:hAnsi="Times New Roman" w:cs="Times New Roman"/>
                <w:sz w:val="24"/>
                <w:szCs w:val="24"/>
                <w:lang w:eastAsia="ru-RU"/>
              </w:rPr>
              <w:t>10) использование сточных вод в целях регулирования плодородия почв;</w:t>
            </w:r>
          </w:p>
          <w:p w:rsidR="00524D8A" w:rsidRPr="005E5D4B" w:rsidRDefault="00524D8A" w:rsidP="005E5D4B">
            <w:pPr>
              <w:spacing w:after="0" w:line="240" w:lineRule="auto"/>
              <w:jc w:val="center"/>
              <w:rPr>
                <w:rFonts w:ascii="Times New Roman" w:eastAsia="Times New Roman" w:hAnsi="Times New Roman" w:cs="Times New Roman"/>
                <w:sz w:val="24"/>
                <w:szCs w:val="24"/>
                <w:lang w:eastAsia="ru-RU"/>
              </w:rPr>
            </w:pPr>
            <w:r w:rsidRPr="005E5D4B">
              <w:rPr>
                <w:rFonts w:ascii="Times New Roman" w:eastAsia="Times New Roman" w:hAnsi="Times New Roman" w:cs="Times New Roman"/>
                <w:sz w:val="24"/>
                <w:szCs w:val="24"/>
                <w:lang w:eastAsia="ru-RU"/>
              </w:rPr>
              <w:t>11)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24D8A" w:rsidRPr="005E5D4B" w:rsidRDefault="00524D8A" w:rsidP="005E5D4B">
            <w:pPr>
              <w:spacing w:after="0" w:line="240" w:lineRule="auto"/>
              <w:jc w:val="center"/>
              <w:rPr>
                <w:rFonts w:ascii="Times New Roman" w:eastAsia="Times New Roman" w:hAnsi="Times New Roman" w:cs="Times New Roman"/>
                <w:sz w:val="24"/>
                <w:szCs w:val="24"/>
                <w:lang w:eastAsia="ru-RU"/>
              </w:rPr>
            </w:pPr>
            <w:r w:rsidRPr="005E5D4B">
              <w:rPr>
                <w:rFonts w:ascii="Times New Roman" w:eastAsia="Times New Roman" w:hAnsi="Times New Roman" w:cs="Times New Roman"/>
                <w:sz w:val="24"/>
                <w:szCs w:val="24"/>
                <w:lang w:eastAsia="ru-RU"/>
              </w:rPr>
              <w:t>12) осуществление авиационных мер по борьбе с вредными организмами;</w:t>
            </w:r>
          </w:p>
          <w:p w:rsidR="00524D8A" w:rsidRPr="005E5D4B" w:rsidRDefault="00524D8A" w:rsidP="005E5D4B">
            <w:pPr>
              <w:spacing w:after="0" w:line="240" w:lineRule="auto"/>
              <w:jc w:val="center"/>
              <w:rPr>
                <w:rFonts w:ascii="Times New Roman" w:eastAsia="Times New Roman" w:hAnsi="Times New Roman" w:cs="Times New Roman"/>
                <w:sz w:val="24"/>
                <w:szCs w:val="24"/>
                <w:lang w:eastAsia="ru-RU"/>
              </w:rPr>
            </w:pPr>
            <w:r w:rsidRPr="005E5D4B">
              <w:rPr>
                <w:rFonts w:ascii="Times New Roman" w:eastAsia="Times New Roman" w:hAnsi="Times New Roman" w:cs="Times New Roman"/>
                <w:sz w:val="24"/>
                <w:szCs w:val="24"/>
                <w:lang w:eastAsia="ru-RU"/>
              </w:rPr>
              <w:t>13)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24D8A" w:rsidRPr="005E5D4B" w:rsidRDefault="00524D8A" w:rsidP="005E5D4B">
            <w:pPr>
              <w:spacing w:after="0" w:line="240" w:lineRule="auto"/>
              <w:jc w:val="center"/>
              <w:rPr>
                <w:rFonts w:ascii="Times New Roman" w:eastAsia="Times New Roman" w:hAnsi="Times New Roman" w:cs="Times New Roman"/>
                <w:sz w:val="24"/>
                <w:szCs w:val="24"/>
                <w:lang w:eastAsia="ru-RU"/>
              </w:rPr>
            </w:pPr>
            <w:r w:rsidRPr="005E5D4B">
              <w:rPr>
                <w:rFonts w:ascii="Times New Roman" w:eastAsia="Times New Roman" w:hAnsi="Times New Roman" w:cs="Times New Roman"/>
                <w:sz w:val="24"/>
                <w:szCs w:val="24"/>
                <w:lang w:eastAsia="ru-RU"/>
              </w:rPr>
              <w:lastRenderedPageBreak/>
              <w:t>14) строительство и реконструкция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24D8A" w:rsidRPr="005E5D4B" w:rsidRDefault="00524D8A" w:rsidP="005E5D4B">
            <w:pPr>
              <w:spacing w:after="0" w:line="240" w:lineRule="auto"/>
              <w:jc w:val="center"/>
              <w:rPr>
                <w:rFonts w:ascii="Times New Roman" w:eastAsia="Times New Roman" w:hAnsi="Times New Roman" w:cs="Times New Roman"/>
                <w:sz w:val="24"/>
                <w:szCs w:val="24"/>
                <w:lang w:eastAsia="ru-RU"/>
              </w:rPr>
            </w:pPr>
            <w:r w:rsidRPr="005E5D4B">
              <w:rPr>
                <w:rFonts w:ascii="Times New Roman" w:eastAsia="Times New Roman" w:hAnsi="Times New Roman" w:cs="Times New Roman"/>
                <w:sz w:val="24"/>
                <w:szCs w:val="24"/>
                <w:lang w:eastAsia="ru-RU"/>
              </w:rPr>
              <w:t>15)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524D8A" w:rsidRPr="005E5D4B" w:rsidRDefault="00524D8A" w:rsidP="005E5D4B">
            <w:pPr>
              <w:spacing w:after="0" w:line="240" w:lineRule="auto"/>
              <w:jc w:val="center"/>
              <w:rPr>
                <w:rFonts w:ascii="Times New Roman" w:eastAsia="Times New Roman" w:hAnsi="Times New Roman" w:cs="Times New Roman"/>
                <w:sz w:val="24"/>
                <w:szCs w:val="24"/>
                <w:lang w:eastAsia="ru-RU"/>
              </w:rPr>
            </w:pPr>
            <w:r w:rsidRPr="005E5D4B">
              <w:rPr>
                <w:rFonts w:ascii="Times New Roman" w:eastAsia="Times New Roman" w:hAnsi="Times New Roman" w:cs="Times New Roman"/>
                <w:sz w:val="24"/>
                <w:szCs w:val="24"/>
                <w:lang w:eastAsia="ru-RU"/>
              </w:rPr>
              <w:t>16) распашка земель;</w:t>
            </w:r>
          </w:p>
          <w:p w:rsidR="00524D8A" w:rsidRPr="005E5D4B" w:rsidRDefault="00524D8A" w:rsidP="005E5D4B">
            <w:pPr>
              <w:spacing w:after="0" w:line="240" w:lineRule="auto"/>
              <w:jc w:val="center"/>
              <w:rPr>
                <w:rFonts w:ascii="Times New Roman" w:eastAsia="Times New Roman" w:hAnsi="Times New Roman" w:cs="Times New Roman"/>
                <w:sz w:val="24"/>
                <w:szCs w:val="24"/>
                <w:lang w:eastAsia="ru-RU"/>
              </w:rPr>
            </w:pPr>
            <w:r w:rsidRPr="005E5D4B">
              <w:rPr>
                <w:rFonts w:ascii="Times New Roman" w:eastAsia="Times New Roman" w:hAnsi="Times New Roman" w:cs="Times New Roman"/>
                <w:sz w:val="24"/>
                <w:szCs w:val="24"/>
                <w:lang w:eastAsia="ru-RU"/>
              </w:rPr>
              <w:t>17) размещение отвалов размываемых грунтов;</w:t>
            </w:r>
          </w:p>
          <w:p w:rsidR="00524D8A" w:rsidRPr="005E5D4B" w:rsidRDefault="00524D8A" w:rsidP="005E5D4B">
            <w:pPr>
              <w:spacing w:after="0" w:line="240" w:lineRule="auto"/>
              <w:jc w:val="center"/>
              <w:rPr>
                <w:rFonts w:ascii="Times New Roman" w:eastAsia="Times New Roman" w:hAnsi="Times New Roman" w:cs="Times New Roman"/>
                <w:sz w:val="24"/>
                <w:szCs w:val="24"/>
                <w:lang w:eastAsia="ru-RU"/>
              </w:rPr>
            </w:pPr>
            <w:r w:rsidRPr="005E5D4B">
              <w:rPr>
                <w:rFonts w:ascii="Times New Roman" w:eastAsia="Times New Roman" w:hAnsi="Times New Roman" w:cs="Times New Roman"/>
                <w:sz w:val="24"/>
                <w:szCs w:val="24"/>
                <w:lang w:eastAsia="ru-RU"/>
              </w:rPr>
              <w:t>18) выпас сельскохозяйственных животных и организация для них летних лагерей, ванн.</w:t>
            </w:r>
          </w:p>
        </w:tc>
        <w:tc>
          <w:tcPr>
            <w:tcW w:w="0" w:type="auto"/>
            <w:tcBorders>
              <w:top w:val="single" w:sz="4" w:space="0" w:color="auto"/>
              <w:left w:val="single" w:sz="4" w:space="0" w:color="auto"/>
              <w:bottom w:val="single" w:sz="4" w:space="0" w:color="auto"/>
              <w:right w:val="single" w:sz="4" w:space="0" w:color="auto"/>
            </w:tcBorders>
            <w:vAlign w:val="center"/>
          </w:tcPr>
          <w:p w:rsidR="00524D8A" w:rsidRPr="005E5D4B" w:rsidRDefault="00524D8A" w:rsidP="005E5D4B">
            <w:pPr>
              <w:spacing w:after="0" w:line="240" w:lineRule="auto"/>
              <w:contextualSpacing/>
              <w:jc w:val="center"/>
              <w:rPr>
                <w:rFonts w:ascii="Times New Roman" w:hAnsi="Times New Roman" w:cs="Times New Roman"/>
                <w:bCs/>
                <w:sz w:val="24"/>
                <w:szCs w:val="24"/>
              </w:rPr>
            </w:pPr>
            <w:r w:rsidRPr="005E5D4B">
              <w:rPr>
                <w:rFonts w:ascii="Times New Roman" w:hAnsi="Times New Roman" w:cs="Times New Roman"/>
                <w:bCs/>
                <w:sz w:val="24"/>
                <w:szCs w:val="24"/>
              </w:rPr>
              <w:lastRenderedPageBreak/>
              <w:t>ФЗ "О рыболовстве и сохранении водных биологических ресурсов"</w:t>
            </w:r>
          </w:p>
        </w:tc>
      </w:tr>
    </w:tbl>
    <w:p w:rsidR="00524D8A" w:rsidRPr="0021552F" w:rsidRDefault="00524D8A" w:rsidP="00765316">
      <w:pPr>
        <w:keepNext/>
        <w:tabs>
          <w:tab w:val="left" w:pos="708"/>
        </w:tabs>
        <w:spacing w:before="120" w:after="0" w:line="240" w:lineRule="auto"/>
        <w:outlineLvl w:val="1"/>
        <w:rPr>
          <w:rFonts w:ascii="Times New Roman" w:eastAsia="Times New Roman" w:hAnsi="Times New Roman" w:cs="Times New Roman"/>
          <w:b/>
          <w:iCs/>
          <w:sz w:val="28"/>
          <w:szCs w:val="28"/>
          <w:lang w:eastAsia="x-none"/>
        </w:rPr>
        <w:sectPr w:rsidR="00524D8A" w:rsidRPr="0021552F" w:rsidSect="00945D4F">
          <w:pgSz w:w="16838" w:h="11906" w:orient="landscape"/>
          <w:pgMar w:top="851" w:right="851" w:bottom="851" w:left="1134" w:header="709" w:footer="709" w:gutter="0"/>
          <w:cols w:space="708"/>
          <w:docGrid w:linePitch="360"/>
        </w:sectPr>
      </w:pPr>
      <w:bookmarkStart w:id="112" w:name="_Toc70968089"/>
    </w:p>
    <w:bookmarkEnd w:id="112"/>
    <w:p w:rsidR="009672F3" w:rsidRDefault="009672F3" w:rsidP="009672F3">
      <w:pPr>
        <w:spacing w:after="0" w:line="240" w:lineRule="auto"/>
        <w:ind w:firstLine="567"/>
        <w:jc w:val="center"/>
        <w:rPr>
          <w:rFonts w:ascii="Times New Roman" w:eastAsia="Times New Roman" w:hAnsi="Times New Roman" w:cs="Times New Roman"/>
          <w:b/>
          <w:iCs/>
          <w:spacing w:val="2"/>
          <w:sz w:val="28"/>
          <w:szCs w:val="28"/>
          <w:shd w:val="clear" w:color="auto" w:fill="FFFFFF"/>
          <w:lang w:val="x-none" w:eastAsia="x-none"/>
        </w:rPr>
      </w:pPr>
      <w:r w:rsidRPr="009672F3">
        <w:rPr>
          <w:rFonts w:ascii="Times New Roman" w:eastAsia="Times New Roman" w:hAnsi="Times New Roman" w:cs="Times New Roman"/>
          <w:b/>
          <w:iCs/>
          <w:spacing w:val="2"/>
          <w:sz w:val="28"/>
          <w:szCs w:val="28"/>
          <w:shd w:val="clear" w:color="auto" w:fill="FFFFFF"/>
          <w:lang w:val="x-none" w:eastAsia="x-none"/>
        </w:rPr>
        <w:lastRenderedPageBreak/>
        <w:t>Зоны затопления и подтопления</w:t>
      </w:r>
    </w:p>
    <w:p w:rsidR="005A571C" w:rsidRDefault="00524D8A"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0"/>
          <w:lang w:eastAsia="x-none"/>
        </w:rPr>
        <w:t xml:space="preserve">В соответствии с действующим законодательством на территории </w:t>
      </w:r>
      <w:r w:rsidR="00B03C4C">
        <w:rPr>
          <w:rFonts w:ascii="Times New Roman" w:eastAsia="Times New Roman" w:hAnsi="Times New Roman" w:cs="Times New Roman"/>
          <w:sz w:val="28"/>
          <w:szCs w:val="28"/>
          <w:lang w:eastAsia="ru-RU"/>
        </w:rPr>
        <w:t>Привольного сельского поселения</w:t>
      </w:r>
      <w:r w:rsidRPr="0021552F">
        <w:rPr>
          <w:rFonts w:ascii="Times New Roman" w:eastAsia="Times New Roman" w:hAnsi="Times New Roman" w:cs="Times New Roman"/>
          <w:sz w:val="28"/>
          <w:szCs w:val="28"/>
          <w:lang w:eastAsia="ru-RU"/>
        </w:rPr>
        <w:t xml:space="preserve"> </w:t>
      </w:r>
      <w:bookmarkStart w:id="113" w:name="_Toc70968090"/>
      <w:bookmarkStart w:id="114" w:name="_Toc94881665"/>
      <w:r w:rsidR="002D7408">
        <w:rPr>
          <w:rFonts w:ascii="Times New Roman" w:eastAsia="Times New Roman" w:hAnsi="Times New Roman" w:cs="Times New Roman"/>
          <w:sz w:val="28"/>
          <w:szCs w:val="28"/>
          <w:lang w:eastAsia="ru-RU"/>
        </w:rPr>
        <w:t>определена «</w:t>
      </w:r>
      <w:r w:rsidR="002D7408" w:rsidRPr="002D7408">
        <w:rPr>
          <w:rFonts w:ascii="Times New Roman" w:eastAsia="Times New Roman" w:hAnsi="Times New Roman" w:cs="Times New Roman"/>
          <w:sz w:val="28"/>
          <w:szCs w:val="28"/>
          <w:lang w:eastAsia="ru-RU"/>
        </w:rPr>
        <w:t>Зона подтопления территории х. Привольный Привольного сельского поселения Кавказского района Краснодарского края при половодьях и паводках р. Челбас 1% обеспеченности</w:t>
      </w:r>
      <w:r w:rsidR="002D7408">
        <w:rPr>
          <w:rFonts w:ascii="Times New Roman" w:eastAsia="Times New Roman" w:hAnsi="Times New Roman" w:cs="Times New Roman"/>
          <w:sz w:val="28"/>
          <w:szCs w:val="28"/>
          <w:lang w:eastAsia="ru-RU"/>
        </w:rPr>
        <w:t>».</w:t>
      </w:r>
    </w:p>
    <w:p w:rsidR="002D7408" w:rsidRDefault="002D7408" w:rsidP="00765316">
      <w:pPr>
        <w:spacing w:after="0" w:line="240" w:lineRule="auto"/>
        <w:ind w:firstLine="567"/>
        <w:jc w:val="both"/>
        <w:rPr>
          <w:rFonts w:ascii="Times New Roman" w:eastAsia="Times New Roman" w:hAnsi="Times New Roman" w:cs="Times New Roman"/>
          <w:sz w:val="28"/>
          <w:szCs w:val="20"/>
          <w:lang w:eastAsia="x-none"/>
        </w:rPr>
      </w:pPr>
      <w:r w:rsidRPr="002D7408">
        <w:rPr>
          <w:rFonts w:ascii="Times New Roman" w:eastAsia="Times New Roman" w:hAnsi="Times New Roman" w:cs="Times New Roman"/>
          <w:sz w:val="28"/>
          <w:szCs w:val="20"/>
          <w:lang w:eastAsia="x-none"/>
        </w:rPr>
        <w:t xml:space="preserve">В соответствии со ст. 67.1 п. 6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 </w:t>
      </w:r>
    </w:p>
    <w:p w:rsidR="002D7408" w:rsidRDefault="002D7408" w:rsidP="00765316">
      <w:pPr>
        <w:spacing w:after="0" w:line="240" w:lineRule="auto"/>
        <w:ind w:firstLine="567"/>
        <w:jc w:val="both"/>
        <w:rPr>
          <w:rFonts w:ascii="Times New Roman" w:eastAsia="Times New Roman" w:hAnsi="Times New Roman" w:cs="Times New Roman"/>
          <w:sz w:val="28"/>
          <w:szCs w:val="20"/>
          <w:lang w:eastAsia="x-none"/>
        </w:rPr>
      </w:pPr>
      <w:r w:rsidRPr="002D7408">
        <w:rPr>
          <w:rFonts w:ascii="Times New Roman" w:eastAsia="Times New Roman" w:hAnsi="Times New Roman" w:cs="Times New Roman"/>
          <w:sz w:val="28"/>
          <w:szCs w:val="20"/>
          <w:lang w:eastAsia="x-none"/>
        </w:rPr>
        <w:t xml:space="preserve">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w:t>
      </w:r>
    </w:p>
    <w:p w:rsidR="002D7408" w:rsidRDefault="002D7408" w:rsidP="00765316">
      <w:pPr>
        <w:spacing w:after="0" w:line="240" w:lineRule="auto"/>
        <w:ind w:firstLine="567"/>
        <w:jc w:val="both"/>
        <w:rPr>
          <w:rFonts w:ascii="Times New Roman" w:eastAsia="Times New Roman" w:hAnsi="Times New Roman" w:cs="Times New Roman"/>
          <w:sz w:val="28"/>
          <w:szCs w:val="20"/>
          <w:lang w:eastAsia="x-none"/>
        </w:rPr>
      </w:pPr>
      <w:r w:rsidRPr="002D7408">
        <w:rPr>
          <w:rFonts w:ascii="Times New Roman" w:eastAsia="Times New Roman" w:hAnsi="Times New Roman" w:cs="Times New Roman"/>
          <w:sz w:val="28"/>
          <w:szCs w:val="20"/>
          <w:lang w:eastAsia="x-none"/>
        </w:rPr>
        <w:t>2) использование сточных вод в целях</w:t>
      </w:r>
      <w:r>
        <w:rPr>
          <w:rFonts w:ascii="Times New Roman" w:eastAsia="Times New Roman" w:hAnsi="Times New Roman" w:cs="Times New Roman"/>
          <w:sz w:val="28"/>
          <w:szCs w:val="20"/>
          <w:lang w:eastAsia="x-none"/>
        </w:rPr>
        <w:t xml:space="preserve"> регулирования плодородия почв;</w:t>
      </w:r>
    </w:p>
    <w:p w:rsidR="002D7408" w:rsidRDefault="002D7408" w:rsidP="00765316">
      <w:pPr>
        <w:spacing w:after="0" w:line="240" w:lineRule="auto"/>
        <w:ind w:firstLine="567"/>
        <w:jc w:val="both"/>
        <w:rPr>
          <w:rFonts w:ascii="Times New Roman" w:eastAsia="Times New Roman" w:hAnsi="Times New Roman" w:cs="Times New Roman"/>
          <w:sz w:val="28"/>
          <w:szCs w:val="20"/>
          <w:lang w:eastAsia="x-none"/>
        </w:rPr>
      </w:pPr>
      <w:r w:rsidRPr="002D7408">
        <w:rPr>
          <w:rFonts w:ascii="Times New Roman" w:eastAsia="Times New Roman" w:hAnsi="Times New Roman" w:cs="Times New Roman"/>
          <w:sz w:val="28"/>
          <w:szCs w:val="20"/>
          <w:lang w:eastAsia="x-none"/>
        </w:rPr>
        <w:t xml:space="preserve">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w:t>
      </w:r>
    </w:p>
    <w:p w:rsidR="002D7408" w:rsidRPr="0021552F" w:rsidRDefault="002D7408" w:rsidP="00765316">
      <w:pPr>
        <w:spacing w:after="0" w:line="240" w:lineRule="auto"/>
        <w:ind w:firstLine="567"/>
        <w:jc w:val="both"/>
        <w:rPr>
          <w:rFonts w:ascii="Times New Roman" w:eastAsia="Times New Roman" w:hAnsi="Times New Roman" w:cs="Times New Roman"/>
          <w:sz w:val="28"/>
          <w:szCs w:val="20"/>
          <w:lang w:eastAsia="x-none"/>
        </w:rPr>
      </w:pPr>
      <w:r w:rsidRPr="002D7408">
        <w:rPr>
          <w:rFonts w:ascii="Times New Roman" w:eastAsia="Times New Roman" w:hAnsi="Times New Roman" w:cs="Times New Roman"/>
          <w:sz w:val="28"/>
          <w:szCs w:val="20"/>
          <w:lang w:eastAsia="x-none"/>
        </w:rPr>
        <w:t>4) осуществление авиационных мер по борьбе с вредными организмами</w:t>
      </w:r>
      <w:r>
        <w:rPr>
          <w:rFonts w:ascii="Times New Roman" w:eastAsia="Times New Roman" w:hAnsi="Times New Roman" w:cs="Times New Roman"/>
          <w:sz w:val="28"/>
          <w:szCs w:val="20"/>
          <w:lang w:eastAsia="x-none"/>
        </w:rPr>
        <w:t>.</w:t>
      </w:r>
    </w:p>
    <w:p w:rsidR="00524D8A" w:rsidRPr="0021552F" w:rsidRDefault="00524D8A" w:rsidP="00366EDA">
      <w:pPr>
        <w:spacing w:before="240" w:after="0" w:line="240" w:lineRule="auto"/>
        <w:ind w:firstLine="567"/>
        <w:jc w:val="center"/>
        <w:rPr>
          <w:rFonts w:ascii="Times New Roman" w:eastAsia="Times New Roman" w:hAnsi="Times New Roman" w:cs="Times New Roman"/>
          <w:sz w:val="28"/>
          <w:szCs w:val="20"/>
          <w:lang w:eastAsia="x-none"/>
        </w:rPr>
      </w:pPr>
      <w:r w:rsidRPr="0021552F">
        <w:rPr>
          <w:rFonts w:ascii="Times New Roman" w:eastAsia="Times New Roman" w:hAnsi="Times New Roman" w:cs="Times New Roman"/>
          <w:b/>
          <w:iCs/>
          <w:spacing w:val="2"/>
          <w:sz w:val="28"/>
          <w:szCs w:val="28"/>
          <w:shd w:val="clear" w:color="auto" w:fill="FFFFFF"/>
          <w:lang w:val="x-none" w:eastAsia="x-none"/>
        </w:rPr>
        <w:t>Зоны санитарной охраны источников питьевого и хозяйственно-бытового водоснабжения</w:t>
      </w:r>
      <w:bookmarkEnd w:id="113"/>
      <w:bookmarkEnd w:id="114"/>
    </w:p>
    <w:p w:rsidR="00524D8A" w:rsidRPr="0021552F" w:rsidRDefault="00524D8A" w:rsidP="00765316">
      <w:pPr>
        <w:spacing w:after="0" w:line="240" w:lineRule="auto"/>
        <w:ind w:firstLine="567"/>
        <w:contextualSpacing/>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Согласно СанПиН 2.1.4.1110-02 «Зоны санитарной охраны источников водоснабжения и водопроводов питьевого назначения», границы первого пояса устанавливаются на расстоянии не менее 50 м от водозабора при использовании недостаточно защищенных подземных вод.</w:t>
      </w:r>
    </w:p>
    <w:p w:rsidR="00524D8A" w:rsidRDefault="00524D8A" w:rsidP="00765316">
      <w:pPr>
        <w:spacing w:after="0" w:line="240" w:lineRule="auto"/>
        <w:ind w:firstLine="567"/>
        <w:contextualSpacing/>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Ширину санитарно-защитной полосы принята 50 м по обе стороны от крайних линий водовода.</w:t>
      </w:r>
    </w:p>
    <w:p w:rsidR="009453C4" w:rsidRDefault="009453C4" w:rsidP="00765316">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границах Привольного сельского поселения Кавказского района имеется 5 действующих лицензий на право пользования участками недр местного значения, содержащие подземные воды,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 </w:t>
      </w:r>
      <w:r w:rsidR="006A5630">
        <w:rPr>
          <w:rFonts w:ascii="Times New Roman" w:eastAsia="Times New Roman" w:hAnsi="Times New Roman" w:cs="Times New Roman"/>
          <w:sz w:val="28"/>
          <w:szCs w:val="28"/>
          <w:lang w:eastAsia="ru-RU"/>
        </w:rPr>
        <w:t>Перечень лицензий указан</w:t>
      </w:r>
      <w:r>
        <w:rPr>
          <w:rFonts w:ascii="Times New Roman" w:eastAsia="Times New Roman" w:hAnsi="Times New Roman" w:cs="Times New Roman"/>
          <w:sz w:val="28"/>
          <w:szCs w:val="28"/>
          <w:lang w:eastAsia="ru-RU"/>
        </w:rPr>
        <w:t xml:space="preserve"> в целях недопущения застройки на данных объектах.</w:t>
      </w:r>
    </w:p>
    <w:p w:rsidR="00F949EB" w:rsidRDefault="00F949EB" w:rsidP="00F949EB">
      <w:pPr>
        <w:spacing w:after="0" w:line="240" w:lineRule="auto"/>
        <w:ind w:firstLine="567"/>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2.1.5.7</w:t>
      </w:r>
    </w:p>
    <w:p w:rsidR="00F949EB" w:rsidRDefault="005D79DC" w:rsidP="005D79DC">
      <w:pPr>
        <w:spacing w:after="0" w:line="240" w:lineRule="auto"/>
        <w:ind w:firstLine="567"/>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действующих лицензий на добычу подземных вод на территории Привольного сельского поселения Кавказского района по состоянию на 01.11.2022 г.</w:t>
      </w:r>
    </w:p>
    <w:tbl>
      <w:tblPr>
        <w:tblStyle w:val="affff0"/>
        <w:tblW w:w="0" w:type="auto"/>
        <w:jc w:val="center"/>
        <w:tblLook w:val="04A0" w:firstRow="1" w:lastRow="0" w:firstColumn="1" w:lastColumn="0" w:noHBand="0" w:noVBand="1"/>
      </w:tblPr>
      <w:tblGrid>
        <w:gridCol w:w="624"/>
        <w:gridCol w:w="1385"/>
        <w:gridCol w:w="1720"/>
        <w:gridCol w:w="4543"/>
        <w:gridCol w:w="1639"/>
      </w:tblGrid>
      <w:tr w:rsidR="006A5630" w:rsidTr="00945D4F">
        <w:trPr>
          <w:tblHeader/>
          <w:jc w:val="center"/>
        </w:trPr>
        <w:tc>
          <w:tcPr>
            <w:tcW w:w="0" w:type="auto"/>
            <w:vAlign w:val="center"/>
          </w:tcPr>
          <w:p w:rsidR="006A5630" w:rsidRPr="00F949EB" w:rsidRDefault="00F949EB" w:rsidP="00945D4F">
            <w:pPr>
              <w:contextualSpacing/>
              <w:jc w:val="center"/>
              <w:rPr>
                <w:sz w:val="24"/>
                <w:szCs w:val="24"/>
              </w:rPr>
            </w:pPr>
            <w:r w:rsidRPr="00F949EB">
              <w:rPr>
                <w:sz w:val="24"/>
                <w:szCs w:val="24"/>
              </w:rPr>
              <w:t>№</w:t>
            </w:r>
            <w:r>
              <w:rPr>
                <w:sz w:val="24"/>
                <w:szCs w:val="24"/>
              </w:rPr>
              <w:t xml:space="preserve"> п/п</w:t>
            </w:r>
          </w:p>
        </w:tc>
        <w:tc>
          <w:tcPr>
            <w:tcW w:w="0" w:type="auto"/>
            <w:vAlign w:val="center"/>
          </w:tcPr>
          <w:p w:rsidR="006A5630" w:rsidRPr="00F949EB" w:rsidRDefault="00F949EB" w:rsidP="00945D4F">
            <w:pPr>
              <w:contextualSpacing/>
              <w:jc w:val="center"/>
              <w:rPr>
                <w:sz w:val="24"/>
                <w:szCs w:val="24"/>
              </w:rPr>
            </w:pPr>
            <w:r>
              <w:rPr>
                <w:sz w:val="24"/>
                <w:szCs w:val="24"/>
              </w:rPr>
              <w:t>Лицензия</w:t>
            </w:r>
          </w:p>
        </w:tc>
        <w:tc>
          <w:tcPr>
            <w:tcW w:w="0" w:type="auto"/>
            <w:vAlign w:val="center"/>
          </w:tcPr>
          <w:p w:rsidR="006A5630" w:rsidRPr="00F949EB" w:rsidRDefault="00F949EB" w:rsidP="00945D4F">
            <w:pPr>
              <w:contextualSpacing/>
              <w:jc w:val="center"/>
              <w:rPr>
                <w:sz w:val="24"/>
                <w:szCs w:val="24"/>
              </w:rPr>
            </w:pPr>
            <w:r>
              <w:rPr>
                <w:sz w:val="24"/>
                <w:szCs w:val="24"/>
              </w:rPr>
              <w:t>Владелец лицензии</w:t>
            </w:r>
          </w:p>
        </w:tc>
        <w:tc>
          <w:tcPr>
            <w:tcW w:w="0" w:type="auto"/>
            <w:vAlign w:val="center"/>
          </w:tcPr>
          <w:p w:rsidR="006A5630" w:rsidRPr="00F949EB" w:rsidRDefault="00F949EB" w:rsidP="00945D4F">
            <w:pPr>
              <w:contextualSpacing/>
              <w:jc w:val="center"/>
              <w:rPr>
                <w:sz w:val="24"/>
                <w:szCs w:val="24"/>
              </w:rPr>
            </w:pPr>
            <w:r>
              <w:rPr>
                <w:sz w:val="24"/>
                <w:szCs w:val="24"/>
              </w:rPr>
              <w:t>Целевое назначение</w:t>
            </w:r>
          </w:p>
        </w:tc>
        <w:tc>
          <w:tcPr>
            <w:tcW w:w="0" w:type="auto"/>
            <w:vAlign w:val="center"/>
          </w:tcPr>
          <w:p w:rsidR="006A5630" w:rsidRPr="00F949EB" w:rsidRDefault="00F949EB" w:rsidP="00945D4F">
            <w:pPr>
              <w:contextualSpacing/>
              <w:jc w:val="center"/>
              <w:rPr>
                <w:sz w:val="24"/>
                <w:szCs w:val="24"/>
              </w:rPr>
            </w:pPr>
            <w:r>
              <w:rPr>
                <w:sz w:val="24"/>
                <w:szCs w:val="24"/>
              </w:rPr>
              <w:t>Окончание лицензии</w:t>
            </w:r>
          </w:p>
        </w:tc>
      </w:tr>
      <w:tr w:rsidR="006A5630" w:rsidTr="00945D4F">
        <w:trPr>
          <w:jc w:val="center"/>
        </w:trPr>
        <w:tc>
          <w:tcPr>
            <w:tcW w:w="0" w:type="auto"/>
            <w:vAlign w:val="center"/>
          </w:tcPr>
          <w:p w:rsidR="006A5630" w:rsidRPr="00F949EB" w:rsidRDefault="005D79DC" w:rsidP="00945D4F">
            <w:pPr>
              <w:contextualSpacing/>
              <w:jc w:val="center"/>
              <w:rPr>
                <w:sz w:val="24"/>
                <w:szCs w:val="24"/>
              </w:rPr>
            </w:pPr>
            <w:r>
              <w:rPr>
                <w:sz w:val="24"/>
                <w:szCs w:val="24"/>
              </w:rPr>
              <w:t>1</w:t>
            </w:r>
          </w:p>
        </w:tc>
        <w:tc>
          <w:tcPr>
            <w:tcW w:w="0" w:type="auto"/>
            <w:vAlign w:val="center"/>
          </w:tcPr>
          <w:p w:rsidR="006A5630" w:rsidRPr="00F949EB" w:rsidRDefault="005D79DC" w:rsidP="00945D4F">
            <w:pPr>
              <w:contextualSpacing/>
              <w:jc w:val="center"/>
              <w:rPr>
                <w:sz w:val="24"/>
                <w:szCs w:val="24"/>
              </w:rPr>
            </w:pPr>
            <w:r>
              <w:rPr>
                <w:sz w:val="24"/>
                <w:szCs w:val="24"/>
              </w:rPr>
              <w:t>КРД 02256 ВЭ</w:t>
            </w:r>
          </w:p>
        </w:tc>
        <w:tc>
          <w:tcPr>
            <w:tcW w:w="0" w:type="auto"/>
            <w:vAlign w:val="center"/>
          </w:tcPr>
          <w:p w:rsidR="005D79DC" w:rsidRDefault="005D79DC" w:rsidP="00945D4F">
            <w:pPr>
              <w:contextualSpacing/>
              <w:jc w:val="center"/>
              <w:rPr>
                <w:sz w:val="24"/>
                <w:szCs w:val="24"/>
              </w:rPr>
            </w:pPr>
            <w:r>
              <w:rPr>
                <w:sz w:val="24"/>
                <w:szCs w:val="24"/>
              </w:rPr>
              <w:t>ООО «Арго»</w:t>
            </w:r>
          </w:p>
          <w:p w:rsidR="006A5630" w:rsidRPr="00F949EB" w:rsidRDefault="005D79DC" w:rsidP="00945D4F">
            <w:pPr>
              <w:contextualSpacing/>
              <w:jc w:val="center"/>
              <w:rPr>
                <w:sz w:val="24"/>
                <w:szCs w:val="24"/>
              </w:rPr>
            </w:pPr>
            <w:r>
              <w:rPr>
                <w:sz w:val="24"/>
                <w:szCs w:val="24"/>
              </w:rPr>
              <w:t>(ИНН 2332014804)</w:t>
            </w:r>
          </w:p>
        </w:tc>
        <w:tc>
          <w:tcPr>
            <w:tcW w:w="0" w:type="auto"/>
            <w:vAlign w:val="center"/>
          </w:tcPr>
          <w:p w:rsidR="006A5630" w:rsidRPr="00F949EB" w:rsidRDefault="005D79DC" w:rsidP="00945D4F">
            <w:pPr>
              <w:contextualSpacing/>
              <w:jc w:val="center"/>
              <w:rPr>
                <w:sz w:val="24"/>
                <w:szCs w:val="24"/>
              </w:rPr>
            </w:pPr>
            <w:r>
              <w:rPr>
                <w:sz w:val="24"/>
                <w:szCs w:val="24"/>
              </w:rPr>
              <w:t>Добыча пресных подземных вод для хозя</w:t>
            </w:r>
            <w:r w:rsidR="00182527">
              <w:rPr>
                <w:sz w:val="24"/>
                <w:szCs w:val="24"/>
              </w:rPr>
              <w:t>йственно-питьевого и производственного водоснабжения</w:t>
            </w:r>
          </w:p>
        </w:tc>
        <w:tc>
          <w:tcPr>
            <w:tcW w:w="0" w:type="auto"/>
            <w:vAlign w:val="center"/>
          </w:tcPr>
          <w:p w:rsidR="006A5630" w:rsidRPr="00F949EB" w:rsidRDefault="005D79DC" w:rsidP="00945D4F">
            <w:pPr>
              <w:contextualSpacing/>
              <w:jc w:val="center"/>
              <w:rPr>
                <w:sz w:val="24"/>
                <w:szCs w:val="24"/>
              </w:rPr>
            </w:pPr>
            <w:r>
              <w:rPr>
                <w:sz w:val="24"/>
                <w:szCs w:val="24"/>
              </w:rPr>
              <w:t>22.03.2029</w:t>
            </w:r>
          </w:p>
        </w:tc>
      </w:tr>
      <w:tr w:rsidR="006A5630" w:rsidTr="00945D4F">
        <w:trPr>
          <w:jc w:val="center"/>
        </w:trPr>
        <w:tc>
          <w:tcPr>
            <w:tcW w:w="0" w:type="auto"/>
            <w:vAlign w:val="center"/>
          </w:tcPr>
          <w:p w:rsidR="006A5630" w:rsidRPr="00F949EB" w:rsidRDefault="005D79DC" w:rsidP="00945D4F">
            <w:pPr>
              <w:contextualSpacing/>
              <w:jc w:val="center"/>
              <w:rPr>
                <w:sz w:val="24"/>
                <w:szCs w:val="24"/>
              </w:rPr>
            </w:pPr>
            <w:r>
              <w:rPr>
                <w:sz w:val="24"/>
                <w:szCs w:val="24"/>
              </w:rPr>
              <w:t>2</w:t>
            </w:r>
          </w:p>
        </w:tc>
        <w:tc>
          <w:tcPr>
            <w:tcW w:w="0" w:type="auto"/>
            <w:vAlign w:val="center"/>
          </w:tcPr>
          <w:p w:rsidR="006A5630" w:rsidRPr="00F949EB" w:rsidRDefault="005D79DC" w:rsidP="00945D4F">
            <w:pPr>
              <w:contextualSpacing/>
              <w:jc w:val="center"/>
              <w:rPr>
                <w:sz w:val="24"/>
                <w:szCs w:val="24"/>
              </w:rPr>
            </w:pPr>
            <w:r>
              <w:rPr>
                <w:sz w:val="24"/>
                <w:szCs w:val="24"/>
              </w:rPr>
              <w:t>КРД 81352 ВЭ</w:t>
            </w:r>
          </w:p>
        </w:tc>
        <w:tc>
          <w:tcPr>
            <w:tcW w:w="0" w:type="auto"/>
            <w:vAlign w:val="center"/>
          </w:tcPr>
          <w:p w:rsidR="006A5630" w:rsidRDefault="005D79DC" w:rsidP="00945D4F">
            <w:pPr>
              <w:contextualSpacing/>
              <w:jc w:val="center"/>
              <w:rPr>
                <w:sz w:val="24"/>
                <w:szCs w:val="24"/>
              </w:rPr>
            </w:pPr>
            <w:r>
              <w:rPr>
                <w:sz w:val="24"/>
                <w:szCs w:val="24"/>
              </w:rPr>
              <w:t>ООО «Мичурина»</w:t>
            </w:r>
          </w:p>
          <w:p w:rsidR="005D79DC" w:rsidRPr="00F949EB" w:rsidRDefault="005D79DC" w:rsidP="00945D4F">
            <w:pPr>
              <w:contextualSpacing/>
              <w:jc w:val="center"/>
              <w:rPr>
                <w:sz w:val="24"/>
                <w:szCs w:val="24"/>
              </w:rPr>
            </w:pPr>
            <w:r>
              <w:rPr>
                <w:sz w:val="24"/>
                <w:szCs w:val="24"/>
              </w:rPr>
              <w:t>(ИНН 2364015021)</w:t>
            </w:r>
          </w:p>
        </w:tc>
        <w:tc>
          <w:tcPr>
            <w:tcW w:w="0" w:type="auto"/>
            <w:vAlign w:val="center"/>
          </w:tcPr>
          <w:p w:rsidR="006A5630" w:rsidRPr="00F949EB" w:rsidRDefault="00182527" w:rsidP="00945D4F">
            <w:pPr>
              <w:contextualSpacing/>
              <w:jc w:val="center"/>
              <w:rPr>
                <w:sz w:val="24"/>
                <w:szCs w:val="24"/>
              </w:rPr>
            </w:pPr>
            <w:r>
              <w:rPr>
                <w:sz w:val="24"/>
                <w:szCs w:val="24"/>
              </w:rPr>
              <w:t>Разведка и добыча подземных вод с целью технического водоснабжения</w:t>
            </w:r>
          </w:p>
        </w:tc>
        <w:tc>
          <w:tcPr>
            <w:tcW w:w="0" w:type="auto"/>
            <w:vAlign w:val="center"/>
          </w:tcPr>
          <w:p w:rsidR="006A5630" w:rsidRPr="00F949EB" w:rsidRDefault="005D79DC" w:rsidP="00945D4F">
            <w:pPr>
              <w:contextualSpacing/>
              <w:jc w:val="center"/>
              <w:rPr>
                <w:sz w:val="24"/>
                <w:szCs w:val="24"/>
              </w:rPr>
            </w:pPr>
            <w:r>
              <w:rPr>
                <w:sz w:val="24"/>
                <w:szCs w:val="24"/>
              </w:rPr>
              <w:t>16.03.2045</w:t>
            </w:r>
          </w:p>
        </w:tc>
      </w:tr>
      <w:tr w:rsidR="006A5630" w:rsidTr="00945D4F">
        <w:trPr>
          <w:jc w:val="center"/>
        </w:trPr>
        <w:tc>
          <w:tcPr>
            <w:tcW w:w="0" w:type="auto"/>
            <w:vAlign w:val="center"/>
          </w:tcPr>
          <w:p w:rsidR="006A5630" w:rsidRPr="00F949EB" w:rsidRDefault="005D79DC" w:rsidP="00945D4F">
            <w:pPr>
              <w:contextualSpacing/>
              <w:jc w:val="center"/>
              <w:rPr>
                <w:sz w:val="24"/>
                <w:szCs w:val="24"/>
              </w:rPr>
            </w:pPr>
            <w:r>
              <w:rPr>
                <w:sz w:val="24"/>
                <w:szCs w:val="24"/>
              </w:rPr>
              <w:t>3</w:t>
            </w:r>
          </w:p>
        </w:tc>
        <w:tc>
          <w:tcPr>
            <w:tcW w:w="0" w:type="auto"/>
            <w:vAlign w:val="center"/>
          </w:tcPr>
          <w:p w:rsidR="006A5630" w:rsidRPr="00F949EB" w:rsidRDefault="005D79DC" w:rsidP="00945D4F">
            <w:pPr>
              <w:contextualSpacing/>
              <w:jc w:val="center"/>
              <w:rPr>
                <w:sz w:val="24"/>
                <w:szCs w:val="24"/>
              </w:rPr>
            </w:pPr>
            <w:r>
              <w:rPr>
                <w:sz w:val="24"/>
                <w:szCs w:val="24"/>
              </w:rPr>
              <w:t>КРД 81353 ВЭ</w:t>
            </w:r>
          </w:p>
        </w:tc>
        <w:tc>
          <w:tcPr>
            <w:tcW w:w="0" w:type="auto"/>
            <w:vAlign w:val="center"/>
          </w:tcPr>
          <w:p w:rsidR="005D79DC" w:rsidRDefault="005D79DC" w:rsidP="00945D4F">
            <w:pPr>
              <w:contextualSpacing/>
              <w:jc w:val="center"/>
              <w:rPr>
                <w:sz w:val="24"/>
                <w:szCs w:val="24"/>
              </w:rPr>
            </w:pPr>
            <w:r>
              <w:rPr>
                <w:sz w:val="24"/>
                <w:szCs w:val="24"/>
              </w:rPr>
              <w:t>ООО «Мичурина»</w:t>
            </w:r>
          </w:p>
          <w:p w:rsidR="006A5630" w:rsidRPr="00F949EB" w:rsidRDefault="005D79DC" w:rsidP="00945D4F">
            <w:pPr>
              <w:contextualSpacing/>
              <w:jc w:val="center"/>
              <w:rPr>
                <w:sz w:val="24"/>
                <w:szCs w:val="24"/>
              </w:rPr>
            </w:pPr>
            <w:r>
              <w:rPr>
                <w:sz w:val="24"/>
                <w:szCs w:val="24"/>
              </w:rPr>
              <w:lastRenderedPageBreak/>
              <w:t>(ИНН 2364015021)</w:t>
            </w:r>
          </w:p>
        </w:tc>
        <w:tc>
          <w:tcPr>
            <w:tcW w:w="0" w:type="auto"/>
            <w:vAlign w:val="center"/>
          </w:tcPr>
          <w:p w:rsidR="006A5630" w:rsidRPr="00F949EB" w:rsidRDefault="00182527" w:rsidP="00945D4F">
            <w:pPr>
              <w:contextualSpacing/>
              <w:jc w:val="center"/>
              <w:rPr>
                <w:sz w:val="24"/>
                <w:szCs w:val="24"/>
              </w:rPr>
            </w:pPr>
            <w:r>
              <w:rPr>
                <w:sz w:val="24"/>
                <w:szCs w:val="24"/>
              </w:rPr>
              <w:lastRenderedPageBreak/>
              <w:t>Разведка и добыча подземных вод с целью технического водоснабжения</w:t>
            </w:r>
          </w:p>
        </w:tc>
        <w:tc>
          <w:tcPr>
            <w:tcW w:w="0" w:type="auto"/>
            <w:vAlign w:val="center"/>
          </w:tcPr>
          <w:p w:rsidR="006A5630" w:rsidRPr="00F949EB" w:rsidRDefault="005D79DC" w:rsidP="00945D4F">
            <w:pPr>
              <w:contextualSpacing/>
              <w:jc w:val="center"/>
              <w:rPr>
                <w:sz w:val="24"/>
                <w:szCs w:val="24"/>
              </w:rPr>
            </w:pPr>
            <w:r>
              <w:rPr>
                <w:sz w:val="24"/>
                <w:szCs w:val="24"/>
              </w:rPr>
              <w:t>16.03.2045</w:t>
            </w:r>
          </w:p>
        </w:tc>
      </w:tr>
      <w:tr w:rsidR="006A5630" w:rsidTr="00945D4F">
        <w:trPr>
          <w:jc w:val="center"/>
        </w:trPr>
        <w:tc>
          <w:tcPr>
            <w:tcW w:w="0" w:type="auto"/>
            <w:vAlign w:val="center"/>
          </w:tcPr>
          <w:p w:rsidR="006A5630" w:rsidRPr="00F949EB" w:rsidRDefault="005D79DC" w:rsidP="00945D4F">
            <w:pPr>
              <w:contextualSpacing/>
              <w:jc w:val="center"/>
              <w:rPr>
                <w:sz w:val="24"/>
                <w:szCs w:val="24"/>
              </w:rPr>
            </w:pPr>
            <w:r>
              <w:rPr>
                <w:sz w:val="24"/>
                <w:szCs w:val="24"/>
              </w:rPr>
              <w:t>4</w:t>
            </w:r>
          </w:p>
        </w:tc>
        <w:tc>
          <w:tcPr>
            <w:tcW w:w="0" w:type="auto"/>
            <w:vAlign w:val="center"/>
          </w:tcPr>
          <w:p w:rsidR="006A5630" w:rsidRPr="00F949EB" w:rsidRDefault="005D79DC" w:rsidP="00945D4F">
            <w:pPr>
              <w:contextualSpacing/>
              <w:jc w:val="center"/>
              <w:rPr>
                <w:sz w:val="24"/>
                <w:szCs w:val="24"/>
              </w:rPr>
            </w:pPr>
            <w:r>
              <w:rPr>
                <w:sz w:val="24"/>
                <w:szCs w:val="24"/>
              </w:rPr>
              <w:t>КРД 813534 ВЭ</w:t>
            </w:r>
          </w:p>
        </w:tc>
        <w:tc>
          <w:tcPr>
            <w:tcW w:w="0" w:type="auto"/>
            <w:vAlign w:val="center"/>
          </w:tcPr>
          <w:p w:rsidR="005D79DC" w:rsidRDefault="005D79DC" w:rsidP="00945D4F">
            <w:pPr>
              <w:contextualSpacing/>
              <w:jc w:val="center"/>
              <w:rPr>
                <w:sz w:val="24"/>
                <w:szCs w:val="24"/>
              </w:rPr>
            </w:pPr>
            <w:r>
              <w:rPr>
                <w:sz w:val="24"/>
                <w:szCs w:val="24"/>
              </w:rPr>
              <w:t>ООО «Мичурина»</w:t>
            </w:r>
          </w:p>
          <w:p w:rsidR="006A5630" w:rsidRPr="00F949EB" w:rsidRDefault="005D79DC" w:rsidP="00945D4F">
            <w:pPr>
              <w:contextualSpacing/>
              <w:jc w:val="center"/>
              <w:rPr>
                <w:sz w:val="24"/>
                <w:szCs w:val="24"/>
              </w:rPr>
            </w:pPr>
            <w:r>
              <w:rPr>
                <w:sz w:val="24"/>
                <w:szCs w:val="24"/>
              </w:rPr>
              <w:t>(ИНН 2364015021)</w:t>
            </w:r>
          </w:p>
        </w:tc>
        <w:tc>
          <w:tcPr>
            <w:tcW w:w="0" w:type="auto"/>
            <w:vAlign w:val="center"/>
          </w:tcPr>
          <w:p w:rsidR="006A5630" w:rsidRPr="00F949EB" w:rsidRDefault="00182527" w:rsidP="00945D4F">
            <w:pPr>
              <w:contextualSpacing/>
              <w:jc w:val="center"/>
              <w:rPr>
                <w:sz w:val="24"/>
                <w:szCs w:val="24"/>
              </w:rPr>
            </w:pPr>
            <w:r>
              <w:rPr>
                <w:sz w:val="24"/>
                <w:szCs w:val="24"/>
              </w:rPr>
              <w:t>Разведка и добыча подземных вод с целью технического водоснабжения</w:t>
            </w:r>
          </w:p>
        </w:tc>
        <w:tc>
          <w:tcPr>
            <w:tcW w:w="0" w:type="auto"/>
            <w:vAlign w:val="center"/>
          </w:tcPr>
          <w:p w:rsidR="006A5630" w:rsidRPr="00F949EB" w:rsidRDefault="005D79DC" w:rsidP="00945D4F">
            <w:pPr>
              <w:contextualSpacing/>
              <w:jc w:val="center"/>
              <w:rPr>
                <w:sz w:val="24"/>
                <w:szCs w:val="24"/>
              </w:rPr>
            </w:pPr>
            <w:r>
              <w:rPr>
                <w:sz w:val="24"/>
                <w:szCs w:val="24"/>
              </w:rPr>
              <w:t>16.03.2045</w:t>
            </w:r>
          </w:p>
        </w:tc>
      </w:tr>
      <w:tr w:rsidR="006A5630" w:rsidTr="00945D4F">
        <w:trPr>
          <w:jc w:val="center"/>
        </w:trPr>
        <w:tc>
          <w:tcPr>
            <w:tcW w:w="0" w:type="auto"/>
            <w:vAlign w:val="center"/>
          </w:tcPr>
          <w:p w:rsidR="006A5630" w:rsidRPr="00F949EB" w:rsidRDefault="005D79DC" w:rsidP="00945D4F">
            <w:pPr>
              <w:contextualSpacing/>
              <w:jc w:val="center"/>
              <w:rPr>
                <w:sz w:val="24"/>
                <w:szCs w:val="24"/>
              </w:rPr>
            </w:pPr>
            <w:r>
              <w:rPr>
                <w:sz w:val="24"/>
                <w:szCs w:val="24"/>
              </w:rPr>
              <w:t>5</w:t>
            </w:r>
          </w:p>
        </w:tc>
        <w:tc>
          <w:tcPr>
            <w:tcW w:w="0" w:type="auto"/>
            <w:vAlign w:val="center"/>
          </w:tcPr>
          <w:p w:rsidR="006A5630" w:rsidRPr="00F949EB" w:rsidRDefault="005D79DC" w:rsidP="00945D4F">
            <w:pPr>
              <w:contextualSpacing/>
              <w:jc w:val="center"/>
              <w:rPr>
                <w:sz w:val="24"/>
                <w:szCs w:val="24"/>
              </w:rPr>
            </w:pPr>
            <w:r>
              <w:rPr>
                <w:sz w:val="24"/>
                <w:szCs w:val="24"/>
              </w:rPr>
              <w:t>КРД 81355 ВЭ</w:t>
            </w:r>
          </w:p>
        </w:tc>
        <w:tc>
          <w:tcPr>
            <w:tcW w:w="0" w:type="auto"/>
            <w:vAlign w:val="center"/>
          </w:tcPr>
          <w:p w:rsidR="005D79DC" w:rsidRDefault="005D79DC" w:rsidP="00945D4F">
            <w:pPr>
              <w:contextualSpacing/>
              <w:jc w:val="center"/>
              <w:rPr>
                <w:sz w:val="24"/>
                <w:szCs w:val="24"/>
              </w:rPr>
            </w:pPr>
            <w:r>
              <w:rPr>
                <w:sz w:val="24"/>
                <w:szCs w:val="24"/>
              </w:rPr>
              <w:t>ООО «Мичурина»</w:t>
            </w:r>
          </w:p>
          <w:p w:rsidR="006A5630" w:rsidRPr="00F949EB" w:rsidRDefault="005D79DC" w:rsidP="00945D4F">
            <w:pPr>
              <w:contextualSpacing/>
              <w:jc w:val="center"/>
              <w:rPr>
                <w:sz w:val="24"/>
                <w:szCs w:val="24"/>
              </w:rPr>
            </w:pPr>
            <w:r>
              <w:rPr>
                <w:sz w:val="24"/>
                <w:szCs w:val="24"/>
              </w:rPr>
              <w:t>(ИНН 2364015021)</w:t>
            </w:r>
          </w:p>
        </w:tc>
        <w:tc>
          <w:tcPr>
            <w:tcW w:w="0" w:type="auto"/>
            <w:vAlign w:val="center"/>
          </w:tcPr>
          <w:p w:rsidR="006A5630" w:rsidRPr="00F949EB" w:rsidRDefault="00182527" w:rsidP="00945D4F">
            <w:pPr>
              <w:contextualSpacing/>
              <w:jc w:val="center"/>
              <w:rPr>
                <w:sz w:val="24"/>
                <w:szCs w:val="24"/>
              </w:rPr>
            </w:pPr>
            <w:r>
              <w:rPr>
                <w:sz w:val="24"/>
                <w:szCs w:val="24"/>
              </w:rPr>
              <w:t>Разведка и добыча подземных вод с целью технического водоснабжения</w:t>
            </w:r>
          </w:p>
        </w:tc>
        <w:tc>
          <w:tcPr>
            <w:tcW w:w="0" w:type="auto"/>
            <w:vAlign w:val="center"/>
          </w:tcPr>
          <w:p w:rsidR="006A5630" w:rsidRPr="00F949EB" w:rsidRDefault="005D79DC" w:rsidP="00945D4F">
            <w:pPr>
              <w:contextualSpacing/>
              <w:jc w:val="center"/>
              <w:rPr>
                <w:sz w:val="24"/>
                <w:szCs w:val="24"/>
              </w:rPr>
            </w:pPr>
            <w:r>
              <w:rPr>
                <w:sz w:val="24"/>
                <w:szCs w:val="24"/>
              </w:rPr>
              <w:t>16.03.2045</w:t>
            </w:r>
          </w:p>
        </w:tc>
      </w:tr>
    </w:tbl>
    <w:p w:rsidR="009453C4" w:rsidRPr="0021552F" w:rsidRDefault="009453C4" w:rsidP="00F36900">
      <w:pPr>
        <w:spacing w:after="0" w:line="240" w:lineRule="auto"/>
        <w:contextualSpacing/>
        <w:jc w:val="both"/>
        <w:rPr>
          <w:rFonts w:ascii="Times New Roman" w:eastAsia="Times New Roman" w:hAnsi="Times New Roman" w:cs="Times New Roman"/>
          <w:sz w:val="28"/>
          <w:szCs w:val="28"/>
          <w:lang w:eastAsia="ru-RU"/>
        </w:rPr>
      </w:pPr>
    </w:p>
    <w:p w:rsidR="00524D8A" w:rsidRPr="009672F3" w:rsidRDefault="00524D8A" w:rsidP="00765316">
      <w:pPr>
        <w:spacing w:after="0" w:line="240" w:lineRule="auto"/>
        <w:ind w:left="1069" w:firstLine="709"/>
        <w:jc w:val="right"/>
        <w:rPr>
          <w:rFonts w:ascii="Times New Roman" w:hAnsi="Times New Roman" w:cs="Times New Roman"/>
          <w:sz w:val="28"/>
          <w:szCs w:val="28"/>
          <w:lang w:eastAsia="x-none"/>
        </w:rPr>
      </w:pPr>
      <w:r w:rsidRPr="009672F3">
        <w:rPr>
          <w:rFonts w:ascii="Times New Roman" w:hAnsi="Times New Roman" w:cs="Times New Roman"/>
          <w:sz w:val="28"/>
          <w:szCs w:val="28"/>
          <w:lang w:val="x-none" w:eastAsia="x-none"/>
        </w:rPr>
        <w:t xml:space="preserve">Таблица </w:t>
      </w:r>
      <w:r w:rsidR="00F949EB">
        <w:rPr>
          <w:rFonts w:ascii="Times New Roman" w:hAnsi="Times New Roman" w:cs="Times New Roman"/>
          <w:sz w:val="28"/>
          <w:szCs w:val="28"/>
          <w:lang w:eastAsia="x-none"/>
        </w:rPr>
        <w:t>2.1.5.8</w:t>
      </w:r>
    </w:p>
    <w:p w:rsidR="00524D8A" w:rsidRPr="0021552F" w:rsidRDefault="00524D8A" w:rsidP="00945D4F">
      <w:pPr>
        <w:spacing w:line="240" w:lineRule="auto"/>
        <w:contextualSpacing/>
        <w:jc w:val="center"/>
        <w:rPr>
          <w:rFonts w:ascii="Times New Roman" w:hAnsi="Times New Roman" w:cs="Times New Roman"/>
          <w:sz w:val="28"/>
          <w:szCs w:val="28"/>
        </w:rPr>
      </w:pPr>
      <w:r w:rsidRPr="0021552F">
        <w:rPr>
          <w:rFonts w:ascii="Times New Roman" w:hAnsi="Times New Roman" w:cs="Times New Roman"/>
          <w:bCs/>
          <w:spacing w:val="2"/>
          <w:sz w:val="28"/>
          <w:szCs w:val="28"/>
          <w:shd w:val="clear" w:color="auto" w:fill="FFFFFF"/>
        </w:rPr>
        <w:t xml:space="preserve">Регламенты использования зон санитарной охраны источников питьевого и хозяйственно-бытового водоснабжения на территории </w:t>
      </w:r>
      <w:r w:rsidR="00B03C4C">
        <w:rPr>
          <w:rFonts w:ascii="Times New Roman" w:hAnsi="Times New Roman" w:cs="Times New Roman"/>
          <w:sz w:val="28"/>
          <w:szCs w:val="28"/>
        </w:rPr>
        <w:t>Привольного сельского поселения</w:t>
      </w:r>
    </w:p>
    <w:tbl>
      <w:tblPr>
        <w:tblW w:w="0" w:type="auto"/>
        <w:jc w:val="center"/>
        <w:tblLook w:val="04A0" w:firstRow="1" w:lastRow="0" w:firstColumn="1" w:lastColumn="0" w:noHBand="0" w:noVBand="1"/>
      </w:tblPr>
      <w:tblGrid>
        <w:gridCol w:w="563"/>
        <w:gridCol w:w="1801"/>
        <w:gridCol w:w="4885"/>
        <w:gridCol w:w="2662"/>
      </w:tblGrid>
      <w:tr w:rsidR="00524D8A" w:rsidRPr="0021552F" w:rsidTr="00945D4F">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24D8A" w:rsidRPr="0021552F" w:rsidRDefault="00524D8A" w:rsidP="00945D4F">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524D8A" w:rsidRPr="0021552F" w:rsidRDefault="00524D8A" w:rsidP="00945D4F">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Наименование зоны</w:t>
            </w:r>
          </w:p>
        </w:tc>
        <w:tc>
          <w:tcPr>
            <w:tcW w:w="0" w:type="auto"/>
            <w:tcBorders>
              <w:top w:val="single" w:sz="4" w:space="0" w:color="auto"/>
              <w:left w:val="single" w:sz="4" w:space="0" w:color="auto"/>
              <w:bottom w:val="single" w:sz="4" w:space="0" w:color="auto"/>
              <w:right w:val="single" w:sz="4" w:space="0" w:color="auto"/>
            </w:tcBorders>
            <w:vAlign w:val="center"/>
            <w:hideMark/>
          </w:tcPr>
          <w:p w:rsidR="00524D8A" w:rsidRPr="0021552F" w:rsidRDefault="00524D8A" w:rsidP="00945D4F">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Правовой режим использования зоны</w:t>
            </w:r>
          </w:p>
        </w:tc>
        <w:tc>
          <w:tcPr>
            <w:tcW w:w="0" w:type="auto"/>
            <w:tcBorders>
              <w:top w:val="single" w:sz="4" w:space="0" w:color="auto"/>
              <w:left w:val="single" w:sz="4" w:space="0" w:color="auto"/>
              <w:bottom w:val="single" w:sz="4" w:space="0" w:color="auto"/>
              <w:right w:val="single" w:sz="4" w:space="0" w:color="auto"/>
            </w:tcBorders>
            <w:vAlign w:val="center"/>
            <w:hideMark/>
          </w:tcPr>
          <w:p w:rsidR="00524D8A" w:rsidRPr="0021552F" w:rsidRDefault="00524D8A" w:rsidP="00945D4F">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Обоснование</w:t>
            </w:r>
          </w:p>
          <w:p w:rsidR="00524D8A" w:rsidRPr="0021552F" w:rsidRDefault="00524D8A" w:rsidP="00945D4F">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(нормативные документы)</w:t>
            </w:r>
          </w:p>
        </w:tc>
      </w:tr>
      <w:tr w:rsidR="00524D8A" w:rsidRPr="0021552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24D8A" w:rsidRPr="0021552F" w:rsidRDefault="00524D8A" w:rsidP="00945D4F">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524D8A" w:rsidRPr="0021552F" w:rsidRDefault="00524D8A" w:rsidP="00945D4F">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lang w:eastAsia="ru-RU"/>
              </w:rPr>
              <w:t>Зона санитарной охраны</w:t>
            </w:r>
          </w:p>
        </w:tc>
        <w:tc>
          <w:tcPr>
            <w:tcW w:w="0" w:type="auto"/>
            <w:tcBorders>
              <w:top w:val="single" w:sz="4" w:space="0" w:color="auto"/>
              <w:left w:val="single" w:sz="4" w:space="0" w:color="auto"/>
              <w:bottom w:val="single" w:sz="4" w:space="0" w:color="auto"/>
              <w:right w:val="single" w:sz="4" w:space="0" w:color="auto"/>
            </w:tcBorders>
            <w:vAlign w:val="center"/>
          </w:tcPr>
          <w:p w:rsidR="00524D8A" w:rsidRPr="0021552F" w:rsidRDefault="00524D8A" w:rsidP="00945D4F">
            <w:pPr>
              <w:spacing w:after="0" w:line="240" w:lineRule="auto"/>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sz w:val="24"/>
                <w:szCs w:val="24"/>
                <w:lang w:eastAsia="ru-RU"/>
              </w:rPr>
              <w:t>В пределах I пояса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524D8A" w:rsidRPr="0021552F" w:rsidRDefault="00524D8A" w:rsidP="00945D4F">
            <w:pPr>
              <w:spacing w:after="0" w:line="240" w:lineRule="auto"/>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sz w:val="24"/>
                <w:szCs w:val="24"/>
                <w:lang w:eastAsia="ru-RU"/>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1-го пояса ЗСО с учетом санитарного режима на территории второго пояса.</w:t>
            </w:r>
          </w:p>
          <w:p w:rsidR="00524D8A" w:rsidRPr="0021552F" w:rsidRDefault="00524D8A" w:rsidP="00945D4F">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 xml:space="preserve">В пределах 2-го и 3-го поясов зоны санитарной охраны запрещается: бурение новых скважин и новое строительство, связанное с нарушением почвенного покрова (производится при обязательном согласовании  с ТО Управления Роспотребнадзора); закачка отработанных вод в подземные горизонты и подземное складирование твердых отходов, разработки недр земли; размещение складов ГСМ, ядохимикатов и минеральных удобрений, накопителей промстоков, шламохранилищ и др. объектов, обусловливающих опасность химического загрязнения подземных вод. В пределах 3-го пояса зоны санитарной охраны </w:t>
            </w:r>
            <w:r w:rsidRPr="0021552F">
              <w:rPr>
                <w:rFonts w:ascii="Times New Roman" w:hAnsi="Times New Roman" w:cs="Times New Roman"/>
                <w:sz w:val="24"/>
                <w:szCs w:val="24"/>
              </w:rPr>
              <w:lastRenderedPageBreak/>
              <w:t>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Роспотребнадзора, выданного с учетом заключения органов геологического контроля.</w:t>
            </w:r>
          </w:p>
        </w:tc>
        <w:tc>
          <w:tcPr>
            <w:tcW w:w="0" w:type="auto"/>
            <w:tcBorders>
              <w:top w:val="single" w:sz="4" w:space="0" w:color="auto"/>
              <w:left w:val="single" w:sz="4" w:space="0" w:color="auto"/>
              <w:bottom w:val="single" w:sz="4" w:space="0" w:color="auto"/>
              <w:right w:val="single" w:sz="4" w:space="0" w:color="auto"/>
            </w:tcBorders>
            <w:vAlign w:val="center"/>
          </w:tcPr>
          <w:p w:rsidR="00524D8A" w:rsidRPr="0021552F" w:rsidRDefault="00524D8A" w:rsidP="00945D4F">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bCs/>
                <w:sz w:val="24"/>
                <w:szCs w:val="24"/>
              </w:rPr>
              <w:lastRenderedPageBreak/>
              <w:t>СанПиН 2.1.4.1110-02 «Зоны санитарной охраны источников водоснабжения и водопроводов питьевого назначения»</w:t>
            </w:r>
          </w:p>
        </w:tc>
      </w:tr>
      <w:tr w:rsidR="00524D8A" w:rsidRPr="0021552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24D8A" w:rsidRPr="0021552F" w:rsidRDefault="00524D8A" w:rsidP="00945D4F">
            <w:pPr>
              <w:spacing w:after="0" w:line="240" w:lineRule="auto"/>
              <w:contextualSpacing/>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24D8A" w:rsidRPr="0021552F" w:rsidRDefault="00524D8A" w:rsidP="00945D4F">
            <w:pPr>
              <w:spacing w:after="0" w:line="240" w:lineRule="auto"/>
              <w:contextualSpacing/>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24D8A" w:rsidRPr="0021552F" w:rsidRDefault="00524D8A" w:rsidP="00945D4F">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Также в пределах II пояса запрещается: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 объектов, обусловливающих опасность микробного загрязнения подземных вод; применение удобрений и ядохимикатов; рубка леса главного пользования.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524D8A" w:rsidRPr="0021552F" w:rsidRDefault="00524D8A" w:rsidP="00945D4F">
            <w:pPr>
              <w:spacing w:after="0" w:line="240" w:lineRule="auto"/>
              <w:contextualSpacing/>
              <w:jc w:val="center"/>
              <w:rPr>
                <w:rFonts w:ascii="Times New Roman" w:hAnsi="Times New Roman" w:cs="Times New Roman"/>
                <w:sz w:val="24"/>
                <w:szCs w:val="24"/>
              </w:rPr>
            </w:pPr>
          </w:p>
        </w:tc>
      </w:tr>
    </w:tbl>
    <w:p w:rsidR="009672F3" w:rsidRDefault="009672F3" w:rsidP="00945D4F">
      <w:pPr>
        <w:keepNext/>
        <w:spacing w:before="240" w:after="0" w:line="240" w:lineRule="auto"/>
        <w:ind w:firstLine="567"/>
        <w:contextualSpacing/>
        <w:jc w:val="center"/>
        <w:rPr>
          <w:rFonts w:ascii="Times New Roman" w:eastAsia="Times New Roman" w:hAnsi="Times New Roman" w:cs="Times New Roman"/>
          <w:b/>
          <w:iCs/>
          <w:spacing w:val="2"/>
          <w:sz w:val="28"/>
          <w:szCs w:val="28"/>
          <w:shd w:val="clear" w:color="auto" w:fill="FFFFFF"/>
          <w:lang w:val="x-none" w:eastAsia="x-none"/>
        </w:rPr>
      </w:pPr>
      <w:r w:rsidRPr="009672F3">
        <w:rPr>
          <w:rFonts w:ascii="Times New Roman" w:eastAsia="Times New Roman" w:hAnsi="Times New Roman" w:cs="Times New Roman"/>
          <w:b/>
          <w:iCs/>
          <w:spacing w:val="2"/>
          <w:sz w:val="28"/>
          <w:szCs w:val="28"/>
          <w:shd w:val="clear" w:color="auto" w:fill="FFFFFF"/>
          <w:lang w:val="x-none" w:eastAsia="x-none"/>
        </w:rPr>
        <w:t>Округа санитарной (горно-санитарной) охраны лечебно-оздоровительных местностей, курортов и природных лечебных ресурсов, регламенты их использования и фактическое состояние</w:t>
      </w:r>
    </w:p>
    <w:p w:rsidR="005A571C" w:rsidRDefault="00524D8A" w:rsidP="00366EDA">
      <w:pPr>
        <w:keepNext/>
        <w:spacing w:line="240" w:lineRule="auto"/>
        <w:ind w:firstLine="567"/>
        <w:contextualSpacing/>
        <w:jc w:val="both"/>
        <w:rPr>
          <w:rFonts w:ascii="Times New Roman" w:hAnsi="Times New Roman" w:cs="Times New Roman"/>
          <w:sz w:val="28"/>
          <w:szCs w:val="28"/>
          <w:lang w:eastAsia="x-none"/>
        </w:rPr>
      </w:pPr>
      <w:r w:rsidRPr="0021552F">
        <w:rPr>
          <w:rFonts w:ascii="Times New Roman" w:hAnsi="Times New Roman" w:cs="Times New Roman"/>
          <w:bCs/>
          <w:spacing w:val="2"/>
          <w:sz w:val="28"/>
          <w:szCs w:val="28"/>
          <w:shd w:val="clear" w:color="auto" w:fill="FFFFFF"/>
          <w:lang w:val="x-none" w:eastAsia="x-none"/>
        </w:rPr>
        <w:t>Округа санитарной (горно-санитарной) охраны лечебно-оздоровительных местностей, курортов и природных лечебных ресурсов</w:t>
      </w:r>
      <w:r w:rsidRPr="0021552F">
        <w:rPr>
          <w:rFonts w:ascii="Times New Roman" w:hAnsi="Times New Roman" w:cs="Times New Roman"/>
          <w:bCs/>
          <w:spacing w:val="2"/>
          <w:sz w:val="28"/>
          <w:szCs w:val="28"/>
          <w:shd w:val="clear" w:color="auto" w:fill="FFFFFF"/>
          <w:lang w:eastAsia="x-none"/>
        </w:rPr>
        <w:t xml:space="preserve"> отсутствуют на территории </w:t>
      </w:r>
      <w:r w:rsidR="00B03C4C">
        <w:rPr>
          <w:rFonts w:ascii="Times New Roman" w:hAnsi="Times New Roman" w:cs="Times New Roman"/>
          <w:sz w:val="28"/>
          <w:szCs w:val="28"/>
          <w:lang w:eastAsia="x-none"/>
        </w:rPr>
        <w:t>Привольного сельского поселения</w:t>
      </w:r>
      <w:bookmarkStart w:id="115" w:name="_Toc70968092"/>
      <w:bookmarkStart w:id="116" w:name="_Toc94881667"/>
    </w:p>
    <w:p w:rsidR="00366EDA" w:rsidRPr="0021552F" w:rsidRDefault="00366EDA" w:rsidP="00366EDA">
      <w:pPr>
        <w:keepNext/>
        <w:spacing w:line="240" w:lineRule="auto"/>
        <w:ind w:firstLine="567"/>
        <w:contextualSpacing/>
        <w:jc w:val="both"/>
        <w:rPr>
          <w:rFonts w:ascii="Times New Roman" w:hAnsi="Times New Roman" w:cs="Times New Roman"/>
          <w:bCs/>
          <w:spacing w:val="2"/>
          <w:sz w:val="28"/>
          <w:szCs w:val="28"/>
          <w:shd w:val="clear" w:color="auto" w:fill="FFFFFF"/>
          <w:lang w:eastAsia="x-none"/>
        </w:rPr>
      </w:pPr>
    </w:p>
    <w:p w:rsidR="00524D8A" w:rsidRPr="0021552F" w:rsidRDefault="00524D8A" w:rsidP="00366EDA">
      <w:pPr>
        <w:keepNext/>
        <w:spacing w:after="0" w:line="240" w:lineRule="auto"/>
        <w:ind w:firstLine="567"/>
        <w:contextualSpacing/>
        <w:jc w:val="center"/>
        <w:rPr>
          <w:rFonts w:ascii="Times New Roman" w:hAnsi="Times New Roman" w:cs="Times New Roman"/>
          <w:bCs/>
          <w:spacing w:val="2"/>
          <w:sz w:val="28"/>
          <w:szCs w:val="28"/>
          <w:shd w:val="clear" w:color="auto" w:fill="FFFFFF"/>
          <w:lang w:eastAsia="x-none"/>
        </w:rPr>
      </w:pPr>
      <w:r w:rsidRPr="0021552F">
        <w:rPr>
          <w:rFonts w:ascii="Times New Roman" w:eastAsia="Times New Roman" w:hAnsi="Times New Roman" w:cs="Times New Roman"/>
          <w:b/>
          <w:iCs/>
          <w:spacing w:val="2"/>
          <w:sz w:val="28"/>
          <w:szCs w:val="28"/>
          <w:shd w:val="clear" w:color="auto" w:fill="FFFFFF"/>
          <w:lang w:val="x-none" w:eastAsia="x-none"/>
        </w:rPr>
        <w:t>Зоны охраняемых объектов, зоны охраняемых военных объектов, охранные зоны военных объектов</w:t>
      </w:r>
      <w:bookmarkEnd w:id="115"/>
      <w:bookmarkEnd w:id="116"/>
    </w:p>
    <w:p w:rsidR="005A571C" w:rsidRPr="0021552F" w:rsidRDefault="00524D8A"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Согласно открытым источникам данных, на территории </w:t>
      </w:r>
      <w:r w:rsidR="00B03C4C">
        <w:rPr>
          <w:rFonts w:ascii="Times New Roman" w:eastAsia="Times New Roman" w:hAnsi="Times New Roman" w:cs="Times New Roman"/>
          <w:sz w:val="28"/>
          <w:szCs w:val="28"/>
          <w:lang w:eastAsia="ru-RU"/>
        </w:rPr>
        <w:t>Привольного сельского поселения</w:t>
      </w:r>
      <w:r w:rsidRPr="0021552F">
        <w:rPr>
          <w:rFonts w:ascii="Times New Roman" w:eastAsia="Times New Roman" w:hAnsi="Times New Roman" w:cs="Times New Roman"/>
          <w:sz w:val="28"/>
          <w:szCs w:val="28"/>
          <w:lang w:eastAsia="ru-RU"/>
        </w:rPr>
        <w:t xml:space="preserve"> </w:t>
      </w:r>
      <w:bookmarkStart w:id="117" w:name="_Toc70968093"/>
      <w:bookmarkStart w:id="118" w:name="_Toc94881668"/>
      <w:r w:rsidR="00C27920">
        <w:rPr>
          <w:rFonts w:ascii="Times New Roman" w:eastAsia="Times New Roman" w:hAnsi="Times New Roman" w:cs="Times New Roman"/>
          <w:sz w:val="28"/>
          <w:szCs w:val="28"/>
          <w:lang w:eastAsia="ru-RU"/>
        </w:rPr>
        <w:t>существует объект обеспечения</w:t>
      </w:r>
      <w:r w:rsidR="00C27920" w:rsidRPr="00C27920">
        <w:rPr>
          <w:rFonts w:ascii="Times New Roman" w:eastAsia="Times New Roman" w:hAnsi="Times New Roman" w:cs="Times New Roman"/>
          <w:sz w:val="28"/>
          <w:szCs w:val="28"/>
          <w:lang w:eastAsia="ru-RU"/>
        </w:rPr>
        <w:t xml:space="preserve"> обороны и безопасности</w:t>
      </w:r>
      <w:r w:rsidR="00C27920">
        <w:rPr>
          <w:rFonts w:ascii="Times New Roman" w:eastAsia="Times New Roman" w:hAnsi="Times New Roman" w:cs="Times New Roman"/>
          <w:sz w:val="28"/>
          <w:szCs w:val="28"/>
          <w:lang w:eastAsia="ru-RU"/>
        </w:rPr>
        <w:t>.</w:t>
      </w:r>
    </w:p>
    <w:p w:rsidR="00945D4F" w:rsidRDefault="00524D8A" w:rsidP="00945D4F">
      <w:pPr>
        <w:spacing w:before="240" w:after="0" w:line="240" w:lineRule="auto"/>
        <w:ind w:firstLine="567"/>
        <w:jc w:val="center"/>
        <w:rPr>
          <w:rFonts w:ascii="Times New Roman" w:eastAsia="Times New Roman" w:hAnsi="Times New Roman" w:cs="Times New Roman"/>
          <w:sz w:val="28"/>
          <w:szCs w:val="28"/>
          <w:lang w:eastAsia="ru-RU"/>
        </w:rPr>
      </w:pPr>
      <w:r w:rsidRPr="0021552F">
        <w:rPr>
          <w:rFonts w:ascii="Times New Roman" w:eastAsia="Times New Roman" w:hAnsi="Times New Roman" w:cs="Times New Roman"/>
          <w:b/>
          <w:iCs/>
          <w:spacing w:val="2"/>
          <w:sz w:val="28"/>
          <w:szCs w:val="28"/>
          <w:shd w:val="clear" w:color="auto" w:fill="FFFFFF"/>
          <w:lang w:val="x-none" w:eastAsia="x-none"/>
        </w:rPr>
        <w:t>Охранные зоны стационарных пунктов наблюдений за состоянием окружающей среды</w:t>
      </w:r>
      <w:bookmarkEnd w:id="117"/>
      <w:bookmarkEnd w:id="118"/>
    </w:p>
    <w:p w:rsidR="00945D4F" w:rsidRDefault="00524D8A" w:rsidP="00945D4F">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hAnsi="Times New Roman" w:cs="Times New Roman"/>
          <w:sz w:val="28"/>
          <w:szCs w:val="28"/>
          <w:lang w:val="x-none" w:eastAsia="ru-RU"/>
        </w:rPr>
        <w:t xml:space="preserve">На территории </w:t>
      </w:r>
      <w:r w:rsidR="00B03C4C">
        <w:rPr>
          <w:rFonts w:ascii="Times New Roman" w:hAnsi="Times New Roman" w:cs="Times New Roman"/>
          <w:sz w:val="28"/>
          <w:szCs w:val="28"/>
          <w:lang w:eastAsia="x-none"/>
        </w:rPr>
        <w:t>Привольного сельского поселения</w:t>
      </w:r>
      <w:r w:rsidRPr="0021552F">
        <w:rPr>
          <w:rFonts w:ascii="Times New Roman" w:hAnsi="Times New Roman" w:cs="Times New Roman"/>
          <w:sz w:val="28"/>
          <w:szCs w:val="28"/>
          <w:lang w:val="x-none" w:eastAsia="ru-RU"/>
        </w:rPr>
        <w:t xml:space="preserve"> стационарные пункты наблюдений за состоянием окружающей среды и охранные </w:t>
      </w:r>
      <w:bookmarkStart w:id="119" w:name="_Toc70968094"/>
      <w:bookmarkStart w:id="120" w:name="_Toc94881669"/>
      <w:r w:rsidR="005A571C" w:rsidRPr="0021552F">
        <w:rPr>
          <w:rFonts w:ascii="Times New Roman" w:hAnsi="Times New Roman" w:cs="Times New Roman"/>
          <w:sz w:val="28"/>
          <w:szCs w:val="28"/>
          <w:lang w:val="x-none" w:eastAsia="ru-RU"/>
        </w:rPr>
        <w:t>зоны таких пунктов отсутствуют.</w:t>
      </w:r>
    </w:p>
    <w:p w:rsidR="00945D4F" w:rsidRDefault="00524D8A" w:rsidP="00945D4F">
      <w:pPr>
        <w:spacing w:before="240" w:after="0" w:line="240" w:lineRule="auto"/>
        <w:ind w:firstLine="567"/>
        <w:jc w:val="center"/>
        <w:rPr>
          <w:rFonts w:ascii="Times New Roman" w:eastAsia="Times New Roman" w:hAnsi="Times New Roman" w:cs="Times New Roman"/>
          <w:sz w:val="28"/>
          <w:szCs w:val="28"/>
          <w:lang w:eastAsia="ru-RU"/>
        </w:rPr>
      </w:pPr>
      <w:r w:rsidRPr="0021552F">
        <w:rPr>
          <w:rFonts w:ascii="Times New Roman" w:eastAsia="Times New Roman" w:hAnsi="Times New Roman" w:cs="Times New Roman"/>
          <w:b/>
          <w:iCs/>
          <w:spacing w:val="2"/>
          <w:sz w:val="28"/>
          <w:szCs w:val="28"/>
          <w:shd w:val="clear" w:color="auto" w:fill="FFFFFF"/>
          <w:lang w:val="x-none" w:eastAsia="x-none"/>
        </w:rPr>
        <w:t>Охранные зоны особо охраняемых природных территорий (государственного природного заповедника, национального парка, природного парка, памятника природы)</w:t>
      </w:r>
      <w:bookmarkEnd w:id="119"/>
      <w:bookmarkEnd w:id="120"/>
    </w:p>
    <w:p w:rsidR="005A571C" w:rsidRPr="00945D4F" w:rsidRDefault="00524D8A" w:rsidP="00945D4F">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hAnsi="Times New Roman" w:cs="Times New Roman"/>
          <w:bCs/>
          <w:spacing w:val="2"/>
          <w:sz w:val="28"/>
          <w:szCs w:val="28"/>
          <w:shd w:val="clear" w:color="auto" w:fill="FFFFFF"/>
          <w:lang w:eastAsia="x-none"/>
        </w:rPr>
        <w:t>На проектируемой территории охранные зоны особо охр</w:t>
      </w:r>
      <w:bookmarkStart w:id="121" w:name="_Toc70411145"/>
      <w:bookmarkStart w:id="122" w:name="_Toc70966406"/>
      <w:bookmarkStart w:id="123" w:name="_Toc70968095"/>
      <w:bookmarkStart w:id="124" w:name="_Toc94881670"/>
      <w:r w:rsidR="005A571C" w:rsidRPr="0021552F">
        <w:rPr>
          <w:rFonts w:ascii="Times New Roman" w:hAnsi="Times New Roman" w:cs="Times New Roman"/>
          <w:bCs/>
          <w:spacing w:val="2"/>
          <w:sz w:val="28"/>
          <w:szCs w:val="28"/>
          <w:shd w:val="clear" w:color="auto" w:fill="FFFFFF"/>
          <w:lang w:eastAsia="x-none"/>
        </w:rPr>
        <w:t>аняемых территорий отсутствуют.</w:t>
      </w:r>
    </w:p>
    <w:p w:rsidR="00524D8A" w:rsidRPr="009672F3" w:rsidRDefault="009672F3" w:rsidP="00B8072D">
      <w:pPr>
        <w:keepNext/>
        <w:spacing w:after="0" w:line="240" w:lineRule="auto"/>
        <w:jc w:val="center"/>
        <w:outlineLvl w:val="1"/>
        <w:rPr>
          <w:rFonts w:ascii="Times New Roman" w:eastAsia="Times New Roman" w:hAnsi="Times New Roman" w:cs="Times New Roman"/>
          <w:b/>
          <w:iCs/>
          <w:sz w:val="28"/>
          <w:szCs w:val="28"/>
          <w:lang w:eastAsia="x-none"/>
        </w:rPr>
      </w:pPr>
      <w:bookmarkStart w:id="125" w:name="_Toc131516387"/>
      <w:r w:rsidRPr="009672F3">
        <w:rPr>
          <w:rFonts w:ascii="Times New Roman" w:eastAsia="Times New Roman" w:hAnsi="Times New Roman" w:cs="Times New Roman"/>
          <w:b/>
          <w:iCs/>
          <w:sz w:val="28"/>
          <w:szCs w:val="28"/>
          <w:lang w:eastAsia="x-none"/>
        </w:rPr>
        <w:t>2.5.2</w:t>
      </w:r>
      <w:r w:rsidR="005A571C" w:rsidRPr="009672F3">
        <w:rPr>
          <w:rFonts w:ascii="Times New Roman" w:eastAsia="Times New Roman" w:hAnsi="Times New Roman" w:cs="Times New Roman"/>
          <w:b/>
          <w:iCs/>
          <w:sz w:val="28"/>
          <w:szCs w:val="28"/>
          <w:lang w:eastAsia="x-none"/>
        </w:rPr>
        <w:t xml:space="preserve"> </w:t>
      </w:r>
      <w:r>
        <w:rPr>
          <w:rFonts w:ascii="Times New Roman" w:eastAsia="Times New Roman" w:hAnsi="Times New Roman" w:cs="Times New Roman"/>
          <w:b/>
          <w:iCs/>
          <w:sz w:val="28"/>
          <w:szCs w:val="28"/>
          <w:lang w:eastAsia="x-none"/>
        </w:rPr>
        <w:t>М</w:t>
      </w:r>
      <w:r w:rsidRPr="009672F3">
        <w:rPr>
          <w:rFonts w:ascii="Times New Roman" w:eastAsia="Times New Roman" w:hAnsi="Times New Roman" w:cs="Times New Roman"/>
          <w:b/>
          <w:iCs/>
          <w:sz w:val="28"/>
          <w:szCs w:val="28"/>
          <w:lang w:eastAsia="x-none"/>
        </w:rPr>
        <w:t>ероприятия по устойчивому развитию территории</w:t>
      </w:r>
      <w:bookmarkEnd w:id="121"/>
      <w:bookmarkEnd w:id="122"/>
      <w:bookmarkEnd w:id="123"/>
      <w:bookmarkEnd w:id="124"/>
      <w:bookmarkEnd w:id="125"/>
    </w:p>
    <w:p w:rsidR="00524D8A" w:rsidRDefault="00524D8A" w:rsidP="00366EDA">
      <w:pPr>
        <w:spacing w:line="240" w:lineRule="auto"/>
        <w:ind w:firstLine="567"/>
        <w:contextualSpacing/>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По итогам анализа сложившейся в поселении ситуации, были разработаны следующие объектно-ориентированные мероприятия, направленные на решение упомянутых проблем поселения, а также на приведение в порядок режима использования зон с особыми условиями использования территории, в общем и </w:t>
      </w:r>
      <w:r w:rsidRPr="0021552F">
        <w:rPr>
          <w:rFonts w:ascii="Times New Roman" w:eastAsia="Times New Roman" w:hAnsi="Times New Roman" w:cs="Times New Roman"/>
          <w:sz w:val="28"/>
          <w:szCs w:val="28"/>
          <w:lang w:eastAsia="ru-RU"/>
        </w:rPr>
        <w:lastRenderedPageBreak/>
        <w:t>целом способствующие оздоровлению экологической обстановки, обеспечению экологической безопасности населения, обеспечению рационального природопользования и экологически устойчивого развития территории.</w:t>
      </w:r>
    </w:p>
    <w:p w:rsidR="00366EDA" w:rsidRPr="0021552F" w:rsidRDefault="00366EDA" w:rsidP="00366EDA">
      <w:pPr>
        <w:spacing w:line="240" w:lineRule="auto"/>
        <w:ind w:firstLine="567"/>
        <w:contextualSpacing/>
        <w:jc w:val="both"/>
        <w:rPr>
          <w:rFonts w:ascii="Times New Roman" w:eastAsia="Times New Roman" w:hAnsi="Times New Roman" w:cs="Times New Roman"/>
          <w:sz w:val="28"/>
          <w:szCs w:val="28"/>
          <w:lang w:eastAsia="ru-RU"/>
        </w:rPr>
      </w:pPr>
    </w:p>
    <w:p w:rsidR="009672F3" w:rsidRDefault="009672F3" w:rsidP="009672F3">
      <w:pPr>
        <w:tabs>
          <w:tab w:val="left" w:pos="1134"/>
        </w:tabs>
        <w:spacing w:after="0" w:line="240" w:lineRule="auto"/>
        <w:ind w:firstLine="567"/>
        <w:jc w:val="center"/>
        <w:rPr>
          <w:rFonts w:ascii="Times New Roman" w:eastAsia="Times New Roman" w:hAnsi="Times New Roman" w:cs="Times New Roman"/>
          <w:b/>
          <w:bCs/>
          <w:iCs/>
          <w:sz w:val="28"/>
          <w:szCs w:val="28"/>
          <w:lang w:eastAsia="x-none"/>
        </w:rPr>
      </w:pPr>
      <w:bookmarkStart w:id="126" w:name="_Toc70968097"/>
      <w:r w:rsidRPr="009672F3">
        <w:rPr>
          <w:rFonts w:ascii="Times New Roman" w:eastAsia="Times New Roman" w:hAnsi="Times New Roman" w:cs="Times New Roman"/>
          <w:b/>
          <w:bCs/>
          <w:iCs/>
          <w:sz w:val="28"/>
          <w:szCs w:val="28"/>
          <w:lang w:eastAsia="x-none"/>
        </w:rPr>
        <w:t>Мероприятия по охране атмосферного воздуха</w:t>
      </w:r>
    </w:p>
    <w:p w:rsidR="00524D8A" w:rsidRPr="0021552F" w:rsidRDefault="00524D8A" w:rsidP="00765316">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Проектом внесения изменений в Генеральный план </w:t>
      </w:r>
      <w:r w:rsidR="00B03C4C">
        <w:rPr>
          <w:rFonts w:ascii="Times New Roman" w:eastAsia="Times New Roman" w:hAnsi="Times New Roman" w:cs="Times New Roman"/>
          <w:sz w:val="28"/>
          <w:szCs w:val="28"/>
          <w:lang w:eastAsia="ru-RU"/>
        </w:rPr>
        <w:t>Привольного сельского поселения</w:t>
      </w:r>
      <w:r w:rsidRPr="0021552F">
        <w:rPr>
          <w:rFonts w:ascii="Times New Roman" w:eastAsia="Times New Roman" w:hAnsi="Times New Roman" w:cs="Times New Roman"/>
          <w:sz w:val="28"/>
          <w:szCs w:val="28"/>
          <w:lang w:eastAsia="ru-RU"/>
        </w:rPr>
        <w:t xml:space="preserve"> Кавказского района предусмотрено проведение ряда архитектурно-планировочных, инженерно-технических и организационно-административных мероприятий.</w:t>
      </w:r>
    </w:p>
    <w:p w:rsidR="00524D8A" w:rsidRPr="0021552F" w:rsidRDefault="00524D8A"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u w:val="single"/>
          <w:lang w:eastAsia="ru-RU"/>
        </w:rPr>
        <w:t xml:space="preserve"> Архитектурно-планировочные мероприятия </w:t>
      </w:r>
      <w:r w:rsidRPr="0021552F">
        <w:rPr>
          <w:rFonts w:ascii="Times New Roman" w:eastAsia="Times New Roman" w:hAnsi="Times New Roman" w:cs="Times New Roman"/>
          <w:sz w:val="28"/>
          <w:szCs w:val="28"/>
          <w:lang w:eastAsia="ru-RU"/>
        </w:rPr>
        <w:t>включают:</w:t>
      </w:r>
    </w:p>
    <w:p w:rsidR="00524D8A" w:rsidRPr="0021552F" w:rsidRDefault="00524D8A" w:rsidP="00AB21BA">
      <w:pPr>
        <w:numPr>
          <w:ilvl w:val="0"/>
          <w:numId w:val="13"/>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правильное размещение объектов нового строительства с учетом санитарно-гигиенических и экологических требований;</w:t>
      </w:r>
    </w:p>
    <w:p w:rsidR="00524D8A" w:rsidRPr="0021552F" w:rsidRDefault="00524D8A" w:rsidP="00AB21BA">
      <w:pPr>
        <w:numPr>
          <w:ilvl w:val="0"/>
          <w:numId w:val="13"/>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проведение мероприятий по оптимизации размещения источников воздействия на окружающую среду;</w:t>
      </w:r>
    </w:p>
    <w:p w:rsidR="00524D8A" w:rsidRPr="0021552F" w:rsidRDefault="00524D8A" w:rsidP="00AB21BA">
      <w:pPr>
        <w:numPr>
          <w:ilvl w:val="0"/>
          <w:numId w:val="13"/>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максимальное озеленение территорий санитарно-защитных зон пыле-, газоустойчивыми породами зеленых насаждений.</w:t>
      </w:r>
    </w:p>
    <w:p w:rsidR="00524D8A" w:rsidRPr="0021552F" w:rsidRDefault="00524D8A" w:rsidP="00765316">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u w:val="single"/>
          <w:lang w:eastAsia="ru-RU"/>
        </w:rPr>
        <w:t>Инженерно-технические мероприятия</w:t>
      </w:r>
      <w:r w:rsidRPr="0021552F">
        <w:rPr>
          <w:rFonts w:ascii="Times New Roman" w:eastAsia="Times New Roman" w:hAnsi="Times New Roman" w:cs="Times New Roman"/>
          <w:sz w:val="28"/>
          <w:szCs w:val="28"/>
          <w:lang w:eastAsia="ru-RU"/>
        </w:rPr>
        <w:t xml:space="preserve"> предусматривают:</w:t>
      </w:r>
    </w:p>
    <w:p w:rsidR="00524D8A" w:rsidRPr="0021552F" w:rsidRDefault="00524D8A" w:rsidP="00AB21BA">
      <w:pPr>
        <w:numPr>
          <w:ilvl w:val="0"/>
          <w:numId w:val="13"/>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оснащение существующих производственных объектов пылегазоочистными установками;</w:t>
      </w:r>
    </w:p>
    <w:p w:rsidR="00524D8A" w:rsidRPr="0021552F" w:rsidRDefault="00524D8A" w:rsidP="00AB21BA">
      <w:pPr>
        <w:numPr>
          <w:ilvl w:val="0"/>
          <w:numId w:val="13"/>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внедрение на производственных объектах передовых ресурсосберегающих, малоотходных технологических решений, позволяющих максимально сократить поступление загрязняющих веществ в окружающую среду, с целью сокращения санитарно-защитной зоны до границ жилой застройки;</w:t>
      </w:r>
    </w:p>
    <w:p w:rsidR="00524D8A" w:rsidRPr="0021552F" w:rsidRDefault="00524D8A" w:rsidP="00AB21BA">
      <w:pPr>
        <w:numPr>
          <w:ilvl w:val="0"/>
          <w:numId w:val="13"/>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проведение мероприятий по экономии топлива, являющихся одновременно мероприятиями по снижению выбросов оксидов серы, оксидов азота и оксидов углерода – внедрение экономичных методов сжигания; снижение потерь тепла; улучшение организации и системы учета расхода топлива; </w:t>
      </w:r>
    </w:p>
    <w:p w:rsidR="00524D8A" w:rsidRPr="0021552F" w:rsidRDefault="00524D8A" w:rsidP="00AB21BA">
      <w:pPr>
        <w:numPr>
          <w:ilvl w:val="0"/>
          <w:numId w:val="13"/>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периодическое очищение территории объектов от пыли и грязи и ежедневное поливание водой; </w:t>
      </w:r>
    </w:p>
    <w:p w:rsidR="00524D8A" w:rsidRPr="0021552F" w:rsidRDefault="00524D8A" w:rsidP="00AB21BA">
      <w:pPr>
        <w:numPr>
          <w:ilvl w:val="0"/>
          <w:numId w:val="13"/>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озеленение территорий предприятий и их санитарно-защитных зон; </w:t>
      </w:r>
    </w:p>
    <w:p w:rsidR="00524D8A" w:rsidRPr="0021552F" w:rsidRDefault="00524D8A" w:rsidP="00AB21BA">
      <w:pPr>
        <w:numPr>
          <w:ilvl w:val="0"/>
          <w:numId w:val="13"/>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приведение автотранспортных средств в соответствие экологическому стандарту «Евро-5», регулирующему содержание загрязняющих веществ в выхлопных газах;</w:t>
      </w:r>
    </w:p>
    <w:p w:rsidR="00524D8A" w:rsidRPr="0021552F" w:rsidRDefault="00524D8A" w:rsidP="00AB21BA">
      <w:pPr>
        <w:numPr>
          <w:ilvl w:val="0"/>
          <w:numId w:val="13"/>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восстановление экологических характеристик двигателей сельскохозяйственной техники, обеспечение правильных режимов их эксплуатации в целях снижения выбросов токсичных отработавших газов; </w:t>
      </w:r>
    </w:p>
    <w:p w:rsidR="00524D8A" w:rsidRPr="0021552F" w:rsidRDefault="00524D8A" w:rsidP="00AB21BA">
      <w:pPr>
        <w:numPr>
          <w:ilvl w:val="0"/>
          <w:numId w:val="13"/>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внедрение катализаторов и нейтрализаторов для очистки выбросов от транспорта, использующего традиционные виды топлива;</w:t>
      </w:r>
    </w:p>
    <w:p w:rsidR="00524D8A" w:rsidRPr="0021552F" w:rsidRDefault="00524D8A" w:rsidP="00AB21BA">
      <w:pPr>
        <w:numPr>
          <w:ilvl w:val="0"/>
          <w:numId w:val="13"/>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для автозаправочных станций следует предусмотреть: применение усовершенствованного оборудования, измерительных приборов, емкостей и резервуаров, покрытия которых отвечают современным требованиям экологической и противопожарной безопасности; оборудование резервуаров станций и топливораздаточных колонок системами (установками) улавливания, рекуперации паров бензина; </w:t>
      </w:r>
    </w:p>
    <w:p w:rsidR="00524D8A" w:rsidRPr="0021552F" w:rsidRDefault="00524D8A" w:rsidP="00AB21BA">
      <w:pPr>
        <w:numPr>
          <w:ilvl w:val="0"/>
          <w:numId w:val="13"/>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lastRenderedPageBreak/>
        <w:t xml:space="preserve">организацию сбора поверхностных и ливневых сточных вод и их очистки на современных очистных сооружениях, позволяющих достичь высокой степени очистки; благоустройство территории, организацию санитарно-защитной зоны и рекультивацию земель; </w:t>
      </w:r>
    </w:p>
    <w:p w:rsidR="00524D8A" w:rsidRPr="0021552F" w:rsidRDefault="00524D8A" w:rsidP="00AB21BA">
      <w:pPr>
        <w:numPr>
          <w:ilvl w:val="0"/>
          <w:numId w:val="13"/>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предотвращение загрязнения почвенного покрова; организацию оперативного контроля и получение информации о качестве поступающих и реализуемых нефтепродуктов;</w:t>
      </w:r>
    </w:p>
    <w:p w:rsidR="00524D8A" w:rsidRPr="0021552F" w:rsidRDefault="00524D8A" w:rsidP="00AB21BA">
      <w:pPr>
        <w:numPr>
          <w:ilvl w:val="0"/>
          <w:numId w:val="13"/>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оптимизацию транспортной системы и улучшение качества дорожного покрытия с использованием малопылящих дорожных покрытий в целях оптимизации движения транспортного потока и последующего снижения выбросов загрязняющих веществ в атмосферный воздух.</w:t>
      </w:r>
    </w:p>
    <w:p w:rsidR="00524D8A" w:rsidRPr="0021552F" w:rsidRDefault="00524D8A" w:rsidP="00765316">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u w:val="single"/>
          <w:lang w:eastAsia="ru-RU"/>
        </w:rPr>
        <w:t xml:space="preserve">Организационно-административные мероприятия </w:t>
      </w:r>
      <w:r w:rsidRPr="0021552F">
        <w:rPr>
          <w:rFonts w:ascii="Times New Roman" w:eastAsia="Times New Roman" w:hAnsi="Times New Roman" w:cs="Times New Roman"/>
          <w:sz w:val="28"/>
          <w:szCs w:val="28"/>
          <w:lang w:eastAsia="ru-RU"/>
        </w:rPr>
        <w:t>включают:</w:t>
      </w:r>
    </w:p>
    <w:p w:rsidR="00524D8A" w:rsidRPr="0021552F" w:rsidRDefault="00524D8A" w:rsidP="00AB21BA">
      <w:pPr>
        <w:numPr>
          <w:ilvl w:val="0"/>
          <w:numId w:val="12"/>
        </w:numPr>
        <w:tabs>
          <w:tab w:val="num"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проведение полной инвентаризации стационарных и передвижных источников загрязнения воздушного бассейна;</w:t>
      </w:r>
    </w:p>
    <w:p w:rsidR="00524D8A" w:rsidRPr="0021552F" w:rsidRDefault="00524D8A" w:rsidP="00AB21BA">
      <w:pPr>
        <w:numPr>
          <w:ilvl w:val="0"/>
          <w:numId w:val="12"/>
        </w:numPr>
        <w:tabs>
          <w:tab w:val="num"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установление границ санитарно-защитных зон производственных и иных объектов в порядке, определенном Правилами установления санитарно-защитных зон и использования земельных участков, расположенных в границах санитарно-защитных зон (утв. Постановлением Правительства РФ от 03.03.2018 г. № 222);</w:t>
      </w:r>
    </w:p>
    <w:p w:rsidR="00524D8A" w:rsidRPr="0021552F" w:rsidRDefault="00524D8A" w:rsidP="00AB21BA">
      <w:pPr>
        <w:numPr>
          <w:ilvl w:val="0"/>
          <w:numId w:val="12"/>
        </w:numPr>
        <w:tabs>
          <w:tab w:val="num"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изменение границ санитарно-защитных зон производственных и иных объектов в порядке, определенном Правилами установления санитарно-защитных зон и использования земельных участков, расположенных в границах санитарно-защитных зон (утв. Постановлением Правительства РФ от 03.03.2018 г. № 222);</w:t>
      </w:r>
    </w:p>
    <w:p w:rsidR="00524D8A" w:rsidRPr="0021552F" w:rsidRDefault="00524D8A" w:rsidP="00AB21BA">
      <w:pPr>
        <w:numPr>
          <w:ilvl w:val="0"/>
          <w:numId w:val="12"/>
        </w:numPr>
        <w:tabs>
          <w:tab w:val="num"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постановку на кадастровый учет установленных санитарно-защитных зон производственных и иных объектов;</w:t>
      </w:r>
    </w:p>
    <w:p w:rsidR="00524D8A" w:rsidRPr="0021552F" w:rsidRDefault="00524D8A" w:rsidP="00AB21BA">
      <w:pPr>
        <w:numPr>
          <w:ilvl w:val="0"/>
          <w:numId w:val="12"/>
        </w:numPr>
        <w:tabs>
          <w:tab w:val="num"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проведение мероприятий по установлению размеров санитарных разрывов автомобильных дорог на основании выполнения расчетов выбросов загрязняющих веществ и натурных измерений;</w:t>
      </w:r>
    </w:p>
    <w:p w:rsidR="00524D8A" w:rsidRPr="0021552F" w:rsidRDefault="00524D8A" w:rsidP="00AB21BA">
      <w:pPr>
        <w:numPr>
          <w:ilvl w:val="0"/>
          <w:numId w:val="12"/>
        </w:numPr>
        <w:tabs>
          <w:tab w:val="num"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организацию санитарно-защитных зон для резервных территорий под размещение объектов агропромышленного комплекса и коммунально-складских территорий;</w:t>
      </w:r>
    </w:p>
    <w:p w:rsidR="00524D8A" w:rsidRPr="0021552F" w:rsidRDefault="00524D8A" w:rsidP="00AB21BA">
      <w:pPr>
        <w:numPr>
          <w:ilvl w:val="0"/>
          <w:numId w:val="12"/>
        </w:numPr>
        <w:tabs>
          <w:tab w:val="num"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разработку проектов предельно-допустимых выбросов загрязняющих веществ в атмосферный воздух для стационарных источников загрязнения;</w:t>
      </w:r>
    </w:p>
    <w:p w:rsidR="00524D8A" w:rsidRPr="0021552F" w:rsidRDefault="00524D8A" w:rsidP="00AB21BA">
      <w:pPr>
        <w:numPr>
          <w:ilvl w:val="0"/>
          <w:numId w:val="12"/>
        </w:numPr>
        <w:tabs>
          <w:tab w:val="num"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мониторинговые исследования за состоянием атмосферы в зоне действия загрязнителей и их санитарно-защитных зонах, а также в жилых и рекреационных зонах;</w:t>
      </w:r>
    </w:p>
    <w:p w:rsidR="00524D8A" w:rsidRPr="0021552F" w:rsidRDefault="00524D8A" w:rsidP="00AB21BA">
      <w:pPr>
        <w:numPr>
          <w:ilvl w:val="0"/>
          <w:numId w:val="12"/>
        </w:numPr>
        <w:tabs>
          <w:tab w:val="num"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установление жестких ограничений на выброс загрязняющих веществ в атмосферу от основных источников;</w:t>
      </w:r>
    </w:p>
    <w:p w:rsidR="00524D8A" w:rsidRDefault="00524D8A" w:rsidP="00AB21BA">
      <w:pPr>
        <w:numPr>
          <w:ilvl w:val="0"/>
          <w:numId w:val="12"/>
        </w:numPr>
        <w:tabs>
          <w:tab w:val="num"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выполнение предприятиями мероприятий по сокращению выбросов в периоды неблагоприятных метеоусловий, предусмотренных проектами предельно-допустимых выбросов.</w:t>
      </w:r>
    </w:p>
    <w:p w:rsidR="007A2A61" w:rsidRDefault="007A2A61" w:rsidP="00366EDA">
      <w:pPr>
        <w:spacing w:after="0" w:line="240" w:lineRule="auto"/>
        <w:jc w:val="both"/>
        <w:rPr>
          <w:rFonts w:ascii="Times New Roman" w:eastAsia="Times New Roman" w:hAnsi="Times New Roman" w:cs="Times New Roman"/>
          <w:sz w:val="28"/>
          <w:szCs w:val="28"/>
          <w:lang w:eastAsia="ru-RU"/>
        </w:rPr>
        <w:sectPr w:rsidR="007A2A61" w:rsidSect="00945D4F">
          <w:footerReference w:type="first" r:id="rId32"/>
          <w:pgSz w:w="11906" w:h="16838"/>
          <w:pgMar w:top="851" w:right="851" w:bottom="851" w:left="1134" w:header="709" w:footer="709" w:gutter="0"/>
          <w:cols w:space="708"/>
          <w:docGrid w:linePitch="360"/>
        </w:sectPr>
      </w:pPr>
    </w:p>
    <w:bookmarkEnd w:id="126"/>
    <w:p w:rsidR="009672F3" w:rsidRDefault="009672F3" w:rsidP="009672F3">
      <w:pPr>
        <w:spacing w:after="0" w:line="240" w:lineRule="auto"/>
        <w:ind w:firstLine="567"/>
        <w:contextualSpacing/>
        <w:jc w:val="center"/>
        <w:rPr>
          <w:rFonts w:ascii="Times New Roman" w:eastAsia="Times New Roman" w:hAnsi="Times New Roman" w:cs="Times New Roman"/>
          <w:b/>
          <w:bCs/>
          <w:iCs/>
          <w:sz w:val="28"/>
          <w:szCs w:val="28"/>
          <w:lang w:eastAsia="x-none"/>
        </w:rPr>
      </w:pPr>
      <w:r w:rsidRPr="009672F3">
        <w:rPr>
          <w:rFonts w:ascii="Times New Roman" w:eastAsia="Times New Roman" w:hAnsi="Times New Roman" w:cs="Times New Roman"/>
          <w:b/>
          <w:bCs/>
          <w:iCs/>
          <w:sz w:val="28"/>
          <w:szCs w:val="28"/>
          <w:lang w:eastAsia="x-none"/>
        </w:rPr>
        <w:lastRenderedPageBreak/>
        <w:t>Мероприятия по охране и рациональному использованию поверхностных и подземных вод</w:t>
      </w:r>
    </w:p>
    <w:p w:rsidR="00524D8A" w:rsidRPr="0021552F" w:rsidRDefault="00524D8A" w:rsidP="00765316">
      <w:pPr>
        <w:spacing w:after="0" w:line="240" w:lineRule="auto"/>
        <w:ind w:firstLine="567"/>
        <w:contextualSpacing/>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Значительное воздействие на водные объекты оказывает диффузный сток – нерегулируемый сток, поступающий с дождевыми и талыми водами с водосборных площадей рек, а также со снеговых и бытовых свалок населенных пунктов. </w:t>
      </w:r>
    </w:p>
    <w:p w:rsidR="00524D8A" w:rsidRPr="0021552F" w:rsidRDefault="00524D8A"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Эффективным способом защиты реки от поступления диффузного стока является создание водоохранных защитных лесных полос вдоль берегов водных объектов. В частности, полосы сельскохозяйственных угодий, попадающие в границы прибрежных защитных полос, следует отделить от основных площадей зоной озелененных территорий специального назначения с целью недопущения распашки земель, выпаса сельскохозяйственных животных в границах прибрежных защитных полос. На данный момент такие полосы отсутствуют.</w:t>
      </w:r>
    </w:p>
    <w:p w:rsidR="00524D8A" w:rsidRPr="0021552F" w:rsidRDefault="00524D8A" w:rsidP="00765316">
      <w:pPr>
        <w:spacing w:after="0" w:line="240" w:lineRule="auto"/>
        <w:ind w:firstLine="567"/>
        <w:contextualSpacing/>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Водопользователям необходимо выполнять условия использования водных объектов, предоставленных в качестве мест сброса сточных вод, согласно утвержденным решениям о предоставлении водных объектов в пользование. </w:t>
      </w:r>
    </w:p>
    <w:p w:rsidR="005A571C" w:rsidRDefault="00524D8A" w:rsidP="007A2A61">
      <w:pPr>
        <w:spacing w:line="240" w:lineRule="auto"/>
        <w:ind w:firstLine="567"/>
        <w:contextualSpacing/>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Для предупреждения загрязнения подземных вод следует разработать проекты зон санитарной охраны для источников питьевого водоснабжения населенных пунктов и далее соблюдать мероприятия первого, второго и третьег</w:t>
      </w:r>
      <w:bookmarkStart w:id="127" w:name="_Toc70968098"/>
      <w:bookmarkStart w:id="128" w:name="_Toc94881673"/>
      <w:r w:rsidR="005A571C" w:rsidRPr="0021552F">
        <w:rPr>
          <w:rFonts w:ascii="Times New Roman" w:eastAsia="Times New Roman" w:hAnsi="Times New Roman" w:cs="Times New Roman"/>
          <w:sz w:val="28"/>
          <w:szCs w:val="28"/>
          <w:lang w:eastAsia="ru-RU"/>
        </w:rPr>
        <w:t>о поясов зон санитарной охраны.</w:t>
      </w:r>
    </w:p>
    <w:p w:rsidR="00524D8A" w:rsidRPr="0021552F" w:rsidRDefault="00524D8A" w:rsidP="007A2A61">
      <w:pPr>
        <w:spacing w:before="240" w:after="0" w:line="240" w:lineRule="auto"/>
        <w:ind w:firstLine="567"/>
        <w:contextualSpacing/>
        <w:jc w:val="center"/>
        <w:rPr>
          <w:rFonts w:ascii="Times New Roman" w:eastAsia="Times New Roman" w:hAnsi="Times New Roman" w:cs="Times New Roman"/>
          <w:sz w:val="28"/>
          <w:szCs w:val="28"/>
          <w:lang w:eastAsia="ru-RU"/>
        </w:rPr>
      </w:pPr>
      <w:r w:rsidRPr="0021552F">
        <w:rPr>
          <w:rFonts w:ascii="Times New Roman" w:eastAsia="Times New Roman" w:hAnsi="Times New Roman" w:cs="Times New Roman"/>
          <w:b/>
          <w:bCs/>
          <w:iCs/>
          <w:sz w:val="28"/>
          <w:szCs w:val="28"/>
          <w:lang w:eastAsia="x-none"/>
        </w:rPr>
        <w:t>М</w:t>
      </w:r>
      <w:r w:rsidRPr="0021552F">
        <w:rPr>
          <w:rFonts w:ascii="Times New Roman" w:eastAsia="Times New Roman" w:hAnsi="Times New Roman" w:cs="Times New Roman"/>
          <w:b/>
          <w:bCs/>
          <w:iCs/>
          <w:sz w:val="28"/>
          <w:szCs w:val="28"/>
          <w:lang w:val="x-none" w:eastAsia="x-none"/>
        </w:rPr>
        <w:t>ероприятия по охране и рациональному использованию земельных ресур</w:t>
      </w:r>
      <w:r w:rsidRPr="0021552F">
        <w:rPr>
          <w:rFonts w:ascii="Times New Roman" w:eastAsia="Times New Roman" w:hAnsi="Times New Roman" w:cs="Times New Roman"/>
          <w:b/>
          <w:bCs/>
          <w:iCs/>
          <w:sz w:val="28"/>
          <w:szCs w:val="28"/>
          <w:lang w:eastAsia="x-none"/>
        </w:rPr>
        <w:t>сов</w:t>
      </w:r>
      <w:bookmarkEnd w:id="127"/>
      <w:bookmarkEnd w:id="128"/>
    </w:p>
    <w:p w:rsidR="00524D8A" w:rsidRPr="0021552F" w:rsidRDefault="00524D8A" w:rsidP="00765316">
      <w:pPr>
        <w:spacing w:after="0" w:line="240" w:lineRule="auto"/>
        <w:ind w:firstLine="567"/>
        <w:contextualSpacing/>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При необходимости возможно увеличение площади ветрозащитных и почвоохранных насаждений на территории угодий.</w:t>
      </w:r>
    </w:p>
    <w:p w:rsidR="00524D8A" w:rsidRDefault="00524D8A" w:rsidP="00765316">
      <w:pPr>
        <w:spacing w:after="0" w:line="240" w:lineRule="auto"/>
        <w:ind w:firstLine="567"/>
        <w:contextualSpacing/>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Обязательным требованием к охране земельных ресурсов является предотвращение захламления поверхности почвы отходами.</w:t>
      </w:r>
    </w:p>
    <w:p w:rsidR="009672F3" w:rsidRDefault="009672F3" w:rsidP="007A2A61">
      <w:pPr>
        <w:spacing w:before="240" w:after="0" w:line="240" w:lineRule="auto"/>
        <w:ind w:firstLine="567"/>
        <w:contextualSpacing/>
        <w:jc w:val="center"/>
        <w:rPr>
          <w:rFonts w:ascii="Times New Roman" w:eastAsia="Times New Roman" w:hAnsi="Times New Roman" w:cs="Times New Roman"/>
          <w:b/>
          <w:bCs/>
          <w:iCs/>
          <w:sz w:val="28"/>
          <w:szCs w:val="28"/>
          <w:lang w:eastAsia="x-none"/>
        </w:rPr>
      </w:pPr>
      <w:r w:rsidRPr="009672F3">
        <w:rPr>
          <w:rFonts w:ascii="Times New Roman" w:eastAsia="Times New Roman" w:hAnsi="Times New Roman" w:cs="Times New Roman"/>
          <w:b/>
          <w:bCs/>
          <w:iCs/>
          <w:sz w:val="28"/>
          <w:szCs w:val="28"/>
          <w:lang w:eastAsia="x-none"/>
        </w:rPr>
        <w:t>Мероприятия по оптимизации системы обращения с отходами производства и потребления</w:t>
      </w:r>
    </w:p>
    <w:p w:rsidR="005A571C" w:rsidRDefault="00524D8A" w:rsidP="00765316">
      <w:pPr>
        <w:spacing w:after="0" w:line="240" w:lineRule="auto"/>
        <w:ind w:firstLine="567"/>
        <w:contextualSpacing/>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Со стороны жителей требуется соблюдение правил накопления отходов, со стороны руководства ферм необходимо организовывать накопление твердых коммунальных отходов на специальных площадках в</w:t>
      </w:r>
      <w:bookmarkStart w:id="129" w:name="_Toc70968100"/>
      <w:bookmarkStart w:id="130" w:name="_Toc94881675"/>
      <w:r w:rsidR="005A571C" w:rsidRPr="0021552F">
        <w:rPr>
          <w:rFonts w:ascii="Times New Roman" w:eastAsia="Times New Roman" w:hAnsi="Times New Roman" w:cs="Times New Roman"/>
          <w:sz w:val="28"/>
          <w:szCs w:val="28"/>
          <w:lang w:eastAsia="ru-RU"/>
        </w:rPr>
        <w:t xml:space="preserve"> водонепроницаемых контейнерах.</w:t>
      </w:r>
    </w:p>
    <w:p w:rsidR="00524D8A" w:rsidRPr="0021552F" w:rsidRDefault="00524D8A" w:rsidP="00765316">
      <w:pPr>
        <w:spacing w:after="0" w:line="240" w:lineRule="auto"/>
        <w:ind w:firstLine="567"/>
        <w:contextualSpacing/>
        <w:jc w:val="center"/>
        <w:rPr>
          <w:rFonts w:ascii="Times New Roman" w:eastAsia="Times New Roman" w:hAnsi="Times New Roman" w:cs="Times New Roman"/>
          <w:sz w:val="28"/>
          <w:szCs w:val="28"/>
          <w:lang w:eastAsia="ru-RU"/>
        </w:rPr>
      </w:pPr>
      <w:r w:rsidRPr="0021552F">
        <w:rPr>
          <w:rFonts w:ascii="Times New Roman" w:eastAsia="Times New Roman" w:hAnsi="Times New Roman" w:cs="Times New Roman"/>
          <w:b/>
          <w:bCs/>
          <w:iCs/>
          <w:sz w:val="28"/>
          <w:szCs w:val="28"/>
          <w:lang w:eastAsia="x-none"/>
        </w:rPr>
        <w:t>Ме</w:t>
      </w:r>
      <w:r w:rsidRPr="0021552F">
        <w:rPr>
          <w:rFonts w:ascii="Times New Roman" w:eastAsia="Times New Roman" w:hAnsi="Times New Roman" w:cs="Times New Roman"/>
          <w:b/>
          <w:bCs/>
          <w:iCs/>
          <w:sz w:val="28"/>
          <w:szCs w:val="28"/>
          <w:lang w:val="x-none" w:eastAsia="x-none"/>
        </w:rPr>
        <w:t>роприятия по защите населения от физических факторов воздействия</w:t>
      </w:r>
      <w:bookmarkEnd w:id="129"/>
      <w:bookmarkEnd w:id="130"/>
    </w:p>
    <w:p w:rsidR="005A571C" w:rsidRDefault="00524D8A" w:rsidP="00765316">
      <w:pPr>
        <w:spacing w:after="0" w:line="240" w:lineRule="auto"/>
        <w:ind w:firstLine="567"/>
        <w:contextualSpacing/>
        <w:jc w:val="both"/>
        <w:rPr>
          <w:rFonts w:ascii="Times New Roman" w:eastAsia="Times New Roman" w:hAnsi="Times New Roman" w:cs="Times New Roman"/>
          <w:sz w:val="28"/>
          <w:szCs w:val="28"/>
          <w:lang w:eastAsia="ru-RU"/>
        </w:rPr>
      </w:pPr>
      <w:bookmarkStart w:id="131" w:name="_Toc70968101"/>
      <w:r w:rsidRPr="0021552F">
        <w:rPr>
          <w:rFonts w:ascii="Times New Roman" w:eastAsia="Times New Roman" w:hAnsi="Times New Roman" w:cs="Times New Roman"/>
          <w:sz w:val="28"/>
          <w:szCs w:val="28"/>
          <w:lang w:eastAsia="ru-RU"/>
        </w:rPr>
        <w:t xml:space="preserve">Следует соблюдать режим придорожных полос региональных дорог при планируемом развитии объектов, попадающих в их границы. </w:t>
      </w:r>
      <w:bookmarkStart w:id="132" w:name="_Toc70968103"/>
      <w:bookmarkStart w:id="133" w:name="_Toc94881676"/>
      <w:bookmarkEnd w:id="131"/>
    </w:p>
    <w:p w:rsidR="00524D8A" w:rsidRPr="0021552F" w:rsidRDefault="00524D8A" w:rsidP="00765316">
      <w:pPr>
        <w:spacing w:after="0" w:line="240" w:lineRule="auto"/>
        <w:ind w:firstLine="567"/>
        <w:contextualSpacing/>
        <w:jc w:val="center"/>
        <w:rPr>
          <w:rFonts w:ascii="Times New Roman" w:eastAsia="Times New Roman" w:hAnsi="Times New Roman" w:cs="Times New Roman"/>
          <w:sz w:val="28"/>
          <w:szCs w:val="28"/>
          <w:lang w:eastAsia="ru-RU"/>
        </w:rPr>
      </w:pPr>
      <w:r w:rsidRPr="0021552F">
        <w:rPr>
          <w:rFonts w:ascii="Times New Roman" w:eastAsia="Times New Roman" w:hAnsi="Times New Roman" w:cs="Times New Roman"/>
          <w:b/>
          <w:bCs/>
          <w:iCs/>
          <w:sz w:val="28"/>
          <w:szCs w:val="28"/>
          <w:lang w:val="x-none" w:eastAsia="x-none"/>
        </w:rPr>
        <w:t>Мероприятия по формированию природно-экологического каркаса территории</w:t>
      </w:r>
      <w:bookmarkEnd w:id="132"/>
      <w:bookmarkEnd w:id="133"/>
    </w:p>
    <w:p w:rsidR="00366EDA" w:rsidRPr="0021552F" w:rsidRDefault="00524D8A" w:rsidP="00366EDA">
      <w:pPr>
        <w:tabs>
          <w:tab w:val="left" w:pos="0"/>
        </w:tabs>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Вдоль прибрежных защитных полос водотоков следует организовать озел</w:t>
      </w:r>
      <w:r w:rsidR="005A571C" w:rsidRPr="0021552F">
        <w:rPr>
          <w:rFonts w:ascii="Times New Roman" w:eastAsia="Times New Roman" w:hAnsi="Times New Roman" w:cs="Times New Roman"/>
          <w:sz w:val="28"/>
          <w:szCs w:val="28"/>
          <w:lang w:eastAsia="ru-RU"/>
        </w:rPr>
        <w:t>енение специального назначения.</w:t>
      </w:r>
      <w:bookmarkStart w:id="134" w:name="_Toc70968106"/>
      <w:bookmarkStart w:id="135" w:name="_Toc94881677"/>
    </w:p>
    <w:p w:rsidR="00524D8A" w:rsidRPr="0021552F" w:rsidRDefault="00524D8A" w:rsidP="00366EDA">
      <w:pPr>
        <w:tabs>
          <w:tab w:val="left" w:pos="0"/>
        </w:tabs>
        <w:spacing w:before="240" w:after="0" w:line="240" w:lineRule="auto"/>
        <w:ind w:firstLine="567"/>
        <w:jc w:val="center"/>
        <w:rPr>
          <w:rFonts w:ascii="Times New Roman" w:eastAsia="Times New Roman" w:hAnsi="Times New Roman" w:cs="Times New Roman"/>
          <w:sz w:val="28"/>
          <w:szCs w:val="28"/>
          <w:lang w:eastAsia="ru-RU"/>
        </w:rPr>
      </w:pPr>
      <w:r w:rsidRPr="0021552F">
        <w:rPr>
          <w:rFonts w:ascii="Times New Roman" w:eastAsia="Times New Roman" w:hAnsi="Times New Roman" w:cs="Times New Roman"/>
          <w:b/>
          <w:bCs/>
          <w:iCs/>
          <w:sz w:val="28"/>
          <w:szCs w:val="28"/>
          <w:lang w:val="x-none" w:eastAsia="x-none"/>
        </w:rPr>
        <w:t>Мероприятия по охране животного и растительного мира</w:t>
      </w:r>
      <w:bookmarkEnd w:id="134"/>
      <w:bookmarkEnd w:id="135"/>
    </w:p>
    <w:p w:rsidR="00524D8A" w:rsidRPr="0021552F" w:rsidRDefault="00524D8A" w:rsidP="00765316">
      <w:pPr>
        <w:tabs>
          <w:tab w:val="left" w:pos="0"/>
        </w:tabs>
        <w:spacing w:after="0" w:line="240" w:lineRule="auto"/>
        <w:ind w:firstLine="709"/>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Территория </w:t>
      </w:r>
      <w:r w:rsidR="00B03C4C">
        <w:rPr>
          <w:rFonts w:ascii="Times New Roman" w:eastAsia="Times New Roman" w:hAnsi="Times New Roman" w:cs="Times New Roman"/>
          <w:sz w:val="28"/>
          <w:szCs w:val="28"/>
          <w:lang w:eastAsia="ru-RU"/>
        </w:rPr>
        <w:t>Привольного сельского поселения</w:t>
      </w:r>
      <w:r w:rsidRPr="0021552F">
        <w:rPr>
          <w:rFonts w:ascii="Times New Roman" w:eastAsia="Times New Roman" w:hAnsi="Times New Roman" w:cs="Times New Roman"/>
          <w:sz w:val="28"/>
          <w:szCs w:val="28"/>
          <w:lang w:eastAsia="ru-RU"/>
        </w:rPr>
        <w:t xml:space="preserve"> Кавказского района входит в состав ареалов и мест обитания ряда видов (подвидов) объектов животного мира, занесенных в Красную книгу Российской Федерации и (или) в Красную книгу Краснодарского края. В соответствии с пунктом 2 постановления главы администрации Краснодарского края от 26 июля 2001 г. № 670 «О Красной книге Краснодарского края» Красная книга Краснодарского края является официальным </w:t>
      </w:r>
      <w:r w:rsidRPr="0021552F">
        <w:rPr>
          <w:rFonts w:ascii="Times New Roman" w:eastAsia="Times New Roman" w:hAnsi="Times New Roman" w:cs="Times New Roman"/>
          <w:sz w:val="28"/>
          <w:szCs w:val="28"/>
          <w:lang w:eastAsia="ru-RU"/>
        </w:rPr>
        <w:lastRenderedPageBreak/>
        <w:t>документом, содержащим сведения о — состоянии, распространении и мерах охраны редких и находящихся под угрозой исчезновения видов (подвидов, популяций) диких животных, обитающих на территории Краснодарского края. Действующий в настоящее время Перечень таксонов животных, занесенных в Красную книгу Краснодарского края, утвержден постановлением главы администрации (губернатора) Краснодарского края от 22 декабря 2017 г. № 1029, Перечень (список) объектов животного мира, занесенных в Красную книгу Российской Федерации, утвержден приказом Минприроды России от 24 марта 2020 г. № 162 «Об утверждении Перечня объектов животного мира, занесенных в Красную книгу Российской Федерации». Электронная версия действующего третьего издания Красной книги Краснодарского края размещена на официальном сайте министерства природных ресурсов Краснодарского края в информационно- телекоммуникационной сети «Интернет» (</w:t>
      </w:r>
      <w:r w:rsidRPr="0021552F">
        <w:rPr>
          <w:rFonts w:ascii="Times New Roman" w:eastAsia="Times New Roman" w:hAnsi="Times New Roman" w:cs="Times New Roman"/>
          <w:sz w:val="28"/>
          <w:szCs w:val="28"/>
          <w:lang w:val="en-US" w:eastAsia="ru-RU"/>
        </w:rPr>
        <w:t>http</w:t>
      </w:r>
      <w:r w:rsidRPr="0021552F">
        <w:rPr>
          <w:rFonts w:ascii="Times New Roman" w:eastAsia="Times New Roman" w:hAnsi="Times New Roman" w:cs="Times New Roman"/>
          <w:sz w:val="28"/>
          <w:szCs w:val="28"/>
          <w:lang w:eastAsia="ru-RU"/>
        </w:rPr>
        <w:t>://mprkk.ru) в открытом для общего пользования разделе «Красная книга Краснодарского края».</w:t>
      </w:r>
    </w:p>
    <w:p w:rsidR="00524D8A" w:rsidRPr="0021552F" w:rsidRDefault="00524D8A" w:rsidP="00765316">
      <w:pPr>
        <w:tabs>
          <w:tab w:val="left" w:pos="0"/>
        </w:tabs>
        <w:spacing w:after="0" w:line="240" w:lineRule="auto"/>
        <w:ind w:firstLine="709"/>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Вопрос о наличии или отсутствии особей и (или) мест обитания тех или иных видов (подвидов) объектов животного мира, занесенных в Красную книгу Российской Федерации и (или) в Красную книгу Краснодарского края, на каждом конкретном участке, который планируется использовать для строительства, реконструкции, капитального ремонта или размещения объектов, либо для иных видов деятельности, способных оказать воздействие на упомянутых объектов животного мира и места их обитания, может быть решен посредством проведения полевых (натурных) и камеральных исследований профильными научными организациями.</w:t>
      </w:r>
    </w:p>
    <w:p w:rsidR="00524D8A" w:rsidRPr="0021552F" w:rsidRDefault="00524D8A" w:rsidP="00154A91">
      <w:pPr>
        <w:tabs>
          <w:tab w:val="left" w:pos="0"/>
        </w:tabs>
        <w:spacing w:after="0" w:line="240" w:lineRule="auto"/>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ab/>
        <w:t>Частью 2 статьи 22 Федерального Закона от 24 апреля 1995 г. № 52-ФЗ «О животном мире» (далее — Закон о животном мире) при размещении, проектировании и строительстве предприятий, сооружений и других объектов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Кроме того, частью 1 статьи 56 упомянутого Федерального закона установлено, что юридические лица и граждане, причинившие вред объектам животного мира и среде их обитания, возмещают нанесенный ущерб добровольно либо по решению суда или арбитражного суда. Данные нормы законодательства распространяются на все группы объектов животного мира без исключения (охотничьи ресурсы, позвоночные, беспозвоночные, занесенные и не занесенные в Красные книги Российской Федераци</w:t>
      </w:r>
      <w:r w:rsidR="00154A91">
        <w:rPr>
          <w:rFonts w:ascii="Times New Roman" w:eastAsia="Times New Roman" w:hAnsi="Times New Roman" w:cs="Times New Roman"/>
          <w:sz w:val="28"/>
          <w:szCs w:val="28"/>
          <w:lang w:eastAsia="ru-RU"/>
        </w:rPr>
        <w:t>и и (или) Краснодарского края).</w:t>
      </w:r>
    </w:p>
    <w:p w:rsidR="00524D8A" w:rsidRPr="0021552F" w:rsidRDefault="00524D8A" w:rsidP="00765316">
      <w:pPr>
        <w:tabs>
          <w:tab w:val="left" w:pos="0"/>
        </w:tabs>
        <w:spacing w:after="0" w:line="240" w:lineRule="auto"/>
        <w:ind w:firstLine="709"/>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В соответствии с пунктом 1.6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на территории Краснодарского края, утвержденных постановлением главы администрации (губернатора) Краснодарского края от 23 августа 2016 № г. 642, при проектировании объектов капитального строительства и иных сооружений любого типа, планировании иной хозяйственной деятельности, оказывающей воздействие на объекты животного мира и среду их обитания, необходимо производить оценку их воздействия на окружающую среду в части объектов животного мира и среды их обитания, предусматривать мероприятия по охране объектов животного мира и среды их обитания (в том числе </w:t>
      </w:r>
      <w:r w:rsidRPr="0021552F">
        <w:rPr>
          <w:rFonts w:ascii="Times New Roman" w:eastAsia="Times New Roman" w:hAnsi="Times New Roman" w:cs="Times New Roman"/>
          <w:sz w:val="28"/>
          <w:szCs w:val="28"/>
          <w:lang w:eastAsia="ru-RU"/>
        </w:rPr>
        <w:lastRenderedPageBreak/>
        <w:t>компенсационные природоохранные мероприятия), а при строительстве, реконструкции, капитальном ремонте объектов — реализовывать упомянутые мероприятия. Не допускается осуществление хозяйственной и иной деятельности, оказывающей воздействие на объекты животного мира и среду их обитания (за исключением мероприятий по охране, защите и воспроизводству лесов) без планирования и реализации мероприятий по охране объектов животного мира и среды их обитания, согласованных с органом исполнительной власти Краснодарского края, уполномоченным в области охраны и использования животного мира, сохранения и восстановления среды его обитания.</w:t>
      </w:r>
    </w:p>
    <w:p w:rsidR="00524D8A" w:rsidRPr="0021552F" w:rsidRDefault="00524D8A" w:rsidP="00765316">
      <w:pPr>
        <w:tabs>
          <w:tab w:val="left" w:pos="0"/>
        </w:tabs>
        <w:spacing w:after="0" w:line="240" w:lineRule="auto"/>
        <w:ind w:firstLine="709"/>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В связи с этим, при проектировании каких-либо объектов необходимо произвести оценку его воздействия на окружающую среду в части объектов животного мира и среды их обитания и, по согласованию с министерством природных ресурсов Краснодарского края, предусмотреть и, в дальнейшем, реализовать мероприятия по охране объектов животного мира и среды их обитания, для чего перед прохождением экспертизы проектной документации необходимо направить соответствующие материалы в министерство природных ресурсов Краснодарского края.</w:t>
      </w:r>
    </w:p>
    <w:p w:rsidR="00524D8A" w:rsidRPr="0021552F" w:rsidRDefault="00524D8A" w:rsidP="001F2819">
      <w:pPr>
        <w:tabs>
          <w:tab w:val="left" w:pos="0"/>
        </w:tabs>
        <w:spacing w:before="240" w:after="0" w:line="240" w:lineRule="auto"/>
        <w:ind w:firstLine="709"/>
        <w:jc w:val="center"/>
        <w:rPr>
          <w:rFonts w:ascii="Times New Roman" w:eastAsia="Times New Roman" w:hAnsi="Times New Roman" w:cs="Times New Roman"/>
          <w:sz w:val="28"/>
          <w:szCs w:val="28"/>
          <w:lang w:val="x-none" w:eastAsia="ru-RU"/>
        </w:rPr>
      </w:pPr>
      <w:bookmarkStart w:id="136" w:name="_Toc70968107"/>
      <w:bookmarkStart w:id="137" w:name="_Toc94881678"/>
      <w:r w:rsidRPr="0021552F">
        <w:rPr>
          <w:rFonts w:ascii="Times New Roman" w:eastAsia="Times New Roman" w:hAnsi="Times New Roman" w:cs="Times New Roman"/>
          <w:b/>
          <w:bCs/>
          <w:iCs/>
          <w:sz w:val="28"/>
          <w:szCs w:val="28"/>
          <w:lang w:val="x-none" w:eastAsia="x-none"/>
        </w:rPr>
        <w:t>Мероприятия по защите населения от чрезвычайных ситуаций природного характера</w:t>
      </w:r>
      <w:bookmarkEnd w:id="136"/>
      <w:bookmarkEnd w:id="137"/>
    </w:p>
    <w:p w:rsidR="00524D8A" w:rsidRPr="0021552F" w:rsidRDefault="00524D8A" w:rsidP="00765316">
      <w:pPr>
        <w:spacing w:after="0" w:line="240" w:lineRule="auto"/>
        <w:ind w:firstLine="567"/>
        <w:contextualSpacing/>
        <w:jc w:val="both"/>
        <w:rPr>
          <w:rFonts w:ascii="Times New Roman" w:eastAsia="Times New Roman" w:hAnsi="Times New Roman" w:cs="Times New Roman"/>
          <w:sz w:val="28"/>
          <w:szCs w:val="28"/>
          <w:lang w:eastAsia="ru-RU"/>
        </w:rPr>
      </w:pPr>
      <w:bookmarkStart w:id="138" w:name="_Toc70968108"/>
      <w:r w:rsidRPr="0021552F">
        <w:rPr>
          <w:rFonts w:ascii="Times New Roman" w:eastAsia="Times New Roman" w:hAnsi="Times New Roman" w:cs="Times New Roman"/>
          <w:sz w:val="28"/>
          <w:szCs w:val="28"/>
          <w:lang w:eastAsia="ru-RU"/>
        </w:rPr>
        <w:t>Для борьбы со склоновой эрозией и обвалами при необходимости следует произвести укрепление склонов террас речных долин и овражных склонов посредством агролесомелиорации. Возможна засыпка узкой части оврагов.</w:t>
      </w:r>
    </w:p>
    <w:p w:rsidR="005A571C" w:rsidRDefault="00524D8A" w:rsidP="00765316">
      <w:pPr>
        <w:spacing w:after="0" w:line="240" w:lineRule="auto"/>
        <w:ind w:firstLine="567"/>
        <w:contextualSpacing/>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Более подробно мероприятия по защите территории от чрезвычайных ситуаций п</w:t>
      </w:r>
      <w:r w:rsidR="00154A91">
        <w:rPr>
          <w:rFonts w:ascii="Times New Roman" w:eastAsia="Times New Roman" w:hAnsi="Times New Roman" w:cs="Times New Roman"/>
          <w:sz w:val="28"/>
          <w:szCs w:val="28"/>
          <w:lang w:eastAsia="ru-RU"/>
        </w:rPr>
        <w:t xml:space="preserve">риродного характера рассмотрены в пунктах </w:t>
      </w:r>
      <w:r w:rsidRPr="0021552F">
        <w:rPr>
          <w:rFonts w:ascii="Times New Roman" w:eastAsia="Times New Roman" w:hAnsi="Times New Roman" w:cs="Times New Roman"/>
          <w:sz w:val="28"/>
          <w:szCs w:val="28"/>
          <w:lang w:eastAsia="ru-RU"/>
        </w:rPr>
        <w:t xml:space="preserve">пояснительной записки материалов по обоснованию проекта внесения изменений в Генеральный план </w:t>
      </w:r>
      <w:r w:rsidR="00B03C4C">
        <w:rPr>
          <w:rFonts w:ascii="Times New Roman" w:eastAsia="Times New Roman" w:hAnsi="Times New Roman" w:cs="Times New Roman"/>
          <w:sz w:val="28"/>
          <w:szCs w:val="28"/>
          <w:lang w:eastAsia="ru-RU"/>
        </w:rPr>
        <w:t>Привольного сельского поселения</w:t>
      </w:r>
      <w:bookmarkStart w:id="139" w:name="_Toc94881679"/>
      <w:r w:rsidR="005A571C" w:rsidRPr="0021552F">
        <w:rPr>
          <w:rFonts w:ascii="Times New Roman" w:eastAsia="Times New Roman" w:hAnsi="Times New Roman" w:cs="Times New Roman"/>
          <w:sz w:val="28"/>
          <w:szCs w:val="28"/>
          <w:lang w:eastAsia="ru-RU"/>
        </w:rPr>
        <w:t xml:space="preserve"> Кавказского района.</w:t>
      </w:r>
    </w:p>
    <w:p w:rsidR="001F2819" w:rsidRPr="0021552F" w:rsidRDefault="001F2819" w:rsidP="00765316">
      <w:pPr>
        <w:spacing w:after="0" w:line="240" w:lineRule="auto"/>
        <w:ind w:firstLine="567"/>
        <w:contextualSpacing/>
        <w:jc w:val="both"/>
        <w:rPr>
          <w:rFonts w:ascii="Times New Roman" w:eastAsia="Times New Roman" w:hAnsi="Times New Roman" w:cs="Times New Roman"/>
          <w:sz w:val="28"/>
          <w:szCs w:val="28"/>
          <w:lang w:eastAsia="ru-RU"/>
        </w:rPr>
      </w:pPr>
    </w:p>
    <w:p w:rsidR="00524D8A" w:rsidRPr="0021552F" w:rsidRDefault="00524D8A" w:rsidP="001F2819">
      <w:pPr>
        <w:spacing w:before="240" w:after="0" w:line="240" w:lineRule="auto"/>
        <w:ind w:firstLine="567"/>
        <w:contextualSpacing/>
        <w:jc w:val="center"/>
        <w:rPr>
          <w:rFonts w:ascii="Times New Roman" w:eastAsia="Times New Roman" w:hAnsi="Times New Roman" w:cs="Times New Roman"/>
          <w:sz w:val="28"/>
          <w:szCs w:val="28"/>
          <w:lang w:val="x-none" w:eastAsia="ru-RU"/>
        </w:rPr>
      </w:pPr>
      <w:r w:rsidRPr="0021552F">
        <w:rPr>
          <w:rFonts w:ascii="Times New Roman" w:eastAsia="Times New Roman" w:hAnsi="Times New Roman" w:cs="Times New Roman"/>
          <w:b/>
          <w:bCs/>
          <w:iCs/>
          <w:sz w:val="28"/>
          <w:szCs w:val="28"/>
          <w:lang w:eastAsia="x-none"/>
        </w:rPr>
        <w:t>М</w:t>
      </w:r>
      <w:r w:rsidRPr="0021552F">
        <w:rPr>
          <w:rFonts w:ascii="Times New Roman" w:eastAsia="Times New Roman" w:hAnsi="Times New Roman" w:cs="Times New Roman"/>
          <w:b/>
          <w:bCs/>
          <w:iCs/>
          <w:sz w:val="28"/>
          <w:szCs w:val="28"/>
          <w:lang w:val="x-none" w:eastAsia="x-none"/>
        </w:rPr>
        <w:t>ероприятия по оптимизации санитарно-эпидемиологического состояния территории и здоровья населения</w:t>
      </w:r>
      <w:bookmarkEnd w:id="138"/>
      <w:bookmarkEnd w:id="139"/>
    </w:p>
    <w:p w:rsidR="00524D8A" w:rsidRPr="0021552F" w:rsidRDefault="00524D8A"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Мероприятия по охране окружающей среды направлены на улучшение санитарно-эпидемиологического состояния территории и здоровья населения, в том числе:</w:t>
      </w:r>
    </w:p>
    <w:p w:rsidR="00524D8A" w:rsidRPr="0021552F" w:rsidRDefault="00524D8A"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организация и озеленение санитарно-защитных зон объектов;</w:t>
      </w:r>
    </w:p>
    <w:p w:rsidR="00524D8A" w:rsidRPr="0021552F" w:rsidRDefault="00524D8A"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контроль качества вод, используемых в целях хозяйственно-питьевого водоснабжения;</w:t>
      </w:r>
    </w:p>
    <w:p w:rsidR="00524D8A" w:rsidRPr="0021552F" w:rsidRDefault="00524D8A"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организация системы экологического мониторинга за состоянием окружающей среды;</w:t>
      </w:r>
    </w:p>
    <w:p w:rsidR="00524D8A" w:rsidRPr="0021552F" w:rsidRDefault="00524D8A"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организация и очистка поверхностного стока территории;</w:t>
      </w:r>
    </w:p>
    <w:p w:rsidR="00524D8A" w:rsidRPr="0021552F" w:rsidRDefault="00524D8A"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предлагаемый комплекс шумо- и виброзащитных мероприятий, мероприятий по защите от ЭМИ;</w:t>
      </w:r>
    </w:p>
    <w:p w:rsidR="00524D8A" w:rsidRPr="0021552F" w:rsidRDefault="00524D8A"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планово-регулярная санитарная очистка территории;</w:t>
      </w:r>
    </w:p>
    <w:p w:rsidR="00524D8A" w:rsidRDefault="00524D8A"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организация природно-экологического каркаса.</w:t>
      </w:r>
    </w:p>
    <w:p w:rsidR="0032351F" w:rsidRPr="009672F3" w:rsidRDefault="009672F3" w:rsidP="009672F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2351F" w:rsidRPr="009672F3" w:rsidRDefault="009672F3" w:rsidP="00765316">
      <w:pPr>
        <w:pStyle w:val="1b"/>
        <w:tabs>
          <w:tab w:val="clear" w:pos="3617"/>
        </w:tabs>
        <w:ind w:left="0" w:firstLine="0"/>
        <w:jc w:val="center"/>
        <w:rPr>
          <w:rFonts w:ascii="Times New Roman" w:hAnsi="Times New Roman" w:cs="Times New Roman"/>
          <w:b/>
          <w:color w:val="auto"/>
          <w:sz w:val="28"/>
          <w:szCs w:val="28"/>
          <w:lang w:eastAsia="ru-RU"/>
        </w:rPr>
      </w:pPr>
      <w:bookmarkStart w:id="140" w:name="_Toc100667178"/>
      <w:bookmarkStart w:id="141" w:name="_Toc131516388"/>
      <w:r>
        <w:rPr>
          <w:rFonts w:ascii="Times New Roman" w:hAnsi="Times New Roman" w:cs="Times New Roman"/>
          <w:b/>
          <w:color w:val="auto"/>
          <w:sz w:val="28"/>
          <w:szCs w:val="28"/>
          <w:lang w:eastAsia="ru-RU"/>
        </w:rPr>
        <w:lastRenderedPageBreak/>
        <w:t xml:space="preserve">3. </w:t>
      </w:r>
      <w:r w:rsidRPr="009672F3">
        <w:rPr>
          <w:rFonts w:ascii="Times New Roman" w:hAnsi="Times New Roman" w:cs="Times New Roman"/>
          <w:b/>
          <w:color w:val="auto"/>
          <w:sz w:val="28"/>
          <w:szCs w:val="28"/>
          <w:lang w:eastAsia="ru-RU"/>
        </w:rPr>
        <w:t>ТЕХНИКО-ЭКОНОМИЧЕСКИЕ ПОКАЗАТЕЛИ</w:t>
      </w:r>
      <w:bookmarkEnd w:id="140"/>
      <w:bookmarkEnd w:id="141"/>
    </w:p>
    <w:p w:rsidR="00B57CFE" w:rsidRPr="0021552F" w:rsidRDefault="009672F3" w:rsidP="00765316">
      <w:pPr>
        <w:keepNext/>
        <w:spacing w:before="120" w:after="0" w:line="240" w:lineRule="auto"/>
        <w:jc w:val="center"/>
        <w:outlineLvl w:val="1"/>
        <w:rPr>
          <w:rFonts w:ascii="Arial" w:eastAsia="Times New Roman" w:hAnsi="Arial" w:cs="Times New Roman"/>
          <w:b/>
          <w:bCs/>
          <w:i/>
          <w:iCs/>
          <w:sz w:val="28"/>
          <w:szCs w:val="28"/>
          <w:lang w:val="x-none" w:eastAsia="x-none"/>
        </w:rPr>
      </w:pPr>
      <w:bookmarkStart w:id="142" w:name="_Toc87533355"/>
      <w:bookmarkStart w:id="143" w:name="_Toc94615847"/>
      <w:bookmarkStart w:id="144" w:name="_Toc131516389"/>
      <w:r>
        <w:rPr>
          <w:rFonts w:ascii="Times New Roman" w:eastAsia="Times New Roman" w:hAnsi="Times New Roman" w:cs="Times New Roman"/>
          <w:b/>
          <w:iCs/>
          <w:sz w:val="28"/>
          <w:szCs w:val="28"/>
          <w:lang w:eastAsia="x-none"/>
        </w:rPr>
        <w:t>3</w:t>
      </w:r>
      <w:r w:rsidR="00B57CFE" w:rsidRPr="009672F3">
        <w:rPr>
          <w:rFonts w:ascii="Times New Roman" w:eastAsia="Times New Roman" w:hAnsi="Times New Roman" w:cs="Times New Roman"/>
          <w:b/>
          <w:iCs/>
          <w:sz w:val="28"/>
          <w:szCs w:val="28"/>
          <w:lang w:eastAsia="x-none"/>
        </w:rPr>
        <w:t xml:space="preserve">.1. Баланс использования территории </w:t>
      </w:r>
      <w:bookmarkEnd w:id="142"/>
      <w:r w:rsidR="00B03C4C">
        <w:rPr>
          <w:rFonts w:ascii="Times New Roman" w:eastAsia="Times New Roman" w:hAnsi="Times New Roman" w:cs="Times New Roman"/>
          <w:b/>
          <w:iCs/>
          <w:sz w:val="28"/>
          <w:szCs w:val="28"/>
          <w:lang w:eastAsia="x-none"/>
        </w:rPr>
        <w:t>Привольного сельского поселения</w:t>
      </w:r>
      <w:r w:rsidR="00B57CFE" w:rsidRPr="009672F3">
        <w:rPr>
          <w:rFonts w:ascii="Times New Roman" w:eastAsia="Times New Roman" w:hAnsi="Times New Roman" w:cs="Times New Roman"/>
          <w:b/>
          <w:iCs/>
          <w:sz w:val="28"/>
          <w:szCs w:val="28"/>
          <w:lang w:eastAsia="x-none"/>
        </w:rPr>
        <w:t xml:space="preserve"> Кавказского района</w:t>
      </w:r>
      <w:bookmarkEnd w:id="143"/>
      <w:bookmarkEnd w:id="144"/>
    </w:p>
    <w:p w:rsidR="00B57CFE" w:rsidRPr="0021552F" w:rsidRDefault="009672F3" w:rsidP="00765316">
      <w:pPr>
        <w:spacing w:after="0" w:line="240" w:lineRule="auto"/>
        <w:jc w:val="right"/>
        <w:rPr>
          <w:rFonts w:ascii="Times New Roman" w:eastAsia="Times New Roman" w:hAnsi="Times New Roman" w:cs="Times New Roman"/>
          <w:sz w:val="28"/>
          <w:szCs w:val="24"/>
          <w:lang w:val="x-none" w:eastAsia="x-none"/>
        </w:rPr>
      </w:pPr>
      <w:r>
        <w:rPr>
          <w:rFonts w:ascii="Times New Roman" w:eastAsia="Times New Roman" w:hAnsi="Times New Roman" w:cs="Times New Roman"/>
          <w:sz w:val="28"/>
          <w:szCs w:val="24"/>
          <w:lang w:val="x-none" w:eastAsia="x-none"/>
        </w:rPr>
        <w:t>Таблица 3</w:t>
      </w:r>
      <w:r w:rsidR="00B57CFE" w:rsidRPr="0021552F">
        <w:rPr>
          <w:rFonts w:ascii="Times New Roman" w:eastAsia="Times New Roman" w:hAnsi="Times New Roman" w:cs="Times New Roman"/>
          <w:sz w:val="28"/>
          <w:szCs w:val="24"/>
          <w:lang w:val="x-none" w:eastAsia="x-none"/>
        </w:rPr>
        <w:t>.</w:t>
      </w:r>
      <w:r w:rsidR="00B57CFE" w:rsidRPr="0021552F">
        <w:rPr>
          <w:rFonts w:ascii="Times New Roman" w:eastAsia="Times New Roman" w:hAnsi="Times New Roman" w:cs="Times New Roman"/>
          <w:sz w:val="28"/>
          <w:szCs w:val="24"/>
          <w:lang w:eastAsia="x-none"/>
        </w:rPr>
        <w:t>1</w:t>
      </w:r>
      <w:r w:rsidR="00B57CFE" w:rsidRPr="0021552F">
        <w:rPr>
          <w:rFonts w:ascii="Times New Roman" w:eastAsia="Times New Roman" w:hAnsi="Times New Roman" w:cs="Times New Roman"/>
          <w:sz w:val="28"/>
          <w:szCs w:val="24"/>
          <w:lang w:val="x-none" w:eastAsia="x-none"/>
        </w:rPr>
        <w:t>.1</w:t>
      </w:r>
    </w:p>
    <w:p w:rsidR="00B57CFE" w:rsidRPr="0021552F" w:rsidRDefault="00B57CFE" w:rsidP="001F2819">
      <w:pPr>
        <w:spacing w:line="240" w:lineRule="auto"/>
        <w:jc w:val="center"/>
        <w:rPr>
          <w:rFonts w:ascii="Times New Roman" w:eastAsia="Times New Roman" w:hAnsi="Times New Roman" w:cs="Times New Roman"/>
          <w:sz w:val="28"/>
          <w:szCs w:val="24"/>
          <w:lang w:eastAsia="ru-RU"/>
        </w:rPr>
      </w:pPr>
      <w:r w:rsidRPr="0021552F">
        <w:rPr>
          <w:rFonts w:ascii="Times New Roman" w:eastAsia="Times New Roman" w:hAnsi="Times New Roman" w:cs="Times New Roman"/>
          <w:sz w:val="28"/>
          <w:szCs w:val="24"/>
          <w:lang w:eastAsia="ru-RU"/>
        </w:rPr>
        <w:t xml:space="preserve">Баланс использования территории </w:t>
      </w:r>
      <w:r w:rsidR="00B03C4C">
        <w:rPr>
          <w:rFonts w:ascii="Times New Roman" w:eastAsia="Times New Roman" w:hAnsi="Times New Roman" w:cs="Times New Roman"/>
          <w:sz w:val="28"/>
          <w:szCs w:val="24"/>
          <w:lang w:eastAsia="ru-RU"/>
        </w:rPr>
        <w:t>Привольного сельского поселения</w:t>
      </w:r>
    </w:p>
    <w:tbl>
      <w:tblPr>
        <w:tblW w:w="0" w:type="auto"/>
        <w:jc w:val="center"/>
        <w:tblLook w:val="04A0" w:firstRow="1" w:lastRow="0" w:firstColumn="1" w:lastColumn="0" w:noHBand="0" w:noVBand="1"/>
      </w:tblPr>
      <w:tblGrid>
        <w:gridCol w:w="635"/>
        <w:gridCol w:w="4305"/>
        <w:gridCol w:w="1750"/>
        <w:gridCol w:w="1070"/>
        <w:gridCol w:w="1253"/>
        <w:gridCol w:w="888"/>
      </w:tblGrid>
      <w:tr w:rsidR="00B57CFE" w:rsidRPr="007A2A61" w:rsidTr="007A2A61">
        <w:trPr>
          <w:trHeight w:val="330"/>
          <w:tblHeader/>
          <w:jc w:val="center"/>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7CFE" w:rsidRPr="007A2A61" w:rsidRDefault="00B57CFE" w:rsidP="007A2A61">
            <w:pPr>
              <w:spacing w:after="0" w:line="240" w:lineRule="auto"/>
              <w:jc w:val="center"/>
              <w:rPr>
                <w:rFonts w:ascii="Times New Roman" w:eastAsia="Times New Roman" w:hAnsi="Times New Roman" w:cs="Times New Roman"/>
                <w:b/>
                <w:sz w:val="24"/>
                <w:szCs w:val="24"/>
                <w:lang w:eastAsia="ru-RU"/>
              </w:rPr>
            </w:pPr>
            <w:r w:rsidRPr="007A2A61">
              <w:rPr>
                <w:rFonts w:ascii="Times New Roman" w:eastAsia="Times New Roman" w:hAnsi="Times New Roman" w:cs="Times New Roman"/>
                <w:b/>
                <w:sz w:val="24"/>
                <w:szCs w:val="24"/>
              </w:rPr>
              <w:t>№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7CFE" w:rsidRPr="007A2A61" w:rsidRDefault="00B57CFE" w:rsidP="007A2A61">
            <w:pPr>
              <w:spacing w:after="0" w:line="240" w:lineRule="auto"/>
              <w:jc w:val="center"/>
              <w:rPr>
                <w:rFonts w:ascii="Times New Roman" w:eastAsia="Times New Roman" w:hAnsi="Times New Roman" w:cs="Times New Roman"/>
                <w:b/>
                <w:sz w:val="24"/>
                <w:szCs w:val="24"/>
                <w:lang w:eastAsia="ru-RU"/>
              </w:rPr>
            </w:pPr>
            <w:r w:rsidRPr="007A2A61">
              <w:rPr>
                <w:rFonts w:ascii="Times New Roman" w:eastAsia="Times New Roman" w:hAnsi="Times New Roman" w:cs="Times New Roman"/>
                <w:b/>
                <w:sz w:val="24"/>
                <w:szCs w:val="24"/>
              </w:rPr>
              <w:t>Наименование территории поселения</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B57CFE" w:rsidRPr="007A2A61" w:rsidRDefault="00B57CFE" w:rsidP="007A2A61">
            <w:pPr>
              <w:spacing w:after="0" w:line="240" w:lineRule="auto"/>
              <w:jc w:val="center"/>
              <w:rPr>
                <w:rFonts w:ascii="Times New Roman" w:eastAsia="Times New Roman" w:hAnsi="Times New Roman" w:cs="Times New Roman"/>
                <w:b/>
                <w:sz w:val="24"/>
                <w:szCs w:val="24"/>
                <w:lang w:eastAsia="ru-RU"/>
              </w:rPr>
            </w:pPr>
            <w:r w:rsidRPr="007A2A61">
              <w:rPr>
                <w:rFonts w:ascii="Times New Roman" w:eastAsia="Times New Roman" w:hAnsi="Times New Roman" w:cs="Times New Roman"/>
                <w:b/>
                <w:sz w:val="24"/>
                <w:szCs w:val="24"/>
              </w:rPr>
              <w:t>Сущес</w:t>
            </w:r>
            <w:r w:rsidR="009672F3" w:rsidRPr="007A2A61">
              <w:rPr>
                <w:rFonts w:ascii="Times New Roman" w:eastAsia="Times New Roman" w:hAnsi="Times New Roman" w:cs="Times New Roman"/>
                <w:b/>
                <w:sz w:val="24"/>
                <w:szCs w:val="24"/>
              </w:rPr>
              <w:t>твующее положение на начало 2022</w:t>
            </w:r>
            <w:r w:rsidRPr="007A2A61">
              <w:rPr>
                <w:rFonts w:ascii="Times New Roman" w:eastAsia="Times New Roman" w:hAnsi="Times New Roman" w:cs="Times New Roman"/>
                <w:b/>
                <w:sz w:val="24"/>
                <w:szCs w:val="24"/>
              </w:rPr>
              <w:t xml:space="preserve"> года</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B57CFE" w:rsidRPr="007A2A61" w:rsidRDefault="00B57CFE" w:rsidP="007A2A61">
            <w:pPr>
              <w:spacing w:after="0" w:line="240" w:lineRule="auto"/>
              <w:jc w:val="center"/>
              <w:rPr>
                <w:rFonts w:ascii="Times New Roman" w:eastAsia="Times New Roman" w:hAnsi="Times New Roman" w:cs="Times New Roman"/>
                <w:b/>
                <w:sz w:val="24"/>
                <w:szCs w:val="24"/>
                <w:lang w:eastAsia="ru-RU"/>
              </w:rPr>
            </w:pPr>
            <w:r w:rsidRPr="007A2A61">
              <w:rPr>
                <w:rFonts w:ascii="Times New Roman" w:eastAsia="Times New Roman" w:hAnsi="Times New Roman" w:cs="Times New Roman"/>
                <w:b/>
                <w:sz w:val="24"/>
                <w:szCs w:val="24"/>
              </w:rPr>
              <w:t>Расчетный период</w:t>
            </w:r>
          </w:p>
        </w:tc>
      </w:tr>
      <w:tr w:rsidR="00B57CFE" w:rsidRPr="007A2A61" w:rsidTr="007A2A61">
        <w:trPr>
          <w:trHeight w:val="330"/>
          <w:tblHeader/>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57CFE" w:rsidRPr="007A2A61" w:rsidRDefault="00B57CFE" w:rsidP="007A2A61">
            <w:pPr>
              <w:spacing w:after="0" w:line="240" w:lineRule="auto"/>
              <w:jc w:val="center"/>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B57CFE" w:rsidRPr="007A2A61" w:rsidRDefault="00B57CFE" w:rsidP="007A2A61">
            <w:pPr>
              <w:spacing w:after="0" w:line="240" w:lineRule="auto"/>
              <w:jc w:val="center"/>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B57CFE" w:rsidRPr="007A2A61" w:rsidRDefault="00B57CFE" w:rsidP="007A2A61">
            <w:pPr>
              <w:spacing w:after="0" w:line="240" w:lineRule="auto"/>
              <w:jc w:val="center"/>
              <w:rPr>
                <w:rFonts w:ascii="Times New Roman" w:eastAsia="Times New Roman" w:hAnsi="Times New Roman" w:cs="Times New Roman"/>
                <w:b/>
                <w:sz w:val="24"/>
                <w:szCs w:val="24"/>
                <w:lang w:eastAsia="ru-RU"/>
              </w:rPr>
            </w:pPr>
            <w:r w:rsidRPr="007A2A61">
              <w:rPr>
                <w:rFonts w:ascii="Times New Roman" w:eastAsia="Times New Roman" w:hAnsi="Times New Roman" w:cs="Times New Roman"/>
                <w:b/>
                <w:sz w:val="24"/>
                <w:szCs w:val="24"/>
              </w:rPr>
              <w:t>га</w:t>
            </w:r>
          </w:p>
        </w:tc>
        <w:tc>
          <w:tcPr>
            <w:tcW w:w="0" w:type="auto"/>
            <w:tcBorders>
              <w:top w:val="nil"/>
              <w:left w:val="nil"/>
              <w:bottom w:val="single" w:sz="8" w:space="0" w:color="auto"/>
              <w:right w:val="single" w:sz="8" w:space="0" w:color="auto"/>
            </w:tcBorders>
            <w:shd w:val="clear" w:color="auto" w:fill="auto"/>
            <w:vAlign w:val="center"/>
            <w:hideMark/>
          </w:tcPr>
          <w:p w:rsidR="00B57CFE" w:rsidRPr="007A2A61" w:rsidRDefault="00B57CFE" w:rsidP="007A2A61">
            <w:pPr>
              <w:spacing w:after="0" w:line="240" w:lineRule="auto"/>
              <w:jc w:val="center"/>
              <w:rPr>
                <w:rFonts w:ascii="Times New Roman" w:eastAsia="Times New Roman" w:hAnsi="Times New Roman" w:cs="Times New Roman"/>
                <w:b/>
                <w:sz w:val="24"/>
                <w:szCs w:val="24"/>
                <w:lang w:eastAsia="ru-RU"/>
              </w:rPr>
            </w:pPr>
            <w:r w:rsidRPr="007A2A61">
              <w:rPr>
                <w:rFonts w:ascii="Times New Roman" w:eastAsia="Times New Roman" w:hAnsi="Times New Roman" w:cs="Times New Roman"/>
                <w:b/>
                <w:sz w:val="24"/>
                <w:szCs w:val="24"/>
              </w:rPr>
              <w:t>%</w:t>
            </w:r>
          </w:p>
        </w:tc>
        <w:tc>
          <w:tcPr>
            <w:tcW w:w="0" w:type="auto"/>
            <w:tcBorders>
              <w:top w:val="nil"/>
              <w:left w:val="nil"/>
              <w:bottom w:val="single" w:sz="8" w:space="0" w:color="auto"/>
              <w:right w:val="single" w:sz="8" w:space="0" w:color="auto"/>
            </w:tcBorders>
            <w:shd w:val="clear" w:color="auto" w:fill="auto"/>
            <w:vAlign w:val="center"/>
            <w:hideMark/>
          </w:tcPr>
          <w:p w:rsidR="00B57CFE" w:rsidRPr="007A2A61" w:rsidRDefault="00B57CFE" w:rsidP="007A2A61">
            <w:pPr>
              <w:spacing w:after="0" w:line="240" w:lineRule="auto"/>
              <w:jc w:val="center"/>
              <w:rPr>
                <w:rFonts w:ascii="Times New Roman" w:eastAsia="Times New Roman" w:hAnsi="Times New Roman" w:cs="Times New Roman"/>
                <w:b/>
                <w:sz w:val="24"/>
                <w:szCs w:val="24"/>
                <w:lang w:eastAsia="ru-RU"/>
              </w:rPr>
            </w:pPr>
            <w:r w:rsidRPr="007A2A61">
              <w:rPr>
                <w:rFonts w:ascii="Times New Roman" w:eastAsia="Times New Roman" w:hAnsi="Times New Roman" w:cs="Times New Roman"/>
                <w:b/>
                <w:sz w:val="24"/>
                <w:szCs w:val="24"/>
              </w:rPr>
              <w:t>га</w:t>
            </w:r>
          </w:p>
        </w:tc>
        <w:tc>
          <w:tcPr>
            <w:tcW w:w="0" w:type="auto"/>
            <w:tcBorders>
              <w:top w:val="nil"/>
              <w:left w:val="nil"/>
              <w:bottom w:val="single" w:sz="8" w:space="0" w:color="auto"/>
              <w:right w:val="single" w:sz="8" w:space="0" w:color="auto"/>
            </w:tcBorders>
            <w:shd w:val="clear" w:color="auto" w:fill="auto"/>
            <w:vAlign w:val="center"/>
            <w:hideMark/>
          </w:tcPr>
          <w:p w:rsidR="00B57CFE" w:rsidRPr="007A2A61" w:rsidRDefault="00B57CFE" w:rsidP="007A2A61">
            <w:pPr>
              <w:spacing w:after="0" w:line="240" w:lineRule="auto"/>
              <w:jc w:val="center"/>
              <w:rPr>
                <w:rFonts w:ascii="Times New Roman" w:eastAsia="Times New Roman" w:hAnsi="Times New Roman" w:cs="Times New Roman"/>
                <w:b/>
                <w:sz w:val="24"/>
                <w:szCs w:val="24"/>
                <w:lang w:eastAsia="ru-RU"/>
              </w:rPr>
            </w:pPr>
            <w:r w:rsidRPr="007A2A61">
              <w:rPr>
                <w:rFonts w:ascii="Times New Roman" w:eastAsia="Times New Roman" w:hAnsi="Times New Roman" w:cs="Times New Roman"/>
                <w:b/>
                <w:bCs/>
                <w:sz w:val="24"/>
                <w:szCs w:val="24"/>
              </w:rPr>
              <w:t>%</w:t>
            </w:r>
          </w:p>
        </w:tc>
      </w:tr>
      <w:tr w:rsidR="00B57CFE" w:rsidRPr="007A2A61" w:rsidTr="007A2A61">
        <w:trPr>
          <w:trHeight w:val="330"/>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57CFE" w:rsidRPr="007A2A61" w:rsidRDefault="00B57CFE"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eastAsia="Times New Roman" w:hAnsi="Times New Roman" w:cs="Times New Roman"/>
                <w:bCs/>
                <w:sz w:val="24"/>
                <w:szCs w:val="24"/>
              </w:rPr>
              <w:t>Общая площадь территории поселения, в том числе:</w:t>
            </w:r>
          </w:p>
        </w:tc>
        <w:tc>
          <w:tcPr>
            <w:tcW w:w="0" w:type="auto"/>
            <w:tcBorders>
              <w:top w:val="nil"/>
              <w:left w:val="nil"/>
              <w:bottom w:val="single" w:sz="8" w:space="0" w:color="auto"/>
              <w:right w:val="single" w:sz="8" w:space="0" w:color="auto"/>
            </w:tcBorders>
            <w:shd w:val="clear" w:color="auto" w:fill="auto"/>
            <w:vAlign w:val="center"/>
          </w:tcPr>
          <w:p w:rsidR="00B57CFE" w:rsidRPr="007A2A61" w:rsidRDefault="0031650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eastAsia="Times New Roman" w:hAnsi="Times New Roman" w:cs="Times New Roman"/>
                <w:sz w:val="24"/>
                <w:szCs w:val="24"/>
                <w:lang w:eastAsia="ru-RU"/>
              </w:rPr>
              <w:t>8157,2033</w:t>
            </w:r>
          </w:p>
        </w:tc>
        <w:tc>
          <w:tcPr>
            <w:tcW w:w="0" w:type="auto"/>
            <w:tcBorders>
              <w:top w:val="nil"/>
              <w:left w:val="nil"/>
              <w:bottom w:val="single" w:sz="8" w:space="0" w:color="auto"/>
              <w:right w:val="single" w:sz="8" w:space="0" w:color="auto"/>
            </w:tcBorders>
            <w:shd w:val="clear" w:color="auto" w:fill="auto"/>
            <w:vAlign w:val="center"/>
          </w:tcPr>
          <w:p w:rsidR="00B57CFE" w:rsidRPr="007A2A61" w:rsidRDefault="00572212"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eastAsia="Times New Roman" w:hAnsi="Times New Roman" w:cs="Times New Roman"/>
                <w:sz w:val="24"/>
                <w:szCs w:val="24"/>
                <w:lang w:eastAsia="ru-RU"/>
              </w:rPr>
              <w:t>100</w:t>
            </w:r>
          </w:p>
        </w:tc>
        <w:tc>
          <w:tcPr>
            <w:tcW w:w="0" w:type="auto"/>
            <w:tcBorders>
              <w:top w:val="nil"/>
              <w:left w:val="nil"/>
              <w:bottom w:val="single" w:sz="8" w:space="0" w:color="auto"/>
              <w:right w:val="single" w:sz="8" w:space="0" w:color="auto"/>
            </w:tcBorders>
            <w:shd w:val="clear" w:color="auto" w:fill="auto"/>
            <w:vAlign w:val="center"/>
          </w:tcPr>
          <w:p w:rsidR="00B57CFE" w:rsidRPr="007A2A61" w:rsidRDefault="0031650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eastAsia="Times New Roman" w:hAnsi="Times New Roman" w:cs="Times New Roman"/>
                <w:sz w:val="24"/>
                <w:szCs w:val="24"/>
                <w:lang w:eastAsia="ru-RU"/>
              </w:rPr>
              <w:t>8157,2033</w:t>
            </w:r>
          </w:p>
        </w:tc>
        <w:tc>
          <w:tcPr>
            <w:tcW w:w="0" w:type="auto"/>
            <w:tcBorders>
              <w:top w:val="nil"/>
              <w:left w:val="nil"/>
              <w:bottom w:val="single" w:sz="8" w:space="0" w:color="auto"/>
              <w:right w:val="single" w:sz="8" w:space="0" w:color="auto"/>
            </w:tcBorders>
            <w:shd w:val="clear" w:color="auto" w:fill="auto"/>
            <w:vAlign w:val="center"/>
          </w:tcPr>
          <w:p w:rsidR="00B57CFE" w:rsidRPr="007A2A61" w:rsidRDefault="00572212"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eastAsia="Times New Roman" w:hAnsi="Times New Roman" w:cs="Times New Roman"/>
                <w:sz w:val="24"/>
                <w:szCs w:val="24"/>
                <w:lang w:eastAsia="ru-RU"/>
              </w:rPr>
              <w:t>100</w:t>
            </w:r>
          </w:p>
        </w:tc>
      </w:tr>
      <w:tr w:rsidR="00B57CFE" w:rsidRPr="007A2A61" w:rsidTr="007A2A61">
        <w:trPr>
          <w:trHeight w:val="96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57CFE" w:rsidRPr="007A2A61" w:rsidRDefault="00B57CFE"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eastAsia="Times New Roman" w:hAnsi="Times New Roman" w:cs="Times New Roman"/>
                <w:sz w:val="24"/>
                <w:szCs w:val="24"/>
              </w:rPr>
              <w:t>1</w:t>
            </w:r>
          </w:p>
        </w:tc>
        <w:tc>
          <w:tcPr>
            <w:tcW w:w="0" w:type="auto"/>
            <w:tcBorders>
              <w:top w:val="nil"/>
              <w:left w:val="nil"/>
              <w:bottom w:val="single" w:sz="8" w:space="0" w:color="auto"/>
              <w:right w:val="single" w:sz="8" w:space="0" w:color="auto"/>
            </w:tcBorders>
            <w:shd w:val="clear" w:color="auto" w:fill="auto"/>
            <w:vAlign w:val="center"/>
            <w:hideMark/>
          </w:tcPr>
          <w:p w:rsidR="00B57CFE" w:rsidRPr="007A2A61" w:rsidRDefault="00B57CFE"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eastAsia="Times New Roman" w:hAnsi="Times New Roman" w:cs="Times New Roman"/>
                <w:sz w:val="24"/>
                <w:szCs w:val="24"/>
              </w:rPr>
              <w:t>Территории населенных пунктов, входящих в состав поселения, в том числе</w:t>
            </w:r>
          </w:p>
        </w:tc>
        <w:tc>
          <w:tcPr>
            <w:tcW w:w="0" w:type="auto"/>
            <w:tcBorders>
              <w:top w:val="nil"/>
              <w:left w:val="nil"/>
              <w:bottom w:val="single" w:sz="8" w:space="0" w:color="auto"/>
              <w:right w:val="single" w:sz="8" w:space="0" w:color="auto"/>
            </w:tcBorders>
            <w:shd w:val="clear" w:color="auto" w:fill="auto"/>
            <w:vAlign w:val="center"/>
          </w:tcPr>
          <w:p w:rsidR="00B57CFE"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eastAsia="Times New Roman" w:hAnsi="Times New Roman" w:cs="Times New Roman"/>
                <w:sz w:val="24"/>
                <w:szCs w:val="24"/>
                <w:lang w:eastAsia="ru-RU"/>
              </w:rPr>
              <w:t>450,0406</w:t>
            </w:r>
          </w:p>
        </w:tc>
        <w:tc>
          <w:tcPr>
            <w:tcW w:w="0" w:type="auto"/>
            <w:tcBorders>
              <w:top w:val="nil"/>
              <w:left w:val="nil"/>
              <w:bottom w:val="single" w:sz="8" w:space="0" w:color="auto"/>
              <w:right w:val="single" w:sz="8" w:space="0" w:color="auto"/>
            </w:tcBorders>
            <w:shd w:val="clear" w:color="auto" w:fill="auto"/>
            <w:vAlign w:val="center"/>
          </w:tcPr>
          <w:p w:rsidR="00B57CFE"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eastAsia="Times New Roman" w:hAnsi="Times New Roman" w:cs="Times New Roman"/>
                <w:sz w:val="24"/>
                <w:szCs w:val="24"/>
                <w:lang w:eastAsia="ru-RU"/>
              </w:rPr>
              <w:t>5,52</w:t>
            </w:r>
          </w:p>
        </w:tc>
        <w:tc>
          <w:tcPr>
            <w:tcW w:w="0" w:type="auto"/>
            <w:tcBorders>
              <w:top w:val="nil"/>
              <w:left w:val="nil"/>
              <w:bottom w:val="single" w:sz="8" w:space="0" w:color="auto"/>
              <w:right w:val="single" w:sz="8" w:space="0" w:color="auto"/>
            </w:tcBorders>
            <w:shd w:val="clear" w:color="auto" w:fill="auto"/>
            <w:vAlign w:val="center"/>
          </w:tcPr>
          <w:p w:rsidR="00B57CFE"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eastAsia="Times New Roman" w:hAnsi="Times New Roman" w:cs="Times New Roman"/>
                <w:sz w:val="24"/>
                <w:szCs w:val="24"/>
                <w:lang w:eastAsia="ru-RU"/>
              </w:rPr>
              <w:t>385,7217</w:t>
            </w:r>
          </w:p>
        </w:tc>
        <w:tc>
          <w:tcPr>
            <w:tcW w:w="0" w:type="auto"/>
            <w:tcBorders>
              <w:top w:val="nil"/>
              <w:left w:val="nil"/>
              <w:bottom w:val="single" w:sz="8" w:space="0" w:color="auto"/>
              <w:right w:val="single" w:sz="8" w:space="0" w:color="auto"/>
            </w:tcBorders>
            <w:shd w:val="clear" w:color="auto" w:fill="auto"/>
            <w:vAlign w:val="center"/>
          </w:tcPr>
          <w:p w:rsidR="00B57CFE"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eastAsia="Times New Roman" w:hAnsi="Times New Roman" w:cs="Times New Roman"/>
                <w:sz w:val="24"/>
                <w:szCs w:val="24"/>
                <w:lang w:eastAsia="ru-RU"/>
              </w:rPr>
              <w:t>4,73</w:t>
            </w:r>
          </w:p>
        </w:tc>
      </w:tr>
      <w:tr w:rsidR="00665ED4" w:rsidRPr="007A2A61" w:rsidTr="007A2A61">
        <w:trPr>
          <w:trHeight w:val="33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65ED4"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eastAsia="Times New Roman" w:hAnsi="Times New Roman" w:cs="Times New Roman"/>
                <w:bCs/>
                <w:sz w:val="24"/>
                <w:szCs w:val="24"/>
              </w:rPr>
              <w:t>1.1</w:t>
            </w:r>
          </w:p>
        </w:tc>
        <w:tc>
          <w:tcPr>
            <w:tcW w:w="0" w:type="auto"/>
            <w:tcBorders>
              <w:top w:val="nil"/>
              <w:left w:val="nil"/>
              <w:bottom w:val="single" w:sz="8" w:space="0" w:color="auto"/>
              <w:right w:val="single" w:sz="8" w:space="0" w:color="auto"/>
            </w:tcBorders>
            <w:shd w:val="clear" w:color="auto" w:fill="auto"/>
            <w:vAlign w:val="center"/>
            <w:hideMark/>
          </w:tcPr>
          <w:p w:rsidR="00665ED4" w:rsidRPr="007A2A61" w:rsidRDefault="00665ED4" w:rsidP="007A2A61">
            <w:pPr>
              <w:spacing w:after="0" w:line="240" w:lineRule="auto"/>
              <w:jc w:val="center"/>
              <w:rPr>
                <w:rFonts w:ascii="Times New Roman" w:eastAsia="Times New Roman" w:hAnsi="Times New Roman" w:cs="Times New Roman"/>
                <w:bCs/>
                <w:sz w:val="24"/>
                <w:szCs w:val="24"/>
                <w:lang w:eastAsia="ru-RU"/>
              </w:rPr>
            </w:pPr>
            <w:r w:rsidRPr="007A2A61">
              <w:rPr>
                <w:rFonts w:ascii="Times New Roman" w:hAnsi="Times New Roman" w:cs="Times New Roman"/>
                <w:sz w:val="24"/>
                <w:szCs w:val="24"/>
              </w:rPr>
              <w:t>х.Привольный</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hAnsi="Times New Roman" w:cs="Times New Roman"/>
                <w:sz w:val="24"/>
                <w:szCs w:val="24"/>
              </w:rPr>
              <w:t>177,7013</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F61273"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2,19</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hAnsi="Times New Roman" w:cs="Times New Roman"/>
                <w:sz w:val="24"/>
                <w:szCs w:val="24"/>
              </w:rPr>
              <w:t>129,297</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1,5851</w:t>
            </w:r>
          </w:p>
        </w:tc>
      </w:tr>
      <w:tr w:rsidR="00665ED4" w:rsidRPr="007A2A61" w:rsidTr="007A2A61">
        <w:trPr>
          <w:trHeight w:val="330"/>
          <w:jc w:val="center"/>
        </w:trPr>
        <w:tc>
          <w:tcPr>
            <w:tcW w:w="0" w:type="auto"/>
            <w:tcBorders>
              <w:top w:val="nil"/>
              <w:left w:val="single" w:sz="8" w:space="0" w:color="auto"/>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eastAsia="Times New Roman" w:hAnsi="Times New Roman" w:cs="Times New Roman"/>
                <w:bCs/>
                <w:sz w:val="24"/>
                <w:szCs w:val="24"/>
              </w:rPr>
            </w:pPr>
            <w:r w:rsidRPr="007A2A61">
              <w:rPr>
                <w:rFonts w:ascii="Times New Roman" w:eastAsia="Times New Roman" w:hAnsi="Times New Roman" w:cs="Times New Roman"/>
                <w:bCs/>
                <w:sz w:val="24"/>
                <w:szCs w:val="24"/>
              </w:rPr>
              <w:t>1.2</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hAnsi="Times New Roman" w:cs="Times New Roman"/>
                <w:sz w:val="24"/>
                <w:szCs w:val="24"/>
              </w:rPr>
              <w:t>х.Полтавский</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hAnsi="Times New Roman" w:cs="Times New Roman"/>
                <w:sz w:val="24"/>
                <w:szCs w:val="24"/>
              </w:rPr>
              <w:t>45,644</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F61273"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0,56</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hAnsi="Times New Roman" w:cs="Times New Roman"/>
                <w:sz w:val="24"/>
                <w:szCs w:val="24"/>
              </w:rPr>
              <w:t>46,0916</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0,5650</w:t>
            </w:r>
          </w:p>
        </w:tc>
      </w:tr>
      <w:tr w:rsidR="00665ED4" w:rsidRPr="007A2A61" w:rsidTr="007A2A61">
        <w:trPr>
          <w:trHeight w:val="330"/>
          <w:jc w:val="center"/>
        </w:trPr>
        <w:tc>
          <w:tcPr>
            <w:tcW w:w="0" w:type="auto"/>
            <w:tcBorders>
              <w:top w:val="nil"/>
              <w:left w:val="single" w:sz="8" w:space="0" w:color="auto"/>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eastAsia="Times New Roman" w:hAnsi="Times New Roman" w:cs="Times New Roman"/>
                <w:bCs/>
                <w:sz w:val="24"/>
                <w:szCs w:val="24"/>
              </w:rPr>
            </w:pPr>
            <w:r w:rsidRPr="007A2A61">
              <w:rPr>
                <w:rFonts w:ascii="Times New Roman" w:eastAsia="Times New Roman" w:hAnsi="Times New Roman" w:cs="Times New Roman"/>
                <w:bCs/>
                <w:sz w:val="24"/>
                <w:szCs w:val="24"/>
              </w:rPr>
              <w:t>1.3</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hAnsi="Times New Roman" w:cs="Times New Roman"/>
                <w:sz w:val="24"/>
                <w:szCs w:val="24"/>
              </w:rPr>
              <w:t>х.Прибрежный</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hAnsi="Times New Roman" w:cs="Times New Roman"/>
                <w:sz w:val="24"/>
                <w:szCs w:val="24"/>
              </w:rPr>
              <w:t>21,315</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F61273"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0,26</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hAnsi="Times New Roman" w:cs="Times New Roman"/>
                <w:sz w:val="24"/>
                <w:szCs w:val="24"/>
              </w:rPr>
              <w:t>13,8602</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0,1699</w:t>
            </w:r>
          </w:p>
        </w:tc>
      </w:tr>
      <w:tr w:rsidR="00665ED4" w:rsidRPr="007A2A61" w:rsidTr="007A2A61">
        <w:trPr>
          <w:trHeight w:val="330"/>
          <w:jc w:val="center"/>
        </w:trPr>
        <w:tc>
          <w:tcPr>
            <w:tcW w:w="0" w:type="auto"/>
            <w:tcBorders>
              <w:top w:val="nil"/>
              <w:left w:val="single" w:sz="8" w:space="0" w:color="auto"/>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eastAsia="Times New Roman" w:hAnsi="Times New Roman" w:cs="Times New Roman"/>
                <w:bCs/>
                <w:sz w:val="24"/>
                <w:szCs w:val="24"/>
              </w:rPr>
            </w:pPr>
            <w:r w:rsidRPr="007A2A61">
              <w:rPr>
                <w:rFonts w:ascii="Times New Roman" w:eastAsia="Times New Roman" w:hAnsi="Times New Roman" w:cs="Times New Roman"/>
                <w:bCs/>
                <w:sz w:val="24"/>
                <w:szCs w:val="24"/>
              </w:rPr>
              <w:t>1.4</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hAnsi="Times New Roman" w:cs="Times New Roman"/>
                <w:sz w:val="24"/>
                <w:szCs w:val="24"/>
              </w:rPr>
              <w:t>х.Красная Звезда</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hAnsi="Times New Roman" w:cs="Times New Roman"/>
                <w:sz w:val="24"/>
                <w:szCs w:val="24"/>
              </w:rPr>
              <w:t>34,4666</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F61273"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0,42</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hAnsi="Times New Roman" w:cs="Times New Roman"/>
                <w:sz w:val="24"/>
                <w:szCs w:val="24"/>
              </w:rPr>
              <w:t>35,0512</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0,4297</w:t>
            </w:r>
          </w:p>
        </w:tc>
      </w:tr>
      <w:tr w:rsidR="00665ED4" w:rsidRPr="007A2A61" w:rsidTr="007A2A61">
        <w:trPr>
          <w:trHeight w:val="330"/>
          <w:jc w:val="center"/>
        </w:trPr>
        <w:tc>
          <w:tcPr>
            <w:tcW w:w="0" w:type="auto"/>
            <w:tcBorders>
              <w:top w:val="nil"/>
              <w:left w:val="single" w:sz="8" w:space="0" w:color="auto"/>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eastAsia="Times New Roman" w:hAnsi="Times New Roman" w:cs="Times New Roman"/>
                <w:bCs/>
                <w:sz w:val="24"/>
                <w:szCs w:val="24"/>
              </w:rPr>
            </w:pPr>
            <w:r w:rsidRPr="007A2A61">
              <w:rPr>
                <w:rFonts w:ascii="Times New Roman" w:eastAsia="Times New Roman" w:hAnsi="Times New Roman" w:cs="Times New Roman"/>
                <w:bCs/>
                <w:sz w:val="24"/>
                <w:szCs w:val="24"/>
              </w:rPr>
              <w:t>1.5</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hAnsi="Times New Roman" w:cs="Times New Roman"/>
                <w:sz w:val="24"/>
                <w:szCs w:val="24"/>
              </w:rPr>
              <w:t>х.Внуковский</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hAnsi="Times New Roman" w:cs="Times New Roman"/>
                <w:sz w:val="24"/>
                <w:szCs w:val="24"/>
              </w:rPr>
              <w:t>130,4676</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F61273"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1,59</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hAnsi="Times New Roman" w:cs="Times New Roman"/>
                <w:sz w:val="24"/>
                <w:szCs w:val="24"/>
              </w:rPr>
              <w:t>120,9956</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1,4833</w:t>
            </w:r>
          </w:p>
        </w:tc>
      </w:tr>
      <w:tr w:rsidR="00665ED4" w:rsidRPr="007A2A61" w:rsidTr="007A2A61">
        <w:trPr>
          <w:trHeight w:val="330"/>
          <w:jc w:val="center"/>
        </w:trPr>
        <w:tc>
          <w:tcPr>
            <w:tcW w:w="0" w:type="auto"/>
            <w:tcBorders>
              <w:top w:val="nil"/>
              <w:left w:val="single" w:sz="8" w:space="0" w:color="auto"/>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eastAsia="Times New Roman" w:hAnsi="Times New Roman" w:cs="Times New Roman"/>
                <w:bCs/>
                <w:sz w:val="24"/>
                <w:szCs w:val="24"/>
              </w:rPr>
            </w:pPr>
            <w:r w:rsidRPr="007A2A61">
              <w:rPr>
                <w:rFonts w:ascii="Times New Roman" w:eastAsia="Times New Roman" w:hAnsi="Times New Roman" w:cs="Times New Roman"/>
                <w:bCs/>
                <w:sz w:val="24"/>
                <w:szCs w:val="24"/>
              </w:rPr>
              <w:t>1.6</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hAnsi="Times New Roman" w:cs="Times New Roman"/>
                <w:sz w:val="24"/>
                <w:szCs w:val="24"/>
              </w:rPr>
              <w:t>х.Восточный</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hAnsi="Times New Roman" w:cs="Times New Roman"/>
                <w:sz w:val="24"/>
                <w:szCs w:val="24"/>
              </w:rPr>
              <w:t>40,4461</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0,5</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hAnsi="Times New Roman" w:cs="Times New Roman"/>
                <w:sz w:val="24"/>
                <w:szCs w:val="24"/>
              </w:rPr>
              <w:t>40,4261</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0,5</w:t>
            </w:r>
          </w:p>
        </w:tc>
      </w:tr>
      <w:tr w:rsidR="00186564" w:rsidRPr="007A2A61" w:rsidTr="007A2A61">
        <w:trPr>
          <w:trHeight w:val="33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86564" w:rsidRPr="007A2A61" w:rsidRDefault="00186564" w:rsidP="00186564">
            <w:pPr>
              <w:spacing w:after="0" w:line="240" w:lineRule="auto"/>
              <w:jc w:val="center"/>
              <w:rPr>
                <w:rFonts w:ascii="Times New Roman" w:eastAsia="Times New Roman" w:hAnsi="Times New Roman" w:cs="Times New Roman"/>
                <w:sz w:val="24"/>
                <w:szCs w:val="24"/>
                <w:lang w:eastAsia="ru-RU"/>
              </w:rPr>
            </w:pPr>
            <w:r w:rsidRPr="007A2A61">
              <w:rPr>
                <w:rFonts w:ascii="Times New Roman" w:eastAsia="Times New Roman" w:hAnsi="Times New Roman" w:cs="Times New Roman"/>
                <w:bCs/>
                <w:sz w:val="24"/>
                <w:szCs w:val="24"/>
              </w:rPr>
              <w:t>2</w:t>
            </w:r>
          </w:p>
        </w:tc>
        <w:tc>
          <w:tcPr>
            <w:tcW w:w="0" w:type="auto"/>
            <w:tcBorders>
              <w:top w:val="nil"/>
              <w:left w:val="nil"/>
              <w:bottom w:val="single" w:sz="8" w:space="0" w:color="auto"/>
              <w:right w:val="single" w:sz="8" w:space="0" w:color="auto"/>
            </w:tcBorders>
            <w:shd w:val="clear" w:color="auto" w:fill="auto"/>
            <w:vAlign w:val="center"/>
            <w:hideMark/>
          </w:tcPr>
          <w:p w:rsidR="00186564" w:rsidRPr="007A2A61" w:rsidRDefault="00186564" w:rsidP="00186564">
            <w:pPr>
              <w:spacing w:after="0" w:line="240" w:lineRule="auto"/>
              <w:jc w:val="center"/>
              <w:rPr>
                <w:rFonts w:ascii="Times New Roman" w:eastAsia="Times New Roman" w:hAnsi="Times New Roman" w:cs="Times New Roman"/>
                <w:sz w:val="24"/>
                <w:szCs w:val="24"/>
                <w:lang w:eastAsia="ru-RU"/>
              </w:rPr>
            </w:pPr>
            <w:r w:rsidRPr="007A2A61">
              <w:rPr>
                <w:rFonts w:ascii="Times New Roman" w:eastAsia="Times New Roman" w:hAnsi="Times New Roman" w:cs="Times New Roman"/>
                <w:sz w:val="24"/>
                <w:szCs w:val="24"/>
                <w:lang w:eastAsia="ru-RU"/>
              </w:rPr>
              <w:t>Жилая зона, в том числе:</w:t>
            </w:r>
          </w:p>
        </w:tc>
        <w:tc>
          <w:tcPr>
            <w:tcW w:w="0" w:type="auto"/>
            <w:tcBorders>
              <w:top w:val="nil"/>
              <w:left w:val="nil"/>
              <w:bottom w:val="single" w:sz="8" w:space="0" w:color="auto"/>
              <w:right w:val="single" w:sz="8" w:space="0" w:color="auto"/>
            </w:tcBorders>
            <w:shd w:val="clear" w:color="auto" w:fill="auto"/>
            <w:vAlign w:val="center"/>
          </w:tcPr>
          <w:p w:rsidR="00186564" w:rsidRPr="007A2A61" w:rsidRDefault="00186564" w:rsidP="0018656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285,5148</w:t>
            </w:r>
          </w:p>
        </w:tc>
        <w:tc>
          <w:tcPr>
            <w:tcW w:w="0" w:type="auto"/>
            <w:tcBorders>
              <w:top w:val="nil"/>
              <w:left w:val="nil"/>
              <w:bottom w:val="single" w:sz="8" w:space="0" w:color="auto"/>
              <w:right w:val="single" w:sz="8" w:space="0" w:color="auto"/>
            </w:tcBorders>
            <w:shd w:val="clear" w:color="auto" w:fill="auto"/>
            <w:vAlign w:val="center"/>
          </w:tcPr>
          <w:p w:rsidR="00186564" w:rsidRPr="007A2A61" w:rsidRDefault="00186564" w:rsidP="00186564">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3,</w:t>
            </w:r>
            <w:r>
              <w:rPr>
                <w:rFonts w:ascii="Times New Roman" w:hAnsi="Times New Roman" w:cs="Times New Roman"/>
                <w:color w:val="000000"/>
                <w:sz w:val="24"/>
                <w:szCs w:val="24"/>
              </w:rPr>
              <w:t>50</w:t>
            </w:r>
          </w:p>
        </w:tc>
        <w:tc>
          <w:tcPr>
            <w:tcW w:w="0" w:type="auto"/>
            <w:tcBorders>
              <w:top w:val="nil"/>
              <w:left w:val="nil"/>
              <w:bottom w:val="single" w:sz="8" w:space="0" w:color="auto"/>
              <w:right w:val="single" w:sz="8" w:space="0" w:color="auto"/>
            </w:tcBorders>
            <w:shd w:val="clear" w:color="auto" w:fill="auto"/>
            <w:vAlign w:val="center"/>
          </w:tcPr>
          <w:p w:rsidR="00186564" w:rsidRPr="007A2A61" w:rsidRDefault="00186564" w:rsidP="00186564">
            <w:pPr>
              <w:spacing w:after="0" w:line="240" w:lineRule="auto"/>
              <w:jc w:val="center"/>
              <w:rPr>
                <w:rFonts w:ascii="Times New Roman" w:eastAsia="Times New Roman" w:hAnsi="Times New Roman" w:cs="Times New Roman"/>
                <w:sz w:val="24"/>
                <w:szCs w:val="24"/>
                <w:lang w:eastAsia="ru-RU"/>
              </w:rPr>
            </w:pPr>
            <w:r w:rsidRPr="007A2A61">
              <w:rPr>
                <w:rFonts w:ascii="Times New Roman" w:hAnsi="Times New Roman" w:cs="Times New Roman"/>
                <w:color w:val="000000"/>
                <w:sz w:val="24"/>
                <w:szCs w:val="24"/>
              </w:rPr>
              <w:t>28</w:t>
            </w:r>
            <w:r>
              <w:rPr>
                <w:rFonts w:ascii="Times New Roman" w:hAnsi="Times New Roman" w:cs="Times New Roman"/>
                <w:color w:val="000000"/>
                <w:sz w:val="24"/>
                <w:szCs w:val="24"/>
              </w:rPr>
              <w:t>4</w:t>
            </w:r>
            <w:r w:rsidRPr="007A2A61">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7A2A61">
              <w:rPr>
                <w:rFonts w:ascii="Times New Roman" w:hAnsi="Times New Roman" w:cs="Times New Roman"/>
                <w:color w:val="000000"/>
                <w:sz w:val="24"/>
                <w:szCs w:val="24"/>
              </w:rPr>
              <w:t>222</w:t>
            </w:r>
          </w:p>
        </w:tc>
        <w:tc>
          <w:tcPr>
            <w:tcW w:w="0" w:type="auto"/>
            <w:tcBorders>
              <w:top w:val="nil"/>
              <w:left w:val="nil"/>
              <w:bottom w:val="single" w:sz="8" w:space="0" w:color="auto"/>
              <w:right w:val="single" w:sz="8" w:space="0" w:color="auto"/>
            </w:tcBorders>
            <w:shd w:val="clear" w:color="auto" w:fill="auto"/>
            <w:vAlign w:val="center"/>
          </w:tcPr>
          <w:p w:rsidR="00186564" w:rsidRPr="007A2A61" w:rsidRDefault="00186564" w:rsidP="00186564">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3,</w:t>
            </w:r>
            <w:r>
              <w:rPr>
                <w:rFonts w:ascii="Times New Roman" w:hAnsi="Times New Roman" w:cs="Times New Roman"/>
                <w:color w:val="000000"/>
                <w:sz w:val="24"/>
                <w:szCs w:val="24"/>
              </w:rPr>
              <w:t>50</w:t>
            </w:r>
          </w:p>
        </w:tc>
      </w:tr>
      <w:tr w:rsidR="00665ED4" w:rsidRPr="007A2A61" w:rsidTr="007A2A61">
        <w:trPr>
          <w:trHeight w:val="645"/>
          <w:jc w:val="center"/>
        </w:trPr>
        <w:tc>
          <w:tcPr>
            <w:tcW w:w="0" w:type="auto"/>
            <w:tcBorders>
              <w:top w:val="nil"/>
              <w:left w:val="single" w:sz="8" w:space="0" w:color="auto"/>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eastAsia="Times New Roman" w:hAnsi="Times New Roman" w:cs="Times New Roman"/>
                <w:sz w:val="24"/>
                <w:szCs w:val="24"/>
                <w:lang w:eastAsia="ru-RU"/>
              </w:rPr>
              <w:t>2.1</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eastAsia="Times New Roman" w:hAnsi="Times New Roman" w:cs="Times New Roman"/>
                <w:sz w:val="24"/>
                <w:szCs w:val="24"/>
                <w:lang w:eastAsia="ru-RU"/>
              </w:rPr>
              <w:t>Зона застройки индивидуальными жилыми домами</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186564" w:rsidP="000532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285,5148</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F61273" w:rsidP="00186564">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3,</w:t>
            </w:r>
            <w:r w:rsidR="00186564">
              <w:rPr>
                <w:rFonts w:ascii="Times New Roman" w:hAnsi="Times New Roman" w:cs="Times New Roman"/>
                <w:color w:val="000000"/>
                <w:sz w:val="24"/>
                <w:szCs w:val="24"/>
              </w:rPr>
              <w:t>50</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0532DE">
            <w:pPr>
              <w:spacing w:after="0" w:line="240" w:lineRule="auto"/>
              <w:jc w:val="center"/>
              <w:rPr>
                <w:rFonts w:ascii="Times New Roman" w:eastAsia="Times New Roman" w:hAnsi="Times New Roman" w:cs="Times New Roman"/>
                <w:sz w:val="24"/>
                <w:szCs w:val="24"/>
                <w:lang w:eastAsia="ru-RU"/>
              </w:rPr>
            </w:pPr>
            <w:r w:rsidRPr="007A2A61">
              <w:rPr>
                <w:rFonts w:ascii="Times New Roman" w:hAnsi="Times New Roman" w:cs="Times New Roman"/>
                <w:color w:val="000000"/>
                <w:sz w:val="24"/>
                <w:szCs w:val="24"/>
              </w:rPr>
              <w:t>28</w:t>
            </w:r>
            <w:r w:rsidR="000532DE">
              <w:rPr>
                <w:rFonts w:ascii="Times New Roman" w:hAnsi="Times New Roman" w:cs="Times New Roman"/>
                <w:color w:val="000000"/>
                <w:sz w:val="24"/>
                <w:szCs w:val="24"/>
              </w:rPr>
              <w:t>4</w:t>
            </w:r>
            <w:r w:rsidRPr="007A2A61">
              <w:rPr>
                <w:rFonts w:ascii="Times New Roman" w:hAnsi="Times New Roman" w:cs="Times New Roman"/>
                <w:color w:val="000000"/>
                <w:sz w:val="24"/>
                <w:szCs w:val="24"/>
              </w:rPr>
              <w:t>,</w:t>
            </w:r>
            <w:r w:rsidR="000532DE">
              <w:rPr>
                <w:rFonts w:ascii="Times New Roman" w:hAnsi="Times New Roman" w:cs="Times New Roman"/>
                <w:color w:val="000000"/>
                <w:sz w:val="24"/>
                <w:szCs w:val="24"/>
              </w:rPr>
              <w:t>2</w:t>
            </w:r>
            <w:r w:rsidRPr="007A2A61">
              <w:rPr>
                <w:rFonts w:ascii="Times New Roman" w:hAnsi="Times New Roman" w:cs="Times New Roman"/>
                <w:color w:val="000000"/>
                <w:sz w:val="24"/>
                <w:szCs w:val="24"/>
              </w:rPr>
              <w:t>222</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186564">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3,</w:t>
            </w:r>
            <w:r w:rsidR="00186564">
              <w:rPr>
                <w:rFonts w:ascii="Times New Roman" w:hAnsi="Times New Roman" w:cs="Times New Roman"/>
                <w:color w:val="000000"/>
                <w:sz w:val="24"/>
                <w:szCs w:val="24"/>
              </w:rPr>
              <w:t>50</w:t>
            </w:r>
          </w:p>
        </w:tc>
      </w:tr>
      <w:tr w:rsidR="00665ED4" w:rsidRPr="007A2A61" w:rsidTr="007A2A61">
        <w:trPr>
          <w:trHeight w:val="64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65ED4" w:rsidRPr="007A2A61" w:rsidRDefault="00665ED4" w:rsidP="007A2A61">
            <w:pPr>
              <w:spacing w:after="0" w:line="240" w:lineRule="auto"/>
              <w:jc w:val="center"/>
              <w:rPr>
                <w:rFonts w:ascii="Times New Roman" w:eastAsia="Times New Roman" w:hAnsi="Times New Roman" w:cs="Times New Roman"/>
                <w:iCs/>
                <w:sz w:val="24"/>
                <w:szCs w:val="24"/>
                <w:lang w:eastAsia="ru-RU"/>
              </w:rPr>
            </w:pPr>
            <w:r w:rsidRPr="007A2A61">
              <w:rPr>
                <w:rFonts w:ascii="Times New Roman" w:eastAsia="Times New Roman" w:hAnsi="Times New Roman" w:cs="Times New Roman"/>
                <w:bCs/>
                <w:iCs/>
                <w:sz w:val="24"/>
                <w:szCs w:val="24"/>
              </w:rPr>
              <w:t>3</w:t>
            </w:r>
          </w:p>
        </w:tc>
        <w:tc>
          <w:tcPr>
            <w:tcW w:w="0" w:type="auto"/>
            <w:tcBorders>
              <w:top w:val="nil"/>
              <w:left w:val="nil"/>
              <w:bottom w:val="single" w:sz="8" w:space="0" w:color="auto"/>
              <w:right w:val="single" w:sz="8" w:space="0" w:color="auto"/>
            </w:tcBorders>
            <w:shd w:val="clear" w:color="auto" w:fill="auto"/>
            <w:vAlign w:val="center"/>
            <w:hideMark/>
          </w:tcPr>
          <w:p w:rsidR="00665ED4"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eastAsia="Times New Roman" w:hAnsi="Times New Roman" w:cs="Times New Roman"/>
                <w:iCs/>
                <w:sz w:val="24"/>
                <w:szCs w:val="24"/>
                <w:lang w:eastAsia="ru-RU"/>
              </w:rPr>
              <w:t>Общественно-деловые зоны, в том числе</w:t>
            </w:r>
          </w:p>
        </w:tc>
        <w:tc>
          <w:tcPr>
            <w:tcW w:w="0" w:type="auto"/>
            <w:tcBorders>
              <w:top w:val="nil"/>
              <w:left w:val="nil"/>
              <w:bottom w:val="single" w:sz="8" w:space="0" w:color="auto"/>
              <w:right w:val="single" w:sz="8" w:space="0" w:color="auto"/>
            </w:tcBorders>
            <w:shd w:val="clear" w:color="auto" w:fill="auto"/>
            <w:vAlign w:val="center"/>
          </w:tcPr>
          <w:p w:rsidR="00665ED4" w:rsidRPr="00CD6179" w:rsidRDefault="007A2A61" w:rsidP="00CD6179">
            <w:pPr>
              <w:spacing w:after="0" w:line="240" w:lineRule="auto"/>
              <w:jc w:val="center"/>
              <w:rPr>
                <w:rFonts w:ascii="Times New Roman" w:hAnsi="Times New Roman" w:cs="Times New Roman"/>
                <w:bCs/>
                <w:color w:val="000000"/>
                <w:sz w:val="24"/>
                <w:szCs w:val="24"/>
              </w:rPr>
            </w:pPr>
            <w:r w:rsidRPr="00CD6179">
              <w:rPr>
                <w:rFonts w:ascii="Times New Roman" w:hAnsi="Times New Roman" w:cs="Times New Roman"/>
                <w:bCs/>
                <w:color w:val="000000"/>
                <w:sz w:val="24"/>
                <w:szCs w:val="24"/>
              </w:rPr>
              <w:t>5,9</w:t>
            </w:r>
            <w:r w:rsidR="00CD6179" w:rsidRPr="00CD6179">
              <w:rPr>
                <w:rFonts w:ascii="Times New Roman" w:hAnsi="Times New Roman" w:cs="Times New Roman"/>
                <w:bCs/>
                <w:color w:val="000000"/>
                <w:sz w:val="24"/>
                <w:szCs w:val="24"/>
              </w:rPr>
              <w:t>345</w:t>
            </w:r>
          </w:p>
        </w:tc>
        <w:tc>
          <w:tcPr>
            <w:tcW w:w="0" w:type="auto"/>
            <w:tcBorders>
              <w:top w:val="nil"/>
              <w:left w:val="nil"/>
              <w:bottom w:val="single" w:sz="8" w:space="0" w:color="auto"/>
              <w:right w:val="single" w:sz="8" w:space="0" w:color="auto"/>
            </w:tcBorders>
            <w:shd w:val="clear" w:color="auto" w:fill="auto"/>
            <w:vAlign w:val="center"/>
          </w:tcPr>
          <w:p w:rsidR="00665ED4" w:rsidRPr="00CD6179" w:rsidRDefault="00F61273" w:rsidP="007A2A61">
            <w:pPr>
              <w:spacing w:after="0" w:line="240" w:lineRule="auto"/>
              <w:jc w:val="center"/>
              <w:rPr>
                <w:rFonts w:ascii="Times New Roman" w:hAnsi="Times New Roman" w:cs="Times New Roman"/>
                <w:color w:val="000000"/>
                <w:sz w:val="24"/>
                <w:szCs w:val="24"/>
              </w:rPr>
            </w:pPr>
            <w:r w:rsidRPr="00CD6179">
              <w:rPr>
                <w:rFonts w:ascii="Times New Roman" w:hAnsi="Times New Roman" w:cs="Times New Roman"/>
                <w:color w:val="000000"/>
                <w:sz w:val="24"/>
                <w:szCs w:val="24"/>
              </w:rPr>
              <w:t>0,07</w:t>
            </w:r>
          </w:p>
        </w:tc>
        <w:tc>
          <w:tcPr>
            <w:tcW w:w="0" w:type="auto"/>
            <w:tcBorders>
              <w:top w:val="nil"/>
              <w:left w:val="nil"/>
              <w:bottom w:val="single" w:sz="8" w:space="0" w:color="auto"/>
              <w:right w:val="single" w:sz="8" w:space="0" w:color="auto"/>
            </w:tcBorders>
            <w:shd w:val="clear" w:color="auto" w:fill="auto"/>
            <w:vAlign w:val="center"/>
          </w:tcPr>
          <w:p w:rsidR="00665ED4" w:rsidRPr="00CD6179" w:rsidRDefault="00665ED4" w:rsidP="00CD6179">
            <w:pPr>
              <w:spacing w:after="0" w:line="240" w:lineRule="auto"/>
              <w:jc w:val="center"/>
              <w:rPr>
                <w:rFonts w:ascii="Times New Roman" w:hAnsi="Times New Roman" w:cs="Times New Roman"/>
                <w:bCs/>
                <w:color w:val="000000"/>
                <w:sz w:val="24"/>
                <w:szCs w:val="24"/>
              </w:rPr>
            </w:pPr>
            <w:r w:rsidRPr="00CD6179">
              <w:rPr>
                <w:rFonts w:ascii="Times New Roman" w:hAnsi="Times New Roman" w:cs="Times New Roman"/>
                <w:bCs/>
                <w:color w:val="000000"/>
                <w:sz w:val="24"/>
                <w:szCs w:val="24"/>
              </w:rPr>
              <w:t>6,</w:t>
            </w:r>
            <w:r w:rsidR="00CD6179" w:rsidRPr="00CD6179">
              <w:rPr>
                <w:rFonts w:ascii="Times New Roman" w:hAnsi="Times New Roman" w:cs="Times New Roman"/>
                <w:bCs/>
                <w:color w:val="000000"/>
                <w:sz w:val="24"/>
                <w:szCs w:val="24"/>
              </w:rPr>
              <w:t>3539</w:t>
            </w:r>
          </w:p>
        </w:tc>
        <w:tc>
          <w:tcPr>
            <w:tcW w:w="0" w:type="auto"/>
            <w:tcBorders>
              <w:top w:val="nil"/>
              <w:left w:val="nil"/>
              <w:bottom w:val="single" w:sz="8" w:space="0" w:color="auto"/>
              <w:right w:val="single" w:sz="8" w:space="0" w:color="auto"/>
            </w:tcBorders>
            <w:shd w:val="clear" w:color="auto" w:fill="auto"/>
            <w:vAlign w:val="center"/>
          </w:tcPr>
          <w:p w:rsidR="00665ED4" w:rsidRPr="00CD6179" w:rsidRDefault="00F61273" w:rsidP="007A2A61">
            <w:pPr>
              <w:spacing w:after="0" w:line="240" w:lineRule="auto"/>
              <w:jc w:val="center"/>
              <w:rPr>
                <w:rFonts w:ascii="Times New Roman" w:hAnsi="Times New Roman" w:cs="Times New Roman"/>
                <w:color w:val="000000"/>
                <w:sz w:val="24"/>
                <w:szCs w:val="24"/>
              </w:rPr>
            </w:pPr>
            <w:r w:rsidRPr="00CD6179">
              <w:rPr>
                <w:rFonts w:ascii="Times New Roman" w:hAnsi="Times New Roman" w:cs="Times New Roman"/>
                <w:color w:val="000000"/>
                <w:sz w:val="24"/>
                <w:szCs w:val="24"/>
              </w:rPr>
              <w:t>0</w:t>
            </w:r>
            <w:r w:rsidR="00CD6179" w:rsidRPr="00CD6179">
              <w:rPr>
                <w:rFonts w:ascii="Times New Roman" w:hAnsi="Times New Roman" w:cs="Times New Roman"/>
                <w:color w:val="000000"/>
                <w:sz w:val="24"/>
                <w:szCs w:val="24"/>
              </w:rPr>
              <w:t>,08</w:t>
            </w:r>
          </w:p>
        </w:tc>
      </w:tr>
      <w:tr w:rsidR="00665ED4" w:rsidRPr="007A2A61" w:rsidTr="007A2A61">
        <w:trPr>
          <w:trHeight w:val="64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65ED4"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eastAsia="Times New Roman" w:hAnsi="Times New Roman" w:cs="Times New Roman"/>
                <w:bCs/>
                <w:sz w:val="24"/>
                <w:szCs w:val="24"/>
              </w:rPr>
              <w:t>3.1</w:t>
            </w:r>
          </w:p>
        </w:tc>
        <w:tc>
          <w:tcPr>
            <w:tcW w:w="0" w:type="auto"/>
            <w:tcBorders>
              <w:top w:val="nil"/>
              <w:left w:val="nil"/>
              <w:bottom w:val="single" w:sz="8" w:space="0" w:color="auto"/>
              <w:right w:val="single" w:sz="8" w:space="0" w:color="auto"/>
            </w:tcBorders>
            <w:shd w:val="clear" w:color="auto" w:fill="auto"/>
            <w:vAlign w:val="center"/>
            <w:hideMark/>
          </w:tcPr>
          <w:p w:rsidR="00665ED4"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eastAsia="Times New Roman" w:hAnsi="Times New Roman" w:cs="Times New Roman"/>
                <w:sz w:val="24"/>
                <w:szCs w:val="24"/>
                <w:lang w:eastAsia="ru-RU"/>
              </w:rPr>
              <w:t>Многофункциональная общественно-деловая зона</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7A2A61" w:rsidP="007A2A6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w:t>
            </w:r>
            <w:r w:rsidR="00665ED4" w:rsidRPr="007A2A61">
              <w:rPr>
                <w:rFonts w:ascii="Times New Roman" w:hAnsi="Times New Roman" w:cs="Times New Roman"/>
                <w:color w:val="000000"/>
                <w:sz w:val="24"/>
                <w:szCs w:val="24"/>
              </w:rPr>
              <w:t>44</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F61273"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0,01</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186564" w:rsidP="000532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w:t>
            </w:r>
            <w:r w:rsidRPr="007A2A61">
              <w:rPr>
                <w:rFonts w:ascii="Times New Roman" w:hAnsi="Times New Roman" w:cs="Times New Roman"/>
                <w:color w:val="000000"/>
                <w:sz w:val="24"/>
                <w:szCs w:val="24"/>
              </w:rPr>
              <w:t>44</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F61273" w:rsidP="000532DE">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0,0</w:t>
            </w:r>
            <w:r w:rsidR="000532DE">
              <w:rPr>
                <w:rFonts w:ascii="Times New Roman" w:hAnsi="Times New Roman" w:cs="Times New Roman"/>
                <w:color w:val="000000"/>
                <w:sz w:val="24"/>
                <w:szCs w:val="24"/>
              </w:rPr>
              <w:t>1</w:t>
            </w:r>
          </w:p>
        </w:tc>
      </w:tr>
      <w:tr w:rsidR="00665ED4" w:rsidRPr="007A2A61" w:rsidTr="007A2A61">
        <w:trPr>
          <w:trHeight w:val="33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65ED4"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eastAsia="Times New Roman" w:hAnsi="Times New Roman" w:cs="Times New Roman"/>
                <w:bCs/>
                <w:sz w:val="24"/>
                <w:szCs w:val="24"/>
              </w:rPr>
              <w:t>3.2</w:t>
            </w:r>
          </w:p>
        </w:tc>
        <w:tc>
          <w:tcPr>
            <w:tcW w:w="0" w:type="auto"/>
            <w:tcBorders>
              <w:top w:val="nil"/>
              <w:left w:val="nil"/>
              <w:bottom w:val="single" w:sz="8" w:space="0" w:color="auto"/>
              <w:right w:val="single" w:sz="8" w:space="0" w:color="auto"/>
            </w:tcBorders>
            <w:shd w:val="clear" w:color="auto" w:fill="auto"/>
            <w:vAlign w:val="center"/>
            <w:hideMark/>
          </w:tcPr>
          <w:p w:rsidR="00665ED4"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eastAsia="Times New Roman" w:hAnsi="Times New Roman" w:cs="Times New Roman"/>
                <w:sz w:val="24"/>
                <w:szCs w:val="24"/>
                <w:lang w:eastAsia="ru-RU"/>
              </w:rPr>
              <w:t>Зона специализированной общественной застройки</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4,9201</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F61273"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0,06</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5,3395</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F61273"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0,07</w:t>
            </w:r>
          </w:p>
        </w:tc>
      </w:tr>
      <w:tr w:rsidR="00665ED4" w:rsidRPr="007A2A61" w:rsidTr="007A2A61">
        <w:trPr>
          <w:trHeight w:val="96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65ED4"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eastAsia="Times New Roman" w:hAnsi="Times New Roman" w:cs="Times New Roman"/>
                <w:sz w:val="24"/>
                <w:szCs w:val="24"/>
              </w:rPr>
              <w:t>4</w:t>
            </w:r>
          </w:p>
        </w:tc>
        <w:tc>
          <w:tcPr>
            <w:tcW w:w="0" w:type="auto"/>
            <w:tcBorders>
              <w:top w:val="nil"/>
              <w:left w:val="nil"/>
              <w:bottom w:val="single" w:sz="8" w:space="0" w:color="auto"/>
              <w:right w:val="single" w:sz="8" w:space="0" w:color="auto"/>
            </w:tcBorders>
            <w:shd w:val="clear" w:color="auto" w:fill="auto"/>
            <w:vAlign w:val="center"/>
            <w:hideMark/>
          </w:tcPr>
          <w:p w:rsidR="00665ED4"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eastAsia="Times New Roman" w:hAnsi="Times New Roman" w:cs="Times New Roman"/>
                <w:sz w:val="24"/>
                <w:szCs w:val="24"/>
              </w:rPr>
              <w:t>Производственные зоны, зоны инженерной и транспортной инфраструктуры, в том числе:</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hAnsi="Times New Roman" w:cs="Times New Roman"/>
                <w:bCs/>
                <w:color w:val="000000"/>
                <w:sz w:val="24"/>
                <w:szCs w:val="24"/>
              </w:rPr>
            </w:pPr>
            <w:r w:rsidRPr="007A2A61">
              <w:rPr>
                <w:rFonts w:ascii="Times New Roman" w:hAnsi="Times New Roman" w:cs="Times New Roman"/>
                <w:bCs/>
                <w:color w:val="000000"/>
                <w:sz w:val="24"/>
                <w:szCs w:val="24"/>
              </w:rPr>
              <w:t>122,2213</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F61273"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1,5</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hAnsi="Times New Roman" w:cs="Times New Roman"/>
                <w:bCs/>
                <w:color w:val="000000"/>
                <w:sz w:val="24"/>
                <w:szCs w:val="24"/>
              </w:rPr>
            </w:pPr>
            <w:r w:rsidRPr="007A2A61">
              <w:rPr>
                <w:rFonts w:ascii="Times New Roman" w:hAnsi="Times New Roman" w:cs="Times New Roman"/>
                <w:bCs/>
                <w:color w:val="000000"/>
                <w:sz w:val="24"/>
                <w:szCs w:val="24"/>
              </w:rPr>
              <w:t>122,2213</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1,</w:t>
            </w:r>
            <w:r w:rsidR="00F61273" w:rsidRPr="007A2A61">
              <w:rPr>
                <w:rFonts w:ascii="Times New Roman" w:hAnsi="Times New Roman" w:cs="Times New Roman"/>
                <w:color w:val="000000"/>
                <w:sz w:val="24"/>
                <w:szCs w:val="24"/>
              </w:rPr>
              <w:t>5</w:t>
            </w:r>
          </w:p>
        </w:tc>
      </w:tr>
      <w:tr w:rsidR="00665ED4" w:rsidRPr="007A2A61" w:rsidTr="007A2A61">
        <w:trPr>
          <w:trHeight w:val="33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65ED4"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eastAsia="Times New Roman" w:hAnsi="Times New Roman" w:cs="Times New Roman"/>
                <w:bCs/>
                <w:sz w:val="24"/>
                <w:szCs w:val="24"/>
              </w:rPr>
              <w:t>4.1</w:t>
            </w:r>
          </w:p>
        </w:tc>
        <w:tc>
          <w:tcPr>
            <w:tcW w:w="0" w:type="auto"/>
            <w:tcBorders>
              <w:top w:val="nil"/>
              <w:left w:val="nil"/>
              <w:bottom w:val="single" w:sz="8" w:space="0" w:color="auto"/>
              <w:right w:val="single" w:sz="8" w:space="0" w:color="auto"/>
            </w:tcBorders>
            <w:shd w:val="clear" w:color="auto" w:fill="auto"/>
            <w:vAlign w:val="center"/>
            <w:hideMark/>
          </w:tcPr>
          <w:p w:rsidR="00665ED4"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eastAsia="Times New Roman" w:hAnsi="Times New Roman" w:cs="Times New Roman"/>
                <w:bCs/>
                <w:sz w:val="24"/>
                <w:szCs w:val="24"/>
              </w:rPr>
              <w:t>Зона транспортной инфраструктуры</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117,2887</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F61273"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1,44</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117,2887</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F61273"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1,44</w:t>
            </w:r>
          </w:p>
        </w:tc>
      </w:tr>
      <w:tr w:rsidR="00665ED4" w:rsidRPr="007A2A61" w:rsidTr="007A2A61">
        <w:trPr>
          <w:trHeight w:val="330"/>
          <w:jc w:val="center"/>
        </w:trPr>
        <w:tc>
          <w:tcPr>
            <w:tcW w:w="0" w:type="auto"/>
            <w:tcBorders>
              <w:top w:val="nil"/>
              <w:left w:val="single" w:sz="8" w:space="0" w:color="auto"/>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eastAsia="Times New Roman" w:hAnsi="Times New Roman" w:cs="Times New Roman"/>
                <w:bCs/>
                <w:sz w:val="24"/>
                <w:szCs w:val="24"/>
              </w:rPr>
            </w:pPr>
            <w:r w:rsidRPr="007A2A61">
              <w:rPr>
                <w:rFonts w:ascii="Times New Roman" w:eastAsia="Times New Roman" w:hAnsi="Times New Roman" w:cs="Times New Roman"/>
                <w:bCs/>
                <w:sz w:val="24"/>
                <w:szCs w:val="24"/>
              </w:rPr>
              <w:t>4.2</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eastAsia="Times New Roman" w:hAnsi="Times New Roman" w:cs="Times New Roman"/>
                <w:bCs/>
                <w:sz w:val="24"/>
                <w:szCs w:val="24"/>
              </w:rPr>
            </w:pPr>
            <w:r w:rsidRPr="007A2A61">
              <w:rPr>
                <w:rFonts w:ascii="Times New Roman" w:eastAsia="Times New Roman" w:hAnsi="Times New Roman" w:cs="Times New Roman"/>
                <w:bCs/>
                <w:sz w:val="24"/>
                <w:szCs w:val="24"/>
              </w:rPr>
              <w:t>Зона инженерной инфраструктуры</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4,9326</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F61273"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0,06</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4,9326</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0,06</w:t>
            </w:r>
          </w:p>
        </w:tc>
      </w:tr>
      <w:tr w:rsidR="00CD6179" w:rsidRPr="007A2A61" w:rsidTr="007A2A61">
        <w:trPr>
          <w:trHeight w:val="64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CD6179" w:rsidRPr="007A2A61" w:rsidRDefault="00CD6179" w:rsidP="00CD6179">
            <w:pPr>
              <w:spacing w:after="0" w:line="240" w:lineRule="auto"/>
              <w:jc w:val="center"/>
              <w:rPr>
                <w:rFonts w:ascii="Times New Roman" w:eastAsia="Times New Roman" w:hAnsi="Times New Roman" w:cs="Times New Roman"/>
                <w:sz w:val="24"/>
                <w:szCs w:val="24"/>
                <w:lang w:eastAsia="ru-RU"/>
              </w:rPr>
            </w:pPr>
            <w:r w:rsidRPr="007A2A61">
              <w:rPr>
                <w:rFonts w:ascii="Times New Roman" w:eastAsia="Times New Roman" w:hAnsi="Times New Roman" w:cs="Times New Roman"/>
                <w:sz w:val="24"/>
                <w:szCs w:val="24"/>
              </w:rPr>
              <w:t>5</w:t>
            </w:r>
          </w:p>
        </w:tc>
        <w:tc>
          <w:tcPr>
            <w:tcW w:w="0" w:type="auto"/>
            <w:tcBorders>
              <w:top w:val="nil"/>
              <w:left w:val="nil"/>
              <w:bottom w:val="single" w:sz="8" w:space="0" w:color="auto"/>
              <w:right w:val="single" w:sz="8" w:space="0" w:color="auto"/>
            </w:tcBorders>
            <w:shd w:val="clear" w:color="auto" w:fill="auto"/>
            <w:vAlign w:val="center"/>
            <w:hideMark/>
          </w:tcPr>
          <w:p w:rsidR="00CD6179" w:rsidRPr="007A2A61" w:rsidRDefault="00CD6179" w:rsidP="00CD6179">
            <w:pPr>
              <w:spacing w:after="0" w:line="240" w:lineRule="auto"/>
              <w:jc w:val="center"/>
              <w:rPr>
                <w:rFonts w:ascii="Times New Roman" w:eastAsia="Times New Roman" w:hAnsi="Times New Roman" w:cs="Times New Roman"/>
                <w:sz w:val="24"/>
                <w:szCs w:val="24"/>
                <w:lang w:eastAsia="ru-RU"/>
              </w:rPr>
            </w:pPr>
            <w:r w:rsidRPr="007A2A61">
              <w:rPr>
                <w:rFonts w:ascii="Times New Roman" w:eastAsia="Times New Roman" w:hAnsi="Times New Roman" w:cs="Times New Roman"/>
                <w:sz w:val="24"/>
                <w:szCs w:val="24"/>
              </w:rPr>
              <w:t>Зоны сельскохозяйственного использования, в том числе:</w:t>
            </w:r>
          </w:p>
        </w:tc>
        <w:tc>
          <w:tcPr>
            <w:tcW w:w="0" w:type="auto"/>
            <w:tcBorders>
              <w:top w:val="nil"/>
              <w:left w:val="nil"/>
              <w:bottom w:val="single" w:sz="8" w:space="0" w:color="auto"/>
              <w:right w:val="single" w:sz="8" w:space="0" w:color="auto"/>
            </w:tcBorders>
            <w:shd w:val="clear" w:color="auto" w:fill="auto"/>
            <w:vAlign w:val="center"/>
          </w:tcPr>
          <w:p w:rsidR="00CD6179" w:rsidRPr="00CD6179" w:rsidRDefault="00CD6179" w:rsidP="00CD6179">
            <w:pPr>
              <w:spacing w:after="0" w:line="240" w:lineRule="auto"/>
              <w:jc w:val="center"/>
              <w:rPr>
                <w:rFonts w:ascii="Times New Roman" w:hAnsi="Times New Roman" w:cs="Times New Roman"/>
                <w:bCs/>
                <w:color w:val="000000"/>
                <w:sz w:val="24"/>
                <w:szCs w:val="24"/>
              </w:rPr>
            </w:pPr>
            <w:r w:rsidRPr="00CD6179">
              <w:rPr>
                <w:rFonts w:ascii="Times New Roman" w:hAnsi="Times New Roman" w:cs="Times New Roman"/>
                <w:bCs/>
                <w:color w:val="000000"/>
                <w:sz w:val="24"/>
                <w:szCs w:val="24"/>
              </w:rPr>
              <w:t>7559,399</w:t>
            </w:r>
          </w:p>
        </w:tc>
        <w:tc>
          <w:tcPr>
            <w:tcW w:w="0" w:type="auto"/>
            <w:tcBorders>
              <w:top w:val="nil"/>
              <w:left w:val="nil"/>
              <w:bottom w:val="single" w:sz="8" w:space="0" w:color="auto"/>
              <w:right w:val="single" w:sz="8" w:space="0" w:color="auto"/>
            </w:tcBorders>
            <w:shd w:val="clear" w:color="auto" w:fill="auto"/>
            <w:vAlign w:val="center"/>
          </w:tcPr>
          <w:p w:rsidR="00CD6179" w:rsidRPr="00CD6179" w:rsidRDefault="00CD6179" w:rsidP="00CD6179">
            <w:pPr>
              <w:spacing w:after="0" w:line="240" w:lineRule="auto"/>
              <w:jc w:val="center"/>
              <w:rPr>
                <w:rFonts w:ascii="Times New Roman" w:hAnsi="Times New Roman" w:cs="Times New Roman"/>
                <w:color w:val="000000"/>
                <w:sz w:val="24"/>
                <w:szCs w:val="24"/>
              </w:rPr>
            </w:pPr>
            <w:r w:rsidRPr="00CD6179">
              <w:rPr>
                <w:rFonts w:ascii="Times New Roman" w:hAnsi="Times New Roman" w:cs="Times New Roman"/>
                <w:color w:val="000000"/>
                <w:sz w:val="24"/>
                <w:szCs w:val="24"/>
              </w:rPr>
              <w:t>92,67</w:t>
            </w:r>
          </w:p>
        </w:tc>
        <w:tc>
          <w:tcPr>
            <w:tcW w:w="0" w:type="auto"/>
            <w:tcBorders>
              <w:top w:val="nil"/>
              <w:left w:val="nil"/>
              <w:bottom w:val="single" w:sz="8" w:space="0" w:color="auto"/>
              <w:right w:val="single" w:sz="8" w:space="0" w:color="auto"/>
            </w:tcBorders>
            <w:shd w:val="clear" w:color="auto" w:fill="auto"/>
            <w:vAlign w:val="center"/>
          </w:tcPr>
          <w:p w:rsidR="00CD6179" w:rsidRPr="00CD6179" w:rsidRDefault="00CD6179" w:rsidP="00CD6179">
            <w:pPr>
              <w:spacing w:after="0" w:line="240" w:lineRule="auto"/>
              <w:jc w:val="center"/>
              <w:rPr>
                <w:rFonts w:ascii="Times New Roman" w:hAnsi="Times New Roman" w:cs="Times New Roman"/>
                <w:bCs/>
                <w:color w:val="000000"/>
                <w:sz w:val="24"/>
                <w:szCs w:val="24"/>
              </w:rPr>
            </w:pPr>
            <w:r w:rsidRPr="00CD6179">
              <w:rPr>
                <w:rFonts w:ascii="Times New Roman" w:hAnsi="Times New Roman" w:cs="Times New Roman"/>
                <w:bCs/>
                <w:color w:val="000000"/>
                <w:sz w:val="24"/>
                <w:szCs w:val="24"/>
              </w:rPr>
              <w:t>7559,399</w:t>
            </w:r>
          </w:p>
        </w:tc>
        <w:tc>
          <w:tcPr>
            <w:tcW w:w="0" w:type="auto"/>
            <w:tcBorders>
              <w:top w:val="nil"/>
              <w:left w:val="nil"/>
              <w:bottom w:val="single" w:sz="8" w:space="0" w:color="auto"/>
              <w:right w:val="single" w:sz="8" w:space="0" w:color="auto"/>
            </w:tcBorders>
            <w:shd w:val="clear" w:color="auto" w:fill="auto"/>
            <w:vAlign w:val="center"/>
          </w:tcPr>
          <w:p w:rsidR="00CD6179" w:rsidRPr="00CD6179" w:rsidRDefault="00CD6179" w:rsidP="00CD6179">
            <w:pPr>
              <w:spacing w:after="0" w:line="240" w:lineRule="auto"/>
              <w:jc w:val="center"/>
              <w:rPr>
                <w:rFonts w:ascii="Times New Roman" w:hAnsi="Times New Roman" w:cs="Times New Roman"/>
                <w:color w:val="000000"/>
                <w:sz w:val="24"/>
                <w:szCs w:val="24"/>
              </w:rPr>
            </w:pPr>
            <w:r w:rsidRPr="00CD6179">
              <w:rPr>
                <w:rFonts w:ascii="Times New Roman" w:hAnsi="Times New Roman" w:cs="Times New Roman"/>
                <w:color w:val="000000"/>
                <w:sz w:val="24"/>
                <w:szCs w:val="24"/>
              </w:rPr>
              <w:t>92,67</w:t>
            </w:r>
          </w:p>
        </w:tc>
      </w:tr>
      <w:tr w:rsidR="00665ED4" w:rsidRPr="007A2A61" w:rsidTr="007A2A61">
        <w:trPr>
          <w:trHeight w:val="64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65ED4"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eastAsia="Times New Roman" w:hAnsi="Times New Roman" w:cs="Times New Roman"/>
                <w:sz w:val="24"/>
                <w:szCs w:val="24"/>
              </w:rPr>
              <w:t>5.1</w:t>
            </w:r>
          </w:p>
        </w:tc>
        <w:tc>
          <w:tcPr>
            <w:tcW w:w="0" w:type="auto"/>
            <w:tcBorders>
              <w:top w:val="nil"/>
              <w:left w:val="nil"/>
              <w:bottom w:val="single" w:sz="8" w:space="0" w:color="auto"/>
              <w:right w:val="single" w:sz="8" w:space="0" w:color="auto"/>
            </w:tcBorders>
            <w:shd w:val="clear" w:color="auto" w:fill="auto"/>
            <w:vAlign w:val="center"/>
            <w:hideMark/>
          </w:tcPr>
          <w:p w:rsidR="00665ED4"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eastAsia="Times New Roman" w:hAnsi="Times New Roman" w:cs="Times New Roman"/>
                <w:sz w:val="24"/>
                <w:szCs w:val="24"/>
              </w:rPr>
              <w:t>Производственная зона сельскохозяйственных предприятий</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186564" w:rsidP="007A2A6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56,4749</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F61273" w:rsidP="00186564">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0,</w:t>
            </w:r>
            <w:r w:rsidR="00186564">
              <w:rPr>
                <w:rFonts w:ascii="Times New Roman" w:hAnsi="Times New Roman" w:cs="Times New Roman"/>
                <w:color w:val="000000"/>
                <w:sz w:val="24"/>
                <w:szCs w:val="24"/>
              </w:rPr>
              <w:t>69</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186564" w:rsidP="007A2A6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56,4749</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186564">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0,</w:t>
            </w:r>
            <w:r w:rsidR="00186564">
              <w:rPr>
                <w:rFonts w:ascii="Times New Roman" w:hAnsi="Times New Roman" w:cs="Times New Roman"/>
                <w:color w:val="000000"/>
                <w:sz w:val="24"/>
                <w:szCs w:val="24"/>
              </w:rPr>
              <w:t>69</w:t>
            </w:r>
          </w:p>
        </w:tc>
      </w:tr>
      <w:tr w:rsidR="00665ED4" w:rsidRPr="007A2A61" w:rsidTr="007A2A61">
        <w:trPr>
          <w:trHeight w:val="645"/>
          <w:jc w:val="center"/>
        </w:trPr>
        <w:tc>
          <w:tcPr>
            <w:tcW w:w="0" w:type="auto"/>
            <w:tcBorders>
              <w:top w:val="nil"/>
              <w:left w:val="single" w:sz="8" w:space="0" w:color="auto"/>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eastAsia="Times New Roman" w:hAnsi="Times New Roman" w:cs="Times New Roman"/>
                <w:sz w:val="24"/>
                <w:szCs w:val="24"/>
              </w:rPr>
            </w:pPr>
            <w:r w:rsidRPr="007A2A61">
              <w:rPr>
                <w:rFonts w:ascii="Times New Roman" w:eastAsia="Times New Roman" w:hAnsi="Times New Roman" w:cs="Times New Roman"/>
                <w:sz w:val="24"/>
                <w:szCs w:val="24"/>
              </w:rPr>
              <w:t>5.2</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eastAsia="Times New Roman" w:hAnsi="Times New Roman" w:cs="Times New Roman"/>
                <w:sz w:val="24"/>
                <w:szCs w:val="24"/>
              </w:rPr>
            </w:pPr>
            <w:r w:rsidRPr="007A2A61">
              <w:rPr>
                <w:rFonts w:ascii="Times New Roman" w:eastAsia="Times New Roman" w:hAnsi="Times New Roman" w:cs="Times New Roman"/>
                <w:sz w:val="24"/>
                <w:szCs w:val="24"/>
              </w:rPr>
              <w:t>Зона сельскохозяйственного использования</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7503,1911</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F61273"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91,98</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7503,1911</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F61273"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91,97</w:t>
            </w:r>
          </w:p>
        </w:tc>
      </w:tr>
      <w:tr w:rsidR="00665ED4" w:rsidRPr="007A2A61" w:rsidTr="007A2A61">
        <w:trPr>
          <w:trHeight w:val="64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65ED4"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eastAsia="Times New Roman" w:hAnsi="Times New Roman" w:cs="Times New Roman"/>
                <w:sz w:val="24"/>
                <w:szCs w:val="24"/>
              </w:rPr>
              <w:t>6</w:t>
            </w:r>
          </w:p>
        </w:tc>
        <w:tc>
          <w:tcPr>
            <w:tcW w:w="0" w:type="auto"/>
            <w:tcBorders>
              <w:top w:val="nil"/>
              <w:left w:val="nil"/>
              <w:bottom w:val="single" w:sz="8" w:space="0" w:color="auto"/>
              <w:right w:val="single" w:sz="8" w:space="0" w:color="auto"/>
            </w:tcBorders>
            <w:shd w:val="clear" w:color="auto" w:fill="auto"/>
            <w:vAlign w:val="center"/>
            <w:hideMark/>
          </w:tcPr>
          <w:p w:rsidR="00665ED4"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eastAsia="Times New Roman" w:hAnsi="Times New Roman" w:cs="Times New Roman"/>
                <w:sz w:val="24"/>
                <w:szCs w:val="24"/>
              </w:rPr>
              <w:t>Зоны рекреационного назначения, в том числе:</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hAnsi="Times New Roman" w:cs="Times New Roman"/>
                <w:bCs/>
                <w:color w:val="000000"/>
                <w:sz w:val="24"/>
                <w:szCs w:val="24"/>
              </w:rPr>
            </w:pPr>
            <w:r w:rsidRPr="007A2A61">
              <w:rPr>
                <w:rFonts w:ascii="Times New Roman" w:hAnsi="Times New Roman" w:cs="Times New Roman"/>
                <w:bCs/>
                <w:color w:val="000000"/>
                <w:sz w:val="24"/>
                <w:szCs w:val="24"/>
              </w:rPr>
              <w:t>21,97</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0,2</w:t>
            </w:r>
            <w:r w:rsidR="00F61273" w:rsidRPr="007A2A61">
              <w:rPr>
                <w:rFonts w:ascii="Times New Roman" w:hAnsi="Times New Roman" w:cs="Times New Roman"/>
                <w:color w:val="000000"/>
                <w:sz w:val="24"/>
                <w:szCs w:val="24"/>
              </w:rPr>
              <w:t>7</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hAnsi="Times New Roman" w:cs="Times New Roman"/>
                <w:bCs/>
                <w:color w:val="000000"/>
                <w:sz w:val="24"/>
                <w:szCs w:val="24"/>
              </w:rPr>
            </w:pPr>
            <w:r w:rsidRPr="007A2A61">
              <w:rPr>
                <w:rFonts w:ascii="Times New Roman" w:hAnsi="Times New Roman" w:cs="Times New Roman"/>
                <w:bCs/>
                <w:color w:val="000000"/>
                <w:sz w:val="24"/>
                <w:szCs w:val="24"/>
              </w:rPr>
              <w:t>21,55</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0,2</w:t>
            </w:r>
            <w:r w:rsidR="00F61273" w:rsidRPr="007A2A61">
              <w:rPr>
                <w:rFonts w:ascii="Times New Roman" w:hAnsi="Times New Roman" w:cs="Times New Roman"/>
                <w:color w:val="000000"/>
                <w:sz w:val="24"/>
                <w:szCs w:val="24"/>
              </w:rPr>
              <w:t>6</w:t>
            </w:r>
          </w:p>
        </w:tc>
      </w:tr>
      <w:tr w:rsidR="00665ED4" w:rsidRPr="007A2A61" w:rsidTr="007A2A61">
        <w:trPr>
          <w:trHeight w:val="64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65ED4"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eastAsia="Times New Roman" w:hAnsi="Times New Roman" w:cs="Times New Roman"/>
                <w:sz w:val="24"/>
                <w:szCs w:val="24"/>
              </w:rPr>
              <w:t>6.1</w:t>
            </w:r>
          </w:p>
        </w:tc>
        <w:tc>
          <w:tcPr>
            <w:tcW w:w="0" w:type="auto"/>
            <w:tcBorders>
              <w:top w:val="nil"/>
              <w:left w:val="nil"/>
              <w:bottom w:val="single" w:sz="8" w:space="0" w:color="auto"/>
              <w:right w:val="single" w:sz="8" w:space="0" w:color="auto"/>
            </w:tcBorders>
            <w:shd w:val="clear" w:color="auto" w:fill="auto"/>
            <w:vAlign w:val="center"/>
            <w:hideMark/>
          </w:tcPr>
          <w:p w:rsidR="00665ED4"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eastAsia="Times New Roman" w:hAnsi="Times New Roman" w:cs="Times New Roman"/>
                <w:sz w:val="24"/>
                <w:szCs w:val="24"/>
              </w:rPr>
              <w:t>Зона озелененных территорий общего пользования</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0,8036</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F61273"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0,01</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0,8036</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0,0</w:t>
            </w:r>
            <w:r w:rsidR="00F61273" w:rsidRPr="007A2A61">
              <w:rPr>
                <w:rFonts w:ascii="Times New Roman" w:hAnsi="Times New Roman" w:cs="Times New Roman"/>
                <w:color w:val="000000"/>
                <w:sz w:val="24"/>
                <w:szCs w:val="24"/>
              </w:rPr>
              <w:t>1</w:t>
            </w:r>
          </w:p>
        </w:tc>
      </w:tr>
      <w:tr w:rsidR="00665ED4" w:rsidRPr="007A2A61" w:rsidTr="007A2A61">
        <w:trPr>
          <w:trHeight w:val="33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65ED4"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eastAsia="Times New Roman" w:hAnsi="Times New Roman" w:cs="Times New Roman"/>
                <w:sz w:val="24"/>
                <w:szCs w:val="24"/>
              </w:rPr>
              <w:lastRenderedPageBreak/>
              <w:t>6.2</w:t>
            </w:r>
          </w:p>
        </w:tc>
        <w:tc>
          <w:tcPr>
            <w:tcW w:w="0" w:type="auto"/>
            <w:tcBorders>
              <w:top w:val="nil"/>
              <w:left w:val="nil"/>
              <w:bottom w:val="single" w:sz="8" w:space="0" w:color="auto"/>
              <w:right w:val="single" w:sz="8" w:space="0" w:color="auto"/>
            </w:tcBorders>
            <w:shd w:val="clear" w:color="auto" w:fill="auto"/>
            <w:vAlign w:val="center"/>
            <w:hideMark/>
          </w:tcPr>
          <w:p w:rsidR="00665ED4"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eastAsia="Times New Roman" w:hAnsi="Times New Roman" w:cs="Times New Roman"/>
                <w:sz w:val="24"/>
                <w:szCs w:val="24"/>
              </w:rPr>
              <w:t>Зоны рекреационного назначения</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21,1702</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F61273"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0,26</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20,7508</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F61273"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0,25</w:t>
            </w:r>
          </w:p>
        </w:tc>
      </w:tr>
      <w:tr w:rsidR="00665ED4" w:rsidRPr="007A2A61" w:rsidTr="007A2A61">
        <w:trPr>
          <w:trHeight w:val="64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65ED4"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eastAsia="Times New Roman" w:hAnsi="Times New Roman" w:cs="Times New Roman"/>
                <w:sz w:val="24"/>
                <w:szCs w:val="24"/>
              </w:rPr>
              <w:t>7</w:t>
            </w:r>
          </w:p>
        </w:tc>
        <w:tc>
          <w:tcPr>
            <w:tcW w:w="0" w:type="auto"/>
            <w:tcBorders>
              <w:top w:val="nil"/>
              <w:left w:val="nil"/>
              <w:bottom w:val="single" w:sz="8" w:space="0" w:color="auto"/>
              <w:right w:val="single" w:sz="8" w:space="0" w:color="auto"/>
            </w:tcBorders>
            <w:shd w:val="clear" w:color="auto" w:fill="auto"/>
            <w:vAlign w:val="center"/>
            <w:hideMark/>
          </w:tcPr>
          <w:p w:rsidR="00665ED4"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eastAsia="Times New Roman" w:hAnsi="Times New Roman" w:cs="Times New Roman"/>
                <w:sz w:val="24"/>
                <w:szCs w:val="24"/>
              </w:rPr>
              <w:t>Зоны специального назначения, в том числе:</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hAnsi="Times New Roman" w:cs="Times New Roman"/>
                <w:bCs/>
                <w:color w:val="000000"/>
                <w:sz w:val="24"/>
                <w:szCs w:val="24"/>
              </w:rPr>
            </w:pPr>
            <w:r w:rsidRPr="007A2A61">
              <w:rPr>
                <w:rFonts w:ascii="Times New Roman" w:hAnsi="Times New Roman" w:cs="Times New Roman"/>
                <w:bCs/>
                <w:color w:val="000000"/>
                <w:sz w:val="24"/>
                <w:szCs w:val="24"/>
              </w:rPr>
              <w:t>13,2551</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F61273"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0,16</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hAnsi="Times New Roman" w:cs="Times New Roman"/>
                <w:bCs/>
                <w:color w:val="000000"/>
                <w:sz w:val="24"/>
                <w:szCs w:val="24"/>
              </w:rPr>
            </w:pPr>
            <w:r w:rsidRPr="007A2A61">
              <w:rPr>
                <w:rFonts w:ascii="Times New Roman" w:hAnsi="Times New Roman" w:cs="Times New Roman"/>
                <w:bCs/>
                <w:color w:val="000000"/>
                <w:sz w:val="24"/>
                <w:szCs w:val="24"/>
              </w:rPr>
              <w:t>13,69</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F61273"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0,17</w:t>
            </w:r>
          </w:p>
        </w:tc>
      </w:tr>
      <w:tr w:rsidR="00665ED4" w:rsidRPr="007A2A61" w:rsidTr="007A2A61">
        <w:trPr>
          <w:trHeight w:val="330"/>
          <w:jc w:val="center"/>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665ED4"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eastAsia="Times New Roman" w:hAnsi="Times New Roman" w:cs="Times New Roman"/>
                <w:sz w:val="24"/>
                <w:szCs w:val="24"/>
              </w:rPr>
              <w:t>7.1</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665ED4"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eastAsia="Times New Roman" w:hAnsi="Times New Roman" w:cs="Times New Roman"/>
                <w:sz w:val="24"/>
                <w:szCs w:val="24"/>
              </w:rPr>
              <w:t>Зона кладбищ</w:t>
            </w:r>
          </w:p>
        </w:tc>
        <w:tc>
          <w:tcPr>
            <w:tcW w:w="0" w:type="auto"/>
            <w:tcBorders>
              <w:top w:val="single" w:sz="4" w:space="0" w:color="auto"/>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2,7427</w:t>
            </w:r>
          </w:p>
        </w:tc>
        <w:tc>
          <w:tcPr>
            <w:tcW w:w="0" w:type="auto"/>
            <w:tcBorders>
              <w:top w:val="single" w:sz="4" w:space="0" w:color="auto"/>
              <w:left w:val="nil"/>
              <w:bottom w:val="single" w:sz="8" w:space="0" w:color="auto"/>
              <w:right w:val="single" w:sz="8" w:space="0" w:color="auto"/>
            </w:tcBorders>
            <w:shd w:val="clear" w:color="auto" w:fill="auto"/>
            <w:vAlign w:val="center"/>
          </w:tcPr>
          <w:p w:rsidR="00665ED4" w:rsidRPr="007A2A61" w:rsidRDefault="00F61273"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0,03</w:t>
            </w:r>
          </w:p>
        </w:tc>
        <w:tc>
          <w:tcPr>
            <w:tcW w:w="0" w:type="auto"/>
            <w:tcBorders>
              <w:top w:val="single" w:sz="4" w:space="0" w:color="auto"/>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3,1791</w:t>
            </w:r>
          </w:p>
        </w:tc>
        <w:tc>
          <w:tcPr>
            <w:tcW w:w="0" w:type="auto"/>
            <w:tcBorders>
              <w:top w:val="single" w:sz="4" w:space="0" w:color="auto"/>
              <w:left w:val="nil"/>
              <w:bottom w:val="single" w:sz="8" w:space="0" w:color="auto"/>
              <w:right w:val="single" w:sz="8" w:space="0" w:color="auto"/>
            </w:tcBorders>
            <w:shd w:val="clear" w:color="auto" w:fill="auto"/>
            <w:vAlign w:val="center"/>
          </w:tcPr>
          <w:p w:rsidR="00665ED4" w:rsidRPr="007A2A61" w:rsidRDefault="00F61273"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0,04</w:t>
            </w:r>
          </w:p>
        </w:tc>
      </w:tr>
      <w:tr w:rsidR="00665ED4" w:rsidRPr="007A2A61" w:rsidTr="007A2A61">
        <w:trPr>
          <w:trHeight w:val="330"/>
          <w:jc w:val="center"/>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eastAsia="Times New Roman" w:hAnsi="Times New Roman" w:cs="Times New Roman"/>
                <w:sz w:val="24"/>
                <w:szCs w:val="24"/>
              </w:rPr>
            </w:pPr>
            <w:r w:rsidRPr="007A2A61">
              <w:rPr>
                <w:rFonts w:ascii="Times New Roman" w:eastAsia="Times New Roman" w:hAnsi="Times New Roman" w:cs="Times New Roman"/>
                <w:sz w:val="24"/>
                <w:szCs w:val="24"/>
              </w:rPr>
              <w:t>7.2</w:t>
            </w:r>
          </w:p>
        </w:tc>
        <w:tc>
          <w:tcPr>
            <w:tcW w:w="0" w:type="auto"/>
            <w:tcBorders>
              <w:top w:val="single" w:sz="4" w:space="0" w:color="auto"/>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eastAsia="Times New Roman" w:hAnsi="Times New Roman" w:cs="Times New Roman"/>
                <w:sz w:val="24"/>
                <w:szCs w:val="24"/>
              </w:rPr>
            </w:pPr>
            <w:r w:rsidRPr="007A2A61">
              <w:rPr>
                <w:rFonts w:ascii="Times New Roman" w:eastAsia="Times New Roman" w:hAnsi="Times New Roman" w:cs="Times New Roman"/>
                <w:sz w:val="24"/>
                <w:szCs w:val="24"/>
              </w:rPr>
              <w:t>Зона озелененных территорий специального назначения</w:t>
            </w:r>
          </w:p>
        </w:tc>
        <w:tc>
          <w:tcPr>
            <w:tcW w:w="0" w:type="auto"/>
            <w:tcBorders>
              <w:top w:val="single" w:sz="4" w:space="0" w:color="auto"/>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10,5124</w:t>
            </w:r>
          </w:p>
        </w:tc>
        <w:tc>
          <w:tcPr>
            <w:tcW w:w="0" w:type="auto"/>
            <w:tcBorders>
              <w:top w:val="single" w:sz="4" w:space="0" w:color="auto"/>
              <w:left w:val="nil"/>
              <w:bottom w:val="single" w:sz="8" w:space="0" w:color="auto"/>
              <w:right w:val="single" w:sz="8" w:space="0" w:color="auto"/>
            </w:tcBorders>
            <w:shd w:val="clear" w:color="auto" w:fill="auto"/>
            <w:vAlign w:val="center"/>
          </w:tcPr>
          <w:p w:rsidR="00665ED4" w:rsidRPr="007A2A61" w:rsidRDefault="00F61273"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0,13</w:t>
            </w:r>
          </w:p>
        </w:tc>
        <w:tc>
          <w:tcPr>
            <w:tcW w:w="0" w:type="auto"/>
            <w:tcBorders>
              <w:top w:val="single" w:sz="4" w:space="0" w:color="auto"/>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10,5124</w:t>
            </w:r>
          </w:p>
        </w:tc>
        <w:tc>
          <w:tcPr>
            <w:tcW w:w="0" w:type="auto"/>
            <w:tcBorders>
              <w:top w:val="single" w:sz="4" w:space="0" w:color="auto"/>
              <w:left w:val="nil"/>
              <w:bottom w:val="single" w:sz="8" w:space="0" w:color="auto"/>
              <w:right w:val="single" w:sz="8" w:space="0" w:color="auto"/>
            </w:tcBorders>
            <w:shd w:val="clear" w:color="auto" w:fill="auto"/>
            <w:vAlign w:val="center"/>
          </w:tcPr>
          <w:p w:rsidR="00665ED4" w:rsidRPr="007A2A61" w:rsidRDefault="00F61273"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0,13</w:t>
            </w:r>
          </w:p>
        </w:tc>
      </w:tr>
      <w:tr w:rsidR="00665ED4" w:rsidRPr="007A2A61" w:rsidTr="007A2A61">
        <w:trPr>
          <w:trHeight w:val="33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65ED4"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eastAsia="Times New Roman" w:hAnsi="Times New Roman" w:cs="Times New Roman"/>
                <w:sz w:val="24"/>
                <w:szCs w:val="24"/>
              </w:rPr>
              <w:t>8</w:t>
            </w:r>
          </w:p>
        </w:tc>
        <w:tc>
          <w:tcPr>
            <w:tcW w:w="0" w:type="auto"/>
            <w:tcBorders>
              <w:top w:val="nil"/>
              <w:left w:val="nil"/>
              <w:bottom w:val="single" w:sz="8" w:space="0" w:color="auto"/>
              <w:right w:val="single" w:sz="8" w:space="0" w:color="auto"/>
            </w:tcBorders>
            <w:shd w:val="clear" w:color="auto" w:fill="auto"/>
            <w:vAlign w:val="center"/>
            <w:hideMark/>
          </w:tcPr>
          <w:p w:rsidR="00665ED4"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eastAsia="Times New Roman" w:hAnsi="Times New Roman" w:cs="Times New Roman"/>
                <w:sz w:val="24"/>
                <w:szCs w:val="24"/>
              </w:rPr>
              <w:t>Зона акваторий</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108,5796</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F61273"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1,33</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108,5796</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1,33</w:t>
            </w:r>
          </w:p>
        </w:tc>
      </w:tr>
      <w:tr w:rsidR="00665ED4" w:rsidRPr="007A2A61" w:rsidTr="007A2A61">
        <w:trPr>
          <w:trHeight w:val="33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65ED4"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eastAsia="Times New Roman" w:hAnsi="Times New Roman" w:cs="Times New Roman"/>
                <w:sz w:val="24"/>
                <w:szCs w:val="24"/>
              </w:rPr>
              <w:t>9</w:t>
            </w:r>
          </w:p>
        </w:tc>
        <w:tc>
          <w:tcPr>
            <w:tcW w:w="0" w:type="auto"/>
            <w:tcBorders>
              <w:top w:val="nil"/>
              <w:left w:val="nil"/>
              <w:bottom w:val="single" w:sz="8" w:space="0" w:color="auto"/>
              <w:right w:val="single" w:sz="8" w:space="0" w:color="auto"/>
            </w:tcBorders>
            <w:shd w:val="clear" w:color="auto" w:fill="auto"/>
            <w:vAlign w:val="center"/>
            <w:hideMark/>
          </w:tcPr>
          <w:p w:rsidR="00665ED4" w:rsidRPr="007A2A61" w:rsidRDefault="00665ED4" w:rsidP="007A2A61">
            <w:pPr>
              <w:spacing w:after="0" w:line="240" w:lineRule="auto"/>
              <w:jc w:val="center"/>
              <w:rPr>
                <w:rFonts w:ascii="Times New Roman" w:eastAsia="Times New Roman" w:hAnsi="Times New Roman" w:cs="Times New Roman"/>
                <w:sz w:val="24"/>
                <w:szCs w:val="24"/>
                <w:lang w:eastAsia="ru-RU"/>
              </w:rPr>
            </w:pPr>
            <w:r w:rsidRPr="007A2A61">
              <w:rPr>
                <w:rFonts w:ascii="Times New Roman" w:eastAsia="Times New Roman" w:hAnsi="Times New Roman" w:cs="Times New Roman"/>
                <w:sz w:val="24"/>
                <w:szCs w:val="24"/>
              </w:rPr>
              <w:t>Иные зоны</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CD6179" w:rsidP="007A2A6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39,6740</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F61273"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0,49</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CD6179" w:rsidP="007A2A6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39,6740</w:t>
            </w:r>
          </w:p>
        </w:tc>
        <w:tc>
          <w:tcPr>
            <w:tcW w:w="0" w:type="auto"/>
            <w:tcBorders>
              <w:top w:val="nil"/>
              <w:left w:val="nil"/>
              <w:bottom w:val="single" w:sz="8" w:space="0" w:color="auto"/>
              <w:right w:val="single" w:sz="8" w:space="0" w:color="auto"/>
            </w:tcBorders>
            <w:shd w:val="clear" w:color="auto" w:fill="auto"/>
            <w:vAlign w:val="center"/>
          </w:tcPr>
          <w:p w:rsidR="00665ED4" w:rsidRPr="007A2A61" w:rsidRDefault="00665ED4" w:rsidP="007A2A61">
            <w:pPr>
              <w:spacing w:after="0" w:line="240" w:lineRule="auto"/>
              <w:jc w:val="center"/>
              <w:rPr>
                <w:rFonts w:ascii="Times New Roman" w:hAnsi="Times New Roman" w:cs="Times New Roman"/>
                <w:color w:val="000000"/>
                <w:sz w:val="24"/>
                <w:szCs w:val="24"/>
              </w:rPr>
            </w:pPr>
            <w:r w:rsidRPr="007A2A61">
              <w:rPr>
                <w:rFonts w:ascii="Times New Roman" w:hAnsi="Times New Roman" w:cs="Times New Roman"/>
                <w:color w:val="000000"/>
                <w:sz w:val="24"/>
                <w:szCs w:val="24"/>
              </w:rPr>
              <w:t>0,4</w:t>
            </w:r>
            <w:r w:rsidR="00F61273" w:rsidRPr="007A2A61">
              <w:rPr>
                <w:rFonts w:ascii="Times New Roman" w:hAnsi="Times New Roman" w:cs="Times New Roman"/>
                <w:color w:val="000000"/>
                <w:sz w:val="24"/>
                <w:szCs w:val="24"/>
              </w:rPr>
              <w:t>9</w:t>
            </w:r>
          </w:p>
        </w:tc>
      </w:tr>
    </w:tbl>
    <w:p w:rsidR="00B57CFE" w:rsidRPr="0021552F" w:rsidRDefault="009672F3" w:rsidP="00765316">
      <w:pPr>
        <w:keepNext/>
        <w:spacing w:before="120" w:after="0" w:line="240" w:lineRule="auto"/>
        <w:jc w:val="center"/>
        <w:outlineLvl w:val="1"/>
        <w:rPr>
          <w:rFonts w:ascii="Arial" w:eastAsia="Times New Roman" w:hAnsi="Arial" w:cs="Times New Roman"/>
          <w:b/>
          <w:bCs/>
          <w:i/>
          <w:iCs/>
          <w:sz w:val="28"/>
          <w:szCs w:val="28"/>
          <w:lang w:val="x-none" w:eastAsia="x-none"/>
        </w:rPr>
      </w:pPr>
      <w:bookmarkStart w:id="145" w:name="_Toc94615848"/>
      <w:bookmarkStart w:id="146" w:name="_Toc131516390"/>
      <w:r>
        <w:rPr>
          <w:rFonts w:ascii="Times New Roman" w:eastAsia="Times New Roman" w:hAnsi="Times New Roman" w:cs="Times New Roman"/>
          <w:b/>
          <w:iCs/>
          <w:sz w:val="28"/>
          <w:szCs w:val="28"/>
          <w:lang w:eastAsia="x-none"/>
        </w:rPr>
        <w:t>3</w:t>
      </w:r>
      <w:r w:rsidR="00B57CFE" w:rsidRPr="0021552F">
        <w:rPr>
          <w:rFonts w:ascii="Times New Roman" w:eastAsia="Times New Roman" w:hAnsi="Times New Roman" w:cs="Times New Roman"/>
          <w:b/>
          <w:iCs/>
          <w:sz w:val="28"/>
          <w:szCs w:val="28"/>
          <w:lang w:val="x-none" w:eastAsia="x-none"/>
        </w:rPr>
        <w:t>.</w:t>
      </w:r>
      <w:r w:rsidR="00B57CFE" w:rsidRPr="0021552F">
        <w:rPr>
          <w:rFonts w:ascii="Times New Roman" w:eastAsia="Times New Roman" w:hAnsi="Times New Roman" w:cs="Times New Roman"/>
          <w:b/>
          <w:iCs/>
          <w:sz w:val="28"/>
          <w:szCs w:val="28"/>
          <w:lang w:eastAsia="x-none"/>
        </w:rPr>
        <w:t>2</w:t>
      </w:r>
      <w:r w:rsidR="00B57CFE" w:rsidRPr="0021552F">
        <w:rPr>
          <w:rFonts w:ascii="Times New Roman" w:eastAsia="Times New Roman" w:hAnsi="Times New Roman" w:cs="Times New Roman"/>
          <w:b/>
          <w:iCs/>
          <w:sz w:val="28"/>
          <w:szCs w:val="28"/>
          <w:lang w:val="x-none" w:eastAsia="x-none"/>
        </w:rPr>
        <w:t xml:space="preserve">. </w:t>
      </w:r>
      <w:r w:rsidR="00B57CFE" w:rsidRPr="0021552F">
        <w:rPr>
          <w:rFonts w:ascii="Times New Roman" w:eastAsia="Times New Roman" w:hAnsi="Times New Roman" w:cs="Times New Roman"/>
          <w:b/>
          <w:bCs/>
          <w:iCs/>
          <w:sz w:val="28"/>
          <w:szCs w:val="28"/>
          <w:lang w:val="x-none" w:eastAsia="x-none"/>
        </w:rPr>
        <w:t>Основные технико-экономические показатели проекта</w:t>
      </w:r>
      <w:r w:rsidR="00B57CFE" w:rsidRPr="0021552F">
        <w:rPr>
          <w:rFonts w:ascii="Times New Roman" w:eastAsia="Times New Roman" w:hAnsi="Times New Roman" w:cs="Times New Roman"/>
          <w:b/>
          <w:bCs/>
          <w:iCs/>
          <w:sz w:val="28"/>
          <w:szCs w:val="28"/>
          <w:lang w:eastAsia="x-none"/>
        </w:rPr>
        <w:t xml:space="preserve"> внесения изменений в</w:t>
      </w:r>
      <w:r w:rsidR="00B57CFE" w:rsidRPr="0021552F">
        <w:rPr>
          <w:rFonts w:ascii="Times New Roman" w:eastAsia="Times New Roman" w:hAnsi="Times New Roman" w:cs="Times New Roman"/>
          <w:b/>
          <w:bCs/>
          <w:iCs/>
          <w:sz w:val="28"/>
          <w:szCs w:val="28"/>
          <w:lang w:val="x-none" w:eastAsia="x-none"/>
        </w:rPr>
        <w:t xml:space="preserve"> </w:t>
      </w:r>
      <w:r w:rsidR="00B57CFE" w:rsidRPr="0021552F">
        <w:rPr>
          <w:rFonts w:ascii="Times New Roman" w:eastAsia="Times New Roman" w:hAnsi="Times New Roman" w:cs="Times New Roman"/>
          <w:b/>
          <w:bCs/>
          <w:iCs/>
          <w:sz w:val="28"/>
          <w:szCs w:val="28"/>
          <w:lang w:eastAsia="x-none"/>
        </w:rPr>
        <w:t>Г</w:t>
      </w:r>
      <w:r w:rsidR="00B8072D" w:rsidRPr="0021552F">
        <w:rPr>
          <w:rFonts w:ascii="Times New Roman" w:eastAsia="Times New Roman" w:hAnsi="Times New Roman" w:cs="Times New Roman"/>
          <w:b/>
          <w:bCs/>
          <w:iCs/>
          <w:sz w:val="28"/>
          <w:szCs w:val="28"/>
          <w:lang w:val="x-none" w:eastAsia="x-none"/>
        </w:rPr>
        <w:t>енераль</w:t>
      </w:r>
      <w:r w:rsidR="00B8072D" w:rsidRPr="0021552F">
        <w:rPr>
          <w:rFonts w:ascii="Times New Roman" w:eastAsia="Times New Roman" w:hAnsi="Times New Roman" w:cs="Times New Roman"/>
          <w:b/>
          <w:bCs/>
          <w:iCs/>
          <w:sz w:val="28"/>
          <w:szCs w:val="28"/>
          <w:lang w:eastAsia="x-none"/>
        </w:rPr>
        <w:t>ный</w:t>
      </w:r>
      <w:r w:rsidR="00B57CFE" w:rsidRPr="0021552F">
        <w:rPr>
          <w:rFonts w:ascii="Times New Roman" w:eastAsia="Times New Roman" w:hAnsi="Times New Roman" w:cs="Times New Roman"/>
          <w:b/>
          <w:bCs/>
          <w:iCs/>
          <w:sz w:val="28"/>
          <w:szCs w:val="28"/>
          <w:lang w:val="x-none" w:eastAsia="x-none"/>
        </w:rPr>
        <w:t xml:space="preserve"> план</w:t>
      </w:r>
      <w:bookmarkEnd w:id="145"/>
      <w:bookmarkEnd w:id="146"/>
    </w:p>
    <w:p w:rsidR="00B57CFE" w:rsidRPr="0021552F" w:rsidRDefault="009672F3" w:rsidP="00765316">
      <w:pPr>
        <w:spacing w:after="0" w:line="240" w:lineRule="auto"/>
        <w:ind w:firstLine="700"/>
        <w:jc w:val="right"/>
        <w:rPr>
          <w:rFonts w:ascii="Times New Roman" w:eastAsia="Times New Roman" w:hAnsi="Times New Roman" w:cs="Times New Roman"/>
          <w:sz w:val="28"/>
          <w:szCs w:val="24"/>
          <w:lang w:val="x-none" w:eastAsia="x-none"/>
        </w:rPr>
      </w:pPr>
      <w:r>
        <w:rPr>
          <w:rFonts w:ascii="Times New Roman" w:eastAsia="Times New Roman" w:hAnsi="Times New Roman" w:cs="Times New Roman"/>
          <w:sz w:val="28"/>
          <w:szCs w:val="24"/>
          <w:lang w:val="x-none" w:eastAsia="x-none"/>
        </w:rPr>
        <w:t>Таблица 3</w:t>
      </w:r>
      <w:r w:rsidR="00B57CFE" w:rsidRPr="0021552F">
        <w:rPr>
          <w:rFonts w:ascii="Times New Roman" w:eastAsia="Times New Roman" w:hAnsi="Times New Roman" w:cs="Times New Roman"/>
          <w:sz w:val="28"/>
          <w:szCs w:val="24"/>
          <w:lang w:val="x-none" w:eastAsia="x-none"/>
        </w:rPr>
        <w:t>.2.1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549"/>
        <w:gridCol w:w="2169"/>
        <w:gridCol w:w="1895"/>
        <w:gridCol w:w="1068"/>
        <w:gridCol w:w="1414"/>
      </w:tblGrid>
      <w:tr w:rsidR="00B57CFE" w:rsidRPr="00945D4F" w:rsidTr="00945D4F">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b/>
                <w:sz w:val="24"/>
                <w:szCs w:val="24"/>
              </w:rPr>
            </w:pPr>
            <w:r w:rsidRPr="00945D4F">
              <w:rPr>
                <w:rFonts w:ascii="Times New Roman" w:eastAsia="Times New Roman" w:hAnsi="Times New Roman" w:cs="Times New Roman"/>
                <w:b/>
                <w:sz w:val="24"/>
                <w:szCs w:val="24"/>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b/>
                <w:sz w:val="24"/>
                <w:szCs w:val="24"/>
              </w:rPr>
            </w:pPr>
            <w:r w:rsidRPr="00945D4F">
              <w:rPr>
                <w:rFonts w:ascii="Times New Roman" w:eastAsia="Times New Roman" w:hAnsi="Times New Roman" w:cs="Times New Roman"/>
                <w:b/>
                <w:sz w:val="24"/>
                <w:szCs w:val="24"/>
              </w:rPr>
              <w:t>Наименование показателя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b/>
                <w:sz w:val="24"/>
                <w:szCs w:val="24"/>
              </w:rPr>
            </w:pPr>
            <w:r w:rsidRPr="00945D4F">
              <w:rPr>
                <w:rFonts w:ascii="Times New Roman" w:eastAsia="Times New Roman" w:hAnsi="Times New Roman" w:cs="Times New Roman"/>
                <w:b/>
                <w:sz w:val="24"/>
                <w:szCs w:val="24"/>
              </w:rP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b/>
                <w:sz w:val="24"/>
                <w:szCs w:val="24"/>
              </w:rPr>
            </w:pPr>
            <w:r w:rsidRPr="00945D4F">
              <w:rPr>
                <w:rFonts w:ascii="Times New Roman" w:eastAsia="Times New Roman" w:hAnsi="Times New Roman" w:cs="Times New Roman"/>
                <w:b/>
                <w:sz w:val="24"/>
                <w:szCs w:val="24"/>
              </w:rPr>
              <w:t>Сущес</w:t>
            </w:r>
            <w:r w:rsidR="00525FC5" w:rsidRPr="00945D4F">
              <w:rPr>
                <w:rFonts w:ascii="Times New Roman" w:eastAsia="Times New Roman" w:hAnsi="Times New Roman" w:cs="Times New Roman"/>
                <w:b/>
                <w:sz w:val="24"/>
                <w:szCs w:val="24"/>
              </w:rPr>
              <w:t>твующее положение на начало 2022</w:t>
            </w:r>
            <w:r w:rsidRPr="00945D4F">
              <w:rPr>
                <w:rFonts w:ascii="Times New Roman" w:eastAsia="Times New Roman" w:hAnsi="Times New Roman" w:cs="Times New Roman"/>
                <w:b/>
                <w:sz w:val="24"/>
                <w:szCs w:val="24"/>
              </w:rPr>
              <w:t xml:space="preserve"> года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b/>
                <w:sz w:val="24"/>
                <w:szCs w:val="24"/>
              </w:rPr>
            </w:pPr>
            <w:r w:rsidRPr="00945D4F">
              <w:rPr>
                <w:rFonts w:ascii="Times New Roman" w:eastAsia="Times New Roman" w:hAnsi="Times New Roman" w:cs="Times New Roman"/>
                <w:b/>
                <w:sz w:val="24"/>
                <w:szCs w:val="24"/>
              </w:rPr>
              <w:t>Первая очередь</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b/>
                <w:sz w:val="24"/>
                <w:szCs w:val="24"/>
              </w:rPr>
            </w:pPr>
            <w:r w:rsidRPr="00945D4F">
              <w:rPr>
                <w:rFonts w:ascii="Times New Roman" w:eastAsia="Times New Roman" w:hAnsi="Times New Roman" w:cs="Times New Roman"/>
                <w:b/>
                <w:sz w:val="24"/>
                <w:szCs w:val="24"/>
              </w:rPr>
              <w:t>Расчетный период</w:t>
            </w:r>
          </w:p>
        </w:tc>
      </w:tr>
      <w:tr w:rsidR="00B57CF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Население</w:t>
            </w:r>
          </w:p>
        </w:tc>
      </w:tr>
      <w:tr w:rsidR="00B57CF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Численность постоянного населения поселения,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человек</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0B6A79"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1798</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0B6A79" w:rsidP="00945D4F">
            <w:pPr>
              <w:spacing w:after="0" w:line="240" w:lineRule="auto"/>
              <w:jc w:val="center"/>
              <w:rPr>
                <w:rFonts w:ascii="Times New Roman" w:eastAsia="Times New Roman" w:hAnsi="Times New Roman" w:cs="Times New Roman"/>
                <w:bCs/>
                <w:sz w:val="24"/>
                <w:szCs w:val="24"/>
                <w:lang w:eastAsia="ru-RU"/>
              </w:rPr>
            </w:pPr>
            <w:r w:rsidRPr="00945D4F">
              <w:rPr>
                <w:rFonts w:ascii="Times New Roman" w:eastAsia="Times New Roman" w:hAnsi="Times New Roman" w:cs="Times New Roman"/>
                <w:bCs/>
                <w:sz w:val="24"/>
                <w:szCs w:val="24"/>
                <w:lang w:eastAsia="ru-RU"/>
              </w:rPr>
              <w:t>1736</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0B6A79" w:rsidP="00945D4F">
            <w:pPr>
              <w:spacing w:after="0" w:line="240" w:lineRule="auto"/>
              <w:jc w:val="center"/>
              <w:rPr>
                <w:rFonts w:ascii="Times New Roman" w:eastAsia="Times New Roman" w:hAnsi="Times New Roman" w:cs="Times New Roman"/>
                <w:bCs/>
                <w:sz w:val="24"/>
                <w:szCs w:val="24"/>
                <w:lang w:eastAsia="ru-RU"/>
              </w:rPr>
            </w:pPr>
            <w:r w:rsidRPr="00945D4F">
              <w:rPr>
                <w:rFonts w:ascii="Times New Roman" w:eastAsia="Times New Roman" w:hAnsi="Times New Roman" w:cs="Times New Roman"/>
                <w:bCs/>
                <w:sz w:val="24"/>
                <w:szCs w:val="24"/>
                <w:lang w:eastAsia="ru-RU"/>
              </w:rPr>
              <w:t>1678</w:t>
            </w:r>
          </w:p>
        </w:tc>
      </w:tr>
      <w:tr w:rsidR="000B6A79" w:rsidRPr="00945D4F" w:rsidTr="00945D4F">
        <w:trPr>
          <w:trHeight w:val="31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B6A79" w:rsidRPr="00945D4F" w:rsidRDefault="000B6A79"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1.1.1</w:t>
            </w:r>
          </w:p>
        </w:tc>
        <w:tc>
          <w:tcPr>
            <w:tcW w:w="0" w:type="auto"/>
            <w:tcBorders>
              <w:top w:val="single" w:sz="4" w:space="0" w:color="auto"/>
              <w:left w:val="single" w:sz="4" w:space="0" w:color="auto"/>
              <w:bottom w:val="single" w:sz="4" w:space="0" w:color="auto"/>
              <w:right w:val="single" w:sz="4" w:space="0" w:color="auto"/>
            </w:tcBorders>
            <w:vAlign w:val="center"/>
            <w:hideMark/>
          </w:tcPr>
          <w:p w:rsidR="000B6A79" w:rsidRPr="00945D4F" w:rsidRDefault="000B6A79" w:rsidP="00945D4F">
            <w:pPr>
              <w:spacing w:after="0" w:line="240" w:lineRule="auto"/>
              <w:jc w:val="center"/>
              <w:rPr>
                <w:rFonts w:ascii="Times New Roman" w:eastAsia="Times New Roman" w:hAnsi="Times New Roman" w:cs="Times New Roman"/>
                <w:bCs/>
                <w:sz w:val="24"/>
                <w:szCs w:val="24"/>
                <w:lang w:eastAsia="ru-RU"/>
              </w:rPr>
            </w:pPr>
            <w:r w:rsidRPr="00945D4F">
              <w:rPr>
                <w:rFonts w:ascii="Times New Roman" w:hAnsi="Times New Roman" w:cs="Times New Roman"/>
                <w:sz w:val="24"/>
                <w:szCs w:val="24"/>
              </w:rPr>
              <w:t>х.Привольный</w:t>
            </w:r>
          </w:p>
        </w:tc>
        <w:tc>
          <w:tcPr>
            <w:tcW w:w="0" w:type="auto"/>
            <w:tcBorders>
              <w:top w:val="single" w:sz="4" w:space="0" w:color="auto"/>
              <w:left w:val="single" w:sz="4" w:space="0" w:color="auto"/>
              <w:bottom w:val="single" w:sz="4" w:space="0" w:color="auto"/>
              <w:right w:val="single" w:sz="4" w:space="0" w:color="auto"/>
            </w:tcBorders>
            <w:vAlign w:val="center"/>
            <w:hideMark/>
          </w:tcPr>
          <w:p w:rsidR="000B6A79" w:rsidRPr="00945D4F" w:rsidRDefault="000B6A79"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человек</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bCs/>
                <w:sz w:val="24"/>
                <w:szCs w:val="24"/>
                <w:lang w:eastAsia="ru-RU"/>
              </w:rPr>
            </w:pPr>
            <w:r w:rsidRPr="00945D4F">
              <w:rPr>
                <w:rFonts w:ascii="Times New Roman" w:eastAsia="Times New Roman" w:hAnsi="Times New Roman" w:cs="Times New Roman"/>
                <w:bCs/>
                <w:sz w:val="24"/>
                <w:szCs w:val="24"/>
                <w:lang w:eastAsia="ru-RU"/>
              </w:rPr>
              <w:t>845</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bCs/>
                <w:sz w:val="24"/>
                <w:szCs w:val="24"/>
                <w:lang w:eastAsia="ru-RU"/>
              </w:rPr>
            </w:pPr>
            <w:r w:rsidRPr="00945D4F">
              <w:rPr>
                <w:rFonts w:ascii="Times New Roman" w:eastAsia="Times New Roman" w:hAnsi="Times New Roman" w:cs="Times New Roman"/>
                <w:bCs/>
                <w:sz w:val="24"/>
                <w:szCs w:val="24"/>
                <w:lang w:eastAsia="ru-RU"/>
              </w:rPr>
              <w:t>829</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bCs/>
                <w:sz w:val="24"/>
                <w:szCs w:val="24"/>
                <w:lang w:eastAsia="ru-RU"/>
              </w:rPr>
            </w:pPr>
            <w:r w:rsidRPr="00945D4F">
              <w:rPr>
                <w:rFonts w:ascii="Times New Roman" w:eastAsia="Times New Roman" w:hAnsi="Times New Roman" w:cs="Times New Roman"/>
                <w:bCs/>
                <w:sz w:val="24"/>
                <w:szCs w:val="24"/>
                <w:lang w:eastAsia="ru-RU"/>
              </w:rPr>
              <w:t>814</w:t>
            </w:r>
          </w:p>
        </w:tc>
      </w:tr>
      <w:tr w:rsidR="000B6A79" w:rsidRPr="00945D4F" w:rsidTr="00945D4F">
        <w:trPr>
          <w:trHeight w:val="318"/>
          <w:jc w:val="center"/>
        </w:trPr>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1.1.2</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lang w:eastAsia="ru-RU"/>
              </w:rPr>
            </w:pPr>
            <w:r w:rsidRPr="00945D4F">
              <w:rPr>
                <w:rFonts w:ascii="Times New Roman" w:hAnsi="Times New Roman" w:cs="Times New Roman"/>
                <w:sz w:val="24"/>
                <w:szCs w:val="24"/>
              </w:rPr>
              <w:t>х.Полтавский</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человек</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bCs/>
                <w:sz w:val="24"/>
                <w:szCs w:val="24"/>
                <w:lang w:eastAsia="ru-RU"/>
              </w:rPr>
            </w:pPr>
            <w:r w:rsidRPr="00945D4F">
              <w:rPr>
                <w:rFonts w:ascii="Times New Roman" w:eastAsia="Times New Roman" w:hAnsi="Times New Roman" w:cs="Times New Roman"/>
                <w:bCs/>
                <w:sz w:val="24"/>
                <w:szCs w:val="24"/>
                <w:lang w:eastAsia="ru-RU"/>
              </w:rPr>
              <w:t>122</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bCs/>
                <w:sz w:val="24"/>
                <w:szCs w:val="24"/>
                <w:lang w:eastAsia="ru-RU"/>
              </w:rPr>
            </w:pPr>
            <w:r w:rsidRPr="00945D4F">
              <w:rPr>
                <w:rFonts w:ascii="Times New Roman" w:eastAsia="Times New Roman" w:hAnsi="Times New Roman" w:cs="Times New Roman"/>
                <w:bCs/>
                <w:sz w:val="24"/>
                <w:szCs w:val="24"/>
                <w:lang w:eastAsia="ru-RU"/>
              </w:rPr>
              <w:t>115</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bCs/>
                <w:sz w:val="24"/>
                <w:szCs w:val="24"/>
                <w:lang w:eastAsia="ru-RU"/>
              </w:rPr>
            </w:pPr>
            <w:r w:rsidRPr="00945D4F">
              <w:rPr>
                <w:rFonts w:ascii="Times New Roman" w:eastAsia="Times New Roman" w:hAnsi="Times New Roman" w:cs="Times New Roman"/>
                <w:bCs/>
                <w:sz w:val="24"/>
                <w:szCs w:val="24"/>
                <w:lang w:eastAsia="ru-RU"/>
              </w:rPr>
              <w:t>108</w:t>
            </w:r>
          </w:p>
        </w:tc>
      </w:tr>
      <w:tr w:rsidR="000B6A79" w:rsidRPr="00945D4F" w:rsidTr="00945D4F">
        <w:trPr>
          <w:trHeight w:val="318"/>
          <w:jc w:val="center"/>
        </w:trPr>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1.1.3</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lang w:eastAsia="ru-RU"/>
              </w:rPr>
            </w:pPr>
            <w:r w:rsidRPr="00945D4F">
              <w:rPr>
                <w:rFonts w:ascii="Times New Roman" w:hAnsi="Times New Roman" w:cs="Times New Roman"/>
                <w:sz w:val="24"/>
                <w:szCs w:val="24"/>
              </w:rPr>
              <w:t>х.Прибрежный</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человек</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bCs/>
                <w:sz w:val="24"/>
                <w:szCs w:val="24"/>
                <w:lang w:eastAsia="ru-RU"/>
              </w:rPr>
            </w:pPr>
            <w:r w:rsidRPr="00945D4F">
              <w:rPr>
                <w:rFonts w:ascii="Times New Roman" w:eastAsia="Times New Roman" w:hAnsi="Times New Roman" w:cs="Times New Roman"/>
                <w:bCs/>
                <w:sz w:val="24"/>
                <w:szCs w:val="24"/>
                <w:lang w:eastAsia="ru-RU"/>
              </w:rPr>
              <w:t>61</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bCs/>
                <w:sz w:val="24"/>
                <w:szCs w:val="24"/>
                <w:lang w:eastAsia="ru-RU"/>
              </w:rPr>
            </w:pPr>
            <w:r w:rsidRPr="00945D4F">
              <w:rPr>
                <w:rFonts w:ascii="Times New Roman" w:eastAsia="Times New Roman" w:hAnsi="Times New Roman" w:cs="Times New Roman"/>
                <w:bCs/>
                <w:sz w:val="24"/>
                <w:szCs w:val="24"/>
                <w:lang w:eastAsia="ru-RU"/>
              </w:rPr>
              <w:t>48</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bCs/>
                <w:sz w:val="24"/>
                <w:szCs w:val="24"/>
                <w:lang w:eastAsia="ru-RU"/>
              </w:rPr>
            </w:pPr>
            <w:r w:rsidRPr="00945D4F">
              <w:rPr>
                <w:rFonts w:ascii="Times New Roman" w:eastAsia="Times New Roman" w:hAnsi="Times New Roman" w:cs="Times New Roman"/>
                <w:bCs/>
                <w:sz w:val="24"/>
                <w:szCs w:val="24"/>
                <w:lang w:eastAsia="ru-RU"/>
              </w:rPr>
              <w:t>37</w:t>
            </w:r>
          </w:p>
        </w:tc>
      </w:tr>
      <w:tr w:rsidR="000B6A79" w:rsidRPr="00945D4F" w:rsidTr="00945D4F">
        <w:trPr>
          <w:trHeight w:val="318"/>
          <w:jc w:val="center"/>
        </w:trPr>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1.1.4</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lang w:eastAsia="ru-RU"/>
              </w:rPr>
            </w:pPr>
            <w:r w:rsidRPr="00945D4F">
              <w:rPr>
                <w:rFonts w:ascii="Times New Roman" w:hAnsi="Times New Roman" w:cs="Times New Roman"/>
                <w:sz w:val="24"/>
                <w:szCs w:val="24"/>
              </w:rPr>
              <w:t>х.Красная Звезда</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человек</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bCs/>
                <w:sz w:val="24"/>
                <w:szCs w:val="24"/>
                <w:lang w:eastAsia="ru-RU"/>
              </w:rPr>
            </w:pPr>
            <w:r w:rsidRPr="00945D4F">
              <w:rPr>
                <w:rFonts w:ascii="Times New Roman" w:eastAsia="Times New Roman" w:hAnsi="Times New Roman" w:cs="Times New Roman"/>
                <w:bCs/>
                <w:sz w:val="24"/>
                <w:szCs w:val="24"/>
                <w:lang w:eastAsia="ru-RU"/>
              </w:rPr>
              <w:t>78</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bCs/>
                <w:sz w:val="24"/>
                <w:szCs w:val="24"/>
                <w:lang w:eastAsia="ru-RU"/>
              </w:rPr>
            </w:pPr>
            <w:r w:rsidRPr="00945D4F">
              <w:rPr>
                <w:rFonts w:ascii="Times New Roman" w:eastAsia="Times New Roman" w:hAnsi="Times New Roman" w:cs="Times New Roman"/>
                <w:bCs/>
                <w:sz w:val="24"/>
                <w:szCs w:val="24"/>
                <w:lang w:eastAsia="ru-RU"/>
              </w:rPr>
              <w:t>73</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bCs/>
                <w:sz w:val="24"/>
                <w:szCs w:val="24"/>
                <w:lang w:eastAsia="ru-RU"/>
              </w:rPr>
            </w:pPr>
            <w:r w:rsidRPr="00945D4F">
              <w:rPr>
                <w:rFonts w:ascii="Times New Roman" w:eastAsia="Times New Roman" w:hAnsi="Times New Roman" w:cs="Times New Roman"/>
                <w:bCs/>
                <w:sz w:val="24"/>
                <w:szCs w:val="24"/>
                <w:lang w:eastAsia="ru-RU"/>
              </w:rPr>
              <w:t>68</w:t>
            </w:r>
          </w:p>
        </w:tc>
      </w:tr>
      <w:tr w:rsidR="000B6A79" w:rsidRPr="00945D4F" w:rsidTr="00945D4F">
        <w:trPr>
          <w:trHeight w:val="318"/>
          <w:jc w:val="center"/>
        </w:trPr>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1.1.5</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lang w:eastAsia="ru-RU"/>
              </w:rPr>
            </w:pPr>
            <w:r w:rsidRPr="00945D4F">
              <w:rPr>
                <w:rFonts w:ascii="Times New Roman" w:hAnsi="Times New Roman" w:cs="Times New Roman"/>
                <w:sz w:val="24"/>
                <w:szCs w:val="24"/>
              </w:rPr>
              <w:t>х.Внуковский</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человек</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bCs/>
                <w:sz w:val="24"/>
                <w:szCs w:val="24"/>
                <w:lang w:eastAsia="ru-RU"/>
              </w:rPr>
            </w:pPr>
            <w:r w:rsidRPr="00945D4F">
              <w:rPr>
                <w:rFonts w:ascii="Times New Roman" w:eastAsia="Times New Roman" w:hAnsi="Times New Roman" w:cs="Times New Roman"/>
                <w:bCs/>
                <w:sz w:val="24"/>
                <w:szCs w:val="24"/>
                <w:lang w:eastAsia="ru-RU"/>
              </w:rPr>
              <w:t>553</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bCs/>
                <w:sz w:val="24"/>
                <w:szCs w:val="24"/>
                <w:lang w:eastAsia="ru-RU"/>
              </w:rPr>
            </w:pPr>
            <w:r w:rsidRPr="00945D4F">
              <w:rPr>
                <w:rFonts w:ascii="Times New Roman" w:eastAsia="Times New Roman" w:hAnsi="Times New Roman" w:cs="Times New Roman"/>
                <w:bCs/>
                <w:sz w:val="24"/>
                <w:szCs w:val="24"/>
                <w:lang w:eastAsia="ru-RU"/>
              </w:rPr>
              <w:t>537</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bCs/>
                <w:sz w:val="24"/>
                <w:szCs w:val="24"/>
                <w:lang w:eastAsia="ru-RU"/>
              </w:rPr>
            </w:pPr>
            <w:r w:rsidRPr="00945D4F">
              <w:rPr>
                <w:rFonts w:ascii="Times New Roman" w:eastAsia="Times New Roman" w:hAnsi="Times New Roman" w:cs="Times New Roman"/>
                <w:bCs/>
                <w:sz w:val="24"/>
                <w:szCs w:val="24"/>
                <w:lang w:eastAsia="ru-RU"/>
              </w:rPr>
              <w:t>522</w:t>
            </w:r>
          </w:p>
        </w:tc>
      </w:tr>
      <w:tr w:rsidR="000B6A79" w:rsidRPr="00945D4F" w:rsidTr="00945D4F">
        <w:trPr>
          <w:trHeight w:val="318"/>
          <w:jc w:val="center"/>
        </w:trPr>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1.1.6</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lang w:eastAsia="ru-RU"/>
              </w:rPr>
            </w:pPr>
            <w:r w:rsidRPr="00945D4F">
              <w:rPr>
                <w:rFonts w:ascii="Times New Roman" w:hAnsi="Times New Roman" w:cs="Times New Roman"/>
                <w:sz w:val="24"/>
                <w:szCs w:val="24"/>
              </w:rPr>
              <w:t>х.Восточный</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человек</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bCs/>
                <w:sz w:val="24"/>
                <w:szCs w:val="24"/>
                <w:lang w:eastAsia="ru-RU"/>
              </w:rPr>
            </w:pPr>
            <w:r w:rsidRPr="00945D4F">
              <w:rPr>
                <w:rFonts w:ascii="Times New Roman" w:eastAsia="Times New Roman" w:hAnsi="Times New Roman" w:cs="Times New Roman"/>
                <w:bCs/>
                <w:sz w:val="24"/>
                <w:szCs w:val="24"/>
                <w:lang w:eastAsia="ru-RU"/>
              </w:rPr>
              <w:t>139</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bCs/>
                <w:sz w:val="24"/>
                <w:szCs w:val="24"/>
                <w:lang w:eastAsia="ru-RU"/>
              </w:rPr>
            </w:pPr>
            <w:r w:rsidRPr="00945D4F">
              <w:rPr>
                <w:rFonts w:ascii="Times New Roman" w:eastAsia="Times New Roman" w:hAnsi="Times New Roman" w:cs="Times New Roman"/>
                <w:bCs/>
                <w:sz w:val="24"/>
                <w:szCs w:val="24"/>
                <w:lang w:eastAsia="ru-RU"/>
              </w:rPr>
              <w:t>134</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bCs/>
                <w:sz w:val="24"/>
                <w:szCs w:val="24"/>
                <w:lang w:eastAsia="ru-RU"/>
              </w:rPr>
            </w:pPr>
            <w:r w:rsidRPr="00945D4F">
              <w:rPr>
                <w:rFonts w:ascii="Times New Roman" w:eastAsia="Times New Roman" w:hAnsi="Times New Roman" w:cs="Times New Roman"/>
                <w:bCs/>
                <w:sz w:val="24"/>
                <w:szCs w:val="24"/>
                <w:lang w:eastAsia="ru-RU"/>
              </w:rPr>
              <w:t>129</w:t>
            </w:r>
          </w:p>
        </w:tc>
      </w:tr>
      <w:tr w:rsidR="00B57CF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Численность населения, строящего второе жилье на территории поселения,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человек</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r>
      <w:tr w:rsidR="000B6A79"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B6A79" w:rsidRPr="00945D4F" w:rsidRDefault="000B6A79"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1.2.1</w:t>
            </w:r>
          </w:p>
        </w:tc>
        <w:tc>
          <w:tcPr>
            <w:tcW w:w="0" w:type="auto"/>
            <w:tcBorders>
              <w:top w:val="single" w:sz="4" w:space="0" w:color="auto"/>
              <w:left w:val="single" w:sz="4" w:space="0" w:color="auto"/>
              <w:bottom w:val="single" w:sz="4" w:space="0" w:color="auto"/>
              <w:right w:val="single" w:sz="4" w:space="0" w:color="auto"/>
            </w:tcBorders>
            <w:vAlign w:val="center"/>
            <w:hideMark/>
          </w:tcPr>
          <w:p w:rsidR="000B6A79" w:rsidRPr="00945D4F" w:rsidRDefault="000B6A79" w:rsidP="00945D4F">
            <w:pPr>
              <w:spacing w:after="0" w:line="240" w:lineRule="auto"/>
              <w:jc w:val="center"/>
              <w:rPr>
                <w:rFonts w:ascii="Times New Roman" w:eastAsia="Times New Roman" w:hAnsi="Times New Roman" w:cs="Times New Roman"/>
                <w:bCs/>
                <w:sz w:val="24"/>
                <w:szCs w:val="24"/>
                <w:lang w:eastAsia="ru-RU"/>
              </w:rPr>
            </w:pPr>
            <w:r w:rsidRPr="00945D4F">
              <w:rPr>
                <w:rFonts w:ascii="Times New Roman" w:hAnsi="Times New Roman" w:cs="Times New Roman"/>
                <w:sz w:val="24"/>
                <w:szCs w:val="24"/>
              </w:rPr>
              <w:t>х.Привольный</w:t>
            </w:r>
          </w:p>
        </w:tc>
        <w:tc>
          <w:tcPr>
            <w:tcW w:w="0" w:type="auto"/>
            <w:tcBorders>
              <w:top w:val="single" w:sz="4" w:space="0" w:color="auto"/>
              <w:left w:val="single" w:sz="4" w:space="0" w:color="auto"/>
              <w:bottom w:val="single" w:sz="4" w:space="0" w:color="auto"/>
              <w:right w:val="single" w:sz="4" w:space="0" w:color="auto"/>
            </w:tcBorders>
            <w:vAlign w:val="center"/>
            <w:hideMark/>
          </w:tcPr>
          <w:p w:rsidR="000B6A79" w:rsidRPr="00945D4F" w:rsidRDefault="000B6A79"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человек</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r>
      <w:tr w:rsidR="000B6A79"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lang w:eastAsia="ru-RU"/>
              </w:rPr>
            </w:pPr>
            <w:r w:rsidRPr="00945D4F">
              <w:rPr>
                <w:rFonts w:ascii="Times New Roman" w:hAnsi="Times New Roman" w:cs="Times New Roman"/>
                <w:sz w:val="24"/>
                <w:szCs w:val="24"/>
              </w:rPr>
              <w:t>х.Полтавский</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человек</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r>
      <w:tr w:rsidR="000B6A79"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1.2.3</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lang w:eastAsia="ru-RU"/>
              </w:rPr>
            </w:pPr>
            <w:r w:rsidRPr="00945D4F">
              <w:rPr>
                <w:rFonts w:ascii="Times New Roman" w:hAnsi="Times New Roman" w:cs="Times New Roman"/>
                <w:sz w:val="24"/>
                <w:szCs w:val="24"/>
              </w:rPr>
              <w:t>х.Прибрежный</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человек</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r>
      <w:tr w:rsidR="000B6A79"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1.2.4</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lang w:eastAsia="ru-RU"/>
              </w:rPr>
            </w:pPr>
            <w:r w:rsidRPr="00945D4F">
              <w:rPr>
                <w:rFonts w:ascii="Times New Roman" w:hAnsi="Times New Roman" w:cs="Times New Roman"/>
                <w:sz w:val="24"/>
                <w:szCs w:val="24"/>
              </w:rPr>
              <w:t>х.Красная Звезда</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человек</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r>
      <w:tr w:rsidR="000B6A79"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1.2.5</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lang w:eastAsia="ru-RU"/>
              </w:rPr>
            </w:pPr>
            <w:r w:rsidRPr="00945D4F">
              <w:rPr>
                <w:rFonts w:ascii="Times New Roman" w:hAnsi="Times New Roman" w:cs="Times New Roman"/>
                <w:sz w:val="24"/>
                <w:szCs w:val="24"/>
              </w:rPr>
              <w:t>х.Внуковский</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человек</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r>
      <w:tr w:rsidR="000B6A79"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1.2.6</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lang w:eastAsia="ru-RU"/>
              </w:rPr>
            </w:pPr>
            <w:r w:rsidRPr="00945D4F">
              <w:rPr>
                <w:rFonts w:ascii="Times New Roman" w:hAnsi="Times New Roman" w:cs="Times New Roman"/>
                <w:sz w:val="24"/>
                <w:szCs w:val="24"/>
              </w:rPr>
              <w:t>х.Восточный</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человек</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0B6A79" w:rsidRPr="00945D4F" w:rsidRDefault="000B6A79"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r>
      <w:tr w:rsidR="00B57CF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2</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Жилищный фонд</w:t>
            </w:r>
          </w:p>
        </w:tc>
      </w:tr>
      <w:tr w:rsidR="00B57CF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Жилищный фонд для постоянного населения поселения,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тыс.кв.м</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23,548</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23,548</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23,548</w:t>
            </w:r>
          </w:p>
        </w:tc>
      </w:tr>
      <w:tr w:rsidR="00B96EB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96EBE" w:rsidRPr="00945D4F" w:rsidRDefault="00B96EBE" w:rsidP="00945D4F">
            <w:pPr>
              <w:spacing w:after="0" w:line="240" w:lineRule="auto"/>
              <w:jc w:val="center"/>
              <w:rPr>
                <w:rFonts w:ascii="Times New Roman" w:hAnsi="Times New Roman" w:cs="Times New Roman"/>
                <w:sz w:val="24"/>
                <w:szCs w:val="24"/>
              </w:rPr>
            </w:pPr>
            <w:r w:rsidRPr="00945D4F">
              <w:rPr>
                <w:rFonts w:ascii="Times New Roman" w:hAnsi="Times New Roman" w:cs="Times New Roman"/>
                <w:sz w:val="24"/>
                <w:szCs w:val="24"/>
              </w:rPr>
              <w:t>2.1.1</w:t>
            </w:r>
          </w:p>
        </w:tc>
        <w:tc>
          <w:tcPr>
            <w:tcW w:w="0" w:type="auto"/>
            <w:tcBorders>
              <w:top w:val="single" w:sz="4" w:space="0" w:color="auto"/>
              <w:left w:val="single" w:sz="4" w:space="0" w:color="auto"/>
              <w:bottom w:val="single" w:sz="4" w:space="0" w:color="auto"/>
              <w:right w:val="single" w:sz="4" w:space="0" w:color="auto"/>
            </w:tcBorders>
            <w:vAlign w:val="center"/>
            <w:hideMark/>
          </w:tcPr>
          <w:p w:rsidR="00B96EBE" w:rsidRPr="00945D4F" w:rsidRDefault="00B96EBE" w:rsidP="00945D4F">
            <w:pPr>
              <w:spacing w:after="0" w:line="240" w:lineRule="auto"/>
              <w:jc w:val="center"/>
              <w:rPr>
                <w:rFonts w:ascii="Times New Roman" w:eastAsia="Times New Roman" w:hAnsi="Times New Roman" w:cs="Times New Roman"/>
                <w:bCs/>
                <w:sz w:val="24"/>
                <w:szCs w:val="24"/>
                <w:lang w:eastAsia="ru-RU"/>
              </w:rPr>
            </w:pPr>
            <w:r w:rsidRPr="00945D4F">
              <w:rPr>
                <w:rFonts w:ascii="Times New Roman" w:hAnsi="Times New Roman" w:cs="Times New Roman"/>
                <w:sz w:val="24"/>
                <w:szCs w:val="24"/>
              </w:rPr>
              <w:t>х.Привольный</w:t>
            </w:r>
          </w:p>
        </w:tc>
        <w:tc>
          <w:tcPr>
            <w:tcW w:w="0" w:type="auto"/>
            <w:tcBorders>
              <w:top w:val="single" w:sz="4" w:space="0" w:color="auto"/>
              <w:left w:val="single" w:sz="4" w:space="0" w:color="auto"/>
              <w:bottom w:val="single" w:sz="4" w:space="0" w:color="auto"/>
              <w:right w:val="single" w:sz="4" w:space="0" w:color="auto"/>
            </w:tcBorders>
            <w:vAlign w:val="center"/>
            <w:hideMark/>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тыс.кв.м</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hAnsi="Times New Roman" w:cs="Times New Roman"/>
                <w:sz w:val="24"/>
                <w:szCs w:val="24"/>
              </w:rPr>
              <w:t>13,8132</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hAnsi="Times New Roman" w:cs="Times New Roman"/>
                <w:sz w:val="24"/>
                <w:szCs w:val="24"/>
              </w:rPr>
              <w:t>13,8132</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hAnsi="Times New Roman" w:cs="Times New Roman"/>
                <w:sz w:val="24"/>
                <w:szCs w:val="24"/>
              </w:rPr>
              <w:t>13,8132</w:t>
            </w:r>
          </w:p>
        </w:tc>
      </w:tr>
      <w:tr w:rsidR="00B96EB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hAnsi="Times New Roman" w:cs="Times New Roman"/>
                <w:sz w:val="24"/>
                <w:szCs w:val="24"/>
              </w:rPr>
            </w:pPr>
            <w:r w:rsidRPr="00945D4F">
              <w:rPr>
                <w:rFonts w:ascii="Times New Roman" w:hAnsi="Times New Roman" w:cs="Times New Roman"/>
                <w:sz w:val="24"/>
                <w:szCs w:val="24"/>
              </w:rPr>
              <w:t>2.1.2</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lang w:eastAsia="ru-RU"/>
              </w:rPr>
            </w:pPr>
            <w:r w:rsidRPr="00945D4F">
              <w:rPr>
                <w:rFonts w:ascii="Times New Roman" w:hAnsi="Times New Roman" w:cs="Times New Roman"/>
                <w:sz w:val="24"/>
                <w:szCs w:val="24"/>
              </w:rPr>
              <w:t>х.Полтавский</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тыс.кв.м</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hAnsi="Times New Roman" w:cs="Times New Roman"/>
                <w:sz w:val="24"/>
                <w:szCs w:val="24"/>
              </w:rPr>
              <w:t>1,2185</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hAnsi="Times New Roman" w:cs="Times New Roman"/>
                <w:sz w:val="24"/>
                <w:szCs w:val="24"/>
              </w:rPr>
              <w:t>1,2185</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hAnsi="Times New Roman" w:cs="Times New Roman"/>
                <w:sz w:val="24"/>
                <w:szCs w:val="24"/>
              </w:rPr>
              <w:t>1,2185</w:t>
            </w:r>
          </w:p>
        </w:tc>
      </w:tr>
      <w:tr w:rsidR="00B96EB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hAnsi="Times New Roman" w:cs="Times New Roman"/>
                <w:sz w:val="24"/>
                <w:szCs w:val="24"/>
              </w:rPr>
            </w:pPr>
            <w:r w:rsidRPr="00945D4F">
              <w:rPr>
                <w:rFonts w:ascii="Times New Roman" w:hAnsi="Times New Roman" w:cs="Times New Roman"/>
                <w:sz w:val="24"/>
                <w:szCs w:val="24"/>
              </w:rPr>
              <w:lastRenderedPageBreak/>
              <w:t>2.1.3</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lang w:eastAsia="ru-RU"/>
              </w:rPr>
            </w:pPr>
            <w:r w:rsidRPr="00945D4F">
              <w:rPr>
                <w:rFonts w:ascii="Times New Roman" w:hAnsi="Times New Roman" w:cs="Times New Roman"/>
                <w:sz w:val="24"/>
                <w:szCs w:val="24"/>
              </w:rPr>
              <w:t>х.Прибрежный</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тыс.кв.м</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hAnsi="Times New Roman" w:cs="Times New Roman"/>
                <w:sz w:val="24"/>
                <w:szCs w:val="24"/>
              </w:rPr>
              <w:t>0,7748</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hAnsi="Times New Roman" w:cs="Times New Roman"/>
                <w:sz w:val="24"/>
                <w:szCs w:val="24"/>
              </w:rPr>
              <w:t>0,7748</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hAnsi="Times New Roman" w:cs="Times New Roman"/>
                <w:sz w:val="24"/>
                <w:szCs w:val="24"/>
              </w:rPr>
              <w:t>0,7748</w:t>
            </w:r>
          </w:p>
        </w:tc>
      </w:tr>
      <w:tr w:rsidR="00B96EB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hAnsi="Times New Roman" w:cs="Times New Roman"/>
                <w:sz w:val="24"/>
                <w:szCs w:val="24"/>
              </w:rPr>
            </w:pPr>
            <w:r w:rsidRPr="00945D4F">
              <w:rPr>
                <w:rFonts w:ascii="Times New Roman" w:hAnsi="Times New Roman" w:cs="Times New Roman"/>
                <w:sz w:val="24"/>
                <w:szCs w:val="24"/>
              </w:rPr>
              <w:t>2.1.4</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lang w:eastAsia="ru-RU"/>
              </w:rPr>
            </w:pPr>
            <w:r w:rsidRPr="00945D4F">
              <w:rPr>
                <w:rFonts w:ascii="Times New Roman" w:hAnsi="Times New Roman" w:cs="Times New Roman"/>
                <w:sz w:val="24"/>
                <w:szCs w:val="24"/>
              </w:rPr>
              <w:t>х.Красная Звезда</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тыс.кв.м</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hAnsi="Times New Roman" w:cs="Times New Roman"/>
                <w:sz w:val="24"/>
                <w:szCs w:val="24"/>
              </w:rPr>
              <w:t>0,175</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hAnsi="Times New Roman" w:cs="Times New Roman"/>
                <w:sz w:val="24"/>
                <w:szCs w:val="24"/>
              </w:rPr>
              <w:t>0,175</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hAnsi="Times New Roman" w:cs="Times New Roman"/>
                <w:sz w:val="24"/>
                <w:szCs w:val="24"/>
              </w:rPr>
              <w:t>0,175</w:t>
            </w:r>
          </w:p>
        </w:tc>
      </w:tr>
      <w:tr w:rsidR="00B96EB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hAnsi="Times New Roman" w:cs="Times New Roman"/>
                <w:sz w:val="24"/>
                <w:szCs w:val="24"/>
              </w:rPr>
            </w:pPr>
            <w:r w:rsidRPr="00945D4F">
              <w:rPr>
                <w:rFonts w:ascii="Times New Roman" w:hAnsi="Times New Roman" w:cs="Times New Roman"/>
                <w:sz w:val="24"/>
                <w:szCs w:val="24"/>
              </w:rPr>
              <w:t>2.1.5</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lang w:eastAsia="ru-RU"/>
              </w:rPr>
            </w:pPr>
            <w:r w:rsidRPr="00945D4F">
              <w:rPr>
                <w:rFonts w:ascii="Times New Roman" w:hAnsi="Times New Roman" w:cs="Times New Roman"/>
                <w:sz w:val="24"/>
                <w:szCs w:val="24"/>
              </w:rPr>
              <w:t>х.Внуковский</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тыс.кв.м</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hAnsi="Times New Roman" w:cs="Times New Roman"/>
                <w:sz w:val="24"/>
                <w:szCs w:val="24"/>
              </w:rPr>
              <w:t>0,7032</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hAnsi="Times New Roman" w:cs="Times New Roman"/>
                <w:sz w:val="24"/>
                <w:szCs w:val="24"/>
              </w:rPr>
              <w:t>0,7032</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hAnsi="Times New Roman" w:cs="Times New Roman"/>
                <w:sz w:val="24"/>
                <w:szCs w:val="24"/>
              </w:rPr>
              <w:t>0,7032</w:t>
            </w:r>
          </w:p>
        </w:tc>
      </w:tr>
      <w:tr w:rsidR="00B96EB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hAnsi="Times New Roman" w:cs="Times New Roman"/>
                <w:sz w:val="24"/>
                <w:szCs w:val="24"/>
              </w:rPr>
            </w:pPr>
            <w:r w:rsidRPr="00945D4F">
              <w:rPr>
                <w:rFonts w:ascii="Times New Roman" w:hAnsi="Times New Roman" w:cs="Times New Roman"/>
                <w:sz w:val="24"/>
                <w:szCs w:val="24"/>
              </w:rPr>
              <w:t>2.1.6</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lang w:eastAsia="ru-RU"/>
              </w:rPr>
            </w:pPr>
            <w:r w:rsidRPr="00945D4F">
              <w:rPr>
                <w:rFonts w:ascii="Times New Roman" w:hAnsi="Times New Roman" w:cs="Times New Roman"/>
                <w:sz w:val="24"/>
                <w:szCs w:val="24"/>
              </w:rPr>
              <w:t>х.Восточный</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тыс.кв.м</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hAnsi="Times New Roman" w:cs="Times New Roman"/>
                <w:sz w:val="24"/>
                <w:szCs w:val="24"/>
              </w:rPr>
              <w:t>3,372</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hAnsi="Times New Roman" w:cs="Times New Roman"/>
                <w:sz w:val="24"/>
                <w:szCs w:val="24"/>
              </w:rPr>
              <w:t>3,372</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hAnsi="Times New Roman" w:cs="Times New Roman"/>
                <w:sz w:val="24"/>
                <w:szCs w:val="24"/>
              </w:rPr>
              <w:t>3,372</w:t>
            </w:r>
          </w:p>
        </w:tc>
      </w:tr>
      <w:tr w:rsidR="00B57CF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Жилищный фонд для населения, строящего второе жилье на территории поселения,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тыс.кв.м</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r>
      <w:tr w:rsidR="00B96EB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96EBE" w:rsidRPr="00945D4F" w:rsidRDefault="00B96EBE" w:rsidP="00945D4F">
            <w:pPr>
              <w:spacing w:after="0" w:line="240" w:lineRule="auto"/>
              <w:jc w:val="center"/>
              <w:rPr>
                <w:rFonts w:ascii="Times New Roman" w:hAnsi="Times New Roman" w:cs="Times New Roman"/>
                <w:sz w:val="24"/>
                <w:szCs w:val="24"/>
              </w:rPr>
            </w:pPr>
            <w:r w:rsidRPr="00945D4F">
              <w:rPr>
                <w:rFonts w:ascii="Times New Roman" w:hAnsi="Times New Roman" w:cs="Times New Roman"/>
                <w:sz w:val="24"/>
                <w:szCs w:val="24"/>
              </w:rPr>
              <w:t>2.2.1</w:t>
            </w:r>
          </w:p>
        </w:tc>
        <w:tc>
          <w:tcPr>
            <w:tcW w:w="0" w:type="auto"/>
            <w:tcBorders>
              <w:top w:val="single" w:sz="4" w:space="0" w:color="auto"/>
              <w:left w:val="single" w:sz="4" w:space="0" w:color="auto"/>
              <w:bottom w:val="single" w:sz="4" w:space="0" w:color="auto"/>
              <w:right w:val="single" w:sz="4" w:space="0" w:color="auto"/>
            </w:tcBorders>
            <w:vAlign w:val="center"/>
            <w:hideMark/>
          </w:tcPr>
          <w:p w:rsidR="00B96EBE" w:rsidRPr="00945D4F" w:rsidRDefault="00B96EBE" w:rsidP="00945D4F">
            <w:pPr>
              <w:spacing w:after="0" w:line="240" w:lineRule="auto"/>
              <w:jc w:val="center"/>
              <w:rPr>
                <w:rFonts w:ascii="Times New Roman" w:eastAsia="Times New Roman" w:hAnsi="Times New Roman" w:cs="Times New Roman"/>
                <w:bCs/>
                <w:sz w:val="24"/>
                <w:szCs w:val="24"/>
                <w:lang w:eastAsia="ru-RU"/>
              </w:rPr>
            </w:pPr>
            <w:r w:rsidRPr="00945D4F">
              <w:rPr>
                <w:rFonts w:ascii="Times New Roman" w:hAnsi="Times New Roman" w:cs="Times New Roman"/>
                <w:sz w:val="24"/>
                <w:szCs w:val="24"/>
              </w:rPr>
              <w:t>х.Привольный</w:t>
            </w:r>
          </w:p>
        </w:tc>
        <w:tc>
          <w:tcPr>
            <w:tcW w:w="0" w:type="auto"/>
            <w:tcBorders>
              <w:top w:val="single" w:sz="4" w:space="0" w:color="auto"/>
              <w:left w:val="single" w:sz="4" w:space="0" w:color="auto"/>
              <w:bottom w:val="single" w:sz="4" w:space="0" w:color="auto"/>
              <w:right w:val="single" w:sz="4" w:space="0" w:color="auto"/>
            </w:tcBorders>
            <w:vAlign w:val="center"/>
            <w:hideMark/>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тыс.кв.м</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r>
      <w:tr w:rsidR="00B96EB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hAnsi="Times New Roman" w:cs="Times New Roman"/>
                <w:sz w:val="24"/>
                <w:szCs w:val="24"/>
              </w:rPr>
            </w:pPr>
            <w:r w:rsidRPr="00945D4F">
              <w:rPr>
                <w:rFonts w:ascii="Times New Roman" w:hAnsi="Times New Roman" w:cs="Times New Roman"/>
                <w:sz w:val="24"/>
                <w:szCs w:val="24"/>
              </w:rPr>
              <w:t>2.2.2</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lang w:eastAsia="ru-RU"/>
              </w:rPr>
            </w:pPr>
            <w:r w:rsidRPr="00945D4F">
              <w:rPr>
                <w:rFonts w:ascii="Times New Roman" w:hAnsi="Times New Roman" w:cs="Times New Roman"/>
                <w:sz w:val="24"/>
                <w:szCs w:val="24"/>
              </w:rPr>
              <w:t>х.Полтавский</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тыс.кв.м</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r>
      <w:tr w:rsidR="00B96EB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hAnsi="Times New Roman" w:cs="Times New Roman"/>
                <w:sz w:val="24"/>
                <w:szCs w:val="24"/>
              </w:rPr>
            </w:pPr>
            <w:r w:rsidRPr="00945D4F">
              <w:rPr>
                <w:rFonts w:ascii="Times New Roman" w:hAnsi="Times New Roman" w:cs="Times New Roman"/>
                <w:sz w:val="24"/>
                <w:szCs w:val="24"/>
              </w:rPr>
              <w:t>2.2.3</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lang w:eastAsia="ru-RU"/>
              </w:rPr>
            </w:pPr>
            <w:r w:rsidRPr="00945D4F">
              <w:rPr>
                <w:rFonts w:ascii="Times New Roman" w:hAnsi="Times New Roman" w:cs="Times New Roman"/>
                <w:sz w:val="24"/>
                <w:szCs w:val="24"/>
              </w:rPr>
              <w:t>х.Прибрежный</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тыс.кв.м</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r>
      <w:tr w:rsidR="00B96EB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hAnsi="Times New Roman" w:cs="Times New Roman"/>
                <w:sz w:val="24"/>
                <w:szCs w:val="24"/>
              </w:rPr>
            </w:pPr>
            <w:r w:rsidRPr="00945D4F">
              <w:rPr>
                <w:rFonts w:ascii="Times New Roman" w:hAnsi="Times New Roman" w:cs="Times New Roman"/>
                <w:sz w:val="24"/>
                <w:szCs w:val="24"/>
              </w:rPr>
              <w:t>2.2.4</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lang w:eastAsia="ru-RU"/>
              </w:rPr>
            </w:pPr>
            <w:r w:rsidRPr="00945D4F">
              <w:rPr>
                <w:rFonts w:ascii="Times New Roman" w:hAnsi="Times New Roman" w:cs="Times New Roman"/>
                <w:sz w:val="24"/>
                <w:szCs w:val="24"/>
              </w:rPr>
              <w:t>х.Красная Звезда</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тыс.кв.м</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r>
      <w:tr w:rsidR="00B96EB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hAnsi="Times New Roman" w:cs="Times New Roman"/>
                <w:sz w:val="24"/>
                <w:szCs w:val="24"/>
              </w:rPr>
            </w:pPr>
            <w:r w:rsidRPr="00945D4F">
              <w:rPr>
                <w:rFonts w:ascii="Times New Roman" w:hAnsi="Times New Roman" w:cs="Times New Roman"/>
                <w:sz w:val="24"/>
                <w:szCs w:val="24"/>
              </w:rPr>
              <w:t>2.2.5</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lang w:eastAsia="ru-RU"/>
              </w:rPr>
            </w:pPr>
            <w:r w:rsidRPr="00945D4F">
              <w:rPr>
                <w:rFonts w:ascii="Times New Roman" w:hAnsi="Times New Roman" w:cs="Times New Roman"/>
                <w:sz w:val="24"/>
                <w:szCs w:val="24"/>
              </w:rPr>
              <w:t>х.Внуковский</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тыс.кв.м</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r>
      <w:tr w:rsidR="00B96EB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hAnsi="Times New Roman" w:cs="Times New Roman"/>
                <w:sz w:val="24"/>
                <w:szCs w:val="24"/>
              </w:rPr>
            </w:pPr>
            <w:r w:rsidRPr="00945D4F">
              <w:rPr>
                <w:rFonts w:ascii="Times New Roman" w:hAnsi="Times New Roman" w:cs="Times New Roman"/>
                <w:sz w:val="24"/>
                <w:szCs w:val="24"/>
              </w:rPr>
              <w:t>2.2.6</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lang w:eastAsia="ru-RU"/>
              </w:rPr>
            </w:pPr>
            <w:r w:rsidRPr="00945D4F">
              <w:rPr>
                <w:rFonts w:ascii="Times New Roman" w:hAnsi="Times New Roman" w:cs="Times New Roman"/>
                <w:sz w:val="24"/>
                <w:szCs w:val="24"/>
              </w:rPr>
              <w:t>х.Восточный</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тыс.кв.м</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r>
      <w:tr w:rsidR="00B57CF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Новое жилищное строительство для постоянного населения поселения,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тыс.кв.м</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r>
      <w:tr w:rsidR="00B96EB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96EBE" w:rsidRPr="00945D4F" w:rsidRDefault="00B96EBE" w:rsidP="00945D4F">
            <w:pPr>
              <w:spacing w:after="0" w:line="240" w:lineRule="auto"/>
              <w:jc w:val="center"/>
              <w:rPr>
                <w:rFonts w:ascii="Times New Roman" w:hAnsi="Times New Roman" w:cs="Times New Roman"/>
                <w:sz w:val="24"/>
                <w:szCs w:val="24"/>
              </w:rPr>
            </w:pPr>
            <w:r w:rsidRPr="00945D4F">
              <w:rPr>
                <w:rFonts w:ascii="Times New Roman" w:hAnsi="Times New Roman" w:cs="Times New Roman"/>
                <w:sz w:val="24"/>
                <w:szCs w:val="24"/>
              </w:rPr>
              <w:t>2.3.1</w:t>
            </w:r>
          </w:p>
        </w:tc>
        <w:tc>
          <w:tcPr>
            <w:tcW w:w="0" w:type="auto"/>
            <w:tcBorders>
              <w:top w:val="single" w:sz="4" w:space="0" w:color="auto"/>
              <w:left w:val="single" w:sz="4" w:space="0" w:color="auto"/>
              <w:bottom w:val="single" w:sz="4" w:space="0" w:color="auto"/>
              <w:right w:val="single" w:sz="4" w:space="0" w:color="auto"/>
            </w:tcBorders>
            <w:vAlign w:val="center"/>
            <w:hideMark/>
          </w:tcPr>
          <w:p w:rsidR="00B96EBE" w:rsidRPr="00945D4F" w:rsidRDefault="00B96EBE" w:rsidP="00945D4F">
            <w:pPr>
              <w:spacing w:after="0" w:line="240" w:lineRule="auto"/>
              <w:jc w:val="center"/>
              <w:rPr>
                <w:rFonts w:ascii="Times New Roman" w:eastAsia="Times New Roman" w:hAnsi="Times New Roman" w:cs="Times New Roman"/>
                <w:bCs/>
                <w:sz w:val="24"/>
                <w:szCs w:val="24"/>
                <w:lang w:eastAsia="ru-RU"/>
              </w:rPr>
            </w:pPr>
            <w:r w:rsidRPr="00945D4F">
              <w:rPr>
                <w:rFonts w:ascii="Times New Roman" w:hAnsi="Times New Roman" w:cs="Times New Roman"/>
                <w:sz w:val="24"/>
                <w:szCs w:val="24"/>
              </w:rPr>
              <w:t>х.Привольный</w:t>
            </w:r>
          </w:p>
        </w:tc>
        <w:tc>
          <w:tcPr>
            <w:tcW w:w="0" w:type="auto"/>
            <w:tcBorders>
              <w:top w:val="single" w:sz="4" w:space="0" w:color="auto"/>
              <w:left w:val="single" w:sz="4" w:space="0" w:color="auto"/>
              <w:bottom w:val="single" w:sz="4" w:space="0" w:color="auto"/>
              <w:right w:val="single" w:sz="4" w:space="0" w:color="auto"/>
            </w:tcBorders>
            <w:vAlign w:val="center"/>
            <w:hideMark/>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тыс.кв.м</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r>
      <w:tr w:rsidR="00B96EB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hAnsi="Times New Roman" w:cs="Times New Roman"/>
                <w:sz w:val="24"/>
                <w:szCs w:val="24"/>
              </w:rPr>
            </w:pPr>
            <w:r w:rsidRPr="00945D4F">
              <w:rPr>
                <w:rFonts w:ascii="Times New Roman" w:hAnsi="Times New Roman" w:cs="Times New Roman"/>
                <w:sz w:val="24"/>
                <w:szCs w:val="24"/>
              </w:rPr>
              <w:t>2.3.2</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lang w:eastAsia="ru-RU"/>
              </w:rPr>
            </w:pPr>
            <w:r w:rsidRPr="00945D4F">
              <w:rPr>
                <w:rFonts w:ascii="Times New Roman" w:hAnsi="Times New Roman" w:cs="Times New Roman"/>
                <w:sz w:val="24"/>
                <w:szCs w:val="24"/>
              </w:rPr>
              <w:t>х.Полтавский</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тыс.кв.м</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r>
      <w:tr w:rsidR="00B96EB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hAnsi="Times New Roman" w:cs="Times New Roman"/>
                <w:sz w:val="24"/>
                <w:szCs w:val="24"/>
              </w:rPr>
            </w:pPr>
            <w:r w:rsidRPr="00945D4F">
              <w:rPr>
                <w:rFonts w:ascii="Times New Roman" w:hAnsi="Times New Roman" w:cs="Times New Roman"/>
                <w:sz w:val="24"/>
                <w:szCs w:val="24"/>
              </w:rPr>
              <w:t>2.3.3</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lang w:eastAsia="ru-RU"/>
              </w:rPr>
            </w:pPr>
            <w:r w:rsidRPr="00945D4F">
              <w:rPr>
                <w:rFonts w:ascii="Times New Roman" w:hAnsi="Times New Roman" w:cs="Times New Roman"/>
                <w:sz w:val="24"/>
                <w:szCs w:val="24"/>
              </w:rPr>
              <w:t>х.Прибрежный</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тыс.кв.м</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r>
      <w:tr w:rsidR="00B96EB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hAnsi="Times New Roman" w:cs="Times New Roman"/>
                <w:sz w:val="24"/>
                <w:szCs w:val="24"/>
              </w:rPr>
            </w:pPr>
            <w:r w:rsidRPr="00945D4F">
              <w:rPr>
                <w:rFonts w:ascii="Times New Roman" w:hAnsi="Times New Roman" w:cs="Times New Roman"/>
                <w:sz w:val="24"/>
                <w:szCs w:val="24"/>
              </w:rPr>
              <w:t>2.3.4</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lang w:eastAsia="ru-RU"/>
              </w:rPr>
            </w:pPr>
            <w:r w:rsidRPr="00945D4F">
              <w:rPr>
                <w:rFonts w:ascii="Times New Roman" w:hAnsi="Times New Roman" w:cs="Times New Roman"/>
                <w:sz w:val="24"/>
                <w:szCs w:val="24"/>
              </w:rPr>
              <w:t>х.Красная Звезда</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тыс.кв.м</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r>
      <w:tr w:rsidR="00B96EB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hAnsi="Times New Roman" w:cs="Times New Roman"/>
                <w:sz w:val="24"/>
                <w:szCs w:val="24"/>
              </w:rPr>
            </w:pPr>
            <w:r w:rsidRPr="00945D4F">
              <w:rPr>
                <w:rFonts w:ascii="Times New Roman" w:hAnsi="Times New Roman" w:cs="Times New Roman"/>
                <w:sz w:val="24"/>
                <w:szCs w:val="24"/>
              </w:rPr>
              <w:t>2.3.5</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lang w:eastAsia="ru-RU"/>
              </w:rPr>
            </w:pPr>
            <w:r w:rsidRPr="00945D4F">
              <w:rPr>
                <w:rFonts w:ascii="Times New Roman" w:hAnsi="Times New Roman" w:cs="Times New Roman"/>
                <w:sz w:val="24"/>
                <w:szCs w:val="24"/>
              </w:rPr>
              <w:t>х.Внуковский</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тыс.кв.м</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r>
      <w:tr w:rsidR="00B96EB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hAnsi="Times New Roman" w:cs="Times New Roman"/>
                <w:sz w:val="24"/>
                <w:szCs w:val="24"/>
              </w:rPr>
            </w:pPr>
            <w:r w:rsidRPr="00945D4F">
              <w:rPr>
                <w:rFonts w:ascii="Times New Roman" w:hAnsi="Times New Roman" w:cs="Times New Roman"/>
                <w:sz w:val="24"/>
                <w:szCs w:val="24"/>
              </w:rPr>
              <w:t>2.3.6</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lang w:eastAsia="ru-RU"/>
              </w:rPr>
            </w:pPr>
            <w:r w:rsidRPr="00945D4F">
              <w:rPr>
                <w:rFonts w:ascii="Times New Roman" w:hAnsi="Times New Roman" w:cs="Times New Roman"/>
                <w:sz w:val="24"/>
                <w:szCs w:val="24"/>
              </w:rPr>
              <w:t>х.Восточный</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тыс.кв.м</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r>
      <w:tr w:rsidR="00B57CF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Новое жилищное строительство для населения, строящего второе жилье на территории поселения,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тыс.кв.м</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r>
      <w:tr w:rsidR="00B96EB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96EBE" w:rsidRPr="00945D4F" w:rsidRDefault="00B96EBE" w:rsidP="00945D4F">
            <w:pPr>
              <w:spacing w:after="0" w:line="240" w:lineRule="auto"/>
              <w:jc w:val="center"/>
              <w:rPr>
                <w:rFonts w:ascii="Times New Roman" w:hAnsi="Times New Roman" w:cs="Times New Roman"/>
                <w:sz w:val="24"/>
                <w:szCs w:val="24"/>
              </w:rPr>
            </w:pPr>
            <w:r w:rsidRPr="00945D4F">
              <w:rPr>
                <w:rFonts w:ascii="Times New Roman" w:hAnsi="Times New Roman" w:cs="Times New Roman"/>
                <w:sz w:val="24"/>
                <w:szCs w:val="24"/>
              </w:rPr>
              <w:t>2.4.1</w:t>
            </w:r>
          </w:p>
        </w:tc>
        <w:tc>
          <w:tcPr>
            <w:tcW w:w="0" w:type="auto"/>
            <w:tcBorders>
              <w:top w:val="single" w:sz="4" w:space="0" w:color="auto"/>
              <w:left w:val="single" w:sz="4" w:space="0" w:color="auto"/>
              <w:bottom w:val="single" w:sz="4" w:space="0" w:color="auto"/>
              <w:right w:val="single" w:sz="4" w:space="0" w:color="auto"/>
            </w:tcBorders>
            <w:vAlign w:val="center"/>
            <w:hideMark/>
          </w:tcPr>
          <w:p w:rsidR="00B96EBE" w:rsidRPr="00945D4F" w:rsidRDefault="00B96EBE" w:rsidP="00945D4F">
            <w:pPr>
              <w:spacing w:after="0" w:line="240" w:lineRule="auto"/>
              <w:jc w:val="center"/>
              <w:rPr>
                <w:rFonts w:ascii="Times New Roman" w:eastAsia="Times New Roman" w:hAnsi="Times New Roman" w:cs="Times New Roman"/>
                <w:bCs/>
                <w:sz w:val="24"/>
                <w:szCs w:val="24"/>
                <w:lang w:eastAsia="ru-RU"/>
              </w:rPr>
            </w:pPr>
            <w:r w:rsidRPr="00945D4F">
              <w:rPr>
                <w:rFonts w:ascii="Times New Roman" w:hAnsi="Times New Roman" w:cs="Times New Roman"/>
                <w:sz w:val="24"/>
                <w:szCs w:val="24"/>
              </w:rPr>
              <w:t>х.Привольный</w:t>
            </w:r>
          </w:p>
        </w:tc>
        <w:tc>
          <w:tcPr>
            <w:tcW w:w="0" w:type="auto"/>
            <w:tcBorders>
              <w:top w:val="single" w:sz="4" w:space="0" w:color="auto"/>
              <w:left w:val="single" w:sz="4" w:space="0" w:color="auto"/>
              <w:bottom w:val="single" w:sz="4" w:space="0" w:color="auto"/>
              <w:right w:val="single" w:sz="4" w:space="0" w:color="auto"/>
            </w:tcBorders>
            <w:vAlign w:val="center"/>
            <w:hideMark/>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тыс.кв.м</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r>
      <w:tr w:rsidR="00B96EB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hAnsi="Times New Roman" w:cs="Times New Roman"/>
                <w:sz w:val="24"/>
                <w:szCs w:val="24"/>
              </w:rPr>
            </w:pPr>
            <w:r w:rsidRPr="00945D4F">
              <w:rPr>
                <w:rFonts w:ascii="Times New Roman" w:hAnsi="Times New Roman" w:cs="Times New Roman"/>
                <w:sz w:val="24"/>
                <w:szCs w:val="24"/>
              </w:rPr>
              <w:t>2.4.2</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lang w:eastAsia="ru-RU"/>
              </w:rPr>
            </w:pPr>
            <w:r w:rsidRPr="00945D4F">
              <w:rPr>
                <w:rFonts w:ascii="Times New Roman" w:hAnsi="Times New Roman" w:cs="Times New Roman"/>
                <w:sz w:val="24"/>
                <w:szCs w:val="24"/>
              </w:rPr>
              <w:t>х.Полтавский</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тыс.кв.м</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r>
      <w:tr w:rsidR="00B96EB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hAnsi="Times New Roman" w:cs="Times New Roman"/>
                <w:sz w:val="24"/>
                <w:szCs w:val="24"/>
              </w:rPr>
            </w:pPr>
            <w:r w:rsidRPr="00945D4F">
              <w:rPr>
                <w:rFonts w:ascii="Times New Roman" w:hAnsi="Times New Roman" w:cs="Times New Roman"/>
                <w:sz w:val="24"/>
                <w:szCs w:val="24"/>
              </w:rPr>
              <w:t>2.4.3</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lang w:eastAsia="ru-RU"/>
              </w:rPr>
            </w:pPr>
            <w:r w:rsidRPr="00945D4F">
              <w:rPr>
                <w:rFonts w:ascii="Times New Roman" w:hAnsi="Times New Roman" w:cs="Times New Roman"/>
                <w:sz w:val="24"/>
                <w:szCs w:val="24"/>
              </w:rPr>
              <w:t>х.Прибрежный</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тыс.кв.м</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r>
      <w:tr w:rsidR="00B96EB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hAnsi="Times New Roman" w:cs="Times New Roman"/>
                <w:sz w:val="24"/>
                <w:szCs w:val="24"/>
              </w:rPr>
            </w:pPr>
            <w:r w:rsidRPr="00945D4F">
              <w:rPr>
                <w:rFonts w:ascii="Times New Roman" w:hAnsi="Times New Roman" w:cs="Times New Roman"/>
                <w:sz w:val="24"/>
                <w:szCs w:val="24"/>
              </w:rPr>
              <w:t>2.4.4</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lang w:eastAsia="ru-RU"/>
              </w:rPr>
            </w:pPr>
            <w:r w:rsidRPr="00945D4F">
              <w:rPr>
                <w:rFonts w:ascii="Times New Roman" w:hAnsi="Times New Roman" w:cs="Times New Roman"/>
                <w:sz w:val="24"/>
                <w:szCs w:val="24"/>
              </w:rPr>
              <w:t>х.Красная Звезда</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тыс.кв.м</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r>
      <w:tr w:rsidR="00B96EB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hAnsi="Times New Roman" w:cs="Times New Roman"/>
                <w:sz w:val="24"/>
                <w:szCs w:val="24"/>
              </w:rPr>
            </w:pPr>
            <w:r w:rsidRPr="00945D4F">
              <w:rPr>
                <w:rFonts w:ascii="Times New Roman" w:hAnsi="Times New Roman" w:cs="Times New Roman"/>
                <w:sz w:val="24"/>
                <w:szCs w:val="24"/>
              </w:rPr>
              <w:t>2.4.5</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lang w:eastAsia="ru-RU"/>
              </w:rPr>
            </w:pPr>
            <w:r w:rsidRPr="00945D4F">
              <w:rPr>
                <w:rFonts w:ascii="Times New Roman" w:hAnsi="Times New Roman" w:cs="Times New Roman"/>
                <w:sz w:val="24"/>
                <w:szCs w:val="24"/>
              </w:rPr>
              <w:t>х.Внуковский</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тыс.кв.м</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r>
      <w:tr w:rsidR="00B96EB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hAnsi="Times New Roman" w:cs="Times New Roman"/>
                <w:sz w:val="24"/>
                <w:szCs w:val="24"/>
              </w:rPr>
            </w:pPr>
            <w:r w:rsidRPr="00945D4F">
              <w:rPr>
                <w:rFonts w:ascii="Times New Roman" w:hAnsi="Times New Roman" w:cs="Times New Roman"/>
                <w:sz w:val="24"/>
                <w:szCs w:val="24"/>
              </w:rPr>
              <w:t>2.4.6</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lang w:eastAsia="ru-RU"/>
              </w:rPr>
            </w:pPr>
            <w:r w:rsidRPr="00945D4F">
              <w:rPr>
                <w:rFonts w:ascii="Times New Roman" w:hAnsi="Times New Roman" w:cs="Times New Roman"/>
                <w:sz w:val="24"/>
                <w:szCs w:val="24"/>
              </w:rPr>
              <w:t>х.Восточный</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тыс.кв.м</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r>
      <w:tr w:rsidR="00B57CF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3</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Объекты социального и культурно-бытового обслуживания населения</w:t>
            </w:r>
          </w:p>
        </w:tc>
      </w:tr>
      <w:tr w:rsidR="00B96EB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Дошкольные образовательные организации,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место</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57</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57</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57</w:t>
            </w:r>
          </w:p>
        </w:tc>
      </w:tr>
      <w:tr w:rsidR="00B96EB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3.1.1</w:t>
            </w:r>
          </w:p>
        </w:tc>
        <w:tc>
          <w:tcPr>
            <w:tcW w:w="0" w:type="auto"/>
            <w:tcBorders>
              <w:top w:val="single" w:sz="4" w:space="0" w:color="auto"/>
              <w:left w:val="single" w:sz="4" w:space="0" w:color="auto"/>
              <w:bottom w:val="single" w:sz="4" w:space="0" w:color="auto"/>
              <w:right w:val="single" w:sz="4" w:space="0" w:color="auto"/>
            </w:tcBorders>
            <w:vAlign w:val="center"/>
            <w:hideMark/>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Существующие сохраняемые</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место</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57</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57</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57</w:t>
            </w:r>
          </w:p>
        </w:tc>
      </w:tr>
      <w:tr w:rsidR="00B57CF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3.1.2</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Новое строительство</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ED6658"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место</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ED6658"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ED6658"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ED6658"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r>
      <w:tr w:rsidR="00B96EB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lastRenderedPageBreak/>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Общеобразовательные организации,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место</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250</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250</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250</w:t>
            </w:r>
          </w:p>
        </w:tc>
      </w:tr>
      <w:tr w:rsidR="00B96EB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3.2.1</w:t>
            </w:r>
          </w:p>
        </w:tc>
        <w:tc>
          <w:tcPr>
            <w:tcW w:w="0" w:type="auto"/>
            <w:tcBorders>
              <w:top w:val="single" w:sz="4" w:space="0" w:color="auto"/>
              <w:left w:val="single" w:sz="4" w:space="0" w:color="auto"/>
              <w:bottom w:val="single" w:sz="4" w:space="0" w:color="auto"/>
              <w:right w:val="single" w:sz="4" w:space="0" w:color="auto"/>
            </w:tcBorders>
            <w:vAlign w:val="center"/>
            <w:hideMark/>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Существующие сохраняемые</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место</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250</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250</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250</w:t>
            </w:r>
          </w:p>
        </w:tc>
      </w:tr>
      <w:tr w:rsidR="00B57CF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widowControl w:val="0"/>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3.2.2</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Новое строительство</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ED6658"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место</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r>
      <w:tr w:rsidR="00B57CF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Организации дополнительного образования детей,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место</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0</w:t>
            </w:r>
          </w:p>
        </w:tc>
      </w:tr>
      <w:tr w:rsidR="00B57CF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3.3.1</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Существующие сохраняемые</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ED6658"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место</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0</w:t>
            </w:r>
          </w:p>
        </w:tc>
      </w:tr>
      <w:tr w:rsidR="00B57CF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3.3.2</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Новое строительство</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ED6658"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место</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r>
      <w:tr w:rsidR="00A27366"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27366" w:rsidRPr="00945D4F" w:rsidRDefault="00A27366"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A27366" w:rsidRPr="00945D4F" w:rsidRDefault="00A27366"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Лечебно-профилактические медицинские организации,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A27366" w:rsidRPr="00945D4F" w:rsidRDefault="00A27366"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посещений / смена</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A27366" w:rsidRPr="00945D4F" w:rsidRDefault="00A27366"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по заданию на проектирование</w:t>
            </w:r>
          </w:p>
        </w:tc>
      </w:tr>
      <w:tr w:rsidR="00A27366" w:rsidRPr="00945D4F" w:rsidTr="00945D4F">
        <w:trPr>
          <w:trHeight w:val="13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27366" w:rsidRPr="00945D4F" w:rsidRDefault="00A27366"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3.4.1</w:t>
            </w:r>
          </w:p>
        </w:tc>
        <w:tc>
          <w:tcPr>
            <w:tcW w:w="0" w:type="auto"/>
            <w:tcBorders>
              <w:top w:val="single" w:sz="4" w:space="0" w:color="auto"/>
              <w:left w:val="single" w:sz="4" w:space="0" w:color="auto"/>
              <w:bottom w:val="single" w:sz="4" w:space="0" w:color="auto"/>
              <w:right w:val="single" w:sz="4" w:space="0" w:color="auto"/>
            </w:tcBorders>
            <w:vAlign w:val="center"/>
            <w:hideMark/>
          </w:tcPr>
          <w:p w:rsidR="00A27366" w:rsidRPr="00945D4F" w:rsidRDefault="00A27366"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Существующие сохраняемые</w:t>
            </w:r>
          </w:p>
        </w:tc>
        <w:tc>
          <w:tcPr>
            <w:tcW w:w="0" w:type="auto"/>
            <w:tcBorders>
              <w:top w:val="single" w:sz="4" w:space="0" w:color="auto"/>
              <w:left w:val="single" w:sz="4" w:space="0" w:color="auto"/>
              <w:bottom w:val="single" w:sz="4" w:space="0" w:color="auto"/>
              <w:right w:val="single" w:sz="4" w:space="0" w:color="auto"/>
            </w:tcBorders>
            <w:vAlign w:val="center"/>
          </w:tcPr>
          <w:p w:rsidR="00A27366" w:rsidRPr="00945D4F" w:rsidRDefault="00A27366"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посещений / смена</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A27366" w:rsidRPr="00945D4F" w:rsidRDefault="00A27366"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по заданию на проектирование</w:t>
            </w:r>
          </w:p>
        </w:tc>
      </w:tr>
      <w:tr w:rsidR="00B57CFE" w:rsidRPr="00945D4F" w:rsidTr="00945D4F">
        <w:trPr>
          <w:trHeight w:val="1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3.4.2</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Новое строительство</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22401D"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посещений / смена</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r>
      <w:tr w:rsidR="00B57CF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3.5</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Дома культуры,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объект</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w:t>
            </w:r>
          </w:p>
        </w:tc>
      </w:tr>
      <w:tr w:rsidR="00B57CFE" w:rsidRPr="00945D4F" w:rsidTr="00945D4F">
        <w:trPr>
          <w:trHeight w:val="15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3.5.1</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Существующие сохраняемые</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объект</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w:t>
            </w:r>
          </w:p>
        </w:tc>
      </w:tr>
      <w:tr w:rsidR="00B57CF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3.5.2</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Новое строительство</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объект</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r>
      <w:tr w:rsidR="00B96EB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Библиотеки,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объект в административном центре поселение</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w:t>
            </w:r>
          </w:p>
        </w:tc>
      </w:tr>
      <w:tr w:rsidR="00B96EB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3.6.1</w:t>
            </w:r>
          </w:p>
        </w:tc>
        <w:tc>
          <w:tcPr>
            <w:tcW w:w="0" w:type="auto"/>
            <w:tcBorders>
              <w:top w:val="single" w:sz="4" w:space="0" w:color="auto"/>
              <w:left w:val="single" w:sz="4" w:space="0" w:color="auto"/>
              <w:bottom w:val="single" w:sz="4" w:space="0" w:color="auto"/>
              <w:right w:val="single" w:sz="4" w:space="0" w:color="auto"/>
            </w:tcBorders>
            <w:vAlign w:val="center"/>
            <w:hideMark/>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Существующие сохраняемые</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объект в административном центре поселение</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w:t>
            </w:r>
          </w:p>
        </w:tc>
      </w:tr>
      <w:tr w:rsidR="00B57CFE" w:rsidRPr="00945D4F" w:rsidTr="00945D4F">
        <w:trPr>
          <w:trHeight w:val="9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3.6.2</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Новое строительство</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объект в административном центре поселение</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r>
      <w:tr w:rsidR="00B96EBE" w:rsidRPr="00945D4F" w:rsidTr="00945D4F">
        <w:trPr>
          <w:trHeight w:val="38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3.7</w:t>
            </w:r>
          </w:p>
        </w:tc>
        <w:tc>
          <w:tcPr>
            <w:tcW w:w="0" w:type="auto"/>
            <w:tcBorders>
              <w:top w:val="single" w:sz="4" w:space="0" w:color="auto"/>
              <w:left w:val="single" w:sz="4" w:space="0" w:color="auto"/>
              <w:bottom w:val="single" w:sz="4" w:space="0" w:color="auto"/>
              <w:right w:val="single" w:sz="4" w:space="0" w:color="auto"/>
            </w:tcBorders>
            <w:vAlign w:val="center"/>
            <w:hideMark/>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Спортивные залы,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объект на поселение</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w:t>
            </w:r>
          </w:p>
        </w:tc>
      </w:tr>
      <w:tr w:rsidR="00B96EB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3.7.1</w:t>
            </w:r>
          </w:p>
        </w:tc>
        <w:tc>
          <w:tcPr>
            <w:tcW w:w="0" w:type="auto"/>
            <w:tcBorders>
              <w:top w:val="single" w:sz="4" w:space="0" w:color="auto"/>
              <w:left w:val="single" w:sz="4" w:space="0" w:color="auto"/>
              <w:bottom w:val="single" w:sz="4" w:space="0" w:color="auto"/>
              <w:right w:val="single" w:sz="4" w:space="0" w:color="auto"/>
            </w:tcBorders>
            <w:vAlign w:val="center"/>
            <w:hideMark/>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Существующие сохраняемые</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объект на поселение</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B96EB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w:t>
            </w:r>
          </w:p>
        </w:tc>
      </w:tr>
      <w:tr w:rsidR="00B57CF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3.7.2</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Новое строительство</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объект на поселение</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A27366"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A27366"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A27366"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r>
      <w:tr w:rsidR="00B57CF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Плоскостные сооружения,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га</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1,66</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2,08</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2,08</w:t>
            </w:r>
          </w:p>
        </w:tc>
      </w:tr>
      <w:tr w:rsidR="00B57CF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3.8.1</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Существующие сохраняемые</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га</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1,66</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96EBE" w:rsidP="00945D4F">
            <w:pPr>
              <w:spacing w:after="0" w:line="240" w:lineRule="auto"/>
              <w:jc w:val="center"/>
              <w:rPr>
                <w:rFonts w:ascii="Times New Roman" w:eastAsia="Times New Roman" w:hAnsi="Times New Roman" w:cs="Times New Roman"/>
                <w:sz w:val="24"/>
                <w:szCs w:val="24"/>
                <w:lang w:val="x-none"/>
              </w:rPr>
            </w:pPr>
            <w:r w:rsidRPr="00945D4F">
              <w:rPr>
                <w:rFonts w:ascii="Times New Roman" w:eastAsia="Times New Roman" w:hAnsi="Times New Roman" w:cs="Times New Roman"/>
                <w:sz w:val="24"/>
                <w:szCs w:val="24"/>
              </w:rPr>
              <w:t>1,66</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1,66</w:t>
            </w:r>
          </w:p>
        </w:tc>
      </w:tr>
      <w:tr w:rsidR="00B57CF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3.8.2</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Новое строительство</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га</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22401D"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0,42</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96EB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0,42</w:t>
            </w:r>
          </w:p>
        </w:tc>
      </w:tr>
      <w:tr w:rsidR="00B57CFE" w:rsidRPr="00945D4F" w:rsidTr="00945D4F">
        <w:trPr>
          <w:trHeight w:val="1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3.9</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Магазины,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кв.м торговой площади</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464,8</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464,8</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9946A2" w:rsidP="00945D4F">
            <w:pPr>
              <w:spacing w:after="0" w:line="240" w:lineRule="auto"/>
              <w:jc w:val="center"/>
              <w:rPr>
                <w:rFonts w:ascii="Times New Roman" w:eastAsia="Times New Roman" w:hAnsi="Times New Roman" w:cs="Times New Roman"/>
                <w:sz w:val="24"/>
                <w:szCs w:val="24"/>
                <w:lang w:val="x-none"/>
              </w:rPr>
            </w:pPr>
            <w:r w:rsidRPr="00945D4F">
              <w:rPr>
                <w:rFonts w:ascii="Times New Roman" w:eastAsia="Times New Roman" w:hAnsi="Times New Roman" w:cs="Times New Roman"/>
                <w:sz w:val="24"/>
                <w:szCs w:val="24"/>
              </w:rPr>
              <w:t>464,8</w:t>
            </w:r>
          </w:p>
        </w:tc>
      </w:tr>
      <w:tr w:rsidR="009946A2" w:rsidRPr="00945D4F" w:rsidTr="00945D4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946A2"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lastRenderedPageBreak/>
              <w:t>3.9.1</w:t>
            </w:r>
          </w:p>
        </w:tc>
        <w:tc>
          <w:tcPr>
            <w:tcW w:w="0" w:type="auto"/>
            <w:tcBorders>
              <w:top w:val="single" w:sz="4" w:space="0" w:color="auto"/>
              <w:left w:val="single" w:sz="4" w:space="0" w:color="auto"/>
              <w:bottom w:val="single" w:sz="4" w:space="0" w:color="auto"/>
              <w:right w:val="single" w:sz="4" w:space="0" w:color="auto"/>
            </w:tcBorders>
            <w:vAlign w:val="center"/>
            <w:hideMark/>
          </w:tcPr>
          <w:p w:rsidR="009946A2"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Существующие сохраняемые</w:t>
            </w:r>
          </w:p>
        </w:tc>
        <w:tc>
          <w:tcPr>
            <w:tcW w:w="0" w:type="auto"/>
            <w:tcBorders>
              <w:top w:val="single" w:sz="4" w:space="0" w:color="auto"/>
              <w:left w:val="single" w:sz="4" w:space="0" w:color="auto"/>
              <w:bottom w:val="single" w:sz="4" w:space="0" w:color="auto"/>
              <w:right w:val="single" w:sz="4" w:space="0" w:color="auto"/>
            </w:tcBorders>
            <w:vAlign w:val="center"/>
          </w:tcPr>
          <w:p w:rsidR="009946A2"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кв.м торговой площади</w:t>
            </w:r>
          </w:p>
        </w:tc>
        <w:tc>
          <w:tcPr>
            <w:tcW w:w="0" w:type="auto"/>
            <w:tcBorders>
              <w:top w:val="single" w:sz="4" w:space="0" w:color="auto"/>
              <w:left w:val="single" w:sz="4" w:space="0" w:color="auto"/>
              <w:bottom w:val="single" w:sz="4" w:space="0" w:color="auto"/>
              <w:right w:val="single" w:sz="4" w:space="0" w:color="auto"/>
            </w:tcBorders>
            <w:vAlign w:val="center"/>
          </w:tcPr>
          <w:p w:rsidR="009946A2"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464,8</w:t>
            </w:r>
          </w:p>
        </w:tc>
        <w:tc>
          <w:tcPr>
            <w:tcW w:w="0" w:type="auto"/>
            <w:tcBorders>
              <w:top w:val="single" w:sz="4" w:space="0" w:color="auto"/>
              <w:left w:val="single" w:sz="4" w:space="0" w:color="auto"/>
              <w:bottom w:val="single" w:sz="4" w:space="0" w:color="auto"/>
              <w:right w:val="single" w:sz="4" w:space="0" w:color="auto"/>
            </w:tcBorders>
            <w:vAlign w:val="center"/>
          </w:tcPr>
          <w:p w:rsidR="009946A2"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464,8</w:t>
            </w:r>
          </w:p>
        </w:tc>
        <w:tc>
          <w:tcPr>
            <w:tcW w:w="0" w:type="auto"/>
            <w:tcBorders>
              <w:top w:val="single" w:sz="4" w:space="0" w:color="auto"/>
              <w:left w:val="single" w:sz="4" w:space="0" w:color="auto"/>
              <w:bottom w:val="single" w:sz="4" w:space="0" w:color="auto"/>
              <w:right w:val="single" w:sz="4" w:space="0" w:color="auto"/>
            </w:tcBorders>
            <w:vAlign w:val="center"/>
          </w:tcPr>
          <w:p w:rsidR="009946A2" w:rsidRPr="00945D4F" w:rsidRDefault="009946A2" w:rsidP="00945D4F">
            <w:pPr>
              <w:spacing w:after="0" w:line="240" w:lineRule="auto"/>
              <w:jc w:val="center"/>
              <w:rPr>
                <w:rFonts w:ascii="Times New Roman" w:eastAsia="Times New Roman" w:hAnsi="Times New Roman" w:cs="Times New Roman"/>
                <w:sz w:val="24"/>
                <w:szCs w:val="24"/>
                <w:lang w:val="x-none"/>
              </w:rPr>
            </w:pPr>
            <w:r w:rsidRPr="00945D4F">
              <w:rPr>
                <w:rFonts w:ascii="Times New Roman" w:eastAsia="Times New Roman" w:hAnsi="Times New Roman" w:cs="Times New Roman"/>
                <w:sz w:val="24"/>
                <w:szCs w:val="24"/>
              </w:rPr>
              <w:t>464,8</w:t>
            </w:r>
          </w:p>
        </w:tc>
      </w:tr>
      <w:tr w:rsidR="009946A2"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946A2"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3.9.2</w:t>
            </w:r>
          </w:p>
        </w:tc>
        <w:tc>
          <w:tcPr>
            <w:tcW w:w="0" w:type="auto"/>
            <w:tcBorders>
              <w:top w:val="single" w:sz="4" w:space="0" w:color="auto"/>
              <w:left w:val="single" w:sz="4" w:space="0" w:color="auto"/>
              <w:bottom w:val="single" w:sz="4" w:space="0" w:color="auto"/>
              <w:right w:val="single" w:sz="4" w:space="0" w:color="auto"/>
            </w:tcBorders>
            <w:vAlign w:val="center"/>
            <w:hideMark/>
          </w:tcPr>
          <w:p w:rsidR="009946A2"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Новое строительство</w:t>
            </w:r>
          </w:p>
        </w:tc>
        <w:tc>
          <w:tcPr>
            <w:tcW w:w="0" w:type="auto"/>
            <w:tcBorders>
              <w:top w:val="single" w:sz="4" w:space="0" w:color="auto"/>
              <w:left w:val="single" w:sz="4" w:space="0" w:color="auto"/>
              <w:bottom w:val="single" w:sz="4" w:space="0" w:color="auto"/>
              <w:right w:val="single" w:sz="4" w:space="0" w:color="auto"/>
            </w:tcBorders>
            <w:vAlign w:val="center"/>
          </w:tcPr>
          <w:p w:rsidR="009946A2"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кв.м торговой площади</w:t>
            </w:r>
          </w:p>
        </w:tc>
        <w:tc>
          <w:tcPr>
            <w:tcW w:w="0" w:type="auto"/>
            <w:tcBorders>
              <w:top w:val="single" w:sz="4" w:space="0" w:color="auto"/>
              <w:left w:val="single" w:sz="4" w:space="0" w:color="auto"/>
              <w:bottom w:val="single" w:sz="4" w:space="0" w:color="auto"/>
              <w:right w:val="single" w:sz="4" w:space="0" w:color="auto"/>
            </w:tcBorders>
            <w:vAlign w:val="center"/>
          </w:tcPr>
          <w:p w:rsidR="009946A2"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9946A2"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9946A2"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r>
      <w:tr w:rsidR="00B57CF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3.10</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Предприятия бытового обслуживания,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рабочее место</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4</w:t>
            </w:r>
          </w:p>
        </w:tc>
      </w:tr>
      <w:tr w:rsidR="00B57CF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3.10.1</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Существующие сохраняемые</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22401D"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рабочее место</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0</w:t>
            </w:r>
          </w:p>
        </w:tc>
      </w:tr>
      <w:tr w:rsidR="00B57CF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3.10.2</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Новое строительство</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22401D"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рабочее место</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4</w:t>
            </w:r>
          </w:p>
        </w:tc>
      </w:tr>
      <w:tr w:rsidR="00B57CF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3.11</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Предприятия общепита,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место</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57CFE" w:rsidP="00945D4F">
            <w:pPr>
              <w:spacing w:after="0" w:line="240" w:lineRule="auto"/>
              <w:jc w:val="cente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57CFE" w:rsidP="00945D4F">
            <w:pPr>
              <w:spacing w:after="0" w:line="240" w:lineRule="auto"/>
              <w:jc w:val="cente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57CFE" w:rsidP="00945D4F">
            <w:pPr>
              <w:spacing w:after="0" w:line="240" w:lineRule="auto"/>
              <w:jc w:val="center"/>
              <w:rPr>
                <w:rFonts w:ascii="Times New Roman" w:eastAsia="Times New Roman" w:hAnsi="Times New Roman" w:cs="Times New Roman"/>
                <w:sz w:val="24"/>
                <w:szCs w:val="24"/>
              </w:rPr>
            </w:pPr>
          </w:p>
        </w:tc>
      </w:tr>
      <w:tr w:rsidR="00B57CF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3.11.1</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Существующие сохраняемые</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A27366"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место</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57CFE" w:rsidP="00945D4F">
            <w:pPr>
              <w:spacing w:after="0" w:line="240" w:lineRule="auto"/>
              <w:jc w:val="cente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57CFE" w:rsidP="00945D4F">
            <w:pPr>
              <w:spacing w:after="0" w:line="240" w:lineRule="auto"/>
              <w:jc w:val="cente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57CFE" w:rsidP="00945D4F">
            <w:pPr>
              <w:spacing w:after="0" w:line="240" w:lineRule="auto"/>
              <w:jc w:val="center"/>
              <w:rPr>
                <w:rFonts w:ascii="Times New Roman" w:eastAsia="Times New Roman" w:hAnsi="Times New Roman" w:cs="Times New Roman"/>
                <w:sz w:val="24"/>
                <w:szCs w:val="24"/>
              </w:rPr>
            </w:pPr>
          </w:p>
        </w:tc>
      </w:tr>
      <w:tr w:rsidR="009946A2"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946A2"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3.11.2</w:t>
            </w:r>
          </w:p>
        </w:tc>
        <w:tc>
          <w:tcPr>
            <w:tcW w:w="0" w:type="auto"/>
            <w:tcBorders>
              <w:top w:val="single" w:sz="4" w:space="0" w:color="auto"/>
              <w:left w:val="single" w:sz="4" w:space="0" w:color="auto"/>
              <w:bottom w:val="single" w:sz="4" w:space="0" w:color="auto"/>
              <w:right w:val="single" w:sz="4" w:space="0" w:color="auto"/>
            </w:tcBorders>
            <w:vAlign w:val="center"/>
            <w:hideMark/>
          </w:tcPr>
          <w:p w:rsidR="009946A2"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Новое строительство</w:t>
            </w:r>
          </w:p>
        </w:tc>
        <w:tc>
          <w:tcPr>
            <w:tcW w:w="0" w:type="auto"/>
            <w:tcBorders>
              <w:top w:val="single" w:sz="4" w:space="0" w:color="auto"/>
              <w:left w:val="single" w:sz="4" w:space="0" w:color="auto"/>
              <w:bottom w:val="single" w:sz="4" w:space="0" w:color="auto"/>
              <w:right w:val="single" w:sz="4" w:space="0" w:color="auto"/>
            </w:tcBorders>
            <w:vAlign w:val="center"/>
          </w:tcPr>
          <w:p w:rsidR="009946A2"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место</w:t>
            </w:r>
          </w:p>
        </w:tc>
        <w:tc>
          <w:tcPr>
            <w:tcW w:w="0" w:type="auto"/>
            <w:tcBorders>
              <w:top w:val="single" w:sz="4" w:space="0" w:color="auto"/>
              <w:left w:val="single" w:sz="4" w:space="0" w:color="auto"/>
              <w:bottom w:val="single" w:sz="4" w:space="0" w:color="auto"/>
              <w:right w:val="single" w:sz="4" w:space="0" w:color="auto"/>
            </w:tcBorders>
            <w:vAlign w:val="center"/>
          </w:tcPr>
          <w:p w:rsidR="009946A2"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9946A2"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x-none"/>
              </w:rPr>
              <w:t>-</w:t>
            </w:r>
          </w:p>
        </w:tc>
        <w:tc>
          <w:tcPr>
            <w:tcW w:w="0" w:type="auto"/>
            <w:tcBorders>
              <w:top w:val="single" w:sz="4" w:space="0" w:color="auto"/>
              <w:left w:val="single" w:sz="4" w:space="0" w:color="auto"/>
              <w:bottom w:val="single" w:sz="4" w:space="0" w:color="auto"/>
              <w:right w:val="single" w:sz="4" w:space="0" w:color="auto"/>
            </w:tcBorders>
            <w:vAlign w:val="center"/>
          </w:tcPr>
          <w:p w:rsidR="009946A2"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x-none"/>
              </w:rPr>
              <w:t>-</w:t>
            </w:r>
          </w:p>
        </w:tc>
      </w:tr>
      <w:tr w:rsidR="00B57CF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3.12</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Отделения связи,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объект</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w:t>
            </w:r>
          </w:p>
        </w:tc>
      </w:tr>
      <w:tr w:rsidR="00B57CF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3.12.1</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Существующие сохраняемые</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A27366"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объект</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w:t>
            </w:r>
          </w:p>
        </w:tc>
      </w:tr>
      <w:tr w:rsidR="00B57CF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3.12.2</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Новое строительство</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A27366"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объект</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22401D"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22401D"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A27366"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r>
      <w:tr w:rsidR="00A27366"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27366" w:rsidRPr="00945D4F" w:rsidRDefault="00A27366"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3.13</w:t>
            </w:r>
          </w:p>
        </w:tc>
        <w:tc>
          <w:tcPr>
            <w:tcW w:w="0" w:type="auto"/>
            <w:tcBorders>
              <w:top w:val="single" w:sz="4" w:space="0" w:color="auto"/>
              <w:left w:val="single" w:sz="4" w:space="0" w:color="auto"/>
              <w:bottom w:val="single" w:sz="4" w:space="0" w:color="auto"/>
              <w:right w:val="single" w:sz="4" w:space="0" w:color="auto"/>
            </w:tcBorders>
            <w:vAlign w:val="center"/>
            <w:hideMark/>
          </w:tcPr>
          <w:p w:rsidR="00A27366" w:rsidRPr="00945D4F" w:rsidRDefault="00A27366"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Отделения банков,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A27366" w:rsidRPr="00945D4F" w:rsidRDefault="00A27366"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объект</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A27366" w:rsidRPr="00945D4F" w:rsidRDefault="00A27366"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по заданию на проектирование</w:t>
            </w:r>
          </w:p>
        </w:tc>
      </w:tr>
      <w:tr w:rsidR="00A27366"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27366" w:rsidRPr="00945D4F" w:rsidRDefault="00A27366"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3.13.1</w:t>
            </w:r>
          </w:p>
        </w:tc>
        <w:tc>
          <w:tcPr>
            <w:tcW w:w="0" w:type="auto"/>
            <w:tcBorders>
              <w:top w:val="single" w:sz="4" w:space="0" w:color="auto"/>
              <w:left w:val="single" w:sz="4" w:space="0" w:color="auto"/>
              <w:bottom w:val="single" w:sz="4" w:space="0" w:color="auto"/>
              <w:right w:val="single" w:sz="4" w:space="0" w:color="auto"/>
            </w:tcBorders>
            <w:vAlign w:val="center"/>
            <w:hideMark/>
          </w:tcPr>
          <w:p w:rsidR="00A27366" w:rsidRPr="00945D4F" w:rsidRDefault="00A27366"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Существующие сохраняемые</w:t>
            </w:r>
          </w:p>
        </w:tc>
        <w:tc>
          <w:tcPr>
            <w:tcW w:w="0" w:type="auto"/>
            <w:tcBorders>
              <w:top w:val="single" w:sz="4" w:space="0" w:color="auto"/>
              <w:left w:val="single" w:sz="4" w:space="0" w:color="auto"/>
              <w:bottom w:val="single" w:sz="4" w:space="0" w:color="auto"/>
              <w:right w:val="single" w:sz="4" w:space="0" w:color="auto"/>
            </w:tcBorders>
            <w:vAlign w:val="center"/>
          </w:tcPr>
          <w:p w:rsidR="00A27366" w:rsidRPr="00945D4F" w:rsidRDefault="00A27366"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объект</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A27366" w:rsidRPr="00945D4F" w:rsidRDefault="00A27366"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по заданию на проектирование</w:t>
            </w:r>
          </w:p>
        </w:tc>
      </w:tr>
      <w:tr w:rsidR="00B57CF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3.13.2</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Новое строительство</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A27366"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объект</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A27366"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A27366"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A27366"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r>
      <w:tr w:rsidR="00B57CF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3.14</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Рынок</w:t>
            </w:r>
            <w:r w:rsidR="00B57CFE" w:rsidRPr="00945D4F">
              <w:rPr>
                <w:rFonts w:ascii="Times New Roman" w:eastAsia="Times New Roman" w:hAnsi="Times New Roman" w:cs="Times New Roman"/>
                <w:sz w:val="24"/>
                <w:szCs w:val="24"/>
              </w:rPr>
              <w:t>,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место</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186564" w:rsidP="00945D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186564" w:rsidP="00945D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57CF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3.14.1</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Существующие сохраняемые</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место</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r>
      <w:tr w:rsidR="00B57CF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3.14.2</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Новое строительство</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ru-RU"/>
              </w:rPr>
              <w:t>место</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186564" w:rsidP="001865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186564" w:rsidP="00945D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946A2"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946A2"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3.15</w:t>
            </w:r>
          </w:p>
        </w:tc>
        <w:tc>
          <w:tcPr>
            <w:tcW w:w="0" w:type="auto"/>
            <w:tcBorders>
              <w:top w:val="single" w:sz="4" w:space="0" w:color="auto"/>
              <w:left w:val="single" w:sz="4" w:space="0" w:color="auto"/>
              <w:bottom w:val="single" w:sz="4" w:space="0" w:color="auto"/>
              <w:right w:val="single" w:sz="4" w:space="0" w:color="auto"/>
            </w:tcBorders>
            <w:vAlign w:val="center"/>
            <w:hideMark/>
          </w:tcPr>
          <w:p w:rsidR="009946A2"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Общественные уборные,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9946A2"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прибор</w:t>
            </w:r>
          </w:p>
        </w:tc>
        <w:tc>
          <w:tcPr>
            <w:tcW w:w="0" w:type="auto"/>
            <w:tcBorders>
              <w:top w:val="single" w:sz="4" w:space="0" w:color="auto"/>
              <w:left w:val="single" w:sz="4" w:space="0" w:color="auto"/>
              <w:bottom w:val="single" w:sz="4" w:space="0" w:color="auto"/>
              <w:right w:val="single" w:sz="4" w:space="0" w:color="auto"/>
            </w:tcBorders>
            <w:vAlign w:val="center"/>
          </w:tcPr>
          <w:p w:rsidR="009946A2"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9946A2"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9946A2"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0</w:t>
            </w:r>
          </w:p>
        </w:tc>
      </w:tr>
      <w:tr w:rsidR="009946A2"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946A2"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3.15.1</w:t>
            </w:r>
          </w:p>
        </w:tc>
        <w:tc>
          <w:tcPr>
            <w:tcW w:w="0" w:type="auto"/>
            <w:tcBorders>
              <w:top w:val="single" w:sz="4" w:space="0" w:color="auto"/>
              <w:left w:val="single" w:sz="4" w:space="0" w:color="auto"/>
              <w:bottom w:val="single" w:sz="4" w:space="0" w:color="auto"/>
              <w:right w:val="single" w:sz="4" w:space="0" w:color="auto"/>
            </w:tcBorders>
            <w:vAlign w:val="center"/>
            <w:hideMark/>
          </w:tcPr>
          <w:p w:rsidR="009946A2"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Существующие сохраняемые</w:t>
            </w:r>
          </w:p>
        </w:tc>
        <w:tc>
          <w:tcPr>
            <w:tcW w:w="0" w:type="auto"/>
            <w:tcBorders>
              <w:top w:val="single" w:sz="4" w:space="0" w:color="auto"/>
              <w:left w:val="single" w:sz="4" w:space="0" w:color="auto"/>
              <w:bottom w:val="single" w:sz="4" w:space="0" w:color="auto"/>
              <w:right w:val="single" w:sz="4" w:space="0" w:color="auto"/>
            </w:tcBorders>
            <w:vAlign w:val="center"/>
          </w:tcPr>
          <w:p w:rsidR="009946A2"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прибор</w:t>
            </w:r>
          </w:p>
        </w:tc>
        <w:tc>
          <w:tcPr>
            <w:tcW w:w="0" w:type="auto"/>
            <w:tcBorders>
              <w:top w:val="single" w:sz="4" w:space="0" w:color="auto"/>
              <w:left w:val="single" w:sz="4" w:space="0" w:color="auto"/>
              <w:bottom w:val="single" w:sz="4" w:space="0" w:color="auto"/>
              <w:right w:val="single" w:sz="4" w:space="0" w:color="auto"/>
            </w:tcBorders>
            <w:vAlign w:val="center"/>
          </w:tcPr>
          <w:p w:rsidR="009946A2"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9946A2"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9946A2"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0</w:t>
            </w:r>
          </w:p>
        </w:tc>
      </w:tr>
      <w:tr w:rsidR="00B57CF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3.15.2</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Новое строительство</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A27366"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прибор</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r>
      <w:tr w:rsidR="00B57CF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bCs/>
                <w:sz w:val="24"/>
                <w:szCs w:val="24"/>
              </w:rPr>
            </w:pPr>
            <w:r w:rsidRPr="00945D4F">
              <w:rPr>
                <w:rFonts w:ascii="Times New Roman" w:eastAsia="Times New Roman" w:hAnsi="Times New Roman" w:cs="Times New Roman"/>
                <w:bCs/>
                <w:sz w:val="24"/>
                <w:szCs w:val="24"/>
              </w:rPr>
              <w:t>4</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bCs/>
                <w:sz w:val="24"/>
                <w:szCs w:val="24"/>
              </w:rPr>
            </w:pPr>
            <w:r w:rsidRPr="00945D4F">
              <w:rPr>
                <w:rFonts w:ascii="Times New Roman" w:eastAsia="Times New Roman" w:hAnsi="Times New Roman" w:cs="Times New Roman"/>
                <w:sz w:val="24"/>
                <w:szCs w:val="24"/>
              </w:rPr>
              <w:t>Ритуальное обслуживание населения</w:t>
            </w:r>
          </w:p>
        </w:tc>
      </w:tr>
      <w:tr w:rsidR="00B57CF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Общая площадь кладбищ</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га</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2,7427</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3,1791</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9946A2"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3,1791</w:t>
            </w:r>
          </w:p>
        </w:tc>
      </w:tr>
      <w:tr w:rsidR="00B57CFE" w:rsidRPr="00945D4F" w:rsidTr="00945D4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bCs/>
                <w:sz w:val="24"/>
                <w:szCs w:val="24"/>
              </w:rPr>
            </w:pPr>
            <w:r w:rsidRPr="00945D4F">
              <w:rPr>
                <w:rFonts w:ascii="Times New Roman" w:eastAsia="Times New Roman" w:hAnsi="Times New Roman" w:cs="Times New Roman"/>
                <w:bCs/>
                <w:sz w:val="24"/>
                <w:szCs w:val="24"/>
              </w:rPr>
              <w:t>5</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Транспортная инфраструктура</w:t>
            </w:r>
          </w:p>
        </w:tc>
      </w:tr>
      <w:tr w:rsidR="00F76125" w:rsidRPr="00945D4F" w:rsidTr="00945D4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6125" w:rsidRPr="00945D4F" w:rsidRDefault="00F76125"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5.1</w:t>
            </w:r>
          </w:p>
        </w:tc>
        <w:tc>
          <w:tcPr>
            <w:tcW w:w="0" w:type="auto"/>
            <w:tcBorders>
              <w:top w:val="single" w:sz="4" w:space="0" w:color="auto"/>
              <w:left w:val="single" w:sz="4" w:space="0" w:color="auto"/>
              <w:bottom w:val="single" w:sz="4" w:space="0" w:color="auto"/>
              <w:right w:val="single" w:sz="4" w:space="0" w:color="auto"/>
            </w:tcBorders>
            <w:vAlign w:val="center"/>
            <w:hideMark/>
          </w:tcPr>
          <w:p w:rsidR="00F76125" w:rsidRPr="00945D4F" w:rsidRDefault="00F76125" w:rsidP="00945D4F">
            <w:pPr>
              <w:spacing w:after="0" w:line="240" w:lineRule="auto"/>
              <w:jc w:val="center"/>
              <w:rPr>
                <w:rFonts w:ascii="Times New Roman" w:eastAsia="Times New Roman" w:hAnsi="Times New Roman" w:cs="Times New Roman"/>
                <w:sz w:val="24"/>
                <w:szCs w:val="24"/>
                <w:lang w:val="x-none"/>
              </w:rPr>
            </w:pPr>
            <w:r w:rsidRPr="00945D4F">
              <w:rPr>
                <w:rFonts w:ascii="Times New Roman" w:eastAsia="Times New Roman" w:hAnsi="Times New Roman" w:cs="Times New Roman"/>
                <w:sz w:val="24"/>
                <w:szCs w:val="24"/>
                <w:lang w:val="x-none"/>
              </w:rPr>
              <w:t>Протяженность автомобильных дорог общего пользования – всего,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F76125" w:rsidRPr="00945D4F" w:rsidRDefault="00F76125" w:rsidP="00945D4F">
            <w:pPr>
              <w:spacing w:after="0" w:line="240" w:lineRule="auto"/>
              <w:jc w:val="center"/>
              <w:rPr>
                <w:rFonts w:ascii="Times New Roman" w:eastAsia="Times New Roman" w:hAnsi="Times New Roman" w:cs="Times New Roman"/>
                <w:bCs/>
                <w:sz w:val="24"/>
                <w:szCs w:val="24"/>
              </w:rPr>
            </w:pPr>
            <w:r w:rsidRPr="00945D4F">
              <w:rPr>
                <w:rFonts w:ascii="Times New Roman" w:eastAsia="Times New Roman" w:hAnsi="Times New Roman" w:cs="Times New Roman"/>
                <w:bCs/>
                <w:sz w:val="24"/>
                <w:szCs w:val="24"/>
              </w:rPr>
              <w:t>км</w:t>
            </w:r>
          </w:p>
        </w:tc>
        <w:tc>
          <w:tcPr>
            <w:tcW w:w="0" w:type="auto"/>
            <w:tcBorders>
              <w:top w:val="single" w:sz="4" w:space="0" w:color="auto"/>
              <w:left w:val="single" w:sz="4" w:space="0" w:color="auto"/>
              <w:bottom w:val="single" w:sz="4" w:space="0" w:color="auto"/>
              <w:right w:val="single" w:sz="4" w:space="0" w:color="auto"/>
            </w:tcBorders>
            <w:vAlign w:val="center"/>
          </w:tcPr>
          <w:p w:rsidR="00F76125" w:rsidRPr="00945D4F" w:rsidRDefault="00F76125"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22,252</w:t>
            </w:r>
          </w:p>
        </w:tc>
        <w:tc>
          <w:tcPr>
            <w:tcW w:w="0" w:type="auto"/>
            <w:tcBorders>
              <w:top w:val="single" w:sz="4" w:space="0" w:color="auto"/>
              <w:left w:val="single" w:sz="4" w:space="0" w:color="auto"/>
              <w:bottom w:val="single" w:sz="4" w:space="0" w:color="auto"/>
              <w:right w:val="single" w:sz="4" w:space="0" w:color="auto"/>
            </w:tcBorders>
            <w:vAlign w:val="center"/>
          </w:tcPr>
          <w:p w:rsidR="00F76125" w:rsidRPr="00945D4F" w:rsidRDefault="00F76125"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22,252</w:t>
            </w:r>
          </w:p>
        </w:tc>
        <w:tc>
          <w:tcPr>
            <w:tcW w:w="0" w:type="auto"/>
            <w:tcBorders>
              <w:top w:val="single" w:sz="4" w:space="0" w:color="auto"/>
              <w:left w:val="single" w:sz="4" w:space="0" w:color="auto"/>
              <w:bottom w:val="single" w:sz="4" w:space="0" w:color="auto"/>
              <w:right w:val="single" w:sz="4" w:space="0" w:color="auto"/>
            </w:tcBorders>
            <w:vAlign w:val="center"/>
          </w:tcPr>
          <w:p w:rsidR="00F76125" w:rsidRPr="00945D4F" w:rsidRDefault="00F76125"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22,252</w:t>
            </w:r>
          </w:p>
        </w:tc>
      </w:tr>
      <w:tr w:rsidR="00F76125" w:rsidRPr="00945D4F" w:rsidTr="00945D4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6125" w:rsidRPr="00945D4F" w:rsidRDefault="00F76125" w:rsidP="00945D4F">
            <w:pPr>
              <w:spacing w:after="0" w:line="240" w:lineRule="auto"/>
              <w:jc w:val="center"/>
              <w:rPr>
                <w:rFonts w:ascii="Times New Roman" w:eastAsia="Times New Roman" w:hAnsi="Times New Roman" w:cs="Times New Roman"/>
                <w:spacing w:val="-20"/>
                <w:sz w:val="24"/>
                <w:szCs w:val="24"/>
              </w:rPr>
            </w:pPr>
            <w:r w:rsidRPr="00945D4F">
              <w:rPr>
                <w:rFonts w:ascii="Times New Roman" w:eastAsia="Times New Roman" w:hAnsi="Times New Roman" w:cs="Times New Roman"/>
                <w:spacing w:val="-20"/>
                <w:sz w:val="24"/>
                <w:szCs w:val="24"/>
              </w:rPr>
              <w:t>5.1.1</w:t>
            </w:r>
          </w:p>
        </w:tc>
        <w:tc>
          <w:tcPr>
            <w:tcW w:w="0" w:type="auto"/>
            <w:tcBorders>
              <w:top w:val="single" w:sz="4" w:space="0" w:color="auto"/>
              <w:left w:val="single" w:sz="4" w:space="0" w:color="auto"/>
              <w:bottom w:val="single" w:sz="4" w:space="0" w:color="auto"/>
              <w:right w:val="single" w:sz="4" w:space="0" w:color="auto"/>
            </w:tcBorders>
            <w:vAlign w:val="center"/>
            <w:hideMark/>
          </w:tcPr>
          <w:p w:rsidR="00F76125" w:rsidRPr="00945D4F" w:rsidRDefault="00F76125" w:rsidP="00945D4F">
            <w:pPr>
              <w:spacing w:after="0" w:line="240" w:lineRule="auto"/>
              <w:jc w:val="center"/>
              <w:rPr>
                <w:rFonts w:ascii="Times New Roman" w:eastAsia="Times New Roman" w:hAnsi="Times New Roman" w:cs="Times New Roman"/>
                <w:sz w:val="24"/>
                <w:szCs w:val="24"/>
                <w:lang w:val="x-none"/>
              </w:rPr>
            </w:pPr>
            <w:r w:rsidRPr="00945D4F">
              <w:rPr>
                <w:rFonts w:ascii="Times New Roman" w:eastAsia="Times New Roman" w:hAnsi="Times New Roman" w:cs="Times New Roman"/>
                <w:sz w:val="24"/>
                <w:szCs w:val="24"/>
                <w:lang w:val="x-none"/>
              </w:rPr>
              <w:t>Федерального значения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F76125" w:rsidRPr="00945D4F" w:rsidRDefault="00F76125" w:rsidP="00945D4F">
            <w:pPr>
              <w:spacing w:after="0" w:line="240" w:lineRule="auto"/>
              <w:jc w:val="center"/>
              <w:rPr>
                <w:rFonts w:ascii="Times New Roman" w:eastAsia="Times New Roman" w:hAnsi="Times New Roman" w:cs="Times New Roman"/>
                <w:bCs/>
                <w:sz w:val="24"/>
                <w:szCs w:val="24"/>
              </w:rPr>
            </w:pPr>
            <w:r w:rsidRPr="00945D4F">
              <w:rPr>
                <w:rFonts w:ascii="Times New Roman" w:eastAsia="Times New Roman" w:hAnsi="Times New Roman" w:cs="Times New Roman"/>
                <w:bCs/>
                <w:sz w:val="24"/>
                <w:szCs w:val="24"/>
              </w:rPr>
              <w:t>км</w:t>
            </w:r>
          </w:p>
        </w:tc>
        <w:tc>
          <w:tcPr>
            <w:tcW w:w="0" w:type="auto"/>
            <w:tcBorders>
              <w:top w:val="single" w:sz="4" w:space="0" w:color="auto"/>
              <w:left w:val="single" w:sz="4" w:space="0" w:color="auto"/>
              <w:bottom w:val="single" w:sz="4" w:space="0" w:color="auto"/>
              <w:right w:val="single" w:sz="4" w:space="0" w:color="auto"/>
            </w:tcBorders>
            <w:vAlign w:val="center"/>
          </w:tcPr>
          <w:p w:rsidR="00F76125" w:rsidRPr="00945D4F" w:rsidRDefault="00F76125"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12,188</w:t>
            </w:r>
          </w:p>
        </w:tc>
        <w:tc>
          <w:tcPr>
            <w:tcW w:w="0" w:type="auto"/>
            <w:tcBorders>
              <w:top w:val="single" w:sz="4" w:space="0" w:color="auto"/>
              <w:left w:val="single" w:sz="4" w:space="0" w:color="auto"/>
              <w:bottom w:val="single" w:sz="4" w:space="0" w:color="auto"/>
              <w:right w:val="single" w:sz="4" w:space="0" w:color="auto"/>
            </w:tcBorders>
            <w:vAlign w:val="center"/>
          </w:tcPr>
          <w:p w:rsidR="00F76125" w:rsidRPr="00945D4F" w:rsidRDefault="00F76125"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12,188</w:t>
            </w:r>
          </w:p>
        </w:tc>
        <w:tc>
          <w:tcPr>
            <w:tcW w:w="0" w:type="auto"/>
            <w:tcBorders>
              <w:top w:val="single" w:sz="4" w:space="0" w:color="auto"/>
              <w:left w:val="single" w:sz="4" w:space="0" w:color="auto"/>
              <w:bottom w:val="single" w:sz="4" w:space="0" w:color="auto"/>
              <w:right w:val="single" w:sz="4" w:space="0" w:color="auto"/>
            </w:tcBorders>
            <w:vAlign w:val="center"/>
          </w:tcPr>
          <w:p w:rsidR="00F76125" w:rsidRPr="00945D4F" w:rsidRDefault="00F76125"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12,188</w:t>
            </w:r>
          </w:p>
        </w:tc>
      </w:tr>
      <w:tr w:rsidR="00F76125" w:rsidRPr="00945D4F" w:rsidTr="00945D4F">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6125" w:rsidRPr="00945D4F" w:rsidRDefault="00F76125" w:rsidP="00945D4F">
            <w:pPr>
              <w:spacing w:after="0" w:line="240" w:lineRule="auto"/>
              <w:jc w:val="center"/>
              <w:rPr>
                <w:rFonts w:ascii="Times New Roman" w:eastAsia="Times New Roman" w:hAnsi="Times New Roman" w:cs="Times New Roman"/>
                <w:spacing w:val="-20"/>
                <w:sz w:val="24"/>
                <w:szCs w:val="24"/>
              </w:rPr>
            </w:pPr>
            <w:r w:rsidRPr="00945D4F">
              <w:rPr>
                <w:rFonts w:ascii="Times New Roman" w:eastAsia="Times New Roman" w:hAnsi="Times New Roman" w:cs="Times New Roman"/>
                <w:spacing w:val="-20"/>
                <w:sz w:val="24"/>
                <w:szCs w:val="24"/>
              </w:rPr>
              <w:t>5.1.2</w:t>
            </w:r>
          </w:p>
        </w:tc>
        <w:tc>
          <w:tcPr>
            <w:tcW w:w="0" w:type="auto"/>
            <w:tcBorders>
              <w:top w:val="single" w:sz="4" w:space="0" w:color="auto"/>
              <w:left w:val="single" w:sz="4" w:space="0" w:color="auto"/>
              <w:bottom w:val="single" w:sz="4" w:space="0" w:color="auto"/>
              <w:right w:val="single" w:sz="4" w:space="0" w:color="auto"/>
            </w:tcBorders>
            <w:vAlign w:val="center"/>
            <w:hideMark/>
          </w:tcPr>
          <w:p w:rsidR="00F76125" w:rsidRPr="00945D4F" w:rsidRDefault="00F76125" w:rsidP="00945D4F">
            <w:pPr>
              <w:spacing w:after="0" w:line="240" w:lineRule="auto"/>
              <w:jc w:val="center"/>
              <w:rPr>
                <w:rFonts w:ascii="Times New Roman" w:eastAsia="Times New Roman" w:hAnsi="Times New Roman" w:cs="Times New Roman"/>
                <w:sz w:val="24"/>
                <w:szCs w:val="24"/>
                <w:lang w:val="x-none"/>
              </w:rPr>
            </w:pPr>
            <w:r w:rsidRPr="00945D4F">
              <w:rPr>
                <w:rFonts w:ascii="Times New Roman" w:eastAsia="Times New Roman" w:hAnsi="Times New Roman" w:cs="Times New Roman"/>
                <w:sz w:val="24"/>
                <w:szCs w:val="24"/>
                <w:lang w:val="x-none"/>
              </w:rPr>
              <w:t>Регионального или межмуниципального значения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F76125" w:rsidRPr="00945D4F" w:rsidRDefault="00F76125" w:rsidP="00945D4F">
            <w:pPr>
              <w:spacing w:after="0" w:line="240" w:lineRule="auto"/>
              <w:jc w:val="center"/>
              <w:rPr>
                <w:rFonts w:ascii="Times New Roman" w:eastAsia="Times New Roman" w:hAnsi="Times New Roman" w:cs="Times New Roman"/>
                <w:bCs/>
                <w:sz w:val="24"/>
                <w:szCs w:val="24"/>
              </w:rPr>
            </w:pPr>
            <w:r w:rsidRPr="00945D4F">
              <w:rPr>
                <w:rFonts w:ascii="Times New Roman" w:eastAsia="Times New Roman" w:hAnsi="Times New Roman" w:cs="Times New Roman"/>
                <w:bCs/>
                <w:sz w:val="24"/>
                <w:szCs w:val="24"/>
              </w:rPr>
              <w:t>км</w:t>
            </w:r>
          </w:p>
        </w:tc>
        <w:tc>
          <w:tcPr>
            <w:tcW w:w="0" w:type="auto"/>
            <w:tcBorders>
              <w:top w:val="single" w:sz="4" w:space="0" w:color="auto"/>
              <w:left w:val="single" w:sz="4" w:space="0" w:color="auto"/>
              <w:bottom w:val="single" w:sz="4" w:space="0" w:color="auto"/>
              <w:right w:val="single" w:sz="4" w:space="0" w:color="auto"/>
            </w:tcBorders>
            <w:vAlign w:val="center"/>
          </w:tcPr>
          <w:p w:rsidR="00F76125" w:rsidRPr="00945D4F" w:rsidRDefault="00F76125"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10,064</w:t>
            </w:r>
          </w:p>
        </w:tc>
        <w:tc>
          <w:tcPr>
            <w:tcW w:w="0" w:type="auto"/>
            <w:tcBorders>
              <w:top w:val="single" w:sz="4" w:space="0" w:color="auto"/>
              <w:left w:val="single" w:sz="4" w:space="0" w:color="auto"/>
              <w:bottom w:val="single" w:sz="4" w:space="0" w:color="auto"/>
              <w:right w:val="single" w:sz="4" w:space="0" w:color="auto"/>
            </w:tcBorders>
            <w:vAlign w:val="center"/>
          </w:tcPr>
          <w:p w:rsidR="00F76125" w:rsidRPr="00945D4F" w:rsidRDefault="00F76125"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10,064</w:t>
            </w:r>
          </w:p>
        </w:tc>
        <w:tc>
          <w:tcPr>
            <w:tcW w:w="0" w:type="auto"/>
            <w:tcBorders>
              <w:top w:val="single" w:sz="4" w:space="0" w:color="auto"/>
              <w:left w:val="single" w:sz="4" w:space="0" w:color="auto"/>
              <w:bottom w:val="single" w:sz="4" w:space="0" w:color="auto"/>
              <w:right w:val="single" w:sz="4" w:space="0" w:color="auto"/>
            </w:tcBorders>
            <w:vAlign w:val="center"/>
          </w:tcPr>
          <w:p w:rsidR="00F76125" w:rsidRPr="00945D4F" w:rsidRDefault="00F76125"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10,064</w:t>
            </w:r>
          </w:p>
        </w:tc>
      </w:tr>
      <w:tr w:rsidR="00B57CFE" w:rsidRPr="00945D4F" w:rsidTr="00945D4F">
        <w:trPr>
          <w:cantSplit/>
          <w:trHeight w:val="10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pacing w:val="-20"/>
                <w:sz w:val="24"/>
                <w:szCs w:val="24"/>
              </w:rPr>
            </w:pPr>
            <w:r w:rsidRPr="00945D4F">
              <w:rPr>
                <w:rFonts w:ascii="Times New Roman" w:eastAsia="Times New Roman" w:hAnsi="Times New Roman" w:cs="Times New Roman"/>
                <w:spacing w:val="-20"/>
                <w:sz w:val="24"/>
                <w:szCs w:val="24"/>
              </w:rPr>
              <w:lastRenderedPageBreak/>
              <w:t>5.1.3</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lang w:val="x-none"/>
              </w:rPr>
            </w:pPr>
            <w:r w:rsidRPr="00945D4F">
              <w:rPr>
                <w:rFonts w:ascii="Times New Roman" w:eastAsia="Times New Roman" w:hAnsi="Times New Roman" w:cs="Times New Roman"/>
                <w:sz w:val="24"/>
                <w:szCs w:val="24"/>
                <w:lang w:val="x-none"/>
              </w:rPr>
              <w:t>Местного значения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bCs/>
                <w:sz w:val="24"/>
                <w:szCs w:val="24"/>
              </w:rPr>
            </w:pPr>
            <w:r w:rsidRPr="00945D4F">
              <w:rPr>
                <w:rFonts w:ascii="Times New Roman" w:eastAsia="Times New Roman" w:hAnsi="Times New Roman" w:cs="Times New Roman"/>
                <w:bCs/>
                <w:sz w:val="24"/>
                <w:szCs w:val="24"/>
              </w:rPr>
              <w:t>км</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A27366"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x-none"/>
              </w:rPr>
              <w:t>-</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A27366"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x-none"/>
              </w:rPr>
              <w:t>-</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A27366"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lang w:eastAsia="x-none"/>
              </w:rPr>
              <w:t>-</w:t>
            </w:r>
          </w:p>
        </w:tc>
      </w:tr>
      <w:tr w:rsidR="00B57CFE" w:rsidRPr="00945D4F" w:rsidTr="00945D4F">
        <w:trPr>
          <w:cantSplit/>
          <w:trHeight w:val="10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6</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Инженерная инфраструктура</w:t>
            </w:r>
          </w:p>
        </w:tc>
      </w:tr>
      <w:tr w:rsidR="00A27366" w:rsidRPr="00945D4F" w:rsidTr="00945D4F">
        <w:trPr>
          <w:cantSplit/>
          <w:trHeight w:val="10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27366" w:rsidRPr="00945D4F" w:rsidRDefault="00A27366"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6.1</w:t>
            </w:r>
          </w:p>
        </w:tc>
        <w:tc>
          <w:tcPr>
            <w:tcW w:w="0" w:type="auto"/>
            <w:tcBorders>
              <w:top w:val="single" w:sz="4" w:space="0" w:color="auto"/>
              <w:left w:val="single" w:sz="4" w:space="0" w:color="auto"/>
              <w:bottom w:val="single" w:sz="4" w:space="0" w:color="auto"/>
              <w:right w:val="single" w:sz="4" w:space="0" w:color="auto"/>
            </w:tcBorders>
            <w:vAlign w:val="center"/>
            <w:hideMark/>
          </w:tcPr>
          <w:p w:rsidR="00A27366" w:rsidRPr="00945D4F" w:rsidRDefault="00A27366"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Водоснабжение (водопотребление)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A27366" w:rsidRPr="00945D4F" w:rsidRDefault="00A27366"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куб. м / сутки</w:t>
            </w:r>
          </w:p>
        </w:tc>
        <w:tc>
          <w:tcPr>
            <w:tcW w:w="0" w:type="auto"/>
            <w:tcBorders>
              <w:top w:val="single" w:sz="4" w:space="0" w:color="auto"/>
              <w:left w:val="single" w:sz="4" w:space="0" w:color="auto"/>
              <w:bottom w:val="single" w:sz="4" w:space="0" w:color="auto"/>
              <w:right w:val="single" w:sz="4" w:space="0" w:color="auto"/>
            </w:tcBorders>
            <w:vAlign w:val="center"/>
          </w:tcPr>
          <w:p w:rsidR="00A27366" w:rsidRPr="00945D4F" w:rsidRDefault="00F76125"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782,1</w:t>
            </w:r>
          </w:p>
        </w:tc>
        <w:tc>
          <w:tcPr>
            <w:tcW w:w="0" w:type="auto"/>
            <w:tcBorders>
              <w:top w:val="single" w:sz="4" w:space="0" w:color="auto"/>
              <w:left w:val="single" w:sz="4" w:space="0" w:color="auto"/>
              <w:bottom w:val="single" w:sz="4" w:space="0" w:color="auto"/>
              <w:right w:val="single" w:sz="4" w:space="0" w:color="auto"/>
            </w:tcBorders>
            <w:vAlign w:val="center"/>
          </w:tcPr>
          <w:p w:rsidR="00A27366" w:rsidRPr="00945D4F" w:rsidRDefault="00F76125"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766,2</w:t>
            </w:r>
          </w:p>
        </w:tc>
        <w:tc>
          <w:tcPr>
            <w:tcW w:w="0" w:type="auto"/>
            <w:tcBorders>
              <w:top w:val="single" w:sz="4" w:space="0" w:color="auto"/>
              <w:left w:val="single" w:sz="4" w:space="0" w:color="auto"/>
              <w:bottom w:val="single" w:sz="4" w:space="0" w:color="auto"/>
              <w:right w:val="single" w:sz="4" w:space="0" w:color="auto"/>
            </w:tcBorders>
            <w:vAlign w:val="center"/>
          </w:tcPr>
          <w:p w:rsidR="00A27366" w:rsidRPr="00945D4F" w:rsidRDefault="00F76125"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751,5</w:t>
            </w:r>
          </w:p>
        </w:tc>
      </w:tr>
      <w:tr w:rsidR="00B57CFE" w:rsidRPr="00945D4F" w:rsidTr="00945D4F">
        <w:trPr>
          <w:cantSplit/>
          <w:trHeight w:val="10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6.2</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Канализация (общее поступление сточных вод)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куб. м / сутки</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F76125"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F76125"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F76125"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r>
      <w:tr w:rsidR="00B57CFE" w:rsidRPr="00945D4F" w:rsidTr="00945D4F">
        <w:trPr>
          <w:cantSplit/>
          <w:trHeight w:val="10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6.3</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Санитарная очистка, 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57CFE" w:rsidP="00945D4F">
            <w:pPr>
              <w:spacing w:after="0" w:line="240" w:lineRule="auto"/>
              <w:jc w:val="cente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57CFE" w:rsidP="00945D4F">
            <w:pPr>
              <w:spacing w:after="0" w:line="240" w:lineRule="auto"/>
              <w:jc w:val="cente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57CFE" w:rsidP="00945D4F">
            <w:pPr>
              <w:spacing w:after="0" w:line="240" w:lineRule="auto"/>
              <w:jc w:val="cente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B57CFE" w:rsidP="00945D4F">
            <w:pPr>
              <w:spacing w:after="0" w:line="240" w:lineRule="auto"/>
              <w:jc w:val="center"/>
              <w:rPr>
                <w:rFonts w:ascii="Times New Roman" w:eastAsia="Times New Roman" w:hAnsi="Times New Roman" w:cs="Times New Roman"/>
                <w:sz w:val="24"/>
                <w:szCs w:val="24"/>
              </w:rPr>
            </w:pPr>
          </w:p>
        </w:tc>
      </w:tr>
      <w:tr w:rsidR="00B57CFE" w:rsidRPr="00945D4F" w:rsidTr="00945D4F">
        <w:trPr>
          <w:cantSplit/>
          <w:trHeight w:val="10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6.3.1</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Объем твердых коммунальных отходов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т/год</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F76125"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F76125"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5778,23</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F76125"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5644,75</w:t>
            </w:r>
          </w:p>
        </w:tc>
      </w:tr>
      <w:tr w:rsidR="00B57CFE" w:rsidRPr="00945D4F" w:rsidTr="00945D4F">
        <w:trPr>
          <w:cantSplit/>
          <w:trHeight w:val="10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6.3.2</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Контейнеры для твердых коммунальных отходов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единиц</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F76125"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F76125"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136</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F76125"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134</w:t>
            </w:r>
          </w:p>
        </w:tc>
      </w:tr>
      <w:tr w:rsidR="00B57CFE" w:rsidRPr="00945D4F" w:rsidTr="00945D4F">
        <w:trPr>
          <w:cantSplit/>
          <w:trHeight w:val="10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6.4</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lang w:val="x-none"/>
              </w:rPr>
            </w:pPr>
            <w:r w:rsidRPr="00945D4F">
              <w:rPr>
                <w:rFonts w:ascii="Times New Roman" w:eastAsia="Times New Roman" w:hAnsi="Times New Roman" w:cs="Times New Roman"/>
                <w:sz w:val="24"/>
                <w:szCs w:val="24"/>
                <w:lang w:val="x-none"/>
              </w:rPr>
              <w:t>Теплоснабжение (общее количество котельных)</w:t>
            </w:r>
          </w:p>
        </w:tc>
        <w:tc>
          <w:tcPr>
            <w:tcW w:w="0" w:type="auto"/>
            <w:tcBorders>
              <w:top w:val="single" w:sz="4" w:space="0" w:color="auto"/>
              <w:left w:val="single" w:sz="4" w:space="0" w:color="auto"/>
              <w:bottom w:val="single" w:sz="4" w:space="0" w:color="auto"/>
              <w:right w:val="single" w:sz="4" w:space="0" w:color="auto"/>
            </w:tcBorders>
            <w:vAlign w:val="center"/>
            <w:hideMark/>
          </w:tcPr>
          <w:p w:rsidR="00B57CFE" w:rsidRPr="00945D4F" w:rsidRDefault="00B57CFE"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единиц</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F76125"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F76125"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B57CFE" w:rsidRPr="00945D4F" w:rsidRDefault="00F76125"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1</w:t>
            </w:r>
          </w:p>
        </w:tc>
      </w:tr>
      <w:tr w:rsidR="00F76125" w:rsidRPr="00945D4F" w:rsidTr="00945D4F">
        <w:trPr>
          <w:cantSplit/>
          <w:trHeight w:val="10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6125" w:rsidRPr="00945D4F" w:rsidRDefault="00F76125"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6.5</w:t>
            </w:r>
          </w:p>
        </w:tc>
        <w:tc>
          <w:tcPr>
            <w:tcW w:w="0" w:type="auto"/>
            <w:tcBorders>
              <w:top w:val="single" w:sz="4" w:space="0" w:color="auto"/>
              <w:left w:val="single" w:sz="4" w:space="0" w:color="auto"/>
              <w:bottom w:val="single" w:sz="4" w:space="0" w:color="auto"/>
              <w:right w:val="single" w:sz="4" w:space="0" w:color="auto"/>
            </w:tcBorders>
            <w:vAlign w:val="center"/>
            <w:hideMark/>
          </w:tcPr>
          <w:p w:rsidR="00F76125" w:rsidRPr="00945D4F" w:rsidRDefault="00F76125" w:rsidP="00945D4F">
            <w:pPr>
              <w:spacing w:after="0" w:line="240" w:lineRule="auto"/>
              <w:jc w:val="center"/>
              <w:rPr>
                <w:rFonts w:ascii="Times New Roman" w:eastAsia="Times New Roman" w:hAnsi="Times New Roman" w:cs="Times New Roman"/>
                <w:sz w:val="24"/>
                <w:szCs w:val="24"/>
                <w:lang w:val="x-none"/>
              </w:rPr>
            </w:pPr>
            <w:r w:rsidRPr="00945D4F">
              <w:rPr>
                <w:rFonts w:ascii="Times New Roman" w:eastAsia="Times New Roman" w:hAnsi="Times New Roman" w:cs="Times New Roman"/>
                <w:sz w:val="24"/>
                <w:szCs w:val="24"/>
                <w:lang w:val="x-none"/>
              </w:rPr>
              <w:t>Газоснабжение (годовой расход газа)</w:t>
            </w:r>
          </w:p>
        </w:tc>
        <w:tc>
          <w:tcPr>
            <w:tcW w:w="0" w:type="auto"/>
            <w:tcBorders>
              <w:top w:val="single" w:sz="4" w:space="0" w:color="auto"/>
              <w:left w:val="single" w:sz="4" w:space="0" w:color="auto"/>
              <w:bottom w:val="single" w:sz="4" w:space="0" w:color="auto"/>
              <w:right w:val="single" w:sz="4" w:space="0" w:color="auto"/>
            </w:tcBorders>
            <w:vAlign w:val="center"/>
            <w:hideMark/>
          </w:tcPr>
          <w:p w:rsidR="00F76125" w:rsidRPr="00945D4F" w:rsidRDefault="00F76125"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тыс.нм</w:t>
            </w:r>
            <w:r w:rsidRPr="00945D4F">
              <w:rPr>
                <w:rFonts w:ascii="Times New Roman" w:eastAsia="Times New Roman" w:hAnsi="Times New Roman" w:cs="Times New Roman"/>
                <w:sz w:val="24"/>
                <w:szCs w:val="24"/>
                <w:vertAlign w:val="superscript"/>
              </w:rPr>
              <w:t>3</w:t>
            </w:r>
            <w:r w:rsidRPr="00945D4F">
              <w:rPr>
                <w:rFonts w:ascii="Times New Roman" w:eastAsia="Times New Roman" w:hAnsi="Times New Roman" w:cs="Times New Roman"/>
                <w:sz w:val="24"/>
                <w:szCs w:val="24"/>
              </w:rPr>
              <w:t>/год</w:t>
            </w:r>
          </w:p>
        </w:tc>
        <w:tc>
          <w:tcPr>
            <w:tcW w:w="0" w:type="auto"/>
            <w:tcBorders>
              <w:top w:val="single" w:sz="4" w:space="0" w:color="auto"/>
              <w:left w:val="single" w:sz="4" w:space="0" w:color="auto"/>
              <w:bottom w:val="single" w:sz="4" w:space="0" w:color="auto"/>
              <w:right w:val="single" w:sz="4" w:space="0" w:color="auto"/>
            </w:tcBorders>
            <w:vAlign w:val="center"/>
          </w:tcPr>
          <w:p w:rsidR="00F76125" w:rsidRPr="00945D4F" w:rsidRDefault="00F76125" w:rsidP="00945D4F">
            <w:pPr>
              <w:spacing w:after="0" w:line="240" w:lineRule="auto"/>
              <w:jc w:val="center"/>
              <w:rPr>
                <w:rFonts w:ascii="Times New Roman" w:hAnsi="Times New Roman" w:cs="Times New Roman"/>
                <w:bCs/>
                <w:sz w:val="24"/>
                <w:szCs w:val="24"/>
              </w:rPr>
            </w:pPr>
            <w:r w:rsidRPr="00945D4F">
              <w:rPr>
                <w:rFonts w:ascii="Times New Roman" w:hAnsi="Times New Roman" w:cs="Times New Roman"/>
                <w:bCs/>
                <w:sz w:val="24"/>
                <w:szCs w:val="24"/>
              </w:rPr>
              <w:t>395,56</w:t>
            </w:r>
          </w:p>
        </w:tc>
        <w:tc>
          <w:tcPr>
            <w:tcW w:w="0" w:type="auto"/>
            <w:tcBorders>
              <w:top w:val="single" w:sz="4" w:space="0" w:color="auto"/>
              <w:left w:val="single" w:sz="4" w:space="0" w:color="auto"/>
              <w:bottom w:val="single" w:sz="4" w:space="0" w:color="auto"/>
              <w:right w:val="single" w:sz="4" w:space="0" w:color="auto"/>
            </w:tcBorders>
            <w:vAlign w:val="center"/>
          </w:tcPr>
          <w:p w:rsidR="00F76125" w:rsidRPr="00945D4F" w:rsidRDefault="00F76125" w:rsidP="00945D4F">
            <w:pPr>
              <w:spacing w:after="0" w:line="240" w:lineRule="auto"/>
              <w:jc w:val="center"/>
              <w:rPr>
                <w:rFonts w:ascii="Times New Roman" w:hAnsi="Times New Roman" w:cs="Times New Roman"/>
                <w:bCs/>
                <w:sz w:val="24"/>
                <w:szCs w:val="24"/>
              </w:rPr>
            </w:pPr>
            <w:r w:rsidRPr="00945D4F">
              <w:rPr>
                <w:rFonts w:ascii="Times New Roman" w:hAnsi="Times New Roman" w:cs="Times New Roman"/>
                <w:bCs/>
                <w:sz w:val="24"/>
                <w:szCs w:val="24"/>
              </w:rPr>
              <w:t>381,92</w:t>
            </w:r>
          </w:p>
        </w:tc>
        <w:tc>
          <w:tcPr>
            <w:tcW w:w="0" w:type="auto"/>
            <w:tcBorders>
              <w:top w:val="single" w:sz="4" w:space="0" w:color="auto"/>
              <w:left w:val="single" w:sz="4" w:space="0" w:color="auto"/>
              <w:bottom w:val="single" w:sz="4" w:space="0" w:color="auto"/>
              <w:right w:val="single" w:sz="4" w:space="0" w:color="auto"/>
            </w:tcBorders>
            <w:vAlign w:val="center"/>
          </w:tcPr>
          <w:p w:rsidR="00F76125" w:rsidRPr="00945D4F" w:rsidRDefault="00F76125" w:rsidP="00945D4F">
            <w:pPr>
              <w:spacing w:after="0" w:line="240" w:lineRule="auto"/>
              <w:jc w:val="center"/>
              <w:rPr>
                <w:rFonts w:ascii="Times New Roman" w:hAnsi="Times New Roman" w:cs="Times New Roman"/>
                <w:bCs/>
                <w:sz w:val="24"/>
                <w:szCs w:val="24"/>
              </w:rPr>
            </w:pPr>
            <w:r w:rsidRPr="00945D4F">
              <w:rPr>
                <w:rFonts w:ascii="Times New Roman" w:hAnsi="Times New Roman" w:cs="Times New Roman"/>
                <w:bCs/>
                <w:sz w:val="24"/>
                <w:szCs w:val="24"/>
              </w:rPr>
              <w:t>369,16</w:t>
            </w:r>
          </w:p>
        </w:tc>
      </w:tr>
      <w:tr w:rsidR="00A27366" w:rsidRPr="00945D4F" w:rsidTr="00945D4F">
        <w:trPr>
          <w:cantSplit/>
          <w:trHeight w:val="10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27366" w:rsidRPr="00945D4F" w:rsidRDefault="00A27366"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6.6</w:t>
            </w:r>
          </w:p>
        </w:tc>
        <w:tc>
          <w:tcPr>
            <w:tcW w:w="0" w:type="auto"/>
            <w:tcBorders>
              <w:top w:val="single" w:sz="4" w:space="0" w:color="auto"/>
              <w:left w:val="single" w:sz="4" w:space="0" w:color="auto"/>
              <w:bottom w:val="single" w:sz="4" w:space="0" w:color="auto"/>
              <w:right w:val="single" w:sz="4" w:space="0" w:color="auto"/>
            </w:tcBorders>
            <w:vAlign w:val="center"/>
            <w:hideMark/>
          </w:tcPr>
          <w:p w:rsidR="00A27366" w:rsidRPr="00945D4F" w:rsidRDefault="00A27366" w:rsidP="00945D4F">
            <w:pPr>
              <w:spacing w:after="0" w:line="240" w:lineRule="auto"/>
              <w:jc w:val="center"/>
              <w:rPr>
                <w:rFonts w:ascii="Times New Roman" w:eastAsia="Times New Roman" w:hAnsi="Times New Roman" w:cs="Times New Roman"/>
                <w:sz w:val="24"/>
                <w:szCs w:val="24"/>
                <w:lang w:val="x-none"/>
              </w:rPr>
            </w:pPr>
            <w:r w:rsidRPr="00945D4F">
              <w:rPr>
                <w:rFonts w:ascii="Times New Roman" w:eastAsia="Times New Roman" w:hAnsi="Times New Roman" w:cs="Times New Roman"/>
                <w:sz w:val="24"/>
                <w:szCs w:val="24"/>
                <w:lang w:val="x-none"/>
              </w:rPr>
              <w:t>Электроснабжение, 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A27366" w:rsidRPr="00945D4F" w:rsidRDefault="00A27366" w:rsidP="00945D4F">
            <w:pPr>
              <w:spacing w:after="0" w:line="240" w:lineRule="auto"/>
              <w:jc w:val="cente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27366" w:rsidRPr="00945D4F" w:rsidRDefault="00A27366" w:rsidP="00945D4F">
            <w:pPr>
              <w:spacing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27366" w:rsidRPr="00945D4F" w:rsidRDefault="00A27366" w:rsidP="00945D4F">
            <w:pPr>
              <w:spacing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27366" w:rsidRPr="00945D4F" w:rsidRDefault="00A27366" w:rsidP="00945D4F">
            <w:pPr>
              <w:spacing w:line="240" w:lineRule="auto"/>
              <w:jc w:val="center"/>
              <w:rPr>
                <w:rFonts w:ascii="Times New Roman" w:hAnsi="Times New Roman" w:cs="Times New Roman"/>
                <w:sz w:val="24"/>
                <w:szCs w:val="24"/>
              </w:rPr>
            </w:pPr>
          </w:p>
        </w:tc>
      </w:tr>
      <w:tr w:rsidR="00F76125" w:rsidRPr="00945D4F" w:rsidTr="00945D4F">
        <w:trPr>
          <w:cantSplit/>
          <w:trHeight w:val="10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6125" w:rsidRPr="00945D4F" w:rsidRDefault="00F76125"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6.6.1</w:t>
            </w:r>
          </w:p>
        </w:tc>
        <w:tc>
          <w:tcPr>
            <w:tcW w:w="0" w:type="auto"/>
            <w:tcBorders>
              <w:top w:val="single" w:sz="4" w:space="0" w:color="auto"/>
              <w:left w:val="single" w:sz="4" w:space="0" w:color="auto"/>
              <w:bottom w:val="single" w:sz="4" w:space="0" w:color="auto"/>
              <w:right w:val="single" w:sz="4" w:space="0" w:color="auto"/>
            </w:tcBorders>
            <w:vAlign w:val="center"/>
            <w:hideMark/>
          </w:tcPr>
          <w:p w:rsidR="00F76125" w:rsidRPr="00945D4F" w:rsidRDefault="00F76125" w:rsidP="00945D4F">
            <w:pPr>
              <w:spacing w:after="0" w:line="240" w:lineRule="auto"/>
              <w:jc w:val="center"/>
              <w:rPr>
                <w:rFonts w:ascii="Times New Roman" w:eastAsia="Times New Roman" w:hAnsi="Times New Roman" w:cs="Times New Roman"/>
                <w:sz w:val="24"/>
                <w:szCs w:val="24"/>
                <w:lang w:val="x-none"/>
              </w:rPr>
            </w:pPr>
            <w:r w:rsidRPr="00945D4F">
              <w:rPr>
                <w:rFonts w:ascii="Times New Roman" w:eastAsia="Times New Roman" w:hAnsi="Times New Roman" w:cs="Times New Roman"/>
                <w:sz w:val="24"/>
                <w:szCs w:val="24"/>
                <w:lang w:val="x-none"/>
              </w:rPr>
              <w:t>Годовое электропотребление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F76125" w:rsidRPr="00945D4F" w:rsidRDefault="00F76125"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тыс. кВт.ч/год</w:t>
            </w:r>
          </w:p>
        </w:tc>
        <w:tc>
          <w:tcPr>
            <w:tcW w:w="0" w:type="auto"/>
            <w:tcBorders>
              <w:top w:val="single" w:sz="4" w:space="0" w:color="auto"/>
              <w:left w:val="single" w:sz="4" w:space="0" w:color="auto"/>
              <w:bottom w:val="single" w:sz="4" w:space="0" w:color="auto"/>
              <w:right w:val="single" w:sz="4" w:space="0" w:color="auto"/>
            </w:tcBorders>
            <w:vAlign w:val="center"/>
          </w:tcPr>
          <w:p w:rsidR="00F76125" w:rsidRPr="00945D4F" w:rsidRDefault="00F76125" w:rsidP="00945D4F">
            <w:pPr>
              <w:spacing w:line="240" w:lineRule="auto"/>
              <w:jc w:val="center"/>
              <w:rPr>
                <w:rFonts w:ascii="Times New Roman" w:hAnsi="Times New Roman" w:cs="Times New Roman"/>
                <w:bCs/>
                <w:sz w:val="24"/>
                <w:szCs w:val="24"/>
              </w:rPr>
            </w:pPr>
            <w:r w:rsidRPr="00945D4F">
              <w:rPr>
                <w:rFonts w:ascii="Times New Roman" w:hAnsi="Times New Roman" w:cs="Times New Roman"/>
                <w:bCs/>
                <w:sz w:val="24"/>
                <w:szCs w:val="24"/>
              </w:rPr>
              <w:t>3901,66</w:t>
            </w:r>
          </w:p>
        </w:tc>
        <w:tc>
          <w:tcPr>
            <w:tcW w:w="0" w:type="auto"/>
            <w:tcBorders>
              <w:top w:val="single" w:sz="4" w:space="0" w:color="auto"/>
              <w:left w:val="single" w:sz="4" w:space="0" w:color="auto"/>
              <w:bottom w:val="single" w:sz="4" w:space="0" w:color="auto"/>
              <w:right w:val="single" w:sz="4" w:space="0" w:color="auto"/>
            </w:tcBorders>
            <w:vAlign w:val="center"/>
          </w:tcPr>
          <w:p w:rsidR="00F76125" w:rsidRPr="00945D4F" w:rsidRDefault="00F76125" w:rsidP="00945D4F">
            <w:pPr>
              <w:spacing w:line="240" w:lineRule="auto"/>
              <w:jc w:val="center"/>
              <w:rPr>
                <w:rFonts w:ascii="Times New Roman" w:hAnsi="Times New Roman" w:cs="Times New Roman"/>
                <w:bCs/>
                <w:sz w:val="24"/>
                <w:szCs w:val="24"/>
              </w:rPr>
            </w:pPr>
            <w:r w:rsidRPr="00945D4F">
              <w:rPr>
                <w:rFonts w:ascii="Times New Roman" w:hAnsi="Times New Roman" w:cs="Times New Roman"/>
                <w:bCs/>
                <w:sz w:val="24"/>
                <w:szCs w:val="24"/>
              </w:rPr>
              <w:t>3767,12</w:t>
            </w:r>
          </w:p>
        </w:tc>
        <w:tc>
          <w:tcPr>
            <w:tcW w:w="0" w:type="auto"/>
            <w:tcBorders>
              <w:top w:val="single" w:sz="4" w:space="0" w:color="auto"/>
              <w:left w:val="single" w:sz="4" w:space="0" w:color="auto"/>
              <w:bottom w:val="single" w:sz="4" w:space="0" w:color="auto"/>
              <w:right w:val="single" w:sz="4" w:space="0" w:color="auto"/>
            </w:tcBorders>
            <w:vAlign w:val="center"/>
          </w:tcPr>
          <w:p w:rsidR="00F76125" w:rsidRPr="00945D4F" w:rsidRDefault="00F76125" w:rsidP="00945D4F">
            <w:pPr>
              <w:spacing w:line="240" w:lineRule="auto"/>
              <w:jc w:val="center"/>
              <w:rPr>
                <w:rFonts w:ascii="Times New Roman" w:hAnsi="Times New Roman" w:cs="Times New Roman"/>
                <w:bCs/>
                <w:sz w:val="24"/>
                <w:szCs w:val="24"/>
              </w:rPr>
            </w:pPr>
            <w:r w:rsidRPr="00945D4F">
              <w:rPr>
                <w:rFonts w:ascii="Times New Roman" w:hAnsi="Times New Roman" w:cs="Times New Roman"/>
                <w:bCs/>
                <w:sz w:val="24"/>
                <w:szCs w:val="24"/>
              </w:rPr>
              <w:t>3641,26</w:t>
            </w:r>
          </w:p>
        </w:tc>
      </w:tr>
      <w:tr w:rsidR="00F76125" w:rsidRPr="00945D4F" w:rsidTr="00945D4F">
        <w:trPr>
          <w:cantSplit/>
          <w:trHeight w:val="10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6125" w:rsidRPr="00945D4F" w:rsidRDefault="00F76125"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6.6.2</w:t>
            </w:r>
          </w:p>
        </w:tc>
        <w:tc>
          <w:tcPr>
            <w:tcW w:w="0" w:type="auto"/>
            <w:tcBorders>
              <w:top w:val="single" w:sz="4" w:space="0" w:color="auto"/>
              <w:left w:val="single" w:sz="4" w:space="0" w:color="auto"/>
              <w:bottom w:val="single" w:sz="4" w:space="0" w:color="auto"/>
              <w:right w:val="single" w:sz="4" w:space="0" w:color="auto"/>
            </w:tcBorders>
            <w:vAlign w:val="center"/>
            <w:hideMark/>
          </w:tcPr>
          <w:p w:rsidR="00F76125" w:rsidRPr="00945D4F" w:rsidRDefault="00F76125" w:rsidP="00945D4F">
            <w:pPr>
              <w:spacing w:after="0" w:line="240" w:lineRule="auto"/>
              <w:jc w:val="center"/>
              <w:rPr>
                <w:rFonts w:ascii="Times New Roman" w:eastAsia="Times New Roman" w:hAnsi="Times New Roman" w:cs="Times New Roman"/>
                <w:sz w:val="24"/>
                <w:szCs w:val="24"/>
                <w:lang w:val="x-none"/>
              </w:rPr>
            </w:pPr>
            <w:r w:rsidRPr="00945D4F">
              <w:rPr>
                <w:rFonts w:ascii="Times New Roman" w:eastAsia="Times New Roman" w:hAnsi="Times New Roman" w:cs="Times New Roman"/>
                <w:sz w:val="24"/>
                <w:szCs w:val="24"/>
                <w:lang w:val="x-none"/>
              </w:rPr>
              <w:t>Расчетная мощность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F76125" w:rsidRPr="00945D4F" w:rsidRDefault="00F76125"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кВт</w:t>
            </w:r>
          </w:p>
        </w:tc>
        <w:tc>
          <w:tcPr>
            <w:tcW w:w="0" w:type="auto"/>
            <w:tcBorders>
              <w:top w:val="single" w:sz="4" w:space="0" w:color="auto"/>
              <w:left w:val="single" w:sz="4" w:space="0" w:color="auto"/>
              <w:bottom w:val="single" w:sz="4" w:space="0" w:color="auto"/>
              <w:right w:val="single" w:sz="4" w:space="0" w:color="auto"/>
            </w:tcBorders>
            <w:vAlign w:val="center"/>
          </w:tcPr>
          <w:p w:rsidR="00F76125" w:rsidRPr="00945D4F" w:rsidRDefault="00F76125" w:rsidP="00945D4F">
            <w:pPr>
              <w:spacing w:line="240" w:lineRule="auto"/>
              <w:jc w:val="center"/>
              <w:rPr>
                <w:rFonts w:ascii="Times New Roman" w:hAnsi="Times New Roman" w:cs="Times New Roman"/>
                <w:bCs/>
                <w:sz w:val="24"/>
                <w:szCs w:val="24"/>
              </w:rPr>
            </w:pPr>
            <w:r w:rsidRPr="00945D4F">
              <w:rPr>
                <w:rFonts w:ascii="Times New Roman" w:hAnsi="Times New Roman" w:cs="Times New Roman"/>
                <w:bCs/>
                <w:sz w:val="24"/>
                <w:szCs w:val="24"/>
              </w:rPr>
              <w:t>755,16</w:t>
            </w:r>
          </w:p>
        </w:tc>
        <w:tc>
          <w:tcPr>
            <w:tcW w:w="0" w:type="auto"/>
            <w:tcBorders>
              <w:top w:val="single" w:sz="4" w:space="0" w:color="auto"/>
              <w:left w:val="single" w:sz="4" w:space="0" w:color="auto"/>
              <w:bottom w:val="single" w:sz="4" w:space="0" w:color="auto"/>
              <w:right w:val="single" w:sz="4" w:space="0" w:color="auto"/>
            </w:tcBorders>
            <w:vAlign w:val="center"/>
          </w:tcPr>
          <w:p w:rsidR="00F76125" w:rsidRPr="00945D4F" w:rsidRDefault="00F76125" w:rsidP="00945D4F">
            <w:pPr>
              <w:spacing w:line="240" w:lineRule="auto"/>
              <w:jc w:val="center"/>
              <w:rPr>
                <w:rFonts w:ascii="Times New Roman" w:hAnsi="Times New Roman" w:cs="Times New Roman"/>
                <w:bCs/>
                <w:sz w:val="24"/>
                <w:szCs w:val="24"/>
              </w:rPr>
            </w:pPr>
            <w:r w:rsidRPr="00945D4F">
              <w:rPr>
                <w:rFonts w:ascii="Times New Roman" w:hAnsi="Times New Roman" w:cs="Times New Roman"/>
                <w:bCs/>
                <w:sz w:val="24"/>
                <w:szCs w:val="24"/>
              </w:rPr>
              <w:t>729,12</w:t>
            </w:r>
          </w:p>
        </w:tc>
        <w:tc>
          <w:tcPr>
            <w:tcW w:w="0" w:type="auto"/>
            <w:tcBorders>
              <w:top w:val="single" w:sz="4" w:space="0" w:color="auto"/>
              <w:left w:val="single" w:sz="4" w:space="0" w:color="auto"/>
              <w:bottom w:val="single" w:sz="4" w:space="0" w:color="auto"/>
              <w:right w:val="single" w:sz="4" w:space="0" w:color="auto"/>
            </w:tcBorders>
            <w:vAlign w:val="center"/>
          </w:tcPr>
          <w:p w:rsidR="00F76125" w:rsidRPr="00945D4F" w:rsidRDefault="00F76125" w:rsidP="00945D4F">
            <w:pPr>
              <w:spacing w:line="240" w:lineRule="auto"/>
              <w:jc w:val="center"/>
              <w:rPr>
                <w:rFonts w:ascii="Times New Roman" w:hAnsi="Times New Roman" w:cs="Times New Roman"/>
                <w:bCs/>
                <w:sz w:val="24"/>
                <w:szCs w:val="24"/>
              </w:rPr>
            </w:pPr>
            <w:r w:rsidRPr="00945D4F">
              <w:rPr>
                <w:rFonts w:ascii="Times New Roman" w:hAnsi="Times New Roman" w:cs="Times New Roman"/>
                <w:bCs/>
                <w:sz w:val="24"/>
                <w:szCs w:val="24"/>
              </w:rPr>
              <w:t>704,76</w:t>
            </w:r>
          </w:p>
        </w:tc>
      </w:tr>
      <w:tr w:rsidR="00F76125" w:rsidRPr="00945D4F" w:rsidTr="00945D4F">
        <w:trPr>
          <w:cantSplit/>
          <w:trHeight w:val="10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6125" w:rsidRPr="00945D4F" w:rsidRDefault="00F76125"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6.6.3</w:t>
            </w:r>
          </w:p>
        </w:tc>
        <w:tc>
          <w:tcPr>
            <w:tcW w:w="0" w:type="auto"/>
            <w:tcBorders>
              <w:top w:val="single" w:sz="4" w:space="0" w:color="auto"/>
              <w:left w:val="single" w:sz="4" w:space="0" w:color="auto"/>
              <w:bottom w:val="single" w:sz="4" w:space="0" w:color="auto"/>
              <w:right w:val="single" w:sz="4" w:space="0" w:color="auto"/>
            </w:tcBorders>
            <w:vAlign w:val="center"/>
            <w:hideMark/>
          </w:tcPr>
          <w:p w:rsidR="00F76125" w:rsidRPr="00945D4F" w:rsidRDefault="00F76125" w:rsidP="00945D4F">
            <w:pPr>
              <w:spacing w:after="0" w:line="240" w:lineRule="auto"/>
              <w:jc w:val="center"/>
              <w:rPr>
                <w:rFonts w:ascii="Times New Roman" w:eastAsia="Times New Roman" w:hAnsi="Times New Roman" w:cs="Times New Roman"/>
                <w:sz w:val="24"/>
                <w:szCs w:val="24"/>
                <w:lang w:val="x-none"/>
              </w:rPr>
            </w:pPr>
            <w:r w:rsidRPr="00945D4F">
              <w:rPr>
                <w:rFonts w:ascii="Times New Roman" w:eastAsia="Times New Roman" w:hAnsi="Times New Roman" w:cs="Times New Roman"/>
                <w:sz w:val="24"/>
                <w:szCs w:val="24"/>
                <w:lang w:val="x-none"/>
              </w:rPr>
              <w:t>Общая мощность трансформаторных подстанций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F76125" w:rsidRPr="00945D4F" w:rsidRDefault="00F76125" w:rsidP="00945D4F">
            <w:pPr>
              <w:spacing w:after="0" w:line="240" w:lineRule="auto"/>
              <w:jc w:val="center"/>
              <w:rPr>
                <w:rFonts w:ascii="Times New Roman" w:eastAsia="Times New Roman" w:hAnsi="Times New Roman" w:cs="Times New Roman"/>
                <w:sz w:val="24"/>
                <w:szCs w:val="24"/>
              </w:rPr>
            </w:pPr>
            <w:r w:rsidRPr="00945D4F">
              <w:rPr>
                <w:rFonts w:ascii="Times New Roman" w:eastAsia="Times New Roman" w:hAnsi="Times New Roman" w:cs="Times New Roman"/>
                <w:sz w:val="24"/>
                <w:szCs w:val="24"/>
              </w:rPr>
              <w:t>кВА</w:t>
            </w:r>
          </w:p>
        </w:tc>
        <w:tc>
          <w:tcPr>
            <w:tcW w:w="0" w:type="auto"/>
            <w:tcBorders>
              <w:top w:val="single" w:sz="4" w:space="0" w:color="auto"/>
              <w:left w:val="single" w:sz="4" w:space="0" w:color="auto"/>
              <w:bottom w:val="single" w:sz="4" w:space="0" w:color="auto"/>
              <w:right w:val="single" w:sz="4" w:space="0" w:color="auto"/>
            </w:tcBorders>
            <w:vAlign w:val="center"/>
          </w:tcPr>
          <w:p w:rsidR="00F76125" w:rsidRPr="00945D4F" w:rsidRDefault="00F76125" w:rsidP="00945D4F">
            <w:pPr>
              <w:spacing w:line="240" w:lineRule="auto"/>
              <w:jc w:val="center"/>
              <w:rPr>
                <w:rFonts w:ascii="Times New Roman" w:hAnsi="Times New Roman" w:cs="Times New Roman"/>
                <w:bCs/>
                <w:sz w:val="24"/>
                <w:szCs w:val="24"/>
              </w:rPr>
            </w:pPr>
            <w:r w:rsidRPr="00945D4F">
              <w:rPr>
                <w:rFonts w:ascii="Times New Roman" w:hAnsi="Times New Roman" w:cs="Times New Roman"/>
                <w:bCs/>
                <w:sz w:val="24"/>
                <w:szCs w:val="24"/>
              </w:rPr>
              <w:t>888,4</w:t>
            </w:r>
          </w:p>
        </w:tc>
        <w:tc>
          <w:tcPr>
            <w:tcW w:w="0" w:type="auto"/>
            <w:tcBorders>
              <w:top w:val="single" w:sz="4" w:space="0" w:color="auto"/>
              <w:left w:val="single" w:sz="4" w:space="0" w:color="auto"/>
              <w:bottom w:val="single" w:sz="4" w:space="0" w:color="auto"/>
              <w:right w:val="single" w:sz="4" w:space="0" w:color="auto"/>
            </w:tcBorders>
            <w:vAlign w:val="center"/>
          </w:tcPr>
          <w:p w:rsidR="00F76125" w:rsidRPr="00945D4F" w:rsidRDefault="00F76125" w:rsidP="00945D4F">
            <w:pPr>
              <w:spacing w:line="240" w:lineRule="auto"/>
              <w:jc w:val="center"/>
              <w:rPr>
                <w:rFonts w:ascii="Times New Roman" w:hAnsi="Times New Roman" w:cs="Times New Roman"/>
                <w:bCs/>
                <w:sz w:val="24"/>
                <w:szCs w:val="24"/>
              </w:rPr>
            </w:pPr>
            <w:r w:rsidRPr="00945D4F">
              <w:rPr>
                <w:rFonts w:ascii="Times New Roman" w:hAnsi="Times New Roman" w:cs="Times New Roman"/>
                <w:bCs/>
                <w:sz w:val="24"/>
                <w:szCs w:val="24"/>
              </w:rPr>
              <w:t>857,8</w:t>
            </w:r>
          </w:p>
        </w:tc>
        <w:tc>
          <w:tcPr>
            <w:tcW w:w="0" w:type="auto"/>
            <w:tcBorders>
              <w:top w:val="single" w:sz="4" w:space="0" w:color="auto"/>
              <w:left w:val="single" w:sz="4" w:space="0" w:color="auto"/>
              <w:bottom w:val="single" w:sz="4" w:space="0" w:color="auto"/>
              <w:right w:val="single" w:sz="4" w:space="0" w:color="auto"/>
            </w:tcBorders>
            <w:vAlign w:val="center"/>
          </w:tcPr>
          <w:p w:rsidR="00F76125" w:rsidRPr="00945D4F" w:rsidRDefault="00F76125" w:rsidP="00945D4F">
            <w:pPr>
              <w:spacing w:line="240" w:lineRule="auto"/>
              <w:jc w:val="center"/>
              <w:rPr>
                <w:rFonts w:ascii="Times New Roman" w:hAnsi="Times New Roman" w:cs="Times New Roman"/>
                <w:bCs/>
                <w:sz w:val="24"/>
                <w:szCs w:val="24"/>
              </w:rPr>
            </w:pPr>
            <w:r w:rsidRPr="00945D4F">
              <w:rPr>
                <w:rFonts w:ascii="Times New Roman" w:hAnsi="Times New Roman" w:cs="Times New Roman"/>
                <w:bCs/>
                <w:sz w:val="24"/>
                <w:szCs w:val="24"/>
              </w:rPr>
              <w:t>829,1</w:t>
            </w:r>
          </w:p>
        </w:tc>
      </w:tr>
    </w:tbl>
    <w:p w:rsidR="00854B7A" w:rsidRDefault="00854B7A" w:rsidP="0083219D">
      <w:pPr>
        <w:rPr>
          <w:rFonts w:ascii="Times New Roman" w:hAnsi="Times New Roman" w:cs="Times New Roman"/>
          <w:sz w:val="28"/>
          <w:szCs w:val="28"/>
        </w:rPr>
      </w:pPr>
    </w:p>
    <w:p w:rsidR="00854B7A" w:rsidRDefault="00854B7A">
      <w:pPr>
        <w:rPr>
          <w:rFonts w:ascii="Times New Roman" w:hAnsi="Times New Roman" w:cs="Times New Roman"/>
          <w:sz w:val="28"/>
          <w:szCs w:val="28"/>
        </w:rPr>
      </w:pPr>
      <w:r>
        <w:rPr>
          <w:rFonts w:ascii="Times New Roman" w:hAnsi="Times New Roman" w:cs="Times New Roman"/>
          <w:sz w:val="28"/>
          <w:szCs w:val="28"/>
        </w:rPr>
        <w:br w:type="page"/>
      </w:r>
    </w:p>
    <w:p w:rsidR="00854B7A" w:rsidRPr="00854B7A" w:rsidRDefault="00854B7A" w:rsidP="00854B7A">
      <w:pPr>
        <w:keepNext/>
        <w:pageBreakBefore/>
        <w:tabs>
          <w:tab w:val="left" w:pos="-900"/>
        </w:tabs>
        <w:spacing w:after="240" w:line="240" w:lineRule="auto"/>
        <w:jc w:val="center"/>
        <w:outlineLvl w:val="0"/>
        <w:rPr>
          <w:rFonts w:ascii="Times New Roman" w:eastAsia="Times New Roman" w:hAnsi="Times New Roman" w:cs="Times New Roman"/>
          <w:b/>
          <w:bCs/>
          <w:kern w:val="32"/>
          <w:sz w:val="28"/>
          <w:szCs w:val="32"/>
          <w:lang w:eastAsia="ru-RU"/>
        </w:rPr>
      </w:pPr>
      <w:bookmarkStart w:id="147" w:name="_Toc131516391"/>
      <w:r>
        <w:rPr>
          <w:rFonts w:ascii="Times New Roman" w:eastAsia="Times New Roman" w:hAnsi="Times New Roman" w:cs="Times New Roman"/>
          <w:b/>
          <w:bCs/>
          <w:kern w:val="32"/>
          <w:sz w:val="28"/>
          <w:szCs w:val="32"/>
          <w:lang w:eastAsia="ru-RU"/>
        </w:rPr>
        <w:lastRenderedPageBreak/>
        <w:t xml:space="preserve">4. </w:t>
      </w:r>
      <w:r w:rsidRPr="00854B7A">
        <w:rPr>
          <w:rFonts w:ascii="Times New Roman" w:eastAsia="Times New Roman" w:hAnsi="Times New Roman" w:cs="Times New Roman"/>
          <w:b/>
          <w:bCs/>
          <w:kern w:val="32"/>
          <w:sz w:val="28"/>
          <w:szCs w:val="32"/>
          <w:lang w:eastAsia="ru-RU"/>
        </w:rPr>
        <w:t>СПИСОК ИСПОЛЬЗОВАННОЙ ЛИТЕРАТУРЫ</w:t>
      </w:r>
      <w:bookmarkEnd w:id="147"/>
    </w:p>
    <w:p w:rsidR="00854B7A" w:rsidRPr="00854B7A" w:rsidRDefault="00854B7A" w:rsidP="00854B7A">
      <w:pPr>
        <w:tabs>
          <w:tab w:val="num" w:pos="600"/>
        </w:tabs>
        <w:spacing w:before="240" w:after="240" w:line="240" w:lineRule="auto"/>
        <w:jc w:val="center"/>
        <w:rPr>
          <w:rFonts w:ascii="Times New Roman" w:eastAsia="Times New Roman" w:hAnsi="Times New Roman" w:cs="Times New Roman"/>
          <w:b/>
          <w:sz w:val="28"/>
          <w:szCs w:val="28"/>
          <w:lang w:eastAsia="ru-RU"/>
        </w:rPr>
      </w:pPr>
      <w:r w:rsidRPr="00854B7A">
        <w:rPr>
          <w:rFonts w:ascii="Times New Roman" w:eastAsia="Times New Roman" w:hAnsi="Times New Roman" w:cs="Times New Roman"/>
          <w:b/>
          <w:sz w:val="28"/>
          <w:szCs w:val="28"/>
          <w:lang w:eastAsia="ru-RU"/>
        </w:rPr>
        <w:t>Нормативно-правовые акты</w:t>
      </w:r>
    </w:p>
    <w:p w:rsidR="00854B7A" w:rsidRPr="00854B7A" w:rsidRDefault="00854B7A" w:rsidP="00AB21BA">
      <w:pPr>
        <w:numPr>
          <w:ilvl w:val="0"/>
          <w:numId w:val="120"/>
        </w:numPr>
        <w:tabs>
          <w:tab w:val="num" w:pos="-140"/>
          <w:tab w:val="num" w:pos="786"/>
          <w:tab w:val="left" w:pos="1120"/>
          <w:tab w:val="num" w:pos="1353"/>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Градостроительный кодекс Российской Федерации от 29.12.2004 г. №</w:t>
      </w:r>
      <w:r w:rsidRPr="00854B7A">
        <w:rPr>
          <w:rFonts w:ascii="Times New Roman" w:eastAsia="Times New Roman" w:hAnsi="Times New Roman" w:cs="Times New Roman"/>
          <w:sz w:val="28"/>
          <w:szCs w:val="28"/>
          <w:lang w:val="en-US" w:eastAsia="ru-RU"/>
        </w:rPr>
        <w:t> </w:t>
      </w:r>
      <w:r w:rsidRPr="00854B7A">
        <w:rPr>
          <w:rFonts w:ascii="Times New Roman" w:eastAsia="Times New Roman" w:hAnsi="Times New Roman" w:cs="Times New Roman"/>
          <w:sz w:val="28"/>
          <w:szCs w:val="28"/>
          <w:lang w:eastAsia="ru-RU"/>
        </w:rPr>
        <w:t>190-ФЗ (с изменениями и дополнениями).</w:t>
      </w:r>
    </w:p>
    <w:p w:rsidR="00854B7A" w:rsidRPr="00854B7A" w:rsidRDefault="00854B7A" w:rsidP="00AB21BA">
      <w:pPr>
        <w:numPr>
          <w:ilvl w:val="0"/>
          <w:numId w:val="120"/>
        </w:numPr>
        <w:tabs>
          <w:tab w:val="num" w:pos="-140"/>
          <w:tab w:val="num" w:pos="786"/>
          <w:tab w:val="left" w:pos="1120"/>
          <w:tab w:val="num" w:pos="1353"/>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Земельный кодекс Российской Федерации от 25.10.2001г. №</w:t>
      </w:r>
      <w:r w:rsidRPr="00854B7A">
        <w:rPr>
          <w:rFonts w:ascii="Times New Roman" w:eastAsia="Times New Roman" w:hAnsi="Times New Roman" w:cs="Times New Roman"/>
          <w:sz w:val="28"/>
          <w:szCs w:val="28"/>
          <w:lang w:val="en-US" w:eastAsia="ru-RU"/>
        </w:rPr>
        <w:t> </w:t>
      </w:r>
      <w:r w:rsidRPr="00854B7A">
        <w:rPr>
          <w:rFonts w:ascii="Times New Roman" w:eastAsia="Times New Roman" w:hAnsi="Times New Roman" w:cs="Times New Roman"/>
          <w:sz w:val="28"/>
          <w:szCs w:val="28"/>
          <w:lang w:eastAsia="ru-RU"/>
        </w:rPr>
        <w:t>136-ФЗ (с изменениями и дополнениями).</w:t>
      </w:r>
    </w:p>
    <w:p w:rsidR="00854B7A" w:rsidRPr="00854B7A" w:rsidRDefault="00854B7A" w:rsidP="00AB21BA">
      <w:pPr>
        <w:numPr>
          <w:ilvl w:val="0"/>
          <w:numId w:val="120"/>
        </w:numPr>
        <w:tabs>
          <w:tab w:val="num" w:pos="-140"/>
          <w:tab w:val="num" w:pos="786"/>
          <w:tab w:val="left" w:pos="1120"/>
          <w:tab w:val="num" w:pos="1353"/>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Водный кодекс от 3.06.2006 г. № 74-ФЗ (с изменениями и дополнениями).</w:t>
      </w:r>
    </w:p>
    <w:p w:rsidR="00854B7A" w:rsidRPr="00854B7A" w:rsidRDefault="00854B7A" w:rsidP="00AB21BA">
      <w:pPr>
        <w:numPr>
          <w:ilvl w:val="0"/>
          <w:numId w:val="120"/>
        </w:numPr>
        <w:tabs>
          <w:tab w:val="num" w:pos="-140"/>
          <w:tab w:val="num" w:pos="786"/>
          <w:tab w:val="left" w:pos="1120"/>
          <w:tab w:val="num" w:pos="1353"/>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Гражданский кодекс от 30.11.1994 г. № 51-ФЗ (с изменениями и дополнениями).</w:t>
      </w:r>
    </w:p>
    <w:p w:rsidR="00854B7A" w:rsidRPr="00854B7A" w:rsidRDefault="00854B7A" w:rsidP="00AB21BA">
      <w:pPr>
        <w:numPr>
          <w:ilvl w:val="0"/>
          <w:numId w:val="120"/>
        </w:numPr>
        <w:tabs>
          <w:tab w:val="num" w:pos="-140"/>
          <w:tab w:val="num" w:pos="786"/>
          <w:tab w:val="left" w:pos="1120"/>
          <w:tab w:val="num" w:pos="1353"/>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Федеральный закон от 6.10.2003 г. № 131-ФЗ «Об общих принципах организации местного самоуправления в Российской Федерации».</w:t>
      </w:r>
    </w:p>
    <w:p w:rsidR="00854B7A" w:rsidRPr="00854B7A" w:rsidRDefault="00854B7A" w:rsidP="00AB21BA">
      <w:pPr>
        <w:numPr>
          <w:ilvl w:val="0"/>
          <w:numId w:val="120"/>
        </w:numPr>
        <w:tabs>
          <w:tab w:val="num" w:pos="-140"/>
          <w:tab w:val="num" w:pos="786"/>
          <w:tab w:val="left" w:pos="1120"/>
          <w:tab w:val="num" w:pos="1353"/>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Федеральный закон от 25.06.2002 г. № 73-ФЗ «Об объектах культурного наследия (памятниках истории и культуры) народов Российской Федерации».</w:t>
      </w:r>
    </w:p>
    <w:p w:rsidR="00854B7A" w:rsidRPr="00854B7A" w:rsidRDefault="00854B7A" w:rsidP="00AB21BA">
      <w:pPr>
        <w:numPr>
          <w:ilvl w:val="0"/>
          <w:numId w:val="120"/>
        </w:numPr>
        <w:tabs>
          <w:tab w:val="num" w:pos="-140"/>
          <w:tab w:val="num" w:pos="786"/>
          <w:tab w:val="left" w:pos="993"/>
          <w:tab w:val="num" w:pos="1353"/>
          <w:tab w:val="num" w:pos="1440"/>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Федеральный закон от 21.12.2004 г. № 172-ФЗ «О переводе земель или земельных участков из одной категории в другую».</w:t>
      </w:r>
    </w:p>
    <w:p w:rsidR="00854B7A" w:rsidRPr="00854B7A" w:rsidRDefault="00854B7A" w:rsidP="00AB21BA">
      <w:pPr>
        <w:numPr>
          <w:ilvl w:val="0"/>
          <w:numId w:val="120"/>
        </w:numPr>
        <w:tabs>
          <w:tab w:val="num" w:pos="-140"/>
          <w:tab w:val="num" w:pos="786"/>
          <w:tab w:val="left" w:pos="993"/>
          <w:tab w:val="num" w:pos="1353"/>
          <w:tab w:val="num" w:pos="1440"/>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Федеральный закон от 21.12.2001 г. № 178-ФЗ «О приватизации государственного и муниципального имущества».</w:t>
      </w:r>
    </w:p>
    <w:p w:rsidR="00854B7A" w:rsidRPr="00854B7A" w:rsidRDefault="00854B7A" w:rsidP="00AB21BA">
      <w:pPr>
        <w:numPr>
          <w:ilvl w:val="0"/>
          <w:numId w:val="120"/>
        </w:numPr>
        <w:tabs>
          <w:tab w:val="num" w:pos="-140"/>
          <w:tab w:val="num" w:pos="786"/>
          <w:tab w:val="left" w:pos="1120"/>
          <w:tab w:val="num" w:pos="1353"/>
          <w:tab w:val="num" w:pos="1440"/>
          <w:tab w:val="num" w:pos="2340"/>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Федеральный закон от 29.07.2017 г.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rsidR="00854B7A" w:rsidRPr="00854B7A" w:rsidRDefault="00854B7A" w:rsidP="00AB21BA">
      <w:pPr>
        <w:numPr>
          <w:ilvl w:val="0"/>
          <w:numId w:val="120"/>
        </w:numPr>
        <w:tabs>
          <w:tab w:val="num" w:pos="-140"/>
          <w:tab w:val="num" w:pos="786"/>
          <w:tab w:val="left" w:pos="1120"/>
          <w:tab w:val="num" w:pos="2340"/>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СНиП 2.07.01-89* «Градостроительство. Планировка и застройка городских и сельских поселений».</w:t>
      </w:r>
    </w:p>
    <w:p w:rsidR="00854B7A" w:rsidRPr="00854B7A" w:rsidRDefault="00854B7A" w:rsidP="00AB21BA">
      <w:pPr>
        <w:numPr>
          <w:ilvl w:val="0"/>
          <w:numId w:val="120"/>
        </w:numPr>
        <w:tabs>
          <w:tab w:val="num" w:pos="-140"/>
          <w:tab w:val="num" w:pos="786"/>
          <w:tab w:val="left" w:pos="1120"/>
          <w:tab w:val="num" w:pos="2340"/>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 xml:space="preserve"> Свод правил СП 42.13330.2016 «Градостроительство. Планировка и застройка городских и сельских поселений». Актуализированная редакция </w:t>
      </w:r>
      <w:hyperlink r:id="rId33" w:history="1">
        <w:r w:rsidRPr="00854B7A">
          <w:rPr>
            <w:rFonts w:ascii="Times New Roman" w:eastAsia="Times New Roman" w:hAnsi="Times New Roman" w:cs="Times New Roman"/>
            <w:sz w:val="28"/>
            <w:szCs w:val="28"/>
            <w:lang w:eastAsia="ru-RU"/>
          </w:rPr>
          <w:t>СНиП 2.07.01-89*</w:t>
        </w:r>
      </w:hyperlink>
      <w:r w:rsidRPr="00854B7A">
        <w:rPr>
          <w:rFonts w:ascii="Times New Roman" w:eastAsia="Times New Roman" w:hAnsi="Times New Roman" w:cs="Times New Roman"/>
          <w:sz w:val="28"/>
          <w:szCs w:val="28"/>
          <w:lang w:eastAsia="ru-RU"/>
        </w:rPr>
        <w:t>.</w:t>
      </w:r>
    </w:p>
    <w:p w:rsidR="00854B7A" w:rsidRPr="00854B7A" w:rsidRDefault="00854B7A" w:rsidP="00AB21BA">
      <w:pPr>
        <w:numPr>
          <w:ilvl w:val="0"/>
          <w:numId w:val="120"/>
        </w:numPr>
        <w:tabs>
          <w:tab w:val="num" w:pos="100"/>
          <w:tab w:val="num" w:pos="786"/>
          <w:tab w:val="left" w:pos="1134"/>
          <w:tab w:val="num" w:pos="1353"/>
          <w:tab w:val="num" w:pos="1440"/>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СанПиН 2.4.1.3049-13 «Санитарно-эпидемиологические требования к устройству, содержанию и организации режима работы в дошкольных организациях» (Утв. Постановлением от 15.05.2013г. № 26).</w:t>
      </w:r>
    </w:p>
    <w:p w:rsidR="00854B7A" w:rsidRPr="00854B7A" w:rsidRDefault="00854B7A" w:rsidP="00AB21BA">
      <w:pPr>
        <w:numPr>
          <w:ilvl w:val="0"/>
          <w:numId w:val="120"/>
        </w:numPr>
        <w:tabs>
          <w:tab w:val="num" w:pos="-140"/>
          <w:tab w:val="num" w:pos="786"/>
          <w:tab w:val="left" w:pos="1120"/>
          <w:tab w:val="num" w:pos="1353"/>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СанПиН 2.4.2.2821-10 «Санитарно-эпидемиологические требования к условиям и организации обучения в общеобразовательных учреждениях» (Утв. Постановлением от 29.12.2010 г. № 189, с изменениями № 3 от 02.01.2016г.).</w:t>
      </w:r>
    </w:p>
    <w:p w:rsidR="00854B7A" w:rsidRPr="00854B7A" w:rsidRDefault="00854B7A" w:rsidP="00AB21BA">
      <w:pPr>
        <w:numPr>
          <w:ilvl w:val="0"/>
          <w:numId w:val="120"/>
        </w:numPr>
        <w:tabs>
          <w:tab w:val="num" w:pos="-140"/>
          <w:tab w:val="num" w:pos="786"/>
          <w:tab w:val="left" w:pos="1120"/>
          <w:tab w:val="num" w:pos="1353"/>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СанПиН 2.4.4.1251-03 «Детские внешкольные учреждения (учреждения дополнительного образования). Санитарно-эпидемиологические требования к учреждениям дополнительного образования детей (внешкольные учреждения)».</w:t>
      </w:r>
    </w:p>
    <w:p w:rsidR="00854B7A" w:rsidRPr="00854B7A" w:rsidRDefault="00854B7A" w:rsidP="00AB21BA">
      <w:pPr>
        <w:numPr>
          <w:ilvl w:val="0"/>
          <w:numId w:val="120"/>
        </w:numPr>
        <w:tabs>
          <w:tab w:val="num" w:pos="-140"/>
          <w:tab w:val="num" w:pos="786"/>
          <w:tab w:val="left" w:pos="1120"/>
          <w:tab w:val="num" w:pos="1353"/>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СанПиН 2.1.3.2630-10 «Санитарно-эпидемиологические требования к организациям, осуществляющим медицинскую деятельность» (Утв. Постановлением от 18.05.2010 г. № 58).</w:t>
      </w:r>
    </w:p>
    <w:p w:rsidR="00854B7A" w:rsidRPr="00854B7A" w:rsidRDefault="00854B7A" w:rsidP="00AB21BA">
      <w:pPr>
        <w:numPr>
          <w:ilvl w:val="0"/>
          <w:numId w:val="120"/>
        </w:numPr>
        <w:tabs>
          <w:tab w:val="num" w:pos="-140"/>
          <w:tab w:val="num" w:pos="786"/>
          <w:tab w:val="left" w:pos="1120"/>
          <w:tab w:val="num" w:pos="1353"/>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 xml:space="preserve">Свод правил СП 31.13330.2012 "Водоснабжение. Наружные сети и сооружения" Актуализированная редакция </w:t>
      </w:r>
      <w:hyperlink r:id="rId34" w:history="1">
        <w:r w:rsidRPr="00854B7A">
          <w:rPr>
            <w:rFonts w:ascii="Times New Roman" w:eastAsia="Times New Roman" w:hAnsi="Times New Roman" w:cs="Times New Roman"/>
            <w:sz w:val="28"/>
            <w:szCs w:val="28"/>
            <w:lang w:eastAsia="ru-RU"/>
          </w:rPr>
          <w:t>СНиП 2.04.02-84*</w:t>
        </w:r>
      </w:hyperlink>
      <w:r w:rsidRPr="00854B7A">
        <w:rPr>
          <w:rFonts w:ascii="Times New Roman" w:eastAsia="Times New Roman" w:hAnsi="Times New Roman" w:cs="Times New Roman"/>
          <w:sz w:val="28"/>
          <w:szCs w:val="28"/>
          <w:lang w:eastAsia="ru-RU"/>
        </w:rPr>
        <w:t>.</w:t>
      </w:r>
    </w:p>
    <w:p w:rsidR="00854B7A" w:rsidRPr="00854B7A" w:rsidRDefault="00854B7A" w:rsidP="00AB21BA">
      <w:pPr>
        <w:numPr>
          <w:ilvl w:val="0"/>
          <w:numId w:val="120"/>
        </w:numPr>
        <w:tabs>
          <w:tab w:val="num" w:pos="-140"/>
          <w:tab w:val="num" w:pos="786"/>
          <w:tab w:val="left" w:pos="1120"/>
          <w:tab w:val="num" w:pos="1353"/>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 xml:space="preserve"> Свод правил СП 30.13330.2016 "СНиП 2.04.01-85* Внутренний водопровод и канализация зданий".</w:t>
      </w:r>
    </w:p>
    <w:p w:rsidR="00854B7A" w:rsidRPr="00854B7A" w:rsidRDefault="00854B7A" w:rsidP="00AB21BA">
      <w:pPr>
        <w:numPr>
          <w:ilvl w:val="0"/>
          <w:numId w:val="120"/>
        </w:numPr>
        <w:tabs>
          <w:tab w:val="num" w:pos="-140"/>
          <w:tab w:val="num" w:pos="786"/>
          <w:tab w:val="left" w:pos="1120"/>
          <w:tab w:val="num" w:pos="1353"/>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 xml:space="preserve"> Свод правил СП 32.13330.2018 "СНиП 2.04.03-85. Канализация. Наружные сети и сооружения".</w:t>
      </w:r>
    </w:p>
    <w:p w:rsidR="00854B7A" w:rsidRPr="00854B7A" w:rsidRDefault="00854B7A" w:rsidP="00AB21BA">
      <w:pPr>
        <w:numPr>
          <w:ilvl w:val="0"/>
          <w:numId w:val="120"/>
        </w:numPr>
        <w:tabs>
          <w:tab w:val="num" w:pos="-140"/>
          <w:tab w:val="num" w:pos="786"/>
          <w:tab w:val="left" w:pos="1120"/>
          <w:tab w:val="num" w:pos="1353"/>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lastRenderedPageBreak/>
        <w:t xml:space="preserve">Пособие по водоснабжению и канализации городских и сельских поселений (к СНиП 2.07.01-89). </w:t>
      </w:r>
    </w:p>
    <w:p w:rsidR="00854B7A" w:rsidRPr="00854B7A" w:rsidRDefault="00854B7A" w:rsidP="00AB21BA">
      <w:pPr>
        <w:numPr>
          <w:ilvl w:val="0"/>
          <w:numId w:val="120"/>
        </w:numPr>
        <w:tabs>
          <w:tab w:val="num" w:pos="-140"/>
          <w:tab w:val="num" w:pos="786"/>
          <w:tab w:val="left" w:pos="1120"/>
          <w:tab w:val="num" w:pos="1353"/>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 xml:space="preserve">Свод правил СП 62.13330.2011 "СНиП 42-01-2002. Газораспределительные системы" Актуализированная редакция </w:t>
      </w:r>
      <w:hyperlink r:id="rId35" w:history="1">
        <w:r w:rsidRPr="00854B7A">
          <w:rPr>
            <w:rFonts w:ascii="Times New Roman" w:eastAsia="Times New Roman" w:hAnsi="Times New Roman" w:cs="Times New Roman"/>
            <w:sz w:val="28"/>
            <w:szCs w:val="28"/>
            <w:lang w:eastAsia="ru-RU"/>
          </w:rPr>
          <w:t>СНиП 42-01-2002</w:t>
        </w:r>
      </w:hyperlink>
    </w:p>
    <w:p w:rsidR="00854B7A" w:rsidRPr="00854B7A" w:rsidRDefault="00854B7A" w:rsidP="00AB21BA">
      <w:pPr>
        <w:numPr>
          <w:ilvl w:val="0"/>
          <w:numId w:val="120"/>
        </w:numPr>
        <w:tabs>
          <w:tab w:val="num" w:pos="-140"/>
          <w:tab w:val="num" w:pos="786"/>
          <w:tab w:val="left" w:pos="1120"/>
          <w:tab w:val="num" w:pos="1353"/>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СП 42-101-2003 «Общие положения по проектированию и строительству газораспределительных систем из металлических и полиэтиленовых труб».</w:t>
      </w:r>
    </w:p>
    <w:p w:rsidR="00854B7A" w:rsidRPr="00854B7A" w:rsidRDefault="00854B7A" w:rsidP="00AB21BA">
      <w:pPr>
        <w:numPr>
          <w:ilvl w:val="0"/>
          <w:numId w:val="120"/>
        </w:numPr>
        <w:tabs>
          <w:tab w:val="num" w:pos="-140"/>
          <w:tab w:val="num" w:pos="786"/>
          <w:tab w:val="left" w:pos="1120"/>
          <w:tab w:val="num" w:pos="1353"/>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 xml:space="preserve">СанПиН 2.2.1/2.1.1.1200-03 «Санитарно-защитные зоны и санитарная классификация предприятий, сооружений и иных объектов» (утв. </w:t>
      </w:r>
      <w:hyperlink w:anchor="sub_0" w:history="1">
        <w:r w:rsidRPr="00854B7A">
          <w:rPr>
            <w:rFonts w:ascii="Times New Roman" w:eastAsia="Times New Roman" w:hAnsi="Times New Roman" w:cs="Times New Roman"/>
            <w:sz w:val="28"/>
            <w:szCs w:val="28"/>
            <w:lang w:eastAsia="ru-RU"/>
          </w:rPr>
          <w:t>постановлением</w:t>
        </w:r>
      </w:hyperlink>
      <w:r w:rsidRPr="00854B7A">
        <w:rPr>
          <w:rFonts w:ascii="Times New Roman" w:eastAsia="Times New Roman" w:hAnsi="Times New Roman" w:cs="Times New Roman"/>
          <w:sz w:val="28"/>
          <w:szCs w:val="28"/>
          <w:lang w:eastAsia="ru-RU"/>
        </w:rPr>
        <w:t xml:space="preserve"> Главного государственного санитарного врача РФ от 25.09.2007 г. № 74) (с изменениями).</w:t>
      </w:r>
    </w:p>
    <w:p w:rsidR="00854B7A" w:rsidRPr="00854B7A" w:rsidRDefault="00854B7A" w:rsidP="00AB21BA">
      <w:pPr>
        <w:numPr>
          <w:ilvl w:val="0"/>
          <w:numId w:val="120"/>
        </w:numPr>
        <w:tabs>
          <w:tab w:val="num" w:pos="-140"/>
          <w:tab w:val="num" w:pos="786"/>
          <w:tab w:val="left" w:pos="1120"/>
          <w:tab w:val="num" w:pos="1353"/>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ГОСТ Р 55472-2019 «Системы газораспределительные. Сети газораспределения природного газа. Часть 0. Общие положения».</w:t>
      </w:r>
    </w:p>
    <w:p w:rsidR="00854B7A" w:rsidRPr="00854B7A" w:rsidRDefault="00854B7A" w:rsidP="00AB21BA">
      <w:pPr>
        <w:numPr>
          <w:ilvl w:val="0"/>
          <w:numId w:val="120"/>
        </w:numPr>
        <w:tabs>
          <w:tab w:val="num" w:pos="-140"/>
          <w:tab w:val="num" w:pos="786"/>
          <w:tab w:val="left" w:pos="1120"/>
          <w:tab w:val="num" w:pos="1353"/>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Свод правил СП 131.13330.2018 "</w:t>
      </w:r>
      <w:hyperlink r:id="rId36" w:history="1">
        <w:r w:rsidRPr="00854B7A">
          <w:rPr>
            <w:rFonts w:ascii="Times New Roman" w:eastAsia="Times New Roman" w:hAnsi="Times New Roman" w:cs="Times New Roman"/>
            <w:sz w:val="28"/>
            <w:szCs w:val="28"/>
            <w:lang w:eastAsia="ru-RU"/>
          </w:rPr>
          <w:t>СНиП 23-01-99*</w:t>
        </w:r>
      </w:hyperlink>
      <w:r w:rsidRPr="00854B7A">
        <w:rPr>
          <w:rFonts w:ascii="Times New Roman" w:eastAsia="Times New Roman" w:hAnsi="Times New Roman" w:cs="Times New Roman"/>
          <w:sz w:val="28"/>
          <w:szCs w:val="28"/>
          <w:lang w:eastAsia="ru-RU"/>
        </w:rPr>
        <w:t>. Строительная климатология".</w:t>
      </w:r>
    </w:p>
    <w:p w:rsidR="00854B7A" w:rsidRPr="00854B7A" w:rsidRDefault="00854B7A" w:rsidP="00AB21BA">
      <w:pPr>
        <w:numPr>
          <w:ilvl w:val="0"/>
          <w:numId w:val="120"/>
        </w:numPr>
        <w:tabs>
          <w:tab w:val="num" w:pos="-140"/>
          <w:tab w:val="num" w:pos="786"/>
          <w:tab w:val="left" w:pos="1120"/>
          <w:tab w:val="num" w:pos="1353"/>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 xml:space="preserve">Свод правил СП 124.13330.2012 "СНиП 41-02-2003. Тепловые сети" Актуализированная редакция </w:t>
      </w:r>
      <w:hyperlink r:id="rId37" w:history="1">
        <w:r w:rsidRPr="00854B7A">
          <w:rPr>
            <w:rFonts w:ascii="Times New Roman" w:eastAsia="Times New Roman" w:hAnsi="Times New Roman" w:cs="Times New Roman"/>
            <w:sz w:val="28"/>
            <w:szCs w:val="28"/>
            <w:lang w:eastAsia="ru-RU"/>
          </w:rPr>
          <w:t>СНиП 41-02-2003</w:t>
        </w:r>
      </w:hyperlink>
      <w:r w:rsidRPr="00854B7A">
        <w:rPr>
          <w:rFonts w:ascii="Times New Roman" w:eastAsia="Times New Roman" w:hAnsi="Times New Roman" w:cs="Times New Roman"/>
          <w:sz w:val="28"/>
          <w:szCs w:val="28"/>
          <w:lang w:eastAsia="ru-RU"/>
        </w:rPr>
        <w:t xml:space="preserve">. </w:t>
      </w:r>
    </w:p>
    <w:p w:rsidR="00854B7A" w:rsidRPr="00854B7A" w:rsidRDefault="00854B7A" w:rsidP="00854B7A">
      <w:pPr>
        <w:tabs>
          <w:tab w:val="num" w:pos="600"/>
        </w:tabs>
        <w:spacing w:after="240" w:line="240" w:lineRule="auto"/>
        <w:jc w:val="center"/>
        <w:rPr>
          <w:rFonts w:ascii="Times New Roman" w:eastAsia="Times New Roman" w:hAnsi="Times New Roman" w:cs="Times New Roman"/>
          <w:b/>
          <w:sz w:val="28"/>
          <w:szCs w:val="28"/>
          <w:lang w:eastAsia="ru-RU"/>
        </w:rPr>
      </w:pPr>
      <w:r w:rsidRPr="00854B7A">
        <w:rPr>
          <w:rFonts w:ascii="Times New Roman" w:eastAsia="Times New Roman" w:hAnsi="Times New Roman" w:cs="Times New Roman"/>
          <w:b/>
          <w:sz w:val="28"/>
          <w:szCs w:val="28"/>
          <w:lang w:eastAsia="ru-RU"/>
        </w:rPr>
        <w:t>Федеральные программы</w:t>
      </w:r>
    </w:p>
    <w:p w:rsidR="00854B7A" w:rsidRPr="00854B7A" w:rsidRDefault="00854B7A" w:rsidP="00AB21BA">
      <w:pPr>
        <w:numPr>
          <w:ilvl w:val="0"/>
          <w:numId w:val="121"/>
        </w:numPr>
        <w:suppressAutoHyphens/>
        <w:spacing w:after="0" w:line="240" w:lineRule="auto"/>
        <w:ind w:left="0" w:firstLine="900"/>
        <w:jc w:val="both"/>
        <w:rPr>
          <w:rFonts w:ascii="Times New Roman" w:eastAsia="Calibri" w:hAnsi="Times New Roman" w:cs="Times New Roman"/>
          <w:sz w:val="28"/>
          <w:szCs w:val="28"/>
        </w:rPr>
      </w:pPr>
      <w:r w:rsidRPr="00854B7A">
        <w:rPr>
          <w:rFonts w:ascii="Times New Roman" w:eastAsia="Calibri" w:hAnsi="Times New Roman" w:cs="Times New Roman"/>
          <w:sz w:val="28"/>
          <w:szCs w:val="28"/>
        </w:rPr>
        <w:t xml:space="preserve">Стратегия пространственного развития Российской Федерации на период до 2025 года, утвержденная </w:t>
      </w:r>
      <w:hyperlink r:id="rId38" w:history="1">
        <w:r w:rsidRPr="00854B7A">
          <w:rPr>
            <w:rFonts w:ascii="Times New Roman" w:eastAsia="Calibri" w:hAnsi="Times New Roman" w:cs="Times New Roman"/>
            <w:sz w:val="28"/>
            <w:szCs w:val="28"/>
          </w:rPr>
          <w:t>Распоряжением Правительства Российской Федерации от 13.02.2019 г. № 207-р</w:t>
        </w:r>
      </w:hyperlink>
      <w:r w:rsidRPr="00854B7A">
        <w:rPr>
          <w:rFonts w:ascii="Times New Roman" w:eastAsia="Calibri" w:hAnsi="Times New Roman" w:cs="Times New Roman"/>
          <w:sz w:val="28"/>
          <w:szCs w:val="28"/>
        </w:rPr>
        <w:t xml:space="preserve">. </w:t>
      </w:r>
    </w:p>
    <w:p w:rsidR="00854B7A" w:rsidRPr="00854B7A" w:rsidRDefault="00854B7A" w:rsidP="00AB21BA">
      <w:pPr>
        <w:numPr>
          <w:ilvl w:val="0"/>
          <w:numId w:val="121"/>
        </w:numPr>
        <w:suppressAutoHyphens/>
        <w:spacing w:after="0" w:line="240" w:lineRule="auto"/>
        <w:ind w:left="0" w:firstLine="900"/>
        <w:jc w:val="both"/>
        <w:rPr>
          <w:rFonts w:ascii="Times New Roman" w:eastAsia="Calibri" w:hAnsi="Times New Roman" w:cs="Times New Roman"/>
          <w:sz w:val="28"/>
          <w:szCs w:val="28"/>
        </w:rPr>
      </w:pPr>
      <w:r w:rsidRPr="00854B7A">
        <w:rPr>
          <w:rFonts w:ascii="Times New Roman" w:eastAsia="Calibri" w:hAnsi="Times New Roman" w:cs="Times New Roman"/>
          <w:sz w:val="28"/>
          <w:szCs w:val="28"/>
        </w:rPr>
        <w:t>Стратегия экономической безопасности Российской Федерации на период до 2030 года, утвержденная Указом Президента РФ от 13.05.2017 г. № 208.</w:t>
      </w:r>
    </w:p>
    <w:p w:rsidR="00854B7A" w:rsidRPr="00854B7A" w:rsidRDefault="00854B7A" w:rsidP="00AB21BA">
      <w:pPr>
        <w:numPr>
          <w:ilvl w:val="0"/>
          <w:numId w:val="121"/>
        </w:numPr>
        <w:suppressAutoHyphens/>
        <w:spacing w:after="0" w:line="240" w:lineRule="auto"/>
        <w:ind w:left="0" w:firstLine="900"/>
        <w:jc w:val="both"/>
        <w:rPr>
          <w:rFonts w:ascii="Times New Roman" w:eastAsia="Calibri" w:hAnsi="Times New Roman" w:cs="Times New Roman"/>
          <w:sz w:val="28"/>
          <w:szCs w:val="28"/>
        </w:rPr>
      </w:pPr>
      <w:r w:rsidRPr="00854B7A">
        <w:rPr>
          <w:rFonts w:ascii="Times New Roman" w:eastAsia="Calibri" w:hAnsi="Times New Roman" w:cs="Times New Roman"/>
          <w:sz w:val="28"/>
          <w:szCs w:val="28"/>
        </w:rPr>
        <w:t xml:space="preserve">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 </w:t>
      </w:r>
      <w:hyperlink w:anchor="sub_0" w:history="1">
        <w:r w:rsidRPr="00854B7A">
          <w:rPr>
            <w:rFonts w:ascii="Times New Roman" w:eastAsia="Calibri" w:hAnsi="Times New Roman" w:cs="Times New Roman"/>
            <w:sz w:val="28"/>
            <w:szCs w:val="28"/>
          </w:rPr>
          <w:t>распоряжением</w:t>
        </w:r>
      </w:hyperlink>
      <w:r w:rsidRPr="00854B7A">
        <w:rPr>
          <w:rFonts w:ascii="Times New Roman" w:eastAsia="Calibri" w:hAnsi="Times New Roman" w:cs="Times New Roman"/>
          <w:sz w:val="28"/>
          <w:szCs w:val="28"/>
        </w:rPr>
        <w:t xml:space="preserve"> Правительства РФ от 19.03.2013 г. № 384-р) (с изменениями и дополнениями).</w:t>
      </w:r>
    </w:p>
    <w:p w:rsidR="00854B7A" w:rsidRPr="00854B7A" w:rsidRDefault="00854B7A" w:rsidP="00AB21BA">
      <w:pPr>
        <w:numPr>
          <w:ilvl w:val="0"/>
          <w:numId w:val="121"/>
        </w:numPr>
        <w:suppressAutoHyphens/>
        <w:spacing w:after="0" w:line="240" w:lineRule="auto"/>
        <w:ind w:left="0" w:firstLine="900"/>
        <w:jc w:val="both"/>
        <w:rPr>
          <w:rFonts w:ascii="Times New Roman" w:eastAsia="Calibri" w:hAnsi="Times New Roman" w:cs="Times New Roman"/>
          <w:sz w:val="28"/>
          <w:szCs w:val="28"/>
        </w:rPr>
      </w:pPr>
      <w:r w:rsidRPr="00854B7A">
        <w:rPr>
          <w:rFonts w:ascii="Times New Roman" w:eastAsia="Calibri" w:hAnsi="Times New Roman" w:cs="Times New Roman"/>
          <w:sz w:val="28"/>
          <w:szCs w:val="28"/>
        </w:rPr>
        <w:t xml:space="preserve">Схема территориального планирования Российской Федерации в области федерального транспорта (в части трубопроводного транспорта) (утв. </w:t>
      </w:r>
      <w:hyperlink w:anchor="sub_0" w:history="1">
        <w:r w:rsidRPr="00854B7A">
          <w:rPr>
            <w:rFonts w:ascii="Times New Roman" w:eastAsia="Calibri" w:hAnsi="Times New Roman" w:cs="Times New Roman"/>
            <w:sz w:val="28"/>
            <w:szCs w:val="28"/>
          </w:rPr>
          <w:t>распоряжением</w:t>
        </w:r>
      </w:hyperlink>
      <w:r w:rsidRPr="00854B7A">
        <w:rPr>
          <w:rFonts w:ascii="Times New Roman" w:eastAsia="Calibri" w:hAnsi="Times New Roman" w:cs="Times New Roman"/>
          <w:sz w:val="28"/>
          <w:szCs w:val="28"/>
        </w:rPr>
        <w:t xml:space="preserve"> Правительства РФ от 22.03.2018 г. № 2915-р) (с изменениями и дополнениями).</w:t>
      </w:r>
    </w:p>
    <w:p w:rsidR="00854B7A" w:rsidRPr="00854B7A" w:rsidRDefault="00854B7A" w:rsidP="00AB21BA">
      <w:pPr>
        <w:numPr>
          <w:ilvl w:val="0"/>
          <w:numId w:val="121"/>
        </w:numPr>
        <w:suppressAutoHyphens/>
        <w:spacing w:after="0" w:line="240" w:lineRule="auto"/>
        <w:ind w:left="0" w:firstLine="900"/>
        <w:jc w:val="both"/>
        <w:rPr>
          <w:rFonts w:ascii="Times New Roman" w:eastAsia="Calibri" w:hAnsi="Times New Roman" w:cs="Times New Roman"/>
          <w:sz w:val="28"/>
          <w:szCs w:val="28"/>
        </w:rPr>
      </w:pPr>
      <w:r w:rsidRPr="00854B7A">
        <w:rPr>
          <w:rFonts w:ascii="Times New Roman" w:eastAsia="Calibri" w:hAnsi="Times New Roman" w:cs="Times New Roman"/>
          <w:sz w:val="28"/>
          <w:szCs w:val="28"/>
        </w:rPr>
        <w:t xml:space="preserve">Схема территориального планирования Российской Федерации в области высшего образования (утв. </w:t>
      </w:r>
      <w:hyperlink w:anchor="sub_0" w:history="1">
        <w:r w:rsidRPr="00854B7A">
          <w:rPr>
            <w:rFonts w:ascii="Times New Roman" w:eastAsia="Calibri" w:hAnsi="Times New Roman" w:cs="Times New Roman"/>
            <w:sz w:val="28"/>
            <w:szCs w:val="28"/>
          </w:rPr>
          <w:t>распоряжением</w:t>
        </w:r>
      </w:hyperlink>
      <w:r w:rsidRPr="00854B7A">
        <w:rPr>
          <w:rFonts w:ascii="Times New Roman" w:eastAsia="Calibri" w:hAnsi="Times New Roman" w:cs="Times New Roman"/>
          <w:sz w:val="28"/>
          <w:szCs w:val="28"/>
        </w:rPr>
        <w:t xml:space="preserve"> Правительства РФ от 26.02.2013 г. № 2915-р) (с изменениями и дополнениями).</w:t>
      </w:r>
    </w:p>
    <w:p w:rsidR="00854B7A" w:rsidRPr="00854B7A" w:rsidRDefault="00854B7A" w:rsidP="00AB21BA">
      <w:pPr>
        <w:numPr>
          <w:ilvl w:val="0"/>
          <w:numId w:val="121"/>
        </w:numPr>
        <w:suppressAutoHyphens/>
        <w:spacing w:after="0" w:line="240" w:lineRule="auto"/>
        <w:ind w:left="0" w:firstLine="900"/>
        <w:jc w:val="both"/>
        <w:rPr>
          <w:rFonts w:ascii="Times New Roman" w:eastAsia="Calibri" w:hAnsi="Times New Roman" w:cs="Times New Roman"/>
          <w:sz w:val="28"/>
          <w:szCs w:val="28"/>
        </w:rPr>
      </w:pPr>
      <w:r w:rsidRPr="00854B7A">
        <w:rPr>
          <w:rFonts w:ascii="Times New Roman" w:eastAsia="Calibri" w:hAnsi="Times New Roman" w:cs="Times New Roman"/>
          <w:sz w:val="28"/>
          <w:szCs w:val="28"/>
        </w:rPr>
        <w:t xml:space="preserve">Схема территориального планирования Российской Федерации в области здравоохранения (утв. </w:t>
      </w:r>
      <w:hyperlink w:anchor="sub_0" w:history="1">
        <w:r w:rsidRPr="00854B7A">
          <w:rPr>
            <w:rFonts w:ascii="Times New Roman" w:eastAsia="Calibri" w:hAnsi="Times New Roman" w:cs="Times New Roman"/>
            <w:sz w:val="28"/>
            <w:szCs w:val="28"/>
          </w:rPr>
          <w:t>распоряжением</w:t>
        </w:r>
      </w:hyperlink>
      <w:r w:rsidRPr="00854B7A">
        <w:rPr>
          <w:rFonts w:ascii="Times New Roman" w:eastAsia="Calibri" w:hAnsi="Times New Roman" w:cs="Times New Roman"/>
          <w:sz w:val="28"/>
          <w:szCs w:val="28"/>
        </w:rPr>
        <w:t xml:space="preserve"> Правительства РФ от 28.12.2012 г. № 2607-р) (с изменениями и дополнениями).</w:t>
      </w:r>
    </w:p>
    <w:p w:rsidR="00854B7A" w:rsidRPr="00854B7A" w:rsidRDefault="00854B7A" w:rsidP="00AB21BA">
      <w:pPr>
        <w:numPr>
          <w:ilvl w:val="0"/>
          <w:numId w:val="121"/>
        </w:numPr>
        <w:suppressAutoHyphens/>
        <w:spacing w:after="0" w:line="240" w:lineRule="auto"/>
        <w:ind w:left="0" w:firstLine="900"/>
        <w:jc w:val="both"/>
        <w:rPr>
          <w:rFonts w:ascii="Times New Roman" w:eastAsia="Calibri" w:hAnsi="Times New Roman" w:cs="Times New Roman"/>
          <w:sz w:val="28"/>
          <w:szCs w:val="28"/>
        </w:rPr>
      </w:pPr>
      <w:r w:rsidRPr="00854B7A">
        <w:rPr>
          <w:rFonts w:ascii="Times New Roman" w:eastAsia="Calibri" w:hAnsi="Times New Roman" w:cs="Times New Roman"/>
          <w:sz w:val="28"/>
          <w:szCs w:val="28"/>
        </w:rPr>
        <w:t xml:space="preserve">Схема территориального планирования Российской Федерации в области энергетики (утв. </w:t>
      </w:r>
      <w:hyperlink w:anchor="sub_0" w:history="1">
        <w:r w:rsidRPr="00854B7A">
          <w:rPr>
            <w:rFonts w:ascii="Times New Roman" w:eastAsia="Calibri" w:hAnsi="Times New Roman" w:cs="Times New Roman"/>
            <w:sz w:val="28"/>
            <w:szCs w:val="28"/>
          </w:rPr>
          <w:t>распоряжением</w:t>
        </w:r>
      </w:hyperlink>
      <w:r w:rsidRPr="00854B7A">
        <w:rPr>
          <w:rFonts w:ascii="Times New Roman" w:eastAsia="Calibri" w:hAnsi="Times New Roman" w:cs="Times New Roman"/>
          <w:sz w:val="28"/>
          <w:szCs w:val="28"/>
        </w:rPr>
        <w:t xml:space="preserve"> Правительства РФ от 01.08.2016 г. № 1634-р) (с изменениями и дополнениями).</w:t>
      </w:r>
    </w:p>
    <w:p w:rsidR="00854B7A" w:rsidRPr="00854B7A" w:rsidRDefault="00854B7A" w:rsidP="00854B7A">
      <w:pPr>
        <w:tabs>
          <w:tab w:val="num" w:pos="600"/>
        </w:tabs>
        <w:spacing w:before="240" w:after="240" w:line="240" w:lineRule="auto"/>
        <w:jc w:val="center"/>
        <w:rPr>
          <w:rFonts w:ascii="Times New Roman" w:eastAsia="Times New Roman" w:hAnsi="Times New Roman" w:cs="Times New Roman"/>
          <w:b/>
          <w:sz w:val="28"/>
          <w:szCs w:val="28"/>
          <w:lang w:eastAsia="ru-RU"/>
        </w:rPr>
      </w:pPr>
      <w:r w:rsidRPr="00854B7A">
        <w:rPr>
          <w:rFonts w:ascii="Times New Roman" w:eastAsia="Times New Roman" w:hAnsi="Times New Roman" w:cs="Times New Roman"/>
          <w:b/>
          <w:sz w:val="28"/>
          <w:szCs w:val="28"/>
          <w:lang w:eastAsia="ru-RU"/>
        </w:rPr>
        <w:t>Региональные программы</w:t>
      </w:r>
    </w:p>
    <w:p w:rsidR="00854B7A" w:rsidRPr="00854B7A" w:rsidRDefault="00854B7A" w:rsidP="00AB21BA">
      <w:pPr>
        <w:numPr>
          <w:ilvl w:val="0"/>
          <w:numId w:val="123"/>
        </w:numPr>
        <w:tabs>
          <w:tab w:val="num" w:pos="0"/>
          <w:tab w:val="left" w:pos="1260"/>
          <w:tab w:val="num" w:pos="10440"/>
        </w:tabs>
        <w:suppressAutoHyphens/>
        <w:spacing w:after="0" w:line="240" w:lineRule="auto"/>
        <w:ind w:left="0"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val="x-none" w:eastAsia="ru-RU"/>
        </w:rPr>
        <w:t>Постановление</w:t>
      </w:r>
      <w:r w:rsidRPr="00854B7A">
        <w:rPr>
          <w:rFonts w:ascii="Times New Roman" w:eastAsia="Times New Roman" w:hAnsi="Times New Roman" w:cs="Times New Roman"/>
          <w:sz w:val="28"/>
          <w:szCs w:val="28"/>
          <w:lang w:eastAsia="ru-RU"/>
        </w:rPr>
        <w:t xml:space="preserve"> Законодательного Собрания Краснодарского края</w:t>
      </w:r>
      <w:r w:rsidRPr="00854B7A">
        <w:rPr>
          <w:rFonts w:ascii="Times New Roman" w:eastAsia="Times New Roman" w:hAnsi="Times New Roman" w:cs="Times New Roman"/>
          <w:sz w:val="28"/>
          <w:szCs w:val="28"/>
          <w:lang w:val="x-none" w:eastAsia="ru-RU"/>
        </w:rPr>
        <w:t xml:space="preserve"> от 11.12.2018</w:t>
      </w:r>
      <w:r w:rsidRPr="00854B7A">
        <w:rPr>
          <w:rFonts w:ascii="Times New Roman" w:eastAsia="Times New Roman" w:hAnsi="Times New Roman" w:cs="Times New Roman"/>
          <w:sz w:val="28"/>
          <w:szCs w:val="28"/>
          <w:lang w:eastAsia="ru-RU"/>
        </w:rPr>
        <w:t>г. №3930-К3 «О Стратегии социально-экономического развития Краснодарского края до 2030 года»;</w:t>
      </w:r>
    </w:p>
    <w:p w:rsidR="00854B7A" w:rsidRPr="00854B7A" w:rsidRDefault="00854B7A" w:rsidP="00854B7A">
      <w:pPr>
        <w:tabs>
          <w:tab w:val="num" w:pos="600"/>
        </w:tabs>
        <w:spacing w:before="240" w:after="240" w:line="240" w:lineRule="auto"/>
        <w:jc w:val="center"/>
        <w:rPr>
          <w:rFonts w:ascii="Times New Roman" w:eastAsia="Times New Roman" w:hAnsi="Times New Roman" w:cs="Times New Roman"/>
          <w:b/>
          <w:sz w:val="28"/>
          <w:szCs w:val="28"/>
          <w:lang w:eastAsia="ru-RU"/>
        </w:rPr>
      </w:pPr>
      <w:r w:rsidRPr="00854B7A">
        <w:rPr>
          <w:rFonts w:ascii="Times New Roman" w:eastAsia="Times New Roman" w:hAnsi="Times New Roman" w:cs="Times New Roman"/>
          <w:b/>
          <w:sz w:val="28"/>
          <w:szCs w:val="28"/>
          <w:lang w:eastAsia="ru-RU"/>
        </w:rPr>
        <w:lastRenderedPageBreak/>
        <w:t>Фондовые материалы</w:t>
      </w:r>
    </w:p>
    <w:p w:rsidR="00854B7A" w:rsidRPr="00854B7A" w:rsidRDefault="00854B7A" w:rsidP="00AB21BA">
      <w:pPr>
        <w:numPr>
          <w:ilvl w:val="0"/>
          <w:numId w:val="122"/>
        </w:numPr>
        <w:tabs>
          <w:tab w:val="num" w:pos="180"/>
          <w:tab w:val="left" w:pos="1100"/>
        </w:tabs>
        <w:suppressAutoHyphens/>
        <w:spacing w:after="0" w:line="240" w:lineRule="auto"/>
        <w:ind w:left="0" w:right="-1" w:firstLine="720"/>
        <w:jc w:val="both"/>
        <w:rPr>
          <w:rFonts w:ascii="Times New Roman" w:eastAsia="Times New Roman" w:hAnsi="Times New Roman" w:cs="Times New Roman"/>
          <w:sz w:val="28"/>
          <w:szCs w:val="28"/>
          <w:lang w:val="x-none" w:eastAsia="x-none"/>
        </w:rPr>
      </w:pPr>
      <w:r w:rsidRPr="00854B7A">
        <w:rPr>
          <w:rFonts w:ascii="Times New Roman" w:eastAsia="Times New Roman" w:hAnsi="Times New Roman" w:cs="Times New Roman"/>
          <w:sz w:val="28"/>
          <w:szCs w:val="28"/>
          <w:lang w:val="x-none" w:eastAsia="x-none"/>
        </w:rPr>
        <w:t xml:space="preserve">Анкетные данные, предоставленные </w:t>
      </w:r>
      <w:r w:rsidRPr="00854B7A">
        <w:rPr>
          <w:rFonts w:ascii="Times New Roman" w:eastAsia="Times New Roman" w:hAnsi="Times New Roman" w:cs="Times New Roman"/>
          <w:sz w:val="28"/>
          <w:szCs w:val="28"/>
          <w:lang w:eastAsia="x-none"/>
        </w:rPr>
        <w:t>Кавказской</w:t>
      </w:r>
      <w:r w:rsidRPr="00854B7A">
        <w:rPr>
          <w:rFonts w:ascii="Times New Roman" w:eastAsia="Times New Roman" w:hAnsi="Times New Roman" w:cs="Times New Roman"/>
          <w:sz w:val="28"/>
          <w:szCs w:val="28"/>
          <w:lang w:val="x-none" w:eastAsia="x-none"/>
        </w:rPr>
        <w:t xml:space="preserve"> районной администрации</w:t>
      </w:r>
      <w:r w:rsidRPr="00854B7A">
        <w:rPr>
          <w:rFonts w:ascii="Times New Roman" w:eastAsia="Times New Roman" w:hAnsi="Times New Roman" w:cs="Times New Roman"/>
          <w:sz w:val="28"/>
          <w:szCs w:val="28"/>
          <w:lang w:eastAsia="x-none"/>
        </w:rPr>
        <w:t>.</w:t>
      </w:r>
    </w:p>
    <w:p w:rsidR="00854B7A" w:rsidRPr="00854B7A" w:rsidRDefault="00854B7A" w:rsidP="00AB21BA">
      <w:pPr>
        <w:numPr>
          <w:ilvl w:val="0"/>
          <w:numId w:val="122"/>
        </w:numPr>
        <w:tabs>
          <w:tab w:val="num" w:pos="180"/>
          <w:tab w:val="left" w:pos="1100"/>
        </w:tabs>
        <w:suppressAutoHyphens/>
        <w:spacing w:after="0" w:line="240" w:lineRule="auto"/>
        <w:ind w:left="0" w:right="-1" w:firstLine="720"/>
        <w:jc w:val="both"/>
        <w:rPr>
          <w:rFonts w:ascii="Times New Roman" w:eastAsia="Times New Roman" w:hAnsi="Times New Roman" w:cs="Times New Roman"/>
          <w:sz w:val="28"/>
          <w:szCs w:val="28"/>
          <w:lang w:val="x-none" w:eastAsia="x-none"/>
        </w:rPr>
      </w:pPr>
      <w:r w:rsidRPr="00854B7A">
        <w:rPr>
          <w:rFonts w:ascii="Times New Roman" w:eastAsia="Times New Roman" w:hAnsi="Times New Roman" w:cs="Times New Roman"/>
          <w:sz w:val="28"/>
          <w:szCs w:val="28"/>
          <w:lang w:val="x-none" w:eastAsia="x-none"/>
        </w:rPr>
        <w:t xml:space="preserve">Схема территориального планирования </w:t>
      </w:r>
      <w:r w:rsidRPr="00854B7A">
        <w:rPr>
          <w:rFonts w:ascii="Times New Roman" w:eastAsia="Times New Roman" w:hAnsi="Times New Roman" w:cs="Times New Roman"/>
          <w:sz w:val="28"/>
          <w:szCs w:val="28"/>
          <w:lang w:eastAsia="x-none"/>
        </w:rPr>
        <w:t>Краснодарского края;</w:t>
      </w:r>
    </w:p>
    <w:p w:rsidR="00854B7A" w:rsidRPr="00854B7A" w:rsidRDefault="00854B7A" w:rsidP="00AB21BA">
      <w:pPr>
        <w:numPr>
          <w:ilvl w:val="0"/>
          <w:numId w:val="122"/>
        </w:numPr>
        <w:tabs>
          <w:tab w:val="num" w:pos="180"/>
          <w:tab w:val="left" w:pos="1100"/>
        </w:tabs>
        <w:suppressAutoHyphens/>
        <w:spacing w:after="0" w:line="240" w:lineRule="auto"/>
        <w:ind w:left="0" w:right="-1" w:firstLine="720"/>
        <w:jc w:val="both"/>
        <w:rPr>
          <w:rFonts w:ascii="Times New Roman" w:eastAsia="Times New Roman" w:hAnsi="Times New Roman" w:cs="Times New Roman"/>
          <w:sz w:val="28"/>
          <w:szCs w:val="28"/>
          <w:lang w:val="x-none" w:eastAsia="x-none"/>
        </w:rPr>
      </w:pPr>
      <w:r w:rsidRPr="00854B7A">
        <w:rPr>
          <w:rFonts w:ascii="Times New Roman" w:eastAsia="Times New Roman" w:hAnsi="Times New Roman" w:cs="Times New Roman"/>
          <w:sz w:val="28"/>
          <w:szCs w:val="28"/>
          <w:lang w:val="x-none" w:eastAsia="x-none"/>
        </w:rPr>
        <w:t>Схема территориального планирования муниципального образования Кавказский район Краснодарского края.</w:t>
      </w:r>
    </w:p>
    <w:p w:rsidR="00854B7A" w:rsidRDefault="00854B7A">
      <w:pPr>
        <w:rPr>
          <w:rFonts w:ascii="Times New Roman" w:hAnsi="Times New Roman" w:cs="Times New Roman"/>
          <w:sz w:val="28"/>
          <w:szCs w:val="28"/>
        </w:rPr>
      </w:pPr>
      <w:r>
        <w:rPr>
          <w:rFonts w:ascii="Times New Roman" w:hAnsi="Times New Roman" w:cs="Times New Roman"/>
          <w:sz w:val="28"/>
          <w:szCs w:val="28"/>
        </w:rPr>
        <w:br w:type="page"/>
      </w:r>
    </w:p>
    <w:p w:rsidR="00F76125" w:rsidRDefault="00F76125" w:rsidP="00854B7A">
      <w:pPr>
        <w:jc w:val="center"/>
        <w:rPr>
          <w:rFonts w:ascii="Times New Roman" w:hAnsi="Times New Roman" w:cs="Times New Roman"/>
          <w:b/>
          <w:sz w:val="28"/>
          <w:szCs w:val="28"/>
        </w:rPr>
        <w:sectPr w:rsidR="00F76125" w:rsidSect="00945D4F">
          <w:pgSz w:w="11906" w:h="16838"/>
          <w:pgMar w:top="851" w:right="851" w:bottom="851" w:left="1134" w:header="709" w:footer="709" w:gutter="0"/>
          <w:cols w:space="708"/>
          <w:docGrid w:linePitch="360"/>
        </w:sectPr>
      </w:pPr>
    </w:p>
    <w:p w:rsidR="00E345DB" w:rsidRDefault="00854B7A" w:rsidP="00854B7A">
      <w:pPr>
        <w:jc w:val="center"/>
        <w:rPr>
          <w:rFonts w:ascii="Times New Roman" w:hAnsi="Times New Roman" w:cs="Times New Roman"/>
          <w:b/>
          <w:sz w:val="28"/>
          <w:szCs w:val="28"/>
        </w:rPr>
      </w:pPr>
      <w:r w:rsidRPr="00854B7A">
        <w:rPr>
          <w:rFonts w:ascii="Times New Roman" w:hAnsi="Times New Roman" w:cs="Times New Roman"/>
          <w:b/>
          <w:sz w:val="28"/>
          <w:szCs w:val="28"/>
        </w:rPr>
        <w:lastRenderedPageBreak/>
        <w:t>ПРИЛОЖЕНИЕ</w:t>
      </w:r>
    </w:p>
    <w:p w:rsidR="00E64A62" w:rsidRPr="00E64A62" w:rsidRDefault="00316504" w:rsidP="00E64A62">
      <w:pPr>
        <w:rPr>
          <w:rFonts w:ascii="Times New Roman" w:hAnsi="Times New Roman" w:cs="Times New Roman"/>
          <w:sz w:val="28"/>
          <w:szCs w:val="28"/>
        </w:rPr>
      </w:pPr>
      <w:r>
        <w:rPr>
          <w:rFonts w:ascii="Times New Roman" w:hAnsi="Times New Roman" w:cs="Times New Roman"/>
          <w:sz w:val="28"/>
          <w:szCs w:val="28"/>
        </w:rPr>
        <w:t>Приложение 1</w:t>
      </w:r>
    </w:p>
    <w:p w:rsidR="00E64A62" w:rsidRPr="00E64A62" w:rsidRDefault="00E64A62" w:rsidP="00E64A62">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w:t>
      </w:r>
      <w:r w:rsidRPr="00E64A62">
        <w:rPr>
          <w:rFonts w:ascii="Times New Roman" w:eastAsia="Times New Roman" w:hAnsi="Times New Roman" w:cs="Times New Roman"/>
          <w:b/>
          <w:sz w:val="24"/>
          <w:szCs w:val="24"/>
          <w:lang w:eastAsia="ru-RU"/>
        </w:rPr>
        <w:t>Описание объекта закупки</w:t>
      </w:r>
    </w:p>
    <w:p w:rsidR="00E64A62" w:rsidRPr="00E64A62" w:rsidRDefault="00E64A62" w:rsidP="00E64A62">
      <w:pPr>
        <w:autoSpaceDE w:val="0"/>
        <w:autoSpaceDN w:val="0"/>
        <w:spacing w:after="0" w:line="240" w:lineRule="auto"/>
        <w:jc w:val="center"/>
        <w:rPr>
          <w:rFonts w:ascii="Times New Roman" w:eastAsia="Times New Roman" w:hAnsi="Times New Roman" w:cs="Times New Roman"/>
          <w:b/>
          <w:sz w:val="24"/>
          <w:szCs w:val="24"/>
          <w:lang w:eastAsia="ru-RU"/>
        </w:rPr>
      </w:pPr>
    </w:p>
    <w:p w:rsidR="00E64A62" w:rsidRPr="00E64A62" w:rsidRDefault="00E64A62" w:rsidP="00E64A62">
      <w:pPr>
        <w:autoSpaceDE w:val="0"/>
        <w:autoSpaceDN w:val="0"/>
        <w:spacing w:after="0" w:line="240" w:lineRule="auto"/>
        <w:jc w:val="center"/>
        <w:rPr>
          <w:rFonts w:ascii="Times New Roman" w:eastAsia="Times New Roman" w:hAnsi="Times New Roman" w:cs="Times New Roman"/>
          <w:b/>
          <w:sz w:val="24"/>
          <w:szCs w:val="24"/>
          <w:lang w:eastAsia="ru-RU"/>
        </w:rPr>
      </w:pPr>
      <w:r w:rsidRPr="00E64A62">
        <w:rPr>
          <w:rFonts w:ascii="Times New Roman" w:eastAsia="Times New Roman" w:hAnsi="Times New Roman" w:cs="Times New Roman"/>
          <w:b/>
          <w:sz w:val="24"/>
          <w:szCs w:val="24"/>
          <w:lang w:eastAsia="ru-RU"/>
        </w:rPr>
        <w:t>Внесение изменений в генеральные планы и правила землепользования и застройки сельского поселения им.М.Горького и Привольного сельского поселения Кавказского района</w:t>
      </w:r>
    </w:p>
    <w:p w:rsidR="00E64A62" w:rsidRPr="00E64A62" w:rsidRDefault="00E64A62" w:rsidP="00E64A62">
      <w:pPr>
        <w:autoSpaceDE w:val="0"/>
        <w:autoSpaceDN w:val="0"/>
        <w:spacing w:after="0" w:line="240" w:lineRule="auto"/>
        <w:jc w:val="center"/>
        <w:rPr>
          <w:rFonts w:ascii="Times New Roman" w:eastAsia="Times New Roman" w:hAnsi="Times New Roman" w:cs="Times New Roman"/>
          <w:bCs/>
          <w:lang w:eastAsia="ru-RU"/>
        </w:rPr>
      </w:pPr>
      <w:r w:rsidRPr="00E64A62">
        <w:rPr>
          <w:rFonts w:ascii="Times New Roman" w:eastAsia="Times New Roman" w:hAnsi="Times New Roman" w:cs="Times New Roman"/>
          <w:bCs/>
          <w:lang w:eastAsia="ru-RU"/>
        </w:rPr>
        <w:t xml:space="preserve"> (предмет муниципального контракта)</w:t>
      </w:r>
    </w:p>
    <w:p w:rsidR="00E64A62" w:rsidRPr="00E64A62" w:rsidRDefault="00E64A62" w:rsidP="00E64A62">
      <w:pPr>
        <w:autoSpaceDE w:val="0"/>
        <w:autoSpaceDN w:val="0"/>
        <w:spacing w:after="0" w:line="240" w:lineRule="auto"/>
        <w:rPr>
          <w:rFonts w:ascii="Times New Roman" w:eastAsia="Times New Roman" w:hAnsi="Times New Roman" w:cs="Times New Roman"/>
          <w:b/>
          <w:bCs/>
          <w:sz w:val="24"/>
          <w:szCs w:val="24"/>
          <w:lang w:eastAsia="ru-RU"/>
        </w:rPr>
      </w:pPr>
      <w:r w:rsidRPr="00E64A62">
        <w:rPr>
          <w:rFonts w:ascii="Times New Roman" w:eastAsia="Times New Roman" w:hAnsi="Times New Roman" w:cs="Times New Roman"/>
          <w:b/>
          <w:bCs/>
          <w:sz w:val="24"/>
          <w:szCs w:val="24"/>
          <w:lang w:eastAsia="ru-RU"/>
        </w:rPr>
        <w:t>ОКПД 2 71.11.32.000</w:t>
      </w:r>
    </w:p>
    <w:p w:rsidR="00E64A62" w:rsidRPr="00E64A62" w:rsidRDefault="00E64A62" w:rsidP="00E64A62">
      <w:pPr>
        <w:autoSpaceDE w:val="0"/>
        <w:autoSpaceDN w:val="0"/>
        <w:spacing w:after="0" w:line="240" w:lineRule="auto"/>
        <w:rPr>
          <w:rFonts w:ascii="Times New Roman" w:eastAsia="Times New Roman" w:hAnsi="Times New Roman" w:cs="Times New Roman"/>
          <w:b/>
          <w:bCs/>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0"/>
        <w:gridCol w:w="2962"/>
        <w:gridCol w:w="9249"/>
        <w:gridCol w:w="1134"/>
        <w:gridCol w:w="1098"/>
      </w:tblGrid>
      <w:tr w:rsidR="00E64A62" w:rsidRPr="00945D4F" w:rsidTr="00945D4F">
        <w:trPr>
          <w:trHeight w:val="500"/>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64A62" w:rsidRPr="00945D4F" w:rsidRDefault="00E64A62" w:rsidP="00945D4F">
            <w:pPr>
              <w:autoSpaceDE w:val="0"/>
              <w:autoSpaceDN w:val="0"/>
              <w:spacing w:after="0" w:line="240" w:lineRule="auto"/>
              <w:rPr>
                <w:rFonts w:ascii="Times New Roman" w:eastAsia="Times New Roman" w:hAnsi="Times New Roman" w:cs="Times New Roman"/>
                <w:b/>
                <w:bCs/>
                <w:sz w:val="24"/>
                <w:szCs w:val="24"/>
                <w:lang w:eastAsia="ru-RU"/>
              </w:rPr>
            </w:pPr>
            <w:r w:rsidRPr="00945D4F">
              <w:rPr>
                <w:rFonts w:ascii="Times New Roman" w:eastAsia="Times New Roman" w:hAnsi="Times New Roman" w:cs="Times New Roman"/>
                <w:b/>
                <w:bCs/>
                <w:sz w:val="24"/>
                <w:szCs w:val="24"/>
                <w:lang w:eastAsia="ru-RU"/>
              </w:rPr>
              <w:t>№ п/п</w:t>
            </w:r>
          </w:p>
        </w:tc>
        <w:tc>
          <w:tcPr>
            <w:tcW w:w="2962" w:type="dxa"/>
            <w:tcBorders>
              <w:top w:val="single" w:sz="4" w:space="0" w:color="auto"/>
              <w:left w:val="single" w:sz="4" w:space="0" w:color="auto"/>
              <w:bottom w:val="single" w:sz="4" w:space="0" w:color="auto"/>
              <w:right w:val="single" w:sz="4" w:space="0" w:color="auto"/>
            </w:tcBorders>
            <w:vAlign w:val="center"/>
            <w:hideMark/>
          </w:tcPr>
          <w:p w:rsidR="00E64A62" w:rsidRPr="00945D4F" w:rsidRDefault="00E64A62" w:rsidP="00945D4F">
            <w:pPr>
              <w:autoSpaceDE w:val="0"/>
              <w:autoSpaceDN w:val="0"/>
              <w:spacing w:after="0" w:line="240" w:lineRule="auto"/>
              <w:jc w:val="center"/>
              <w:rPr>
                <w:rFonts w:ascii="Times New Roman" w:eastAsia="Times New Roman" w:hAnsi="Times New Roman" w:cs="Times New Roman"/>
                <w:b/>
                <w:bCs/>
                <w:sz w:val="24"/>
                <w:szCs w:val="24"/>
                <w:lang w:eastAsia="ru-RU"/>
              </w:rPr>
            </w:pPr>
            <w:r w:rsidRPr="00945D4F">
              <w:rPr>
                <w:rFonts w:ascii="Times New Roman" w:eastAsia="Times New Roman" w:hAnsi="Times New Roman" w:cs="Times New Roman"/>
                <w:b/>
                <w:bCs/>
                <w:sz w:val="24"/>
                <w:szCs w:val="24"/>
                <w:lang w:eastAsia="ru-RU"/>
              </w:rPr>
              <w:t>Наименование разделов</w:t>
            </w:r>
          </w:p>
        </w:tc>
        <w:tc>
          <w:tcPr>
            <w:tcW w:w="9249" w:type="dxa"/>
            <w:tcBorders>
              <w:top w:val="single" w:sz="4" w:space="0" w:color="auto"/>
              <w:left w:val="single" w:sz="4" w:space="0" w:color="auto"/>
              <w:bottom w:val="single" w:sz="4" w:space="0" w:color="auto"/>
              <w:right w:val="single" w:sz="4" w:space="0" w:color="auto"/>
            </w:tcBorders>
            <w:vAlign w:val="center"/>
            <w:hideMark/>
          </w:tcPr>
          <w:p w:rsidR="00E64A62" w:rsidRPr="00945D4F" w:rsidRDefault="00E64A62" w:rsidP="00945D4F">
            <w:pPr>
              <w:autoSpaceDE w:val="0"/>
              <w:autoSpaceDN w:val="0"/>
              <w:spacing w:after="0" w:line="240" w:lineRule="auto"/>
              <w:jc w:val="center"/>
              <w:rPr>
                <w:rFonts w:ascii="Times New Roman" w:eastAsia="Times New Roman" w:hAnsi="Times New Roman" w:cs="Times New Roman"/>
                <w:b/>
                <w:bCs/>
                <w:sz w:val="24"/>
                <w:szCs w:val="24"/>
                <w:lang w:eastAsia="ru-RU"/>
              </w:rPr>
            </w:pPr>
            <w:r w:rsidRPr="00945D4F">
              <w:rPr>
                <w:rFonts w:ascii="Times New Roman" w:eastAsia="Times New Roman" w:hAnsi="Times New Roman" w:cs="Times New Roman"/>
                <w:b/>
                <w:bCs/>
                <w:sz w:val="24"/>
                <w:szCs w:val="24"/>
                <w:lang w:eastAsia="ru-RU"/>
              </w:rPr>
              <w:t>Содержание</w:t>
            </w:r>
          </w:p>
        </w:tc>
        <w:tc>
          <w:tcPr>
            <w:tcW w:w="1134" w:type="dxa"/>
            <w:tcBorders>
              <w:top w:val="single" w:sz="4" w:space="0" w:color="auto"/>
              <w:left w:val="single" w:sz="4" w:space="0" w:color="auto"/>
              <w:bottom w:val="single" w:sz="4" w:space="0" w:color="auto"/>
              <w:right w:val="single" w:sz="4" w:space="0" w:color="auto"/>
            </w:tcBorders>
          </w:tcPr>
          <w:p w:rsidR="00E64A62" w:rsidRPr="00945D4F" w:rsidRDefault="00E64A62" w:rsidP="00945D4F">
            <w:pPr>
              <w:autoSpaceDE w:val="0"/>
              <w:autoSpaceDN w:val="0"/>
              <w:spacing w:after="0" w:line="240" w:lineRule="auto"/>
              <w:rPr>
                <w:rFonts w:ascii="Times New Roman" w:eastAsia="Times New Roman" w:hAnsi="Times New Roman" w:cs="Times New Roman"/>
                <w:b/>
                <w:bCs/>
                <w:sz w:val="24"/>
                <w:szCs w:val="24"/>
                <w:lang w:eastAsia="ru-RU"/>
              </w:rPr>
            </w:pPr>
            <w:r w:rsidRPr="00945D4F">
              <w:rPr>
                <w:rFonts w:ascii="Times New Roman" w:eastAsia="Times New Roman" w:hAnsi="Times New Roman" w:cs="Times New Roman"/>
                <w:b/>
                <w:bCs/>
                <w:sz w:val="24"/>
                <w:szCs w:val="24"/>
                <w:lang w:eastAsia="ru-RU"/>
              </w:rPr>
              <w:t>Ед. изм</w:t>
            </w:r>
          </w:p>
        </w:tc>
        <w:tc>
          <w:tcPr>
            <w:tcW w:w="1098" w:type="dxa"/>
            <w:tcBorders>
              <w:top w:val="single" w:sz="4" w:space="0" w:color="auto"/>
              <w:left w:val="single" w:sz="4" w:space="0" w:color="auto"/>
              <w:bottom w:val="single" w:sz="4" w:space="0" w:color="auto"/>
              <w:right w:val="single" w:sz="4" w:space="0" w:color="auto"/>
            </w:tcBorders>
          </w:tcPr>
          <w:p w:rsidR="00E64A62" w:rsidRPr="00945D4F" w:rsidRDefault="00E64A62" w:rsidP="00945D4F">
            <w:pPr>
              <w:autoSpaceDE w:val="0"/>
              <w:autoSpaceDN w:val="0"/>
              <w:spacing w:after="0" w:line="240" w:lineRule="auto"/>
              <w:jc w:val="center"/>
              <w:rPr>
                <w:rFonts w:ascii="Times New Roman" w:eastAsia="Times New Roman" w:hAnsi="Times New Roman" w:cs="Times New Roman"/>
                <w:b/>
                <w:bCs/>
                <w:sz w:val="24"/>
                <w:szCs w:val="24"/>
                <w:lang w:eastAsia="ru-RU"/>
              </w:rPr>
            </w:pPr>
            <w:r w:rsidRPr="00945D4F">
              <w:rPr>
                <w:rFonts w:ascii="Times New Roman" w:eastAsia="Times New Roman" w:hAnsi="Times New Roman" w:cs="Times New Roman"/>
                <w:b/>
                <w:bCs/>
                <w:sz w:val="24"/>
                <w:szCs w:val="24"/>
                <w:lang w:eastAsia="ru-RU"/>
              </w:rPr>
              <w:t>Кол-во</w:t>
            </w:r>
          </w:p>
        </w:tc>
      </w:tr>
      <w:tr w:rsidR="00E64A62" w:rsidRPr="00945D4F" w:rsidTr="00945D4F">
        <w:trPr>
          <w:trHeight w:val="301"/>
          <w:jc w:val="center"/>
        </w:trPr>
        <w:tc>
          <w:tcPr>
            <w:tcW w:w="0" w:type="auto"/>
            <w:vMerge w:val="restart"/>
            <w:tcBorders>
              <w:left w:val="single" w:sz="4" w:space="0" w:color="auto"/>
              <w:right w:val="single" w:sz="4" w:space="0" w:color="auto"/>
            </w:tcBorders>
            <w:hideMark/>
          </w:tcPr>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1</w:t>
            </w:r>
          </w:p>
        </w:tc>
        <w:tc>
          <w:tcPr>
            <w:tcW w:w="12211" w:type="dxa"/>
            <w:gridSpan w:val="2"/>
            <w:tcBorders>
              <w:top w:val="single" w:sz="4" w:space="0" w:color="auto"/>
              <w:left w:val="single" w:sz="4" w:space="0" w:color="auto"/>
              <w:bottom w:val="single" w:sz="4" w:space="0" w:color="auto"/>
              <w:right w:val="single" w:sz="4" w:space="0" w:color="auto"/>
            </w:tcBorders>
          </w:tcPr>
          <w:p w:rsidR="00E64A62" w:rsidRPr="00945D4F" w:rsidRDefault="00E64A62" w:rsidP="00945D4F">
            <w:pPr>
              <w:autoSpaceDE w:val="0"/>
              <w:autoSpaceDN w:val="0"/>
              <w:spacing w:after="0" w:line="240" w:lineRule="auto"/>
              <w:ind w:right="142"/>
              <w:jc w:val="center"/>
              <w:rPr>
                <w:rFonts w:ascii="Times New Roman" w:eastAsia="Times New Roman" w:hAnsi="Times New Roman" w:cs="Times New Roman"/>
                <w:b/>
                <w:sz w:val="24"/>
                <w:szCs w:val="24"/>
                <w:lang w:eastAsia="ru-RU"/>
              </w:rPr>
            </w:pPr>
            <w:r w:rsidRPr="00945D4F">
              <w:rPr>
                <w:rFonts w:ascii="Times New Roman" w:eastAsia="Times New Roman" w:hAnsi="Times New Roman" w:cs="Times New Roman"/>
                <w:b/>
                <w:sz w:val="24"/>
                <w:szCs w:val="24"/>
                <w:lang w:eastAsia="ru-RU"/>
              </w:rPr>
              <w:t>Внесение изменений в генеральный план и правила землепользования и застройки сельского поселения им.М.Горького Кавказского района</w:t>
            </w:r>
          </w:p>
        </w:tc>
        <w:tc>
          <w:tcPr>
            <w:tcW w:w="1134" w:type="dxa"/>
            <w:vMerge w:val="restart"/>
            <w:tcBorders>
              <w:left w:val="single" w:sz="4" w:space="0" w:color="auto"/>
              <w:right w:val="single" w:sz="4" w:space="0" w:color="auto"/>
            </w:tcBorders>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Усл. ед. </w:t>
            </w:r>
          </w:p>
        </w:tc>
        <w:tc>
          <w:tcPr>
            <w:tcW w:w="1098" w:type="dxa"/>
            <w:vMerge w:val="restart"/>
            <w:tcBorders>
              <w:left w:val="single" w:sz="4" w:space="0" w:color="auto"/>
              <w:right w:val="single" w:sz="4" w:space="0" w:color="auto"/>
            </w:tcBorders>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1</w:t>
            </w:r>
          </w:p>
        </w:tc>
      </w:tr>
      <w:tr w:rsidR="00E64A62" w:rsidRPr="00945D4F" w:rsidTr="00945D4F">
        <w:trPr>
          <w:trHeight w:val="301"/>
          <w:jc w:val="center"/>
        </w:trPr>
        <w:tc>
          <w:tcPr>
            <w:tcW w:w="0" w:type="auto"/>
            <w:vMerge/>
            <w:tcBorders>
              <w:left w:val="single" w:sz="4" w:space="0" w:color="auto"/>
              <w:right w:val="single" w:sz="4" w:space="0" w:color="auto"/>
            </w:tcBorders>
            <w:vAlign w:val="center"/>
            <w:hideMark/>
          </w:tcPr>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tc>
        <w:tc>
          <w:tcPr>
            <w:tcW w:w="2962" w:type="dxa"/>
            <w:tcBorders>
              <w:top w:val="single" w:sz="4" w:space="0" w:color="auto"/>
              <w:left w:val="single" w:sz="4" w:space="0" w:color="auto"/>
              <w:bottom w:val="single" w:sz="4" w:space="0" w:color="auto"/>
              <w:right w:val="single" w:sz="4" w:space="0" w:color="auto"/>
            </w:tcBorders>
          </w:tcPr>
          <w:p w:rsidR="00E64A62" w:rsidRPr="00945D4F" w:rsidRDefault="00E64A62" w:rsidP="00945D4F">
            <w:pPr>
              <w:autoSpaceDE w:val="0"/>
              <w:autoSpaceDN w:val="0"/>
              <w:spacing w:after="0" w:line="240" w:lineRule="auto"/>
              <w:ind w:right="57"/>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Вид документации</w:t>
            </w:r>
          </w:p>
        </w:tc>
        <w:tc>
          <w:tcPr>
            <w:tcW w:w="9249"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sz w:val="24"/>
                <w:szCs w:val="24"/>
                <w:lang w:eastAsia="ru-RU"/>
              </w:rPr>
              <w:t xml:space="preserve">Генеральный план сельского поселения им.М.Горького Кавказского района (проект внесения изменений), </w:t>
            </w:r>
            <w:r w:rsidRPr="00945D4F">
              <w:rPr>
                <w:rFonts w:ascii="Times New Roman" w:eastAsia="Times New Roman" w:hAnsi="Times New Roman" w:cs="Times New Roman"/>
                <w:color w:val="000000"/>
                <w:sz w:val="24"/>
                <w:szCs w:val="24"/>
                <w:lang w:eastAsia="ru-RU"/>
              </w:rPr>
              <w:t>включая подготовку документации для внесения сведений о границах населенных пунктов в Единый государственный реестр недвижимости.</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Правила землепользования и застройки сельского поселения им.М.Горького Кавказского района (проект внесения изменений), включая подготовку документации для внесения сведений о границах территориальных зон в Единый государственный реестр недвижимости.</w:t>
            </w:r>
          </w:p>
        </w:tc>
        <w:tc>
          <w:tcPr>
            <w:tcW w:w="1134" w:type="dxa"/>
            <w:vMerge/>
            <w:tcBorders>
              <w:left w:val="single" w:sz="4" w:space="0" w:color="auto"/>
              <w:right w:val="single" w:sz="4" w:space="0" w:color="auto"/>
            </w:tcBorders>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p>
        </w:tc>
        <w:tc>
          <w:tcPr>
            <w:tcW w:w="1098" w:type="dxa"/>
            <w:vMerge/>
            <w:tcBorders>
              <w:left w:val="single" w:sz="4" w:space="0" w:color="auto"/>
              <w:right w:val="single" w:sz="4" w:space="0" w:color="auto"/>
            </w:tcBorders>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p>
        </w:tc>
      </w:tr>
      <w:tr w:rsidR="00E64A62" w:rsidRPr="00945D4F" w:rsidTr="00945D4F">
        <w:trPr>
          <w:jc w:val="center"/>
        </w:trPr>
        <w:tc>
          <w:tcPr>
            <w:tcW w:w="0" w:type="auto"/>
            <w:vMerge/>
            <w:tcBorders>
              <w:left w:val="single" w:sz="4" w:space="0" w:color="auto"/>
              <w:right w:val="single" w:sz="4" w:space="0" w:color="auto"/>
            </w:tcBorders>
            <w:vAlign w:val="center"/>
            <w:hideMark/>
          </w:tcPr>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tc>
        <w:tc>
          <w:tcPr>
            <w:tcW w:w="2962"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ind w:right="57"/>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Основание для подготовки документации</w:t>
            </w:r>
          </w:p>
        </w:tc>
        <w:tc>
          <w:tcPr>
            <w:tcW w:w="9249"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color w:val="000000"/>
                <w:sz w:val="24"/>
                <w:szCs w:val="24"/>
                <w:lang w:eastAsia="ru-RU"/>
              </w:rPr>
              <w:t xml:space="preserve">Постановление администрации муниципального образования Кавказский район </w:t>
            </w:r>
            <w:r w:rsidRPr="00945D4F">
              <w:rPr>
                <w:rFonts w:ascii="Times New Roman" w:eastAsia="Times New Roman" w:hAnsi="Times New Roman" w:cs="Times New Roman"/>
                <w:sz w:val="24"/>
                <w:szCs w:val="24"/>
                <w:lang w:eastAsia="ru-RU"/>
              </w:rPr>
              <w:t>от 26.05.2022 г. №772 «О подготовке проектов внесения изменений в генеральные планы сельского поселения им.М.Горького и Привольного сельского поселения Кавказского района»;</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color w:val="000000"/>
                <w:sz w:val="24"/>
                <w:szCs w:val="24"/>
                <w:lang w:eastAsia="ru-RU"/>
              </w:rPr>
              <w:t xml:space="preserve">Постановление администрации муниципального образования Кавказский район </w:t>
            </w:r>
            <w:r w:rsidRPr="00945D4F">
              <w:rPr>
                <w:rFonts w:ascii="Times New Roman" w:eastAsia="Times New Roman" w:hAnsi="Times New Roman" w:cs="Times New Roman"/>
                <w:sz w:val="24"/>
                <w:szCs w:val="24"/>
                <w:lang w:eastAsia="ru-RU"/>
              </w:rPr>
              <w:t>от 26.05.2022 г. №773 «О подготовке проектов внесения изменений в правила землепользования и застройки сельского поселения им.М.Горького и Привольного сельского поселения Кавказского района»</w:t>
            </w:r>
          </w:p>
        </w:tc>
        <w:tc>
          <w:tcPr>
            <w:tcW w:w="1134" w:type="dxa"/>
            <w:vMerge/>
            <w:tcBorders>
              <w:left w:val="single" w:sz="4" w:space="0" w:color="auto"/>
              <w:right w:val="single" w:sz="4" w:space="0" w:color="auto"/>
            </w:tcBorders>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p>
        </w:tc>
        <w:tc>
          <w:tcPr>
            <w:tcW w:w="1098" w:type="dxa"/>
            <w:vMerge/>
            <w:tcBorders>
              <w:left w:val="single" w:sz="4" w:space="0" w:color="auto"/>
              <w:right w:val="single" w:sz="4" w:space="0" w:color="auto"/>
            </w:tcBorders>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p>
        </w:tc>
      </w:tr>
      <w:tr w:rsidR="00E64A62" w:rsidRPr="00945D4F" w:rsidTr="00945D4F">
        <w:trPr>
          <w:trHeight w:val="453"/>
          <w:jc w:val="center"/>
        </w:trPr>
        <w:tc>
          <w:tcPr>
            <w:tcW w:w="0" w:type="auto"/>
            <w:vMerge/>
            <w:tcBorders>
              <w:left w:val="single" w:sz="4" w:space="0" w:color="auto"/>
              <w:right w:val="single" w:sz="4" w:space="0" w:color="auto"/>
            </w:tcBorders>
            <w:vAlign w:val="center"/>
            <w:hideMark/>
          </w:tcPr>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tc>
        <w:tc>
          <w:tcPr>
            <w:tcW w:w="2962" w:type="dxa"/>
            <w:tcBorders>
              <w:top w:val="single" w:sz="4" w:space="0" w:color="auto"/>
              <w:left w:val="single" w:sz="4" w:space="0" w:color="auto"/>
              <w:bottom w:val="single" w:sz="4" w:space="0" w:color="auto"/>
              <w:right w:val="single" w:sz="4" w:space="0" w:color="auto"/>
            </w:tcBorders>
          </w:tcPr>
          <w:p w:rsidR="00E64A62" w:rsidRPr="00945D4F" w:rsidRDefault="00E64A62" w:rsidP="00945D4F">
            <w:pPr>
              <w:autoSpaceDE w:val="0"/>
              <w:autoSpaceDN w:val="0"/>
              <w:spacing w:after="0" w:line="240" w:lineRule="auto"/>
              <w:ind w:right="57"/>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Источник финансирования работ</w:t>
            </w:r>
          </w:p>
        </w:tc>
        <w:tc>
          <w:tcPr>
            <w:tcW w:w="9249"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Бюджет муниципального образования Кавказский район</w:t>
            </w:r>
          </w:p>
        </w:tc>
        <w:tc>
          <w:tcPr>
            <w:tcW w:w="1134" w:type="dxa"/>
            <w:vMerge/>
            <w:tcBorders>
              <w:left w:val="single" w:sz="4" w:space="0" w:color="auto"/>
              <w:right w:val="single" w:sz="4" w:space="0" w:color="auto"/>
            </w:tcBorders>
          </w:tcPr>
          <w:p w:rsidR="00E64A62" w:rsidRPr="00945D4F" w:rsidRDefault="00E64A62" w:rsidP="00945D4F">
            <w:pPr>
              <w:autoSpaceDE w:val="0"/>
              <w:autoSpaceDN w:val="0"/>
              <w:spacing w:after="0" w:line="240" w:lineRule="auto"/>
              <w:ind w:right="142"/>
              <w:rPr>
                <w:rFonts w:ascii="Times New Roman" w:eastAsia="Times New Roman" w:hAnsi="Times New Roman" w:cs="Times New Roman"/>
                <w:color w:val="000000"/>
                <w:sz w:val="24"/>
                <w:szCs w:val="24"/>
                <w:lang w:eastAsia="ru-RU"/>
              </w:rPr>
            </w:pPr>
          </w:p>
        </w:tc>
        <w:tc>
          <w:tcPr>
            <w:tcW w:w="1098" w:type="dxa"/>
            <w:vMerge/>
            <w:tcBorders>
              <w:left w:val="single" w:sz="4" w:space="0" w:color="auto"/>
              <w:right w:val="single" w:sz="4" w:space="0" w:color="auto"/>
            </w:tcBorders>
          </w:tcPr>
          <w:p w:rsidR="00E64A62" w:rsidRPr="00945D4F" w:rsidRDefault="00E64A62" w:rsidP="00945D4F">
            <w:pPr>
              <w:autoSpaceDE w:val="0"/>
              <w:autoSpaceDN w:val="0"/>
              <w:spacing w:after="0" w:line="240" w:lineRule="auto"/>
              <w:ind w:right="142"/>
              <w:rPr>
                <w:rFonts w:ascii="Times New Roman" w:eastAsia="Times New Roman" w:hAnsi="Times New Roman" w:cs="Times New Roman"/>
                <w:color w:val="000000"/>
                <w:sz w:val="24"/>
                <w:szCs w:val="24"/>
                <w:lang w:eastAsia="ru-RU"/>
              </w:rPr>
            </w:pPr>
          </w:p>
        </w:tc>
      </w:tr>
      <w:tr w:rsidR="00E64A62" w:rsidRPr="00945D4F" w:rsidTr="00945D4F">
        <w:trPr>
          <w:jc w:val="center"/>
        </w:trPr>
        <w:tc>
          <w:tcPr>
            <w:tcW w:w="0" w:type="auto"/>
            <w:vMerge/>
            <w:tcBorders>
              <w:left w:val="single" w:sz="4" w:space="0" w:color="auto"/>
              <w:right w:val="single" w:sz="4" w:space="0" w:color="auto"/>
            </w:tcBorders>
            <w:vAlign w:val="center"/>
            <w:hideMark/>
          </w:tcPr>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tc>
        <w:tc>
          <w:tcPr>
            <w:tcW w:w="2962"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ind w:right="57"/>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Заказчик (полное и сокращенное наименование)</w:t>
            </w:r>
          </w:p>
        </w:tc>
        <w:tc>
          <w:tcPr>
            <w:tcW w:w="9249"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Администрация муниципального образования Кавказский район Краснодарского края (Администрация МО Кавказский район Краснодарского края)</w:t>
            </w:r>
          </w:p>
        </w:tc>
        <w:tc>
          <w:tcPr>
            <w:tcW w:w="1134" w:type="dxa"/>
            <w:vMerge/>
            <w:tcBorders>
              <w:left w:val="single" w:sz="4" w:space="0" w:color="auto"/>
              <w:right w:val="single" w:sz="4" w:space="0" w:color="auto"/>
            </w:tcBorders>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p>
        </w:tc>
        <w:tc>
          <w:tcPr>
            <w:tcW w:w="1098" w:type="dxa"/>
            <w:vMerge/>
            <w:tcBorders>
              <w:left w:val="single" w:sz="4" w:space="0" w:color="auto"/>
              <w:right w:val="single" w:sz="4" w:space="0" w:color="auto"/>
            </w:tcBorders>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p>
        </w:tc>
      </w:tr>
      <w:tr w:rsidR="00E64A62" w:rsidRPr="00945D4F" w:rsidTr="00945D4F">
        <w:trPr>
          <w:jc w:val="center"/>
        </w:trPr>
        <w:tc>
          <w:tcPr>
            <w:tcW w:w="0" w:type="auto"/>
            <w:vMerge/>
            <w:tcBorders>
              <w:left w:val="single" w:sz="4" w:space="0" w:color="auto"/>
              <w:right w:val="single" w:sz="4" w:space="0" w:color="auto"/>
            </w:tcBorders>
            <w:vAlign w:val="center"/>
            <w:hideMark/>
          </w:tcPr>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tc>
        <w:tc>
          <w:tcPr>
            <w:tcW w:w="2962"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ind w:right="57"/>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Нормативно-правовая база разработки градостроительной документации</w:t>
            </w:r>
          </w:p>
        </w:tc>
        <w:tc>
          <w:tcPr>
            <w:tcW w:w="9249"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b/>
                <w:sz w:val="24"/>
                <w:szCs w:val="24"/>
                <w:lang w:eastAsia="ru-RU"/>
              </w:rPr>
            </w:pPr>
            <w:r w:rsidRPr="00945D4F">
              <w:rPr>
                <w:rFonts w:ascii="Times New Roman" w:eastAsia="Times New Roman" w:hAnsi="Times New Roman" w:cs="Times New Roman"/>
                <w:b/>
                <w:sz w:val="24"/>
                <w:szCs w:val="24"/>
                <w:lang w:eastAsia="ru-RU"/>
              </w:rPr>
              <w:t>1. Федеральные нормативные правовые акты:</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Градостроительный кодекс Российской Федерации;</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Земельный кодекс Российской Федерации;</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Водный кодекс Российской Федерации;</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Лесной кодекс Российской Федерации;</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Жилищный кодекс Российской Федерации;</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Федеральный закон от 06.10.</w:t>
            </w:r>
            <w:smartTag w:uri="urn:schemas-microsoft-com:office:smarttags" w:element="metricconverter">
              <w:smartTagPr>
                <w:attr w:name="ProductID" w:val="2003 г"/>
              </w:smartTagPr>
              <w:r w:rsidRPr="00945D4F">
                <w:rPr>
                  <w:rFonts w:ascii="Times New Roman" w:eastAsia="Times New Roman" w:hAnsi="Times New Roman" w:cs="Times New Roman"/>
                  <w:sz w:val="24"/>
                  <w:szCs w:val="24"/>
                  <w:lang w:eastAsia="ru-RU"/>
                </w:rPr>
                <w:t>2003 г</w:t>
              </w:r>
            </w:smartTag>
            <w:r w:rsidRPr="00945D4F">
              <w:rPr>
                <w:rFonts w:ascii="Times New Roman" w:eastAsia="Times New Roman" w:hAnsi="Times New Roman" w:cs="Times New Roman"/>
                <w:sz w:val="24"/>
                <w:szCs w:val="24"/>
                <w:lang w:eastAsia="ru-RU"/>
              </w:rPr>
              <w:t>. № 131-ФЗ «Об общих принципах организации местного самоуправления в Российской Федерации»;</w:t>
            </w:r>
          </w:p>
          <w:p w:rsidR="00E64A62" w:rsidRPr="00945D4F" w:rsidRDefault="00E64A62" w:rsidP="00945D4F">
            <w:pPr>
              <w:widowControl w:val="0"/>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sz w:val="24"/>
                <w:szCs w:val="24"/>
                <w:lang w:eastAsia="ru-RU"/>
              </w:rPr>
              <w:t xml:space="preserve">      - </w:t>
            </w:r>
            <w:r w:rsidRPr="00945D4F">
              <w:rPr>
                <w:rFonts w:ascii="Times New Roman" w:eastAsia="Times New Roman" w:hAnsi="Times New Roman" w:cs="Times New Roman"/>
                <w:color w:val="000000"/>
                <w:sz w:val="24"/>
                <w:szCs w:val="24"/>
                <w:lang w:eastAsia="ru-RU"/>
              </w:rPr>
              <w:t>Федеральный закон от 29.12.2004 № 191-ФЗ «О введении в действие Градостроительного кодекса Российской Федерации» (действующая редакция);</w:t>
            </w:r>
          </w:p>
          <w:p w:rsidR="00E64A62" w:rsidRPr="00945D4F" w:rsidRDefault="00E64A62" w:rsidP="00945D4F">
            <w:pPr>
              <w:widowControl w:val="0"/>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 xml:space="preserve">       - Федеральный закон от 25.10.2001 № 137-ФЗ «О введении в действие Земельного кодекса Российской Федерации»;</w:t>
            </w:r>
          </w:p>
          <w:p w:rsidR="00E64A62" w:rsidRPr="00945D4F" w:rsidRDefault="00E64A62" w:rsidP="00945D4F">
            <w:pPr>
              <w:widowControl w:val="0"/>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 xml:space="preserve">        - Федеральный закон от 29.12.2014 № 473-ФЗ «О территориях опережающего социально-экономического развития в Российской Федерации» (действующая редакция);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FF0000"/>
                <w:sz w:val="24"/>
                <w:szCs w:val="24"/>
                <w:lang w:eastAsia="ru-RU"/>
              </w:rPr>
            </w:pPr>
            <w:r w:rsidRPr="00945D4F">
              <w:rPr>
                <w:rFonts w:ascii="Times New Roman" w:eastAsia="Times New Roman" w:hAnsi="Times New Roman" w:cs="Times New Roman"/>
                <w:sz w:val="24"/>
                <w:szCs w:val="24"/>
                <w:lang w:eastAsia="ru-RU"/>
              </w:rPr>
              <w:t xml:space="preserve">       - Федеральный закон от 25.06.</w:t>
            </w:r>
            <w:smartTag w:uri="urn:schemas-microsoft-com:office:smarttags" w:element="metricconverter">
              <w:smartTagPr>
                <w:attr w:name="ProductID" w:val="2002 г"/>
              </w:smartTagPr>
              <w:r w:rsidRPr="00945D4F">
                <w:rPr>
                  <w:rFonts w:ascii="Times New Roman" w:eastAsia="Times New Roman" w:hAnsi="Times New Roman" w:cs="Times New Roman"/>
                  <w:sz w:val="24"/>
                  <w:szCs w:val="24"/>
                  <w:lang w:eastAsia="ru-RU"/>
                </w:rPr>
                <w:t>2002 г</w:t>
              </w:r>
            </w:smartTag>
            <w:r w:rsidRPr="00945D4F">
              <w:rPr>
                <w:rFonts w:ascii="Times New Roman" w:eastAsia="Times New Roman" w:hAnsi="Times New Roman" w:cs="Times New Roman"/>
                <w:sz w:val="24"/>
                <w:szCs w:val="24"/>
                <w:lang w:eastAsia="ru-RU"/>
              </w:rPr>
              <w:t>. № 73-ФЗ «Об объектах культурного наследия (памятниках истории и культуры) народов Российской Федерации» (действующая редакция);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Федеральный закон от 08.11.</w:t>
            </w:r>
            <w:smartTag w:uri="urn:schemas-microsoft-com:office:smarttags" w:element="metricconverter">
              <w:smartTagPr>
                <w:attr w:name="ProductID" w:val="2007 г"/>
              </w:smartTagPr>
              <w:r w:rsidRPr="00945D4F">
                <w:rPr>
                  <w:rFonts w:ascii="Times New Roman" w:eastAsia="Times New Roman" w:hAnsi="Times New Roman" w:cs="Times New Roman"/>
                  <w:sz w:val="24"/>
                  <w:szCs w:val="24"/>
                  <w:lang w:eastAsia="ru-RU"/>
                </w:rPr>
                <w:t>2007 г</w:t>
              </w:r>
            </w:smartTag>
            <w:r w:rsidRPr="00945D4F">
              <w:rPr>
                <w:rFonts w:ascii="Times New Roman" w:eastAsia="Times New Roman" w:hAnsi="Times New Roman" w:cs="Times New Roman"/>
                <w:sz w:val="24"/>
                <w:szCs w:val="24"/>
                <w:lang w:eastAsia="ru-RU"/>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(действующая редакция);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w:t>
            </w:r>
            <w:r w:rsidRPr="00945D4F">
              <w:rPr>
                <w:rFonts w:ascii="Times New Roman" w:eastAsia="Times New Roman" w:hAnsi="Times New Roman" w:cs="Times New Roman"/>
                <w:color w:val="000000"/>
                <w:sz w:val="24"/>
                <w:szCs w:val="24"/>
                <w:lang w:eastAsia="ru-RU"/>
              </w:rPr>
              <w:t>Федеральный закон от 30.03.1999 № 52-ФЗ «О санитарно-эпидемиологическом благополучии населения» (действующая редакция);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Федеральный закон от 21.12.1994 г. № 68-ФЗ «О защите населения и территорий от чрезвычайных ситуаций природного и техногенного характера» (действующая редакция);</w:t>
            </w:r>
          </w:p>
          <w:p w:rsidR="00E64A62" w:rsidRPr="00945D4F" w:rsidRDefault="00E64A62" w:rsidP="00945D4F">
            <w:pPr>
              <w:widowControl w:val="0"/>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 xml:space="preserve">        - Федеральный закон от 10.01.2002 № 7-ФЗ «Об охране окружающей среды» (действующая редакция);</w:t>
            </w:r>
          </w:p>
          <w:p w:rsidR="00E64A62" w:rsidRPr="00945D4F" w:rsidRDefault="00E64A62" w:rsidP="00945D4F">
            <w:pPr>
              <w:widowControl w:val="0"/>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 xml:space="preserve">       - Федеральный закон от 20.12.2004 № 166-ФЗ «О рыболовстве и сохранении водных биологических ресурсов» (действующая редакция);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 Федеральный закон от 22.07.2008 № 123-ФЗ «Технический регламент о требованиях пожарной безопасности» (действующая редакция);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 Федеральный закон от 28.12.2013 № 442-ФЗ «Об основах социального обслуживания граждан в Российской Федерации» (действующая редакция);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lastRenderedPageBreak/>
              <w:t>- Федеральный закон от 12.01.1996 № 8-ФЗ «О погребении и похоронном деле» (действующая редакция);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 Постановление Правительства РФ от 18.04.2014 № 360 «О зонах затопления, подтопления» (действующая редакция);</w:t>
            </w:r>
          </w:p>
          <w:p w:rsidR="00E64A62" w:rsidRPr="00945D4F" w:rsidRDefault="00E64A62" w:rsidP="00945D4F">
            <w:pPr>
              <w:widowControl w:val="0"/>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 xml:space="preserve">        - </w:t>
            </w:r>
            <w:r w:rsidRPr="00945D4F">
              <w:rPr>
                <w:rFonts w:ascii="Times New Roman" w:eastAsia="Times New Roman" w:hAnsi="Times New Roman" w:cs="Times New Roman"/>
                <w:sz w:val="24"/>
                <w:szCs w:val="24"/>
                <w:lang w:eastAsia="ru-RU"/>
              </w:rPr>
              <w:t>Приказ Минэкономразвития России от 23.11.2018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 Постановление Правительства Российской Федерации от 12 апреля </w:t>
            </w:r>
            <w:smartTag w:uri="urn:schemas-microsoft-com:office:smarttags" w:element="metricconverter">
              <w:smartTagPr>
                <w:attr w:name="ProductID" w:val="2012 г"/>
              </w:smartTagPr>
              <w:r w:rsidRPr="00945D4F">
                <w:rPr>
                  <w:rFonts w:ascii="Times New Roman" w:eastAsia="Times New Roman" w:hAnsi="Times New Roman" w:cs="Times New Roman"/>
                  <w:sz w:val="24"/>
                  <w:szCs w:val="24"/>
                  <w:lang w:eastAsia="ru-RU"/>
                </w:rPr>
                <w:t>2012 г</w:t>
              </w:r>
            </w:smartTag>
            <w:r w:rsidRPr="00945D4F">
              <w:rPr>
                <w:rFonts w:ascii="Times New Roman" w:eastAsia="Times New Roman" w:hAnsi="Times New Roman" w:cs="Times New Roman"/>
                <w:sz w:val="24"/>
                <w:szCs w:val="24"/>
                <w:lang w:eastAsia="ru-RU"/>
              </w:rPr>
              <w:t>. № 289 «О федеральной государственной информационной системе территориального планирования»;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Постановление Правительства Российской Федерации от 10 февраля </w:t>
            </w:r>
            <w:smartTag w:uri="urn:schemas-microsoft-com:office:smarttags" w:element="metricconverter">
              <w:smartTagPr>
                <w:attr w:name="ProductID" w:val="2020 г"/>
              </w:smartTagPr>
              <w:r w:rsidRPr="00945D4F">
                <w:rPr>
                  <w:rFonts w:ascii="Times New Roman" w:eastAsia="Times New Roman" w:hAnsi="Times New Roman" w:cs="Times New Roman"/>
                  <w:sz w:val="24"/>
                  <w:szCs w:val="24"/>
                  <w:lang w:eastAsia="ru-RU"/>
                </w:rPr>
                <w:t>2020 г</w:t>
              </w:r>
            </w:smartTag>
            <w:r w:rsidRPr="00945D4F">
              <w:rPr>
                <w:rFonts w:ascii="Times New Roman" w:eastAsia="Times New Roman" w:hAnsi="Times New Roman" w:cs="Times New Roman"/>
                <w:sz w:val="24"/>
                <w:szCs w:val="24"/>
                <w:lang w:eastAsia="ru-RU"/>
              </w:rPr>
              <w:t xml:space="preserve">. № 118 «О внесении изменений в Правительства Российской Федерации от 31 декабря </w:t>
            </w:r>
            <w:smartTag w:uri="urn:schemas-microsoft-com:office:smarttags" w:element="metricconverter">
              <w:smartTagPr>
                <w:attr w:name="ProductID" w:val="2015 г"/>
              </w:smartTagPr>
              <w:r w:rsidRPr="00945D4F">
                <w:rPr>
                  <w:rFonts w:ascii="Times New Roman" w:eastAsia="Times New Roman" w:hAnsi="Times New Roman" w:cs="Times New Roman"/>
                  <w:sz w:val="24"/>
                  <w:szCs w:val="24"/>
                  <w:lang w:eastAsia="ru-RU"/>
                </w:rPr>
                <w:t>2015 г</w:t>
              </w:r>
            </w:smartTag>
            <w:r w:rsidRPr="00945D4F">
              <w:rPr>
                <w:rFonts w:ascii="Times New Roman" w:eastAsia="Times New Roman" w:hAnsi="Times New Roman" w:cs="Times New Roman"/>
                <w:sz w:val="24"/>
                <w:szCs w:val="24"/>
                <w:lang w:eastAsia="ru-RU"/>
              </w:rPr>
              <w:t>. № 1532»;</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Приказ Министерства экономического развития Российской Федерации от 21.07.</w:t>
            </w:r>
            <w:smartTag w:uri="urn:schemas-microsoft-com:office:smarttags" w:element="metricconverter">
              <w:smartTagPr>
                <w:attr w:name="ProductID" w:val="2016 г"/>
              </w:smartTagPr>
              <w:r w:rsidRPr="00945D4F">
                <w:rPr>
                  <w:rFonts w:ascii="Times New Roman" w:eastAsia="Times New Roman" w:hAnsi="Times New Roman" w:cs="Times New Roman"/>
                  <w:sz w:val="24"/>
                  <w:szCs w:val="24"/>
                  <w:lang w:eastAsia="ru-RU"/>
                </w:rPr>
                <w:t>2016 г</w:t>
              </w:r>
            </w:smartTag>
            <w:r w:rsidRPr="00945D4F">
              <w:rPr>
                <w:rFonts w:ascii="Times New Roman" w:eastAsia="Times New Roman" w:hAnsi="Times New Roman" w:cs="Times New Roman"/>
                <w:sz w:val="24"/>
                <w:szCs w:val="24"/>
                <w:lang w:eastAsia="ru-RU"/>
              </w:rPr>
              <w:t>.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Приказ Министерства экономического развития Российской Федерации от 09.01.</w:t>
            </w:r>
            <w:smartTag w:uri="urn:schemas-microsoft-com:office:smarttags" w:element="metricconverter">
              <w:smartTagPr>
                <w:attr w:name="ProductID" w:val="2018 г"/>
              </w:smartTagPr>
              <w:r w:rsidRPr="00945D4F">
                <w:rPr>
                  <w:rFonts w:ascii="Times New Roman" w:eastAsia="Times New Roman" w:hAnsi="Times New Roman" w:cs="Times New Roman"/>
                  <w:sz w:val="24"/>
                  <w:szCs w:val="24"/>
                  <w:lang w:eastAsia="ru-RU"/>
                </w:rPr>
                <w:t>2018 г</w:t>
              </w:r>
            </w:smartTag>
            <w:r w:rsidRPr="00945D4F">
              <w:rPr>
                <w:rFonts w:ascii="Times New Roman" w:eastAsia="Times New Roman" w:hAnsi="Times New Roman" w:cs="Times New Roman"/>
                <w:sz w:val="24"/>
                <w:szCs w:val="24"/>
                <w:lang w:eastAsia="ru-RU"/>
              </w:rPr>
              <w:t xml:space="preserve">. № 10 (ред. от 9 августа 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w:t>
            </w:r>
            <w:smartTag w:uri="urn:schemas-microsoft-com:office:smarttags" w:element="metricconverter">
              <w:smartTagPr>
                <w:attr w:name="ProductID" w:val="2016 г"/>
              </w:smartTagPr>
              <w:r w:rsidRPr="00945D4F">
                <w:rPr>
                  <w:rFonts w:ascii="Times New Roman" w:eastAsia="Times New Roman" w:hAnsi="Times New Roman" w:cs="Times New Roman"/>
                  <w:sz w:val="24"/>
                  <w:szCs w:val="24"/>
                  <w:lang w:eastAsia="ru-RU"/>
                </w:rPr>
                <w:t>2016 г</w:t>
              </w:r>
            </w:smartTag>
            <w:r w:rsidRPr="00945D4F">
              <w:rPr>
                <w:rFonts w:ascii="Times New Roman" w:eastAsia="Times New Roman" w:hAnsi="Times New Roman" w:cs="Times New Roman"/>
                <w:sz w:val="24"/>
                <w:szCs w:val="24"/>
                <w:lang w:eastAsia="ru-RU"/>
              </w:rPr>
              <w:t xml:space="preserve">. № 793»; </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Приказ Министерства регионального развития Российской Федерации от 26.05.</w:t>
            </w:r>
            <w:smartTag w:uri="urn:schemas-microsoft-com:office:smarttags" w:element="metricconverter">
              <w:smartTagPr>
                <w:attr w:name="ProductID" w:val="2011 г"/>
              </w:smartTagPr>
              <w:r w:rsidRPr="00945D4F">
                <w:rPr>
                  <w:rFonts w:ascii="Times New Roman" w:eastAsia="Times New Roman" w:hAnsi="Times New Roman" w:cs="Times New Roman"/>
                  <w:sz w:val="24"/>
                  <w:szCs w:val="24"/>
                  <w:lang w:eastAsia="ru-RU"/>
                </w:rPr>
                <w:t>2011 г</w:t>
              </w:r>
            </w:smartTag>
            <w:r w:rsidRPr="00945D4F">
              <w:rPr>
                <w:rFonts w:ascii="Times New Roman" w:eastAsia="Times New Roman" w:hAnsi="Times New Roman" w:cs="Times New Roman"/>
                <w:sz w:val="24"/>
                <w:szCs w:val="24"/>
                <w:lang w:eastAsia="ru-RU"/>
              </w:rPr>
              <w:t>. № 244 «Об утверждении Методические рекомендации по разработке генеральных планов поселений и городских округов»;</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lastRenderedPageBreak/>
              <w:t xml:space="preserve">- Приказ Министерства экономического развития Российской Федерации от 27 декабря </w:t>
            </w:r>
            <w:smartTag w:uri="urn:schemas-microsoft-com:office:smarttags" w:element="metricconverter">
              <w:smartTagPr>
                <w:attr w:name="ProductID" w:val="2019 г"/>
              </w:smartTagPr>
              <w:r w:rsidRPr="00945D4F">
                <w:rPr>
                  <w:rFonts w:ascii="Times New Roman" w:eastAsia="Times New Roman" w:hAnsi="Times New Roman" w:cs="Times New Roman"/>
                  <w:sz w:val="24"/>
                  <w:szCs w:val="24"/>
                  <w:lang w:eastAsia="ru-RU"/>
                </w:rPr>
                <w:t>2019 г</w:t>
              </w:r>
            </w:smartTag>
            <w:r w:rsidRPr="00945D4F">
              <w:rPr>
                <w:rFonts w:ascii="Times New Roman" w:eastAsia="Times New Roman" w:hAnsi="Times New Roman" w:cs="Times New Roman"/>
                <w:sz w:val="24"/>
                <w:szCs w:val="24"/>
                <w:lang w:eastAsia="ru-RU"/>
              </w:rPr>
              <w:t xml:space="preserve">. № 860 «О внесении изменений в форму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утвержденную приказом Минэкономразвития России от 23 ноября </w:t>
            </w:r>
            <w:smartTag w:uri="urn:schemas-microsoft-com:office:smarttags" w:element="metricconverter">
              <w:smartTagPr>
                <w:attr w:name="ProductID" w:val="2018 г"/>
              </w:smartTagPr>
              <w:r w:rsidRPr="00945D4F">
                <w:rPr>
                  <w:rFonts w:ascii="Times New Roman" w:eastAsia="Times New Roman" w:hAnsi="Times New Roman" w:cs="Times New Roman"/>
                  <w:sz w:val="24"/>
                  <w:szCs w:val="24"/>
                  <w:lang w:eastAsia="ru-RU"/>
                </w:rPr>
                <w:t>2018 г</w:t>
              </w:r>
            </w:smartTag>
            <w:r w:rsidRPr="00945D4F">
              <w:rPr>
                <w:rFonts w:ascii="Times New Roman" w:eastAsia="Times New Roman" w:hAnsi="Times New Roman" w:cs="Times New Roman"/>
                <w:sz w:val="24"/>
                <w:szCs w:val="24"/>
                <w:lang w:eastAsia="ru-RU"/>
              </w:rPr>
              <w:t>. № 650»;</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Приказ Федеральной службы государственной регистрации, кадастра и картографии от 01.08.2014 г. № П/369 «О реализации информационного взаимодействия при ведении государственного кадастра недвижимости в электронном виде»;</w:t>
            </w:r>
          </w:p>
          <w:p w:rsidR="00E64A62" w:rsidRPr="00945D4F" w:rsidRDefault="00E64A62" w:rsidP="00945D4F">
            <w:pPr>
              <w:widowControl w:val="0"/>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sz w:val="24"/>
                <w:szCs w:val="24"/>
                <w:lang w:eastAsia="ru-RU"/>
              </w:rPr>
              <w:t xml:space="preserve">      </w:t>
            </w:r>
            <w:r w:rsidRPr="00945D4F">
              <w:rPr>
                <w:rFonts w:ascii="Times New Roman" w:eastAsia="Times New Roman" w:hAnsi="Times New Roman" w:cs="Times New Roman"/>
                <w:color w:val="000000"/>
                <w:sz w:val="24"/>
                <w:szCs w:val="24"/>
                <w:lang w:eastAsia="ru-RU"/>
              </w:rPr>
              <w:t>- 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РФ от 30.12.2016 № 1034/пр);</w:t>
            </w:r>
          </w:p>
          <w:p w:rsidR="00E64A62" w:rsidRPr="00945D4F" w:rsidRDefault="00E64A62" w:rsidP="00945D4F">
            <w:pPr>
              <w:widowControl w:val="0"/>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 xml:space="preserve">       - СП 31.13330.2012. Свод правил. Водоснабжение. Наружные сети и сооружения. Актуализированная редакция СНиП 2.04.02-84*. С изменением № 1 (утв. Приказом Минрегиона России от 29.12.2011 № 635/14) (ред. от 30.12.2015);</w:t>
            </w:r>
          </w:p>
          <w:p w:rsidR="00E64A62" w:rsidRPr="00945D4F" w:rsidRDefault="00E64A62" w:rsidP="00945D4F">
            <w:pPr>
              <w:widowControl w:val="0"/>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 xml:space="preserve">       - СП 32.13330.2018. Свод правил. Канализация. Наружные сети и сооружения. СНиП 2.04.03-85 (утв. и введен в действие Приказом Минстроя России от 25.12.2018 № 860/пр) (ред. от 23.12.2019);</w:t>
            </w:r>
          </w:p>
          <w:p w:rsidR="00E64A62" w:rsidRPr="00945D4F" w:rsidRDefault="00E64A62" w:rsidP="00945D4F">
            <w:pPr>
              <w:widowControl w:val="0"/>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 xml:space="preserve">       - СП 60.13330.2020. Свод правил. Отопление, вентиляция и кондиционирование воздуха. СНиП 41-01-2003 (утв. и введен в действие Приказом Минстроя России от 30.12.2020 № 921/пр);</w:t>
            </w:r>
          </w:p>
          <w:p w:rsidR="00E64A62" w:rsidRPr="00945D4F" w:rsidRDefault="00E64A62" w:rsidP="00945D4F">
            <w:pPr>
              <w:widowControl w:val="0"/>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 xml:space="preserve">         - СП 62.13330.2011. Свод правил. Газораспределительные системы Актуализированная редакция СНиП 42-01-2002 (утв. Приказом Минрегиона России от 27.12.2010 № 780);</w:t>
            </w:r>
          </w:p>
          <w:p w:rsidR="00E64A62" w:rsidRPr="00945D4F" w:rsidRDefault="00E64A62" w:rsidP="00945D4F">
            <w:pPr>
              <w:widowControl w:val="0"/>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 xml:space="preserve">        - СП 36.13330.2012. Свод правил. Магистральные трубопроводы. Актуализированная редакция СНиП 2.05.06-85* (утв. Приказом Госстроя от 25.12.2012 № 108/ГС);</w:t>
            </w:r>
          </w:p>
          <w:p w:rsidR="00E64A62" w:rsidRPr="00945D4F" w:rsidRDefault="00E64A62" w:rsidP="00945D4F">
            <w:pPr>
              <w:widowControl w:val="0"/>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 xml:space="preserve">         - СП 104.13330.2016. Свод правил. Инженерная защита территории от затопления и подтопления. Актуализированная редакция СНиП 2.06.15-85 (утв. Приказом Минстроя России от 16.12.2016 № 964/пр);</w:t>
            </w:r>
          </w:p>
          <w:p w:rsidR="00E64A62" w:rsidRPr="00945D4F" w:rsidRDefault="00E64A62" w:rsidP="00945D4F">
            <w:pPr>
              <w:widowControl w:val="0"/>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 xml:space="preserve">        - СП 165.1325800.2014. Свод правил. Инженерно-технические мероприятия по гражданской обороне. Актуализированная редакция СНиП 2.01.51-90 (утв. Приказом Минстроя РФ от 12.11.2014 № 705/пр);</w:t>
            </w:r>
          </w:p>
          <w:p w:rsidR="00E64A62" w:rsidRPr="00945D4F" w:rsidRDefault="00E64A62" w:rsidP="00945D4F">
            <w:pPr>
              <w:widowControl w:val="0"/>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 xml:space="preserve">        - СанПиН 2.2.1/2.1.1.1200-03 «Санитарно-защитные зоны и санитарная классификация предприятий, сооружений и иных объектов» (действующая редакция);</w:t>
            </w:r>
          </w:p>
          <w:p w:rsidR="00E64A62" w:rsidRPr="00945D4F" w:rsidRDefault="00E64A62" w:rsidP="00945D4F">
            <w:pPr>
              <w:widowControl w:val="0"/>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lastRenderedPageBreak/>
              <w:t xml:space="preserve">        - 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E64A62" w:rsidRPr="00945D4F" w:rsidRDefault="00E64A62" w:rsidP="00945D4F">
            <w:pPr>
              <w:widowControl w:val="0"/>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 xml:space="preserve">      - инвестиционные программы субъектов естественных монополий, хозяйствующих субъектов;</w:t>
            </w:r>
          </w:p>
          <w:p w:rsidR="00E64A62" w:rsidRPr="00945D4F" w:rsidRDefault="00E64A62" w:rsidP="00945D4F">
            <w:pPr>
              <w:widowControl w:val="0"/>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 xml:space="preserve">      - документация по планировке территории в целях размещения объектов регионального (межмуниципального) значения;</w:t>
            </w:r>
          </w:p>
          <w:p w:rsidR="00E64A62" w:rsidRPr="00945D4F" w:rsidRDefault="00E64A62" w:rsidP="00945D4F">
            <w:pPr>
              <w:widowControl w:val="0"/>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 xml:space="preserve">      - документация об утверждении территорий объектов культурного наследия;</w:t>
            </w:r>
          </w:p>
          <w:p w:rsidR="00E64A62" w:rsidRPr="00945D4F" w:rsidRDefault="00E64A62" w:rsidP="00945D4F">
            <w:pPr>
              <w:widowControl w:val="0"/>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 xml:space="preserve">      - документация об утверждении особо охраняемых природных территорий федерального, регионального и местного значений;</w:t>
            </w:r>
          </w:p>
          <w:p w:rsidR="00E64A62" w:rsidRPr="00945D4F" w:rsidRDefault="00E64A62" w:rsidP="00945D4F">
            <w:pPr>
              <w:widowControl w:val="0"/>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 xml:space="preserve">      - документация по утверждению зон с особыми условиями использования территории;</w:t>
            </w:r>
          </w:p>
          <w:p w:rsidR="00E64A62" w:rsidRPr="00945D4F" w:rsidRDefault="00E64A62" w:rsidP="00945D4F">
            <w:pPr>
              <w:widowControl w:val="0"/>
              <w:autoSpaceDE w:val="0"/>
              <w:autoSpaceDN w:val="0"/>
              <w:adjustRightInd w:val="0"/>
              <w:spacing w:after="0" w:line="240" w:lineRule="auto"/>
              <w:ind w:right="142"/>
              <w:jc w:val="both"/>
              <w:rPr>
                <w:rFonts w:ascii="Times New Roman" w:eastAsia="Times New Roman" w:hAnsi="Times New Roman" w:cs="Times New Roman"/>
                <w:b/>
                <w:sz w:val="24"/>
                <w:szCs w:val="24"/>
                <w:lang w:eastAsia="ru-RU"/>
              </w:rPr>
            </w:pPr>
            <w:r w:rsidRPr="00945D4F">
              <w:rPr>
                <w:rFonts w:ascii="Times New Roman" w:eastAsia="Times New Roman" w:hAnsi="Times New Roman" w:cs="Times New Roman"/>
                <w:color w:val="000000"/>
                <w:sz w:val="24"/>
                <w:szCs w:val="24"/>
                <w:lang w:eastAsia="ru-RU"/>
              </w:rPr>
              <w:t xml:space="preserve">      - иные нормативные правовые акты, необходимые для разработки предложений.</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b/>
                <w:sz w:val="24"/>
                <w:szCs w:val="24"/>
                <w:lang w:eastAsia="ru-RU"/>
              </w:rPr>
            </w:pPr>
            <w:r w:rsidRPr="00945D4F">
              <w:rPr>
                <w:rFonts w:ascii="Times New Roman" w:eastAsia="Times New Roman" w:hAnsi="Times New Roman" w:cs="Times New Roman"/>
                <w:b/>
                <w:sz w:val="24"/>
                <w:szCs w:val="24"/>
                <w:lang w:eastAsia="ru-RU"/>
              </w:rPr>
              <w:t>2. Региональные нормативные правовые акты:</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 xml:space="preserve">        - Закон Краснодарского Края от 02.07.2009 г. № 1765 – КЗ Об административно – территориальном устройстве Краснодарского края и порядке его изменения»;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 xml:space="preserve">        - </w:t>
            </w:r>
            <w:r w:rsidRPr="00945D4F">
              <w:rPr>
                <w:rFonts w:ascii="Times New Roman" w:eastAsia="Times New Roman" w:hAnsi="Times New Roman" w:cs="Times New Roman"/>
                <w:sz w:val="24"/>
                <w:szCs w:val="24"/>
                <w:lang w:eastAsia="ru-RU"/>
              </w:rPr>
              <w:t>Закон Краснодарского края от 21.07.</w:t>
            </w:r>
            <w:smartTag w:uri="urn:schemas-microsoft-com:office:smarttags" w:element="metricconverter">
              <w:smartTagPr>
                <w:attr w:name="ProductID" w:val="2008 г"/>
              </w:smartTagPr>
              <w:r w:rsidRPr="00945D4F">
                <w:rPr>
                  <w:rFonts w:ascii="Times New Roman" w:eastAsia="Times New Roman" w:hAnsi="Times New Roman" w:cs="Times New Roman"/>
                  <w:sz w:val="24"/>
                  <w:szCs w:val="24"/>
                  <w:lang w:eastAsia="ru-RU"/>
                </w:rPr>
                <w:t>2008 г</w:t>
              </w:r>
            </w:smartTag>
            <w:r w:rsidRPr="00945D4F">
              <w:rPr>
                <w:rFonts w:ascii="Times New Roman" w:eastAsia="Times New Roman" w:hAnsi="Times New Roman" w:cs="Times New Roman"/>
                <w:sz w:val="24"/>
                <w:szCs w:val="24"/>
                <w:lang w:eastAsia="ru-RU"/>
              </w:rPr>
              <w:t>. № 1540-КЗ «Градостроительный кодекс Краснодарского края»;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Закон Краснодарского края от 05.11.2002 г. № 532-КЗ «Об основах регулирования земельных отношений в Краснодарском крае»;</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Приказ департамента по архитектуре и градостроительству Краснодарского края от 16 апреля 2015 г. № 78 «Об утверждении нормативов градостроительного проектирования Краснодарского края».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b/>
                <w:sz w:val="24"/>
                <w:szCs w:val="24"/>
                <w:lang w:eastAsia="ru-RU"/>
              </w:rPr>
            </w:pPr>
            <w:r w:rsidRPr="00945D4F">
              <w:rPr>
                <w:rFonts w:ascii="Times New Roman" w:eastAsia="Times New Roman" w:hAnsi="Times New Roman" w:cs="Times New Roman"/>
                <w:b/>
                <w:sz w:val="24"/>
                <w:szCs w:val="24"/>
                <w:lang w:eastAsia="ru-RU"/>
              </w:rPr>
              <w:t>3. Нормативные правовые акты ОМСУ:</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Устав муниципального образования Кавказский район;</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Местные нормативы градостроительного проектирования муниципального образования Кавказский район, утвержденные решением Совета муниципального образования Кавказский район от 15.11.</w:t>
            </w:r>
            <w:smartTag w:uri="urn:schemas-microsoft-com:office:smarttags" w:element="metricconverter">
              <w:smartTagPr>
                <w:attr w:name="ProductID" w:val="2017 г"/>
              </w:smartTagPr>
              <w:r w:rsidRPr="00945D4F">
                <w:rPr>
                  <w:rFonts w:ascii="Times New Roman" w:eastAsia="Times New Roman" w:hAnsi="Times New Roman" w:cs="Times New Roman"/>
                  <w:sz w:val="24"/>
                  <w:szCs w:val="24"/>
                  <w:lang w:eastAsia="ru-RU"/>
                </w:rPr>
                <w:t>2017 г</w:t>
              </w:r>
            </w:smartTag>
            <w:r w:rsidRPr="00945D4F">
              <w:rPr>
                <w:rFonts w:ascii="Times New Roman" w:eastAsia="Times New Roman" w:hAnsi="Times New Roman" w:cs="Times New Roman"/>
                <w:sz w:val="24"/>
                <w:szCs w:val="24"/>
                <w:lang w:eastAsia="ru-RU"/>
              </w:rPr>
              <w:t>. № 493;</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Местные нормативы градостроительного проектирования сельского поселения им.М.Горького и Привольного сельского поселения Кавказского района, утвержденные решением Совета муниципального образования Кавказский район от 15.11.</w:t>
            </w:r>
            <w:smartTag w:uri="urn:schemas-microsoft-com:office:smarttags" w:element="metricconverter">
              <w:smartTagPr>
                <w:attr w:name="ProductID" w:val="2017 г"/>
              </w:smartTagPr>
              <w:r w:rsidRPr="00945D4F">
                <w:rPr>
                  <w:rFonts w:ascii="Times New Roman" w:eastAsia="Times New Roman" w:hAnsi="Times New Roman" w:cs="Times New Roman"/>
                  <w:sz w:val="24"/>
                  <w:szCs w:val="24"/>
                  <w:lang w:eastAsia="ru-RU"/>
                </w:rPr>
                <w:t>2017 г</w:t>
              </w:r>
            </w:smartTag>
            <w:r w:rsidRPr="00945D4F">
              <w:rPr>
                <w:rFonts w:ascii="Times New Roman" w:eastAsia="Times New Roman" w:hAnsi="Times New Roman" w:cs="Times New Roman"/>
                <w:sz w:val="24"/>
                <w:szCs w:val="24"/>
                <w:lang w:eastAsia="ru-RU"/>
              </w:rPr>
              <w:t>. № 494;</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lastRenderedPageBreak/>
              <w:t>- Схема территориального планирования муниципального образования Кавказский район, утвержденная решением Совета МО Кавказский район от 23.06.2011 г. №444;</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Генеральный план сельского поселения им.М.Горького Кавказского района;</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Правила землепользования и застройки сельского поселения им.М.Горького Кавказского района;</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В период разработки проектов: необходимо руководствоваться также иными актуальными законодательными и нормативными правовыми актами Российской Федерации, нормативными правовыми актами Краснодарского края, действующими сводами правил по нормативам проектирования, а также должны учитываться вновь вводимые и/или не указанные в настоящем техническом задании нормативно-технические документы.</w:t>
            </w:r>
          </w:p>
        </w:tc>
        <w:tc>
          <w:tcPr>
            <w:tcW w:w="1134" w:type="dxa"/>
            <w:vMerge/>
            <w:tcBorders>
              <w:left w:val="single" w:sz="4" w:space="0" w:color="auto"/>
              <w:right w:val="single" w:sz="4" w:space="0" w:color="auto"/>
            </w:tcBorders>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b/>
                <w:sz w:val="24"/>
                <w:szCs w:val="24"/>
                <w:lang w:eastAsia="ru-RU"/>
              </w:rPr>
            </w:pPr>
          </w:p>
        </w:tc>
        <w:tc>
          <w:tcPr>
            <w:tcW w:w="1098" w:type="dxa"/>
            <w:vMerge/>
            <w:tcBorders>
              <w:left w:val="single" w:sz="4" w:space="0" w:color="auto"/>
              <w:right w:val="single" w:sz="4" w:space="0" w:color="auto"/>
            </w:tcBorders>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b/>
                <w:sz w:val="24"/>
                <w:szCs w:val="24"/>
                <w:lang w:eastAsia="ru-RU"/>
              </w:rPr>
            </w:pPr>
          </w:p>
        </w:tc>
      </w:tr>
      <w:tr w:rsidR="00E64A62" w:rsidRPr="00945D4F" w:rsidTr="00945D4F">
        <w:trPr>
          <w:trHeight w:val="433"/>
          <w:jc w:val="center"/>
        </w:trPr>
        <w:tc>
          <w:tcPr>
            <w:tcW w:w="0" w:type="auto"/>
            <w:vMerge/>
            <w:tcBorders>
              <w:left w:val="single" w:sz="4" w:space="0" w:color="auto"/>
              <w:right w:val="single" w:sz="4" w:space="0" w:color="auto"/>
            </w:tcBorders>
            <w:vAlign w:val="center"/>
            <w:hideMark/>
          </w:tcPr>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tc>
        <w:tc>
          <w:tcPr>
            <w:tcW w:w="2962"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ind w:right="57"/>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Описание проектируемой территории с указанием ее наименования и основных характеристик</w:t>
            </w:r>
          </w:p>
        </w:tc>
        <w:tc>
          <w:tcPr>
            <w:tcW w:w="9249" w:type="dxa"/>
            <w:tcBorders>
              <w:top w:val="single" w:sz="4" w:space="0" w:color="auto"/>
              <w:left w:val="single" w:sz="4" w:space="0" w:color="auto"/>
              <w:bottom w:val="single" w:sz="4" w:space="0" w:color="auto"/>
              <w:right w:val="single" w:sz="4" w:space="0" w:color="auto"/>
            </w:tcBorders>
          </w:tcPr>
          <w:p w:rsidR="00E64A62" w:rsidRPr="00945D4F" w:rsidRDefault="00E64A62" w:rsidP="00945D4F">
            <w:pPr>
              <w:autoSpaceDE w:val="0"/>
              <w:autoSpaceDN w:val="0"/>
              <w:spacing w:after="0" w:line="240" w:lineRule="auto"/>
              <w:ind w:right="142"/>
              <w:contextualSpacing/>
              <w:jc w:val="both"/>
              <w:rPr>
                <w:rFonts w:ascii="Times New Roman" w:eastAsia="Times New Roman" w:hAnsi="Times New Roman" w:cs="Times New Roman"/>
                <w:b/>
                <w:color w:val="000000"/>
                <w:sz w:val="24"/>
                <w:szCs w:val="24"/>
                <w:lang w:eastAsia="ru-RU"/>
              </w:rPr>
            </w:pPr>
            <w:r w:rsidRPr="00945D4F">
              <w:rPr>
                <w:rFonts w:ascii="Times New Roman" w:eastAsia="Times New Roman" w:hAnsi="Times New Roman" w:cs="Times New Roman"/>
                <w:b/>
                <w:color w:val="000000"/>
                <w:sz w:val="24"/>
                <w:szCs w:val="24"/>
                <w:lang w:eastAsia="ru-RU"/>
              </w:rPr>
              <w:t>Сельское поселение им.М.Горького Кавказского района:</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 xml:space="preserve">Сельское поселение им.М.Горького Кавказского района расположено </w:t>
            </w:r>
            <w:r w:rsidRPr="00945D4F">
              <w:rPr>
                <w:rFonts w:ascii="Times New Roman" w:eastAsia="Times New Roman" w:hAnsi="Times New Roman" w:cs="Times New Roman"/>
                <w:sz w:val="24"/>
                <w:szCs w:val="24"/>
                <w:lang w:eastAsia="ru-RU"/>
              </w:rPr>
              <w:t>в</w:t>
            </w:r>
            <w:r w:rsidRPr="00945D4F">
              <w:rPr>
                <w:rFonts w:ascii="Times New Roman" w:eastAsia="Times New Roman" w:hAnsi="Times New Roman" w:cs="Times New Roman"/>
                <w:color w:val="FF0000"/>
                <w:sz w:val="24"/>
                <w:szCs w:val="24"/>
                <w:lang w:eastAsia="ru-RU"/>
              </w:rPr>
              <w:t xml:space="preserve"> </w:t>
            </w:r>
            <w:r w:rsidRPr="00945D4F">
              <w:rPr>
                <w:rFonts w:ascii="Times New Roman" w:eastAsia="Times New Roman" w:hAnsi="Times New Roman" w:cs="Times New Roman"/>
                <w:sz w:val="24"/>
                <w:szCs w:val="24"/>
                <w:lang w:eastAsia="ru-RU"/>
              </w:rPr>
              <w:t>восточной части</w:t>
            </w:r>
            <w:r w:rsidRPr="00945D4F">
              <w:rPr>
                <w:rFonts w:ascii="Times New Roman" w:eastAsia="Times New Roman" w:hAnsi="Times New Roman" w:cs="Times New Roman"/>
                <w:color w:val="000000"/>
                <w:sz w:val="24"/>
                <w:szCs w:val="24"/>
                <w:lang w:eastAsia="ru-RU"/>
              </w:rPr>
              <w:t xml:space="preserve"> Кавказского района Краснодарского края. </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В своих административных границах сельское поселение им.М.Горького  занимает площадь 14 215,88 га, земли населенных пунктов – 1 103,9 га. </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В состав сельского поселения им.М.Горького входит 5 населенных пунктов: поселок им.М.Горького, поселок Озёрный, поселок Пролетарский, хутор Пролетарский, хутор Черномуровский.</w:t>
            </w:r>
          </w:p>
          <w:p w:rsidR="00E64A62" w:rsidRPr="00945D4F" w:rsidRDefault="00E64A62" w:rsidP="00945D4F">
            <w:pPr>
              <w:tabs>
                <w:tab w:val="left" w:pos="9781"/>
              </w:tabs>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Территория поселения представляет собой:</w:t>
            </w:r>
          </w:p>
          <w:p w:rsidR="00E64A62" w:rsidRPr="00945D4F" w:rsidRDefault="00E64A62" w:rsidP="00945D4F">
            <w:pPr>
              <w:tabs>
                <w:tab w:val="left" w:pos="9781"/>
              </w:tabs>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в границах населенных пунктов в большей части - жилая застройка; </w:t>
            </w:r>
          </w:p>
          <w:p w:rsidR="00E64A62" w:rsidRPr="00945D4F" w:rsidRDefault="00E64A62" w:rsidP="00945D4F">
            <w:pPr>
              <w:tabs>
                <w:tab w:val="left" w:pos="9781"/>
              </w:tabs>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за пределами границ – в основном земли сельскохозяйственного назначения. </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 xml:space="preserve">По данным статистического учета </w:t>
            </w:r>
            <w:r w:rsidRPr="00945D4F">
              <w:rPr>
                <w:rFonts w:ascii="Times New Roman" w:eastAsia="Times New Roman" w:hAnsi="Times New Roman" w:cs="Times New Roman"/>
                <w:sz w:val="24"/>
                <w:szCs w:val="24"/>
                <w:lang w:eastAsia="ru-RU"/>
              </w:rPr>
              <w:t>на 1 января 2022 г.</w:t>
            </w:r>
            <w:r w:rsidRPr="00945D4F">
              <w:rPr>
                <w:rFonts w:ascii="Times New Roman" w:eastAsia="Times New Roman" w:hAnsi="Times New Roman" w:cs="Times New Roman"/>
                <w:color w:val="000000"/>
                <w:sz w:val="24"/>
                <w:szCs w:val="24"/>
                <w:lang w:eastAsia="ru-RU"/>
              </w:rPr>
              <w:t xml:space="preserve"> на территории поселения проживало 3 680 человек.</w:t>
            </w:r>
          </w:p>
          <w:p w:rsidR="00E64A62" w:rsidRPr="00945D4F" w:rsidRDefault="00E64A62" w:rsidP="00945D4F">
            <w:pPr>
              <w:autoSpaceDE w:val="0"/>
              <w:autoSpaceDN w:val="0"/>
              <w:snapToGrid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Связь с краевым центром г. Краснодар – осуществляется по автодорогам регионального значения «ст.Кавказская-ст.Новопокровская», «г.Краснодар – г.Кропоткин – граница Ставропольского края».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p>
        </w:tc>
        <w:tc>
          <w:tcPr>
            <w:tcW w:w="1134" w:type="dxa"/>
            <w:vMerge/>
            <w:tcBorders>
              <w:left w:val="single" w:sz="4" w:space="0" w:color="auto"/>
              <w:right w:val="single" w:sz="4" w:space="0" w:color="auto"/>
            </w:tcBorders>
          </w:tcPr>
          <w:p w:rsidR="00E64A62" w:rsidRPr="00945D4F" w:rsidRDefault="00E64A62" w:rsidP="00945D4F">
            <w:pPr>
              <w:numPr>
                <w:ilvl w:val="0"/>
                <w:numId w:val="128"/>
              </w:numPr>
              <w:autoSpaceDE w:val="0"/>
              <w:autoSpaceDN w:val="0"/>
              <w:spacing w:after="0" w:line="240" w:lineRule="auto"/>
              <w:ind w:right="142"/>
              <w:contextualSpacing/>
              <w:jc w:val="both"/>
              <w:rPr>
                <w:rFonts w:ascii="Times New Roman" w:eastAsia="Times New Roman" w:hAnsi="Times New Roman" w:cs="Times New Roman"/>
                <w:b/>
                <w:color w:val="000000"/>
                <w:sz w:val="24"/>
                <w:szCs w:val="24"/>
                <w:lang w:eastAsia="ru-RU"/>
              </w:rPr>
            </w:pPr>
          </w:p>
        </w:tc>
        <w:tc>
          <w:tcPr>
            <w:tcW w:w="1098" w:type="dxa"/>
            <w:vMerge/>
            <w:tcBorders>
              <w:left w:val="single" w:sz="4" w:space="0" w:color="auto"/>
              <w:right w:val="single" w:sz="4" w:space="0" w:color="auto"/>
            </w:tcBorders>
          </w:tcPr>
          <w:p w:rsidR="00E64A62" w:rsidRPr="00945D4F" w:rsidRDefault="00E64A62" w:rsidP="00945D4F">
            <w:pPr>
              <w:numPr>
                <w:ilvl w:val="0"/>
                <w:numId w:val="128"/>
              </w:numPr>
              <w:autoSpaceDE w:val="0"/>
              <w:autoSpaceDN w:val="0"/>
              <w:spacing w:after="0" w:line="240" w:lineRule="auto"/>
              <w:ind w:right="142"/>
              <w:contextualSpacing/>
              <w:jc w:val="both"/>
              <w:rPr>
                <w:rFonts w:ascii="Times New Roman" w:eastAsia="Times New Roman" w:hAnsi="Times New Roman" w:cs="Times New Roman"/>
                <w:b/>
                <w:color w:val="000000"/>
                <w:sz w:val="24"/>
                <w:szCs w:val="24"/>
                <w:lang w:eastAsia="ru-RU"/>
              </w:rPr>
            </w:pPr>
          </w:p>
        </w:tc>
      </w:tr>
      <w:tr w:rsidR="00E64A62" w:rsidRPr="00945D4F" w:rsidTr="00945D4F">
        <w:trPr>
          <w:trHeight w:val="443"/>
          <w:jc w:val="center"/>
        </w:trPr>
        <w:tc>
          <w:tcPr>
            <w:tcW w:w="0" w:type="auto"/>
            <w:vMerge/>
            <w:tcBorders>
              <w:left w:val="single" w:sz="4" w:space="0" w:color="auto"/>
              <w:right w:val="single" w:sz="4" w:space="0" w:color="auto"/>
            </w:tcBorders>
            <w:vAlign w:val="center"/>
            <w:hideMark/>
          </w:tcPr>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tc>
        <w:tc>
          <w:tcPr>
            <w:tcW w:w="2962"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ind w:right="57"/>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Цель разработки и задачи проектов ГП и ПЗЗ</w:t>
            </w:r>
          </w:p>
        </w:tc>
        <w:tc>
          <w:tcPr>
            <w:tcW w:w="9249"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Актуализация документа территориального планирования и приведение в соответствие с требованиями Градостроительного кодекса.</w:t>
            </w:r>
          </w:p>
          <w:p w:rsidR="00E64A62" w:rsidRPr="00945D4F" w:rsidRDefault="00E64A62" w:rsidP="00945D4F">
            <w:pPr>
              <w:autoSpaceDE w:val="0"/>
              <w:autoSpaceDN w:val="0"/>
              <w:spacing w:after="0" w:line="240" w:lineRule="auto"/>
              <w:ind w:right="142"/>
              <w:jc w:val="both"/>
              <w:rPr>
                <w:rFonts w:ascii="Times New Roman" w:eastAsia="Calibri" w:hAnsi="Times New Roman" w:cs="Times New Roman"/>
                <w:color w:val="000000"/>
                <w:sz w:val="24"/>
                <w:szCs w:val="24"/>
                <w:lang w:eastAsia="ru-RU"/>
              </w:rPr>
            </w:pPr>
            <w:r w:rsidRPr="00945D4F">
              <w:rPr>
                <w:rFonts w:ascii="Times New Roman" w:eastAsia="Calibri" w:hAnsi="Times New Roman" w:cs="Times New Roman"/>
                <w:color w:val="000000"/>
                <w:sz w:val="24"/>
                <w:szCs w:val="24"/>
                <w:lang w:eastAsia="ru-RU"/>
              </w:rPr>
              <w:t xml:space="preserve">      Целью подготовки внесения изменения в генеральный план является: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 xml:space="preserve">        - планирование и размещение объектов местного значения; </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 xml:space="preserve">     - определение и уточнение назначения территорий, исходя из совокупности социальных, экономических, экологических и иных факторов, в целях обеспечения </w:t>
            </w:r>
            <w:r w:rsidRPr="00945D4F">
              <w:rPr>
                <w:rFonts w:ascii="Times New Roman" w:eastAsia="Times New Roman" w:hAnsi="Times New Roman" w:cs="Times New Roman"/>
                <w:color w:val="000000"/>
                <w:sz w:val="24"/>
                <w:szCs w:val="24"/>
                <w:lang w:eastAsia="ru-RU"/>
              </w:rPr>
              <w:lastRenderedPageBreak/>
              <w:t>комплексного и устойчивого развития территорий, в том числе развития инженерной, транспортной и социальной инфраструктур, формирование благоприятных условий жизнедеятельности человека;</w:t>
            </w:r>
          </w:p>
          <w:p w:rsidR="00E64A62" w:rsidRPr="00945D4F" w:rsidRDefault="00E64A62" w:rsidP="00945D4F">
            <w:pPr>
              <w:autoSpaceDE w:val="0"/>
              <w:autoSpaceDN w:val="0"/>
              <w:spacing w:after="0" w:line="240" w:lineRule="auto"/>
              <w:ind w:right="142"/>
              <w:jc w:val="both"/>
              <w:rPr>
                <w:rFonts w:ascii="Times New Roman" w:eastAsia="Calibri" w:hAnsi="Times New Roman" w:cs="Times New Roman"/>
                <w:color w:val="000000"/>
                <w:sz w:val="24"/>
                <w:szCs w:val="24"/>
                <w:lang w:eastAsia="ru-RU"/>
              </w:rPr>
            </w:pPr>
            <w:r w:rsidRPr="00945D4F">
              <w:rPr>
                <w:rFonts w:ascii="Times New Roman" w:eastAsia="Calibri" w:hAnsi="Times New Roman" w:cs="Times New Roman"/>
                <w:color w:val="000000"/>
                <w:sz w:val="24"/>
                <w:szCs w:val="24"/>
                <w:lang w:eastAsia="ru-RU"/>
              </w:rPr>
              <w:t xml:space="preserve">      - обоснование необходимости резервирования и изъятия земельных участков для размещения объектов местного значения; </w:t>
            </w:r>
          </w:p>
          <w:p w:rsidR="00E64A62" w:rsidRPr="00945D4F" w:rsidRDefault="00E64A62" w:rsidP="00945D4F">
            <w:pPr>
              <w:autoSpaceDE w:val="0"/>
              <w:autoSpaceDN w:val="0"/>
              <w:spacing w:after="0" w:line="240" w:lineRule="auto"/>
              <w:ind w:right="142"/>
              <w:jc w:val="both"/>
              <w:rPr>
                <w:rFonts w:ascii="Times New Roman" w:eastAsia="Calibri" w:hAnsi="Times New Roman" w:cs="Times New Roman"/>
                <w:color w:val="000000"/>
                <w:sz w:val="24"/>
                <w:szCs w:val="24"/>
                <w:lang w:eastAsia="ru-RU"/>
              </w:rPr>
            </w:pPr>
            <w:r w:rsidRPr="00945D4F">
              <w:rPr>
                <w:rFonts w:ascii="Times New Roman" w:eastAsia="Calibri" w:hAnsi="Times New Roman" w:cs="Times New Roman"/>
                <w:color w:val="000000"/>
                <w:sz w:val="24"/>
                <w:szCs w:val="24"/>
                <w:lang w:eastAsia="ru-RU"/>
              </w:rPr>
              <w:t xml:space="preserve">      - обеспечение безопасности человека, ограничения негативного воздействия хозяйственной и иной деятельности на окружающую среду, охраны и рационального использования природных ресурсов в интересах настоящего и будущего поколений;</w:t>
            </w:r>
          </w:p>
          <w:p w:rsidR="00E64A62" w:rsidRPr="00945D4F" w:rsidRDefault="00E64A62" w:rsidP="00945D4F">
            <w:pPr>
              <w:autoSpaceDE w:val="0"/>
              <w:autoSpaceDN w:val="0"/>
              <w:spacing w:after="0" w:line="240" w:lineRule="auto"/>
              <w:ind w:right="142"/>
              <w:jc w:val="both"/>
              <w:rPr>
                <w:rFonts w:ascii="Times New Roman" w:eastAsia="Calibri" w:hAnsi="Times New Roman" w:cs="Times New Roman"/>
                <w:color w:val="000000"/>
                <w:sz w:val="24"/>
                <w:szCs w:val="24"/>
                <w:lang w:eastAsia="ru-RU"/>
              </w:rPr>
            </w:pPr>
            <w:r w:rsidRPr="00945D4F">
              <w:rPr>
                <w:rFonts w:ascii="Times New Roman" w:eastAsia="Calibri" w:hAnsi="Times New Roman" w:cs="Times New Roman"/>
                <w:color w:val="000000"/>
                <w:sz w:val="24"/>
                <w:szCs w:val="24"/>
                <w:lang w:eastAsia="ru-RU"/>
              </w:rPr>
              <w:t xml:space="preserve">      - обеспечение учета интересов граждан и их объединений, Российской Федерации, Краснодарского края, муниципальных образований, в том числе формирование комплекса мер и проектных предложений для создания комфортных социальных условий для проживающего на территории населения;</w:t>
            </w:r>
          </w:p>
          <w:p w:rsidR="00E64A62" w:rsidRPr="00945D4F" w:rsidRDefault="00E64A62" w:rsidP="00945D4F">
            <w:pPr>
              <w:autoSpaceDE w:val="0"/>
              <w:autoSpaceDN w:val="0"/>
              <w:spacing w:after="0" w:line="240" w:lineRule="auto"/>
              <w:ind w:right="142"/>
              <w:jc w:val="both"/>
              <w:rPr>
                <w:rFonts w:ascii="Times New Roman" w:eastAsia="Calibri" w:hAnsi="Times New Roman" w:cs="Times New Roman"/>
                <w:color w:val="000000"/>
                <w:sz w:val="24"/>
                <w:szCs w:val="24"/>
                <w:lang w:eastAsia="ru-RU"/>
              </w:rPr>
            </w:pPr>
            <w:r w:rsidRPr="00945D4F">
              <w:rPr>
                <w:rFonts w:ascii="Times New Roman" w:eastAsia="Calibri" w:hAnsi="Times New Roman" w:cs="Times New Roman"/>
                <w:color w:val="000000"/>
                <w:sz w:val="24"/>
                <w:szCs w:val="24"/>
                <w:lang w:eastAsia="ru-RU"/>
              </w:rPr>
              <w:t xml:space="preserve">      - обеспечение реализации на территории муниципального образования программ комплексного социально-экономического развития;</w:t>
            </w:r>
          </w:p>
          <w:p w:rsidR="00E64A62" w:rsidRPr="00945D4F" w:rsidRDefault="00E64A62" w:rsidP="00945D4F">
            <w:pPr>
              <w:autoSpaceDE w:val="0"/>
              <w:autoSpaceDN w:val="0"/>
              <w:spacing w:after="0" w:line="240" w:lineRule="auto"/>
              <w:ind w:right="142"/>
              <w:jc w:val="both"/>
              <w:rPr>
                <w:rFonts w:ascii="Times New Roman" w:eastAsia="Calibri" w:hAnsi="Times New Roman" w:cs="Times New Roman"/>
                <w:color w:val="000000"/>
                <w:sz w:val="24"/>
                <w:szCs w:val="24"/>
                <w:lang w:eastAsia="ru-RU"/>
              </w:rPr>
            </w:pPr>
            <w:r w:rsidRPr="00945D4F">
              <w:rPr>
                <w:rFonts w:ascii="Times New Roman" w:eastAsia="Calibri" w:hAnsi="Times New Roman" w:cs="Times New Roman"/>
                <w:color w:val="000000"/>
                <w:sz w:val="24"/>
                <w:szCs w:val="24"/>
                <w:lang w:eastAsia="ru-RU"/>
              </w:rPr>
              <w:t xml:space="preserve">      - мониторинг, актуализация и комплексный анализ градостроительного, пространственного и социально-экономического развития территорий; </w:t>
            </w:r>
          </w:p>
          <w:p w:rsidR="00E64A62" w:rsidRPr="00945D4F" w:rsidRDefault="00E64A62" w:rsidP="00945D4F">
            <w:pPr>
              <w:autoSpaceDE w:val="0"/>
              <w:autoSpaceDN w:val="0"/>
              <w:spacing w:after="0" w:line="240" w:lineRule="auto"/>
              <w:ind w:right="142"/>
              <w:jc w:val="both"/>
              <w:rPr>
                <w:rFonts w:ascii="Times New Roman" w:eastAsia="Calibri" w:hAnsi="Times New Roman" w:cs="Times New Roman"/>
                <w:color w:val="000000"/>
                <w:sz w:val="24"/>
                <w:szCs w:val="24"/>
                <w:lang w:eastAsia="ru-RU"/>
              </w:rPr>
            </w:pPr>
            <w:r w:rsidRPr="00945D4F">
              <w:rPr>
                <w:rFonts w:ascii="Times New Roman" w:eastAsia="Calibri" w:hAnsi="Times New Roman" w:cs="Times New Roman"/>
                <w:color w:val="000000"/>
                <w:sz w:val="24"/>
                <w:szCs w:val="24"/>
                <w:lang w:eastAsia="ru-RU"/>
              </w:rPr>
              <w:t xml:space="preserve">       - создание условий для повышения конкурентоспособности экономики, инвестиционной привлекательности территории путем обеспечения реализации мероприятий по развитию транспортной, инженерной и социальной инфраструктуры, стимулирования жилищного и коммунального строительства, деловой активности, торговли, науки, туризма.</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Calibri" w:hAnsi="Times New Roman" w:cs="Times New Roman"/>
                <w:color w:val="000000"/>
                <w:sz w:val="24"/>
                <w:szCs w:val="24"/>
                <w:lang w:eastAsia="ru-RU"/>
              </w:rPr>
              <w:t xml:space="preserve">       Целью подготовки внесения изменений в правила землепользования и застройки является: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 xml:space="preserve">       - создания условий для устойчивого развития территории поселения, сохранения окружающей среды и объектов культурного наследия;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 xml:space="preserve">       - создания условий для планировки территории муниципального образования;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 xml:space="preserve">       -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 xml:space="preserve">       -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Calibri" w:hAnsi="Times New Roman" w:cs="Times New Roman"/>
                <w:color w:val="000000"/>
                <w:sz w:val="24"/>
                <w:szCs w:val="24"/>
                <w:lang w:eastAsia="ru-RU"/>
              </w:rPr>
              <w:t xml:space="preserve">       Задачами подготовки внесения изменений в генеральный план, правила землепользования и застройки являются: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lastRenderedPageBreak/>
              <w:t xml:space="preserve">       1. Определение местоположения планируемых к размещению линейных объектов и размещение в составе функциональных зон, объектов социальной инфраструктуры местного значения, определение их основных характеристик и характеристик, территориальных зон и зон с особыми условиями использования территории.</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 xml:space="preserve">       2. Обеспечение условий для повышения инвестиционной привлекательности, стимулирование жилищного и инженерно-коммунального строительства, деловой активности и производства, торговли, науки, туризма и отдыха, а также обеспечение реализации мероприятий по развитию транспортной инфраструктуры.</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 xml:space="preserve">       3. Разработка предложений по повышению эффективности использования природно-экологического потенциала территории. </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Calibri" w:hAnsi="Times New Roman" w:cs="Times New Roman"/>
                <w:sz w:val="24"/>
                <w:szCs w:val="24"/>
                <w:lang w:eastAsia="ru-RU"/>
              </w:rPr>
              <w:t xml:space="preserve">       4. Приведение генеральных планов и правил землепользования и застройки в соответствие с нормами действующего законодательства.  </w:t>
            </w:r>
          </w:p>
        </w:tc>
        <w:tc>
          <w:tcPr>
            <w:tcW w:w="1134" w:type="dxa"/>
            <w:vMerge/>
            <w:tcBorders>
              <w:left w:val="single" w:sz="4" w:space="0" w:color="auto"/>
              <w:right w:val="single" w:sz="4" w:space="0" w:color="auto"/>
            </w:tcBorders>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p>
        </w:tc>
        <w:tc>
          <w:tcPr>
            <w:tcW w:w="1098" w:type="dxa"/>
            <w:vMerge/>
            <w:tcBorders>
              <w:left w:val="single" w:sz="4" w:space="0" w:color="auto"/>
              <w:right w:val="single" w:sz="4" w:space="0" w:color="auto"/>
            </w:tcBorders>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p>
        </w:tc>
      </w:tr>
      <w:tr w:rsidR="00E64A62" w:rsidRPr="00945D4F" w:rsidTr="00945D4F">
        <w:trPr>
          <w:trHeight w:val="88"/>
          <w:jc w:val="center"/>
        </w:trPr>
        <w:tc>
          <w:tcPr>
            <w:tcW w:w="0" w:type="auto"/>
            <w:vMerge/>
            <w:tcBorders>
              <w:left w:val="single" w:sz="4" w:space="0" w:color="auto"/>
              <w:right w:val="single" w:sz="4" w:space="0" w:color="auto"/>
            </w:tcBorders>
            <w:vAlign w:val="center"/>
            <w:hideMark/>
          </w:tcPr>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tc>
        <w:tc>
          <w:tcPr>
            <w:tcW w:w="2962"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ind w:right="57"/>
              <w:jc w:val="center"/>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Требования к составу и содержанию градостроительной документации</w:t>
            </w:r>
          </w:p>
        </w:tc>
        <w:tc>
          <w:tcPr>
            <w:tcW w:w="9249"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adjustRightInd w:val="0"/>
              <w:spacing w:after="0" w:line="240" w:lineRule="auto"/>
              <w:ind w:right="142"/>
              <w:jc w:val="both"/>
              <w:rPr>
                <w:rFonts w:ascii="Times New Roman" w:eastAsia="Calibri" w:hAnsi="Times New Roman" w:cs="Times New Roman"/>
                <w:sz w:val="24"/>
                <w:szCs w:val="24"/>
                <w:lang w:eastAsia="ru-RU"/>
              </w:rPr>
            </w:pPr>
            <w:r w:rsidRPr="00945D4F">
              <w:rPr>
                <w:rFonts w:ascii="Times New Roman" w:eastAsia="Calibri" w:hAnsi="Times New Roman" w:cs="Times New Roman"/>
                <w:sz w:val="24"/>
                <w:szCs w:val="24"/>
                <w:lang w:eastAsia="ru-RU"/>
              </w:rPr>
              <w:t xml:space="preserve">        Состав и содержание текстовых и графических материалов проектов внесения изменений в генеральный план поселения разработать в соответствии с положениями статьи 23 Градостроительного кодекса Российской Федерации, Приказом Минрегиона России от 26.05.2011  №244 «Об утверждении Методических рекомендаций по разработке проектов генеральных планов поселений и городских округов», Приказом Минэкономразвития России от  9 января 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года  № 793»,</w:t>
            </w:r>
            <w:r w:rsidRPr="00945D4F">
              <w:rPr>
                <w:rFonts w:ascii="Times New Roman" w:eastAsia="Times New Roman" w:hAnsi="Times New Roman" w:cs="Times New Roman"/>
                <w:sz w:val="24"/>
                <w:szCs w:val="24"/>
                <w:lang w:eastAsia="ru-RU"/>
              </w:rPr>
              <w:t xml:space="preserve"> </w:t>
            </w:r>
            <w:r w:rsidRPr="00945D4F">
              <w:rPr>
                <w:rFonts w:ascii="Times New Roman" w:eastAsia="Calibri" w:hAnsi="Times New Roman" w:cs="Times New Roman"/>
                <w:sz w:val="24"/>
                <w:szCs w:val="24"/>
                <w:lang w:eastAsia="ru-RU"/>
              </w:rPr>
              <w:t>Приказом Минэкономразвития России от 19.09.2018 № 498 «Об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p>
          <w:p w:rsidR="00E64A62" w:rsidRPr="00945D4F" w:rsidRDefault="00E64A62" w:rsidP="00945D4F">
            <w:pPr>
              <w:autoSpaceDE w:val="0"/>
              <w:autoSpaceDN w:val="0"/>
              <w:spacing w:after="0" w:line="240" w:lineRule="auto"/>
              <w:ind w:right="142"/>
              <w:jc w:val="both"/>
              <w:rPr>
                <w:rFonts w:ascii="Times New Roman" w:eastAsia="Calibri" w:hAnsi="Times New Roman" w:cs="Times New Roman"/>
                <w:sz w:val="24"/>
                <w:szCs w:val="24"/>
                <w:lang w:eastAsia="ru-RU"/>
              </w:rPr>
            </w:pPr>
            <w:r w:rsidRPr="00945D4F">
              <w:rPr>
                <w:rFonts w:ascii="Times New Roman" w:eastAsia="Calibri" w:hAnsi="Times New Roman" w:cs="Times New Roman"/>
                <w:sz w:val="24"/>
                <w:szCs w:val="24"/>
                <w:lang w:eastAsia="ru-RU"/>
              </w:rPr>
              <w:t xml:space="preserve">         На основе исходных данных провести анализ существующего состояния, выявить проблемы, выполнить обоснование выбранного варианта размещения объектов местного значения, направленного на создание комфортной среды проживания.</w:t>
            </w:r>
          </w:p>
          <w:p w:rsidR="00E64A62" w:rsidRPr="00945D4F" w:rsidRDefault="00E64A62" w:rsidP="00945D4F">
            <w:pPr>
              <w:autoSpaceDE w:val="0"/>
              <w:autoSpaceDN w:val="0"/>
              <w:spacing w:after="0" w:line="240" w:lineRule="auto"/>
              <w:ind w:right="142"/>
              <w:jc w:val="both"/>
              <w:rPr>
                <w:rFonts w:ascii="Times New Roman" w:eastAsia="Calibri" w:hAnsi="Times New Roman" w:cs="Times New Roman"/>
                <w:sz w:val="24"/>
                <w:szCs w:val="24"/>
                <w:lang w:eastAsia="ru-RU"/>
              </w:rPr>
            </w:pPr>
            <w:r w:rsidRPr="00945D4F">
              <w:rPr>
                <w:rFonts w:ascii="Times New Roman" w:eastAsia="Calibri" w:hAnsi="Times New Roman" w:cs="Times New Roman"/>
                <w:sz w:val="24"/>
                <w:szCs w:val="24"/>
                <w:lang w:eastAsia="ru-RU"/>
              </w:rPr>
              <w:t xml:space="preserve">           Проектные решения предусмотреть на расчетный период 20 лет с выделением первоочередных мероприятий на 10 лет.</w:t>
            </w:r>
          </w:p>
          <w:p w:rsidR="00E64A62" w:rsidRPr="00945D4F" w:rsidRDefault="00E64A62" w:rsidP="00945D4F">
            <w:pPr>
              <w:autoSpaceDE w:val="0"/>
              <w:autoSpaceDN w:val="0"/>
              <w:spacing w:after="0" w:line="240" w:lineRule="auto"/>
              <w:ind w:right="142"/>
              <w:jc w:val="both"/>
              <w:rPr>
                <w:rFonts w:ascii="Times New Roman" w:eastAsia="Calibri" w:hAnsi="Times New Roman" w:cs="Times New Roman"/>
                <w:sz w:val="24"/>
                <w:szCs w:val="24"/>
                <w:lang w:eastAsia="ru-RU"/>
              </w:rPr>
            </w:pPr>
            <w:r w:rsidRPr="00945D4F">
              <w:rPr>
                <w:rFonts w:ascii="Times New Roman" w:eastAsia="Calibri" w:hAnsi="Times New Roman" w:cs="Times New Roman"/>
                <w:sz w:val="24"/>
                <w:szCs w:val="24"/>
                <w:lang w:eastAsia="ru-RU"/>
              </w:rPr>
              <w:t xml:space="preserve">         Выполнить расчет перспективной численности населения на расчетный срок и первую очередь. </w:t>
            </w:r>
          </w:p>
          <w:p w:rsidR="00E64A62" w:rsidRPr="00945D4F" w:rsidRDefault="00E64A62" w:rsidP="00945D4F">
            <w:pPr>
              <w:autoSpaceDE w:val="0"/>
              <w:autoSpaceDN w:val="0"/>
              <w:spacing w:after="0" w:line="240" w:lineRule="auto"/>
              <w:ind w:right="142"/>
              <w:jc w:val="both"/>
              <w:rPr>
                <w:rFonts w:ascii="Times New Roman" w:eastAsia="Calibri" w:hAnsi="Times New Roman" w:cs="Times New Roman"/>
                <w:sz w:val="24"/>
                <w:szCs w:val="24"/>
                <w:lang w:eastAsia="ru-RU"/>
              </w:rPr>
            </w:pPr>
            <w:r w:rsidRPr="00945D4F">
              <w:rPr>
                <w:rFonts w:ascii="Times New Roman" w:eastAsia="Calibri" w:hAnsi="Times New Roman" w:cs="Times New Roman"/>
                <w:sz w:val="24"/>
                <w:szCs w:val="24"/>
                <w:lang w:eastAsia="ru-RU"/>
              </w:rPr>
              <w:t xml:space="preserve">         Предусмотреть в соответствии с расчетными показателями обеспечение территории объектами местного значения (объектами социального и коммунально-</w:t>
            </w:r>
            <w:r w:rsidRPr="00945D4F">
              <w:rPr>
                <w:rFonts w:ascii="Times New Roman" w:eastAsia="Calibri" w:hAnsi="Times New Roman" w:cs="Times New Roman"/>
                <w:sz w:val="24"/>
                <w:szCs w:val="24"/>
                <w:lang w:eastAsia="ru-RU"/>
              </w:rPr>
              <w:lastRenderedPageBreak/>
              <w:t>бытового назначения, объектами инженерной инфраструктуры и т.п.) с учетом роли территории в системе расселения и полномочиями по вопросам, отнесённым к ведению органов местного самоуправления.</w:t>
            </w:r>
          </w:p>
          <w:p w:rsidR="00E64A62" w:rsidRPr="00945D4F" w:rsidRDefault="00E64A62" w:rsidP="00945D4F">
            <w:pPr>
              <w:autoSpaceDE w:val="0"/>
              <w:autoSpaceDN w:val="0"/>
              <w:adjustRightInd w:val="0"/>
              <w:spacing w:after="0" w:line="240" w:lineRule="auto"/>
              <w:ind w:right="142"/>
              <w:jc w:val="both"/>
              <w:rPr>
                <w:rFonts w:ascii="Times New Roman" w:eastAsia="Calibri" w:hAnsi="Times New Roman" w:cs="Times New Roman"/>
                <w:sz w:val="24"/>
                <w:szCs w:val="24"/>
                <w:lang w:eastAsia="ru-RU"/>
              </w:rPr>
            </w:pP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b/>
                <w:sz w:val="24"/>
                <w:szCs w:val="24"/>
                <w:lang w:eastAsia="ru-RU"/>
              </w:rPr>
            </w:pPr>
            <w:r w:rsidRPr="00945D4F">
              <w:rPr>
                <w:rFonts w:ascii="Times New Roman" w:eastAsia="Times New Roman" w:hAnsi="Times New Roman" w:cs="Times New Roman"/>
                <w:b/>
                <w:sz w:val="24"/>
                <w:szCs w:val="24"/>
                <w:lang w:eastAsia="ru-RU"/>
              </w:rPr>
              <w:t>Требования к содержанию и составу проекта генерального плана.</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Проект генерального плана должен содержать:</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val="en-US" w:eastAsia="ru-RU"/>
              </w:rPr>
              <w:t>I</w:t>
            </w:r>
            <w:r w:rsidRPr="00945D4F">
              <w:rPr>
                <w:rFonts w:ascii="Times New Roman" w:eastAsia="Times New Roman" w:hAnsi="Times New Roman" w:cs="Times New Roman"/>
                <w:sz w:val="24"/>
                <w:szCs w:val="24"/>
                <w:lang w:eastAsia="ru-RU"/>
              </w:rPr>
              <w:t>. Положение о территориальном планировании сельского поселения им.М.Горького Кавказского района (текстовая часть).</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Состав положения: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1.Сведения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II. Карты (М 1:25000 или М 1:10000) (графическая часть) </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1) Карта планируемого размещения объектов местного значения поселения.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На карте отображаются планируемые для размещения объекты местного значения, относящиеся к следующим областям:</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а) электро-, тепло-, газо- и водоснабжение населения, водоотведение;</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б) автомобильные дороги местного значения; </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в) физическая культура и массовый спорт, образование, здравоохранение;</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г) иные области в связи с решением вопросов местного значения поселения;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2) Карта границ населенных пунктов, входящих в состав поселения.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3) Карта функциональных зон поселения.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На картах отображаются: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 границы территорий объектов культурного наследия, границы зон с особыми условиями </w:t>
            </w:r>
            <w:r w:rsidRPr="00945D4F">
              <w:rPr>
                <w:rFonts w:ascii="Times New Roman" w:eastAsia="Times New Roman" w:hAnsi="Times New Roman" w:cs="Times New Roman"/>
                <w:sz w:val="24"/>
                <w:szCs w:val="24"/>
                <w:lang w:eastAsia="ru-RU"/>
              </w:rPr>
              <w:lastRenderedPageBreak/>
              <w:t>использования территорий, границы территорий, подверженных риску возникновения чрезвычайных ситуаций природного и техногенного характера и воздействия их последствий.</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Обязательным приложением к генеральному плану являются сведения о границах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III. Материалы по обоснованию внесения изменений в генеральный план сельского поселения им.М.Горького Кавказского района (текстовая часть). </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Состав материалов:</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1) сведения о планах и программах комплексного социально-экономического развития;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3) оценку возможного влияния планируемых для размещения объектов местного значения поселения на комплексное развитие этих территорий;</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lastRenderedPageBreak/>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6) перечень и характеристику основных факторов риска возникновения чрезвычайных ситуаций природного и техногенного характера;</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IV. Материалы по обоснованию генерального плана в виде карт                    (М 1:25000 или М 1:10000) отображают: </w:t>
            </w:r>
          </w:p>
          <w:p w:rsidR="00E64A62" w:rsidRPr="00945D4F" w:rsidRDefault="00E64A62" w:rsidP="00945D4F">
            <w:pPr>
              <w:widowControl w:val="0"/>
              <w:autoSpaceDE w:val="0"/>
              <w:autoSpaceDN w:val="0"/>
              <w:spacing w:after="0" w:line="240" w:lineRule="auto"/>
              <w:ind w:right="142"/>
              <w:contextualSpacing/>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1) границы поселения;</w:t>
            </w:r>
          </w:p>
          <w:p w:rsidR="00E64A62" w:rsidRPr="00945D4F" w:rsidRDefault="00E64A62" w:rsidP="00945D4F">
            <w:pPr>
              <w:widowControl w:val="0"/>
              <w:autoSpaceDE w:val="0"/>
              <w:autoSpaceDN w:val="0"/>
              <w:spacing w:after="0" w:line="240" w:lineRule="auto"/>
              <w:ind w:right="142"/>
              <w:contextualSpacing/>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2) границы существующих населенных пунктов, входящих в состав поселения;</w:t>
            </w:r>
          </w:p>
          <w:p w:rsidR="00E64A62" w:rsidRPr="00945D4F" w:rsidRDefault="00E64A62" w:rsidP="00945D4F">
            <w:pPr>
              <w:widowControl w:val="0"/>
              <w:autoSpaceDE w:val="0"/>
              <w:autoSpaceDN w:val="0"/>
              <w:spacing w:after="0" w:line="240" w:lineRule="auto"/>
              <w:ind w:right="142"/>
              <w:contextualSpacing/>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3) особые экономические зоны;</w:t>
            </w:r>
          </w:p>
          <w:p w:rsidR="00E64A62" w:rsidRPr="00945D4F" w:rsidRDefault="00E64A62" w:rsidP="00945D4F">
            <w:pPr>
              <w:widowControl w:val="0"/>
              <w:autoSpaceDE w:val="0"/>
              <w:autoSpaceDN w:val="0"/>
              <w:spacing w:after="0" w:line="240" w:lineRule="auto"/>
              <w:ind w:right="142"/>
              <w:contextualSpacing/>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4) особо охраняемые природные территории федерального, регионального, местного значения;</w:t>
            </w:r>
          </w:p>
          <w:p w:rsidR="00E64A62" w:rsidRPr="00945D4F" w:rsidRDefault="00E64A62" w:rsidP="00945D4F">
            <w:pPr>
              <w:widowControl w:val="0"/>
              <w:autoSpaceDE w:val="0"/>
              <w:autoSpaceDN w:val="0"/>
              <w:spacing w:after="0" w:line="240" w:lineRule="auto"/>
              <w:ind w:right="142"/>
              <w:contextualSpacing/>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5) территории объектов культурного наследия;</w:t>
            </w:r>
          </w:p>
          <w:p w:rsidR="00E64A62" w:rsidRPr="00945D4F" w:rsidRDefault="00E64A62" w:rsidP="00945D4F">
            <w:pPr>
              <w:widowControl w:val="0"/>
              <w:autoSpaceDE w:val="0"/>
              <w:autoSpaceDN w:val="0"/>
              <w:spacing w:after="0" w:line="240" w:lineRule="auto"/>
              <w:ind w:right="142"/>
              <w:contextualSpacing/>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6) зоны с особыми условиями использования территорий;</w:t>
            </w:r>
          </w:p>
          <w:p w:rsidR="00E64A62" w:rsidRPr="00945D4F" w:rsidRDefault="00E64A62" w:rsidP="00945D4F">
            <w:pPr>
              <w:widowControl w:val="0"/>
              <w:autoSpaceDE w:val="0"/>
              <w:autoSpaceDN w:val="0"/>
              <w:spacing w:after="0" w:line="240" w:lineRule="auto"/>
              <w:ind w:right="142"/>
              <w:contextualSpacing/>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7) территории, подверженные риску возникновения чрезвычайных ситуаций природного и техногенного характера;</w:t>
            </w:r>
          </w:p>
          <w:p w:rsidR="00E64A62" w:rsidRPr="00945D4F" w:rsidRDefault="00E64A62" w:rsidP="00945D4F">
            <w:pPr>
              <w:widowControl w:val="0"/>
              <w:autoSpaceDE w:val="0"/>
              <w:autoSpaceDN w:val="0"/>
              <w:spacing w:after="0" w:line="240" w:lineRule="auto"/>
              <w:ind w:right="142"/>
              <w:contextualSpacing/>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8) границы лесничеств, лесопарков;</w:t>
            </w:r>
          </w:p>
          <w:p w:rsidR="00E64A62" w:rsidRPr="00945D4F" w:rsidRDefault="00E64A62" w:rsidP="00945D4F">
            <w:pPr>
              <w:widowControl w:val="0"/>
              <w:autoSpaceDE w:val="0"/>
              <w:autoSpaceDN w:val="0"/>
              <w:spacing w:after="0" w:line="240" w:lineRule="auto"/>
              <w:ind w:right="142"/>
              <w:contextualSpacing/>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С целью обеспечения удобства пользования графическими материалами указанные карты генерального плана могут быть сформированы в одну или несколько карт.</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b/>
                <w:sz w:val="24"/>
                <w:szCs w:val="24"/>
                <w:lang w:eastAsia="ru-RU"/>
              </w:rPr>
            </w:pPr>
            <w:r w:rsidRPr="00945D4F">
              <w:rPr>
                <w:rFonts w:ascii="Times New Roman" w:eastAsia="Times New Roman" w:hAnsi="Times New Roman" w:cs="Times New Roman"/>
                <w:b/>
                <w:sz w:val="24"/>
                <w:szCs w:val="24"/>
                <w:lang w:eastAsia="ru-RU"/>
              </w:rPr>
              <w:lastRenderedPageBreak/>
              <w:t>Требования к содержанию и составу проектов правил землепользования и застройки:</w:t>
            </w:r>
          </w:p>
          <w:p w:rsidR="00E64A62" w:rsidRPr="00945D4F" w:rsidRDefault="00E64A62" w:rsidP="00945D4F">
            <w:pPr>
              <w:autoSpaceDE w:val="0"/>
              <w:autoSpaceDN w:val="0"/>
              <w:spacing w:after="0" w:line="240" w:lineRule="auto"/>
              <w:ind w:right="142"/>
              <w:jc w:val="both"/>
              <w:rPr>
                <w:rFonts w:ascii="Times New Roman" w:eastAsia="Calibri" w:hAnsi="Times New Roman" w:cs="Times New Roman"/>
                <w:sz w:val="24"/>
                <w:szCs w:val="24"/>
                <w:lang w:eastAsia="ru-RU"/>
              </w:rPr>
            </w:pPr>
            <w:r w:rsidRPr="00945D4F">
              <w:rPr>
                <w:rFonts w:ascii="Times New Roman" w:eastAsia="Calibri" w:hAnsi="Times New Roman" w:cs="Times New Roman"/>
                <w:sz w:val="24"/>
                <w:szCs w:val="24"/>
                <w:lang w:eastAsia="ru-RU"/>
              </w:rPr>
              <w:t xml:space="preserve">      Состав проектов внесения изменений в правила землепользования и застройки сельских поселений (далее ПЗЗ) должен соответствовать требованиям статьи 30 ГрК РФ и включать в себя:</w:t>
            </w:r>
          </w:p>
          <w:p w:rsidR="00E64A62" w:rsidRPr="00945D4F" w:rsidRDefault="00E64A62" w:rsidP="00945D4F">
            <w:pPr>
              <w:autoSpaceDE w:val="0"/>
              <w:autoSpaceDN w:val="0"/>
              <w:adjustRightInd w:val="0"/>
              <w:spacing w:after="0" w:line="240" w:lineRule="auto"/>
              <w:ind w:right="142"/>
              <w:jc w:val="both"/>
              <w:rPr>
                <w:rFonts w:ascii="Times New Roman" w:eastAsia="Calibri" w:hAnsi="Times New Roman" w:cs="Times New Roman"/>
                <w:sz w:val="24"/>
                <w:szCs w:val="24"/>
                <w:lang w:eastAsia="ru-RU"/>
              </w:rPr>
            </w:pPr>
            <w:r w:rsidRPr="00945D4F">
              <w:rPr>
                <w:rFonts w:ascii="Times New Roman" w:eastAsia="Calibri" w:hAnsi="Times New Roman" w:cs="Times New Roman"/>
                <w:sz w:val="24"/>
                <w:szCs w:val="24"/>
                <w:lang w:eastAsia="ru-RU"/>
              </w:rPr>
              <w:t>1) порядок применения ПЗЗ и внесения изменений в указанные правила;</w:t>
            </w:r>
          </w:p>
          <w:p w:rsidR="00E64A62" w:rsidRPr="00945D4F" w:rsidRDefault="00E64A62" w:rsidP="00945D4F">
            <w:pPr>
              <w:autoSpaceDE w:val="0"/>
              <w:autoSpaceDN w:val="0"/>
              <w:adjustRightInd w:val="0"/>
              <w:spacing w:after="0" w:line="240" w:lineRule="auto"/>
              <w:ind w:right="142"/>
              <w:jc w:val="both"/>
              <w:rPr>
                <w:rFonts w:ascii="Times New Roman" w:eastAsia="Calibri" w:hAnsi="Times New Roman" w:cs="Times New Roman"/>
                <w:sz w:val="24"/>
                <w:szCs w:val="24"/>
                <w:lang w:eastAsia="ru-RU"/>
              </w:rPr>
            </w:pPr>
            <w:r w:rsidRPr="00945D4F">
              <w:rPr>
                <w:rFonts w:ascii="Times New Roman" w:eastAsia="Calibri" w:hAnsi="Times New Roman" w:cs="Times New Roman"/>
                <w:sz w:val="24"/>
                <w:szCs w:val="24"/>
                <w:lang w:eastAsia="ru-RU"/>
              </w:rPr>
              <w:t xml:space="preserve">  2) карту градостроительного зонирования;</w:t>
            </w:r>
          </w:p>
          <w:p w:rsidR="00E64A62" w:rsidRPr="00945D4F" w:rsidRDefault="00E64A62" w:rsidP="00945D4F">
            <w:pPr>
              <w:autoSpaceDE w:val="0"/>
              <w:autoSpaceDN w:val="0"/>
              <w:adjustRightInd w:val="0"/>
              <w:spacing w:after="0" w:line="240" w:lineRule="auto"/>
              <w:ind w:right="142"/>
              <w:jc w:val="both"/>
              <w:rPr>
                <w:rFonts w:ascii="Times New Roman" w:eastAsia="Calibri" w:hAnsi="Times New Roman" w:cs="Times New Roman"/>
                <w:sz w:val="24"/>
                <w:szCs w:val="24"/>
                <w:lang w:eastAsia="ru-RU"/>
              </w:rPr>
            </w:pPr>
            <w:r w:rsidRPr="00945D4F">
              <w:rPr>
                <w:rFonts w:ascii="Times New Roman" w:eastAsia="Calibri" w:hAnsi="Times New Roman" w:cs="Times New Roman"/>
                <w:sz w:val="24"/>
                <w:szCs w:val="24"/>
                <w:lang w:eastAsia="ru-RU"/>
              </w:rPr>
              <w:t xml:space="preserve">  3) градостроительные регламенты.</w:t>
            </w:r>
          </w:p>
          <w:p w:rsidR="00E64A62" w:rsidRPr="00945D4F" w:rsidRDefault="00E64A62" w:rsidP="00945D4F">
            <w:pPr>
              <w:autoSpaceDE w:val="0"/>
              <w:autoSpaceDN w:val="0"/>
              <w:adjustRightInd w:val="0"/>
              <w:spacing w:after="0" w:line="240" w:lineRule="auto"/>
              <w:ind w:right="142"/>
              <w:jc w:val="both"/>
              <w:rPr>
                <w:rFonts w:ascii="Times New Roman" w:eastAsia="Calibri" w:hAnsi="Times New Roman" w:cs="Times New Roman"/>
                <w:sz w:val="24"/>
                <w:szCs w:val="24"/>
                <w:lang w:eastAsia="ru-RU"/>
              </w:rPr>
            </w:pPr>
            <w:r w:rsidRPr="00945D4F">
              <w:rPr>
                <w:rFonts w:ascii="Times New Roman" w:eastAsia="Calibri" w:hAnsi="Times New Roman" w:cs="Times New Roman"/>
                <w:sz w:val="24"/>
                <w:szCs w:val="24"/>
                <w:lang w:eastAsia="ru-RU"/>
              </w:rPr>
              <w:t xml:space="preserve">       1. Порядок применения ПЗЗ и внесения в них изменений должен быть приведен в соответствие с положениями действующего законодательства.</w:t>
            </w:r>
          </w:p>
          <w:p w:rsidR="00E64A62" w:rsidRPr="00945D4F" w:rsidRDefault="00E64A62" w:rsidP="00945D4F">
            <w:pPr>
              <w:autoSpaceDE w:val="0"/>
              <w:autoSpaceDN w:val="0"/>
              <w:spacing w:after="0" w:line="240" w:lineRule="auto"/>
              <w:ind w:right="142"/>
              <w:jc w:val="both"/>
              <w:rPr>
                <w:rFonts w:ascii="Times New Roman" w:eastAsia="Calibri" w:hAnsi="Times New Roman" w:cs="Times New Roman"/>
                <w:sz w:val="24"/>
                <w:szCs w:val="24"/>
                <w:lang w:eastAsia="ru-RU"/>
              </w:rPr>
            </w:pPr>
            <w:r w:rsidRPr="00945D4F">
              <w:rPr>
                <w:rFonts w:ascii="Times New Roman" w:eastAsia="Calibri" w:hAnsi="Times New Roman" w:cs="Times New Roman"/>
                <w:sz w:val="24"/>
                <w:szCs w:val="24"/>
                <w:lang w:eastAsia="ru-RU"/>
              </w:rPr>
              <w:t xml:space="preserve">       2. Территориальные зоны в проекте ПЗЗ муниципального образования должны устанавливаться с учетом функциональных зон и параметров их планируемого развития, определенных проектом ГП муниципального образования, красных линий и границ земельных участков, учтенных в едином государственном реестре недвижимости. </w:t>
            </w:r>
          </w:p>
          <w:p w:rsidR="00E64A62" w:rsidRPr="00945D4F" w:rsidRDefault="00E64A62" w:rsidP="00945D4F">
            <w:pPr>
              <w:autoSpaceDE w:val="0"/>
              <w:autoSpaceDN w:val="0"/>
              <w:spacing w:after="0" w:line="240" w:lineRule="auto"/>
              <w:ind w:right="142"/>
              <w:jc w:val="both"/>
              <w:rPr>
                <w:rFonts w:ascii="Times New Roman" w:eastAsia="Calibri" w:hAnsi="Times New Roman" w:cs="Times New Roman"/>
                <w:sz w:val="24"/>
                <w:szCs w:val="24"/>
                <w:lang w:eastAsia="ru-RU"/>
              </w:rPr>
            </w:pPr>
            <w:r w:rsidRPr="00945D4F">
              <w:rPr>
                <w:rFonts w:ascii="Times New Roman" w:eastAsia="Calibri" w:hAnsi="Times New Roman" w:cs="Times New Roman"/>
                <w:sz w:val="24"/>
                <w:szCs w:val="24"/>
                <w:lang w:eastAsia="ru-RU"/>
              </w:rPr>
              <w:t xml:space="preserve">        В случае, если устанавливаемые проектом ПЗЗ муниципального образования границы территориальных зон пересекают границы земельных участков, предоставленных гражданам или юридическим лицам в связи с наличием в едином государственном реестре недвижимости ошибочных сведений о таких земельных участках или невозможностью принятия иного проектного решения, такое пересечение допускается при условии согласования с Муниципальным заказчиком и подготовки Подрядчиком заключения, обосновывающего квалификацию соответствующих сведений как ошибочных или невозможность принятия иного проектного решения.</w:t>
            </w:r>
          </w:p>
          <w:p w:rsidR="00E64A62" w:rsidRPr="00945D4F" w:rsidRDefault="00E64A62" w:rsidP="00945D4F">
            <w:pPr>
              <w:autoSpaceDE w:val="0"/>
              <w:autoSpaceDN w:val="0"/>
              <w:adjustRightInd w:val="0"/>
              <w:spacing w:after="0" w:line="240" w:lineRule="auto"/>
              <w:ind w:right="142"/>
              <w:jc w:val="both"/>
              <w:rPr>
                <w:rFonts w:ascii="Times New Roman" w:eastAsia="Calibri" w:hAnsi="Times New Roman" w:cs="Times New Roman"/>
                <w:sz w:val="24"/>
                <w:szCs w:val="24"/>
                <w:lang w:eastAsia="ru-RU"/>
              </w:rPr>
            </w:pPr>
            <w:r w:rsidRPr="00945D4F">
              <w:rPr>
                <w:rFonts w:ascii="Times New Roman" w:eastAsia="Calibri" w:hAnsi="Times New Roman" w:cs="Times New Roman"/>
                <w:sz w:val="24"/>
                <w:szCs w:val="24"/>
                <w:lang w:eastAsia="ru-RU"/>
              </w:rPr>
              <w:t xml:space="preserve">         На Карте градостроительного зонирования помимо границ территориальных зон должны быть отображены границы населенных пунктов, входящих в состав административно-территориального образования, границы зон с особыми условиями использования территорий, границы территорий объектов культурного наследия. Указанные границы могут отображаться на отдельных картах.</w:t>
            </w:r>
          </w:p>
          <w:p w:rsidR="00E64A62" w:rsidRPr="00945D4F" w:rsidRDefault="00E64A62" w:rsidP="00945D4F">
            <w:pPr>
              <w:autoSpaceDE w:val="0"/>
              <w:autoSpaceDN w:val="0"/>
              <w:adjustRightInd w:val="0"/>
              <w:spacing w:after="0" w:line="240" w:lineRule="auto"/>
              <w:ind w:right="142"/>
              <w:jc w:val="both"/>
              <w:rPr>
                <w:rFonts w:ascii="Times New Roman" w:eastAsia="Calibri" w:hAnsi="Times New Roman" w:cs="Times New Roman"/>
                <w:sz w:val="24"/>
                <w:szCs w:val="24"/>
                <w:lang w:eastAsia="ru-RU"/>
              </w:rPr>
            </w:pPr>
            <w:r w:rsidRPr="00945D4F">
              <w:rPr>
                <w:rFonts w:ascii="Times New Roman" w:eastAsia="Calibri" w:hAnsi="Times New Roman" w:cs="Times New Roman"/>
                <w:sz w:val="24"/>
                <w:szCs w:val="24"/>
                <w:lang w:eastAsia="ru-RU"/>
              </w:rPr>
              <w:t xml:space="preserve">          В случае планирования осуществления деятельности по комплексному и устойчивому развитию территории в границах поселения в материалах проекта ПЗЗ должны быть установлены территории, в границах которых предусматривается осуществление такой деятельности.</w:t>
            </w:r>
          </w:p>
          <w:p w:rsidR="00E64A62" w:rsidRPr="00945D4F" w:rsidRDefault="00E64A62" w:rsidP="00945D4F">
            <w:pPr>
              <w:autoSpaceDE w:val="0"/>
              <w:autoSpaceDN w:val="0"/>
              <w:spacing w:after="0" w:line="240" w:lineRule="auto"/>
              <w:ind w:right="142"/>
              <w:jc w:val="both"/>
              <w:rPr>
                <w:rFonts w:ascii="Times New Roman" w:eastAsia="Calibri" w:hAnsi="Times New Roman" w:cs="Times New Roman"/>
                <w:sz w:val="24"/>
                <w:szCs w:val="24"/>
                <w:lang w:eastAsia="ru-RU"/>
              </w:rPr>
            </w:pPr>
            <w:r w:rsidRPr="00945D4F">
              <w:rPr>
                <w:rFonts w:ascii="Times New Roman" w:eastAsia="Calibri" w:hAnsi="Times New Roman" w:cs="Times New Roman"/>
                <w:sz w:val="24"/>
                <w:szCs w:val="24"/>
                <w:lang w:eastAsia="ru-RU"/>
              </w:rPr>
              <w:t xml:space="preserve">          3. При подготовке проекта ПЗЗ муниципального образования в части установления границ территориальных зон и градостроительных регламентов должна быть обеспечена возможность размещения на территориях административно-территориального </w:t>
            </w:r>
            <w:r w:rsidRPr="00945D4F">
              <w:rPr>
                <w:rFonts w:ascii="Times New Roman" w:eastAsia="Calibri" w:hAnsi="Times New Roman" w:cs="Times New Roman"/>
                <w:sz w:val="24"/>
                <w:szCs w:val="24"/>
                <w:lang w:eastAsia="ru-RU"/>
              </w:rPr>
              <w:lastRenderedPageBreak/>
              <w:t>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E64A62" w:rsidRPr="00945D4F" w:rsidRDefault="00E64A62" w:rsidP="00945D4F">
            <w:pPr>
              <w:autoSpaceDE w:val="0"/>
              <w:autoSpaceDN w:val="0"/>
              <w:adjustRightInd w:val="0"/>
              <w:spacing w:after="0" w:line="240" w:lineRule="auto"/>
              <w:ind w:right="142"/>
              <w:jc w:val="both"/>
              <w:rPr>
                <w:rFonts w:ascii="Times New Roman" w:eastAsia="Calibri" w:hAnsi="Times New Roman" w:cs="Times New Roman"/>
                <w:sz w:val="24"/>
                <w:szCs w:val="24"/>
                <w:lang w:eastAsia="ru-RU"/>
              </w:rPr>
            </w:pPr>
            <w:r w:rsidRPr="00945D4F">
              <w:rPr>
                <w:rFonts w:ascii="Times New Roman" w:eastAsia="Calibri" w:hAnsi="Times New Roman" w:cs="Times New Roman"/>
                <w:sz w:val="24"/>
                <w:szCs w:val="24"/>
                <w:lang w:eastAsia="ru-RU"/>
              </w:rPr>
              <w:t xml:space="preserve">          4. Градостроительный регламент в отношении земельных участков и объектов капитального строительства, расположенных в пределах соответствующей территориальной зоны в составе проекта ПЗЗ, должен:</w:t>
            </w:r>
          </w:p>
          <w:p w:rsidR="00E64A62" w:rsidRPr="00945D4F" w:rsidRDefault="00E64A62" w:rsidP="00945D4F">
            <w:pPr>
              <w:numPr>
                <w:ilvl w:val="0"/>
                <w:numId w:val="129"/>
              </w:numPr>
              <w:autoSpaceDE w:val="0"/>
              <w:autoSpaceDN w:val="0"/>
              <w:spacing w:after="0" w:line="240" w:lineRule="auto"/>
              <w:ind w:left="114" w:right="142" w:firstLine="28"/>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определять виды разрешенного использования земельных участков и объектов капитального строительства в соответствии с классификатором видов разрешенного использования земельных участков, утвержденным приказом Росреестра от 10.11.2020 № П/0412 «Об утверждении классификатора видов разрешенного использования земельных участков»;</w:t>
            </w:r>
          </w:p>
          <w:p w:rsidR="00E64A62" w:rsidRPr="00945D4F" w:rsidRDefault="00E64A62" w:rsidP="00945D4F">
            <w:pPr>
              <w:numPr>
                <w:ilvl w:val="0"/>
                <w:numId w:val="129"/>
              </w:numPr>
              <w:autoSpaceDE w:val="0"/>
              <w:autoSpaceDN w:val="0"/>
              <w:spacing w:after="0" w:line="240" w:lineRule="auto"/>
              <w:ind w:left="114" w:right="142" w:firstLine="28"/>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определять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64A62" w:rsidRPr="00945D4F" w:rsidRDefault="00E64A62" w:rsidP="00945D4F">
            <w:pPr>
              <w:numPr>
                <w:ilvl w:val="0"/>
                <w:numId w:val="129"/>
              </w:numPr>
              <w:autoSpaceDE w:val="0"/>
              <w:autoSpaceDN w:val="0"/>
              <w:spacing w:after="0" w:line="240" w:lineRule="auto"/>
              <w:ind w:left="114" w:right="142" w:firstLine="28"/>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определять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64A62" w:rsidRPr="00945D4F" w:rsidRDefault="00E64A62" w:rsidP="00945D4F">
            <w:pPr>
              <w:numPr>
                <w:ilvl w:val="0"/>
                <w:numId w:val="129"/>
              </w:numPr>
              <w:autoSpaceDE w:val="0"/>
              <w:autoSpaceDN w:val="0"/>
              <w:spacing w:after="0" w:line="240" w:lineRule="auto"/>
              <w:ind w:left="114" w:right="142" w:firstLine="28"/>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устанавливать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64A62" w:rsidRPr="00945D4F" w:rsidRDefault="00E64A62" w:rsidP="00945D4F">
            <w:pPr>
              <w:autoSpaceDE w:val="0"/>
              <w:autoSpaceDN w:val="0"/>
              <w:spacing w:after="0" w:line="240" w:lineRule="auto"/>
              <w:ind w:right="142"/>
              <w:jc w:val="both"/>
              <w:rPr>
                <w:rFonts w:ascii="Times New Roman" w:eastAsia="Calibri" w:hAnsi="Times New Roman" w:cs="Times New Roman"/>
                <w:sz w:val="24"/>
                <w:szCs w:val="24"/>
                <w:lang w:eastAsia="ru-RU"/>
              </w:rPr>
            </w:pPr>
            <w:r w:rsidRPr="00945D4F">
              <w:rPr>
                <w:rFonts w:ascii="Times New Roman" w:eastAsia="Calibri" w:hAnsi="Times New Roman" w:cs="Times New Roman"/>
                <w:sz w:val="24"/>
                <w:szCs w:val="24"/>
                <w:lang w:eastAsia="ru-RU"/>
              </w:rPr>
              <w:t xml:space="preserve">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64A62" w:rsidRPr="00945D4F" w:rsidRDefault="00E64A62" w:rsidP="00945D4F">
            <w:pPr>
              <w:autoSpaceDE w:val="0"/>
              <w:autoSpaceDN w:val="0"/>
              <w:spacing w:after="0" w:line="240" w:lineRule="auto"/>
              <w:ind w:right="142"/>
              <w:jc w:val="both"/>
              <w:rPr>
                <w:rFonts w:ascii="Times New Roman" w:eastAsia="Calibri" w:hAnsi="Times New Roman" w:cs="Times New Roman"/>
                <w:sz w:val="24"/>
                <w:szCs w:val="24"/>
                <w:lang w:eastAsia="ru-RU"/>
              </w:rPr>
            </w:pPr>
            <w:r w:rsidRPr="00945D4F">
              <w:rPr>
                <w:rFonts w:ascii="Times New Roman" w:eastAsia="Calibri" w:hAnsi="Times New Roman" w:cs="Times New Roman"/>
                <w:sz w:val="24"/>
                <w:szCs w:val="24"/>
                <w:lang w:eastAsia="ru-RU"/>
              </w:rPr>
              <w:lastRenderedPageBreak/>
              <w:t xml:space="preserve">        5. Обязательным приложением к ПЗЗ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Описание границ территориальных зон должно быть подготовлено в соответствии с требованиями части 6.1 статьи 30 ГрК РФ. </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b/>
                <w:sz w:val="24"/>
                <w:szCs w:val="24"/>
                <w:lang w:eastAsia="ru-RU"/>
              </w:rPr>
            </w:pPr>
            <w:r w:rsidRPr="00945D4F">
              <w:rPr>
                <w:rFonts w:ascii="Times New Roman" w:eastAsia="Calibri" w:hAnsi="Times New Roman" w:cs="Times New Roman"/>
                <w:sz w:val="24"/>
                <w:szCs w:val="24"/>
                <w:lang w:eastAsia="ru-RU"/>
              </w:rPr>
              <w:t xml:space="preserve">         Карты в электронном виде представить в формате </w:t>
            </w:r>
            <w:r w:rsidRPr="00945D4F">
              <w:rPr>
                <w:rFonts w:ascii="Times New Roman" w:eastAsia="Calibri" w:hAnsi="Times New Roman" w:cs="Times New Roman"/>
                <w:sz w:val="24"/>
                <w:szCs w:val="24"/>
                <w:lang w:val="en-US" w:eastAsia="ru-RU"/>
              </w:rPr>
              <w:t>JPEG</w:t>
            </w:r>
            <w:r w:rsidRPr="00945D4F">
              <w:rPr>
                <w:rFonts w:ascii="Times New Roman" w:eastAsia="Calibri" w:hAnsi="Times New Roman" w:cs="Times New Roman"/>
                <w:sz w:val="24"/>
                <w:szCs w:val="24"/>
                <w:lang w:eastAsia="ru-RU"/>
              </w:rPr>
              <w:t xml:space="preserve"> и цифровой (векторной) графике в программном продукте в </w:t>
            </w:r>
            <w:r w:rsidRPr="00945D4F">
              <w:rPr>
                <w:rFonts w:ascii="Times New Roman" w:eastAsia="Calibri" w:hAnsi="Times New Roman" w:cs="Times New Roman"/>
                <w:sz w:val="24"/>
                <w:szCs w:val="24"/>
                <w:lang w:val="en-US" w:eastAsia="ru-RU"/>
              </w:rPr>
              <w:t>MapInfo</w:t>
            </w:r>
            <w:r w:rsidRPr="00945D4F">
              <w:rPr>
                <w:rFonts w:ascii="Times New Roman" w:eastAsia="Calibri" w:hAnsi="Times New Roman" w:cs="Times New Roman"/>
                <w:sz w:val="24"/>
                <w:szCs w:val="24"/>
                <w:lang w:eastAsia="ru-RU"/>
              </w:rPr>
              <w:t xml:space="preserve">, </w:t>
            </w:r>
            <w:r w:rsidRPr="00945D4F">
              <w:rPr>
                <w:rFonts w:ascii="Times New Roman" w:eastAsia="Calibri" w:hAnsi="Times New Roman" w:cs="Times New Roman"/>
                <w:sz w:val="24"/>
                <w:szCs w:val="24"/>
                <w:lang w:val="en-US" w:eastAsia="ru-RU"/>
              </w:rPr>
              <w:t>AutoCad</w:t>
            </w:r>
            <w:r w:rsidRPr="00945D4F">
              <w:rPr>
                <w:rFonts w:ascii="Times New Roman" w:eastAsia="Calibri" w:hAnsi="Times New Roman" w:cs="Times New Roman"/>
                <w:sz w:val="24"/>
                <w:szCs w:val="24"/>
                <w:lang w:eastAsia="ru-RU"/>
              </w:rPr>
              <w:t>.</w:t>
            </w:r>
          </w:p>
        </w:tc>
        <w:tc>
          <w:tcPr>
            <w:tcW w:w="1134" w:type="dxa"/>
            <w:vMerge/>
            <w:tcBorders>
              <w:left w:val="single" w:sz="4" w:space="0" w:color="auto"/>
              <w:right w:val="single" w:sz="4" w:space="0" w:color="auto"/>
            </w:tcBorders>
          </w:tcPr>
          <w:p w:rsidR="00E64A62" w:rsidRPr="00945D4F" w:rsidRDefault="00E64A62" w:rsidP="00945D4F">
            <w:pPr>
              <w:autoSpaceDE w:val="0"/>
              <w:autoSpaceDN w:val="0"/>
              <w:adjustRightInd w:val="0"/>
              <w:spacing w:after="0" w:line="240" w:lineRule="auto"/>
              <w:ind w:right="57"/>
              <w:jc w:val="both"/>
              <w:rPr>
                <w:rFonts w:ascii="Times New Roman" w:eastAsia="Calibri" w:hAnsi="Times New Roman" w:cs="Times New Roman"/>
                <w:sz w:val="24"/>
                <w:szCs w:val="24"/>
                <w:lang w:eastAsia="ru-RU"/>
              </w:rPr>
            </w:pPr>
          </w:p>
        </w:tc>
        <w:tc>
          <w:tcPr>
            <w:tcW w:w="1098" w:type="dxa"/>
            <w:vMerge/>
            <w:tcBorders>
              <w:left w:val="single" w:sz="4" w:space="0" w:color="auto"/>
              <w:right w:val="single" w:sz="4" w:space="0" w:color="auto"/>
            </w:tcBorders>
          </w:tcPr>
          <w:p w:rsidR="00E64A62" w:rsidRPr="00945D4F" w:rsidRDefault="00E64A62" w:rsidP="00945D4F">
            <w:pPr>
              <w:autoSpaceDE w:val="0"/>
              <w:autoSpaceDN w:val="0"/>
              <w:adjustRightInd w:val="0"/>
              <w:spacing w:after="0" w:line="240" w:lineRule="auto"/>
              <w:ind w:right="57"/>
              <w:jc w:val="both"/>
              <w:rPr>
                <w:rFonts w:ascii="Times New Roman" w:eastAsia="Calibri" w:hAnsi="Times New Roman" w:cs="Times New Roman"/>
                <w:sz w:val="24"/>
                <w:szCs w:val="24"/>
                <w:lang w:eastAsia="ru-RU"/>
              </w:rPr>
            </w:pPr>
          </w:p>
        </w:tc>
      </w:tr>
      <w:tr w:rsidR="00E64A62" w:rsidRPr="00945D4F" w:rsidTr="00945D4F">
        <w:trPr>
          <w:trHeight w:val="1284"/>
          <w:jc w:val="center"/>
        </w:trPr>
        <w:tc>
          <w:tcPr>
            <w:tcW w:w="0" w:type="auto"/>
            <w:vMerge/>
            <w:tcBorders>
              <w:left w:val="single" w:sz="4" w:space="0" w:color="auto"/>
              <w:right w:val="single" w:sz="4" w:space="0" w:color="auto"/>
            </w:tcBorders>
            <w:vAlign w:val="center"/>
            <w:hideMark/>
          </w:tcPr>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tc>
        <w:tc>
          <w:tcPr>
            <w:tcW w:w="2962"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ind w:right="57"/>
              <w:jc w:val="center"/>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Состав, исполнители, сроки и порядок предоставления исходной информации</w:t>
            </w:r>
          </w:p>
        </w:tc>
        <w:tc>
          <w:tcPr>
            <w:tcW w:w="9249"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napToGrid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В качестве исходного документа, подлежащего внесению изменений, использовать материалы генерального плана и правил землепользования и застройки сельского поселения им.М.Горького Кавказского района в действующей редакции. </w:t>
            </w:r>
          </w:p>
          <w:p w:rsidR="00E64A62" w:rsidRPr="00945D4F" w:rsidRDefault="00E64A62" w:rsidP="00945D4F">
            <w:pPr>
              <w:autoSpaceDE w:val="0"/>
              <w:autoSpaceDN w:val="0"/>
              <w:snapToGrid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Сбор исходных данных осуществляет Подрядчик при содействии заказчика. </w:t>
            </w:r>
          </w:p>
          <w:p w:rsidR="00E64A62" w:rsidRPr="00945D4F" w:rsidRDefault="00E64A62" w:rsidP="00945D4F">
            <w:pPr>
              <w:tabs>
                <w:tab w:val="center" w:pos="4677"/>
                <w:tab w:val="right" w:pos="9355"/>
              </w:tabs>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Для выполнения работы Подрядчик самостоятельно подготавливает следующие исходные  материалы:</w:t>
            </w:r>
          </w:p>
          <w:p w:rsidR="00E64A62" w:rsidRPr="00945D4F" w:rsidRDefault="00E64A62" w:rsidP="00945D4F">
            <w:pPr>
              <w:tabs>
                <w:tab w:val="left" w:pos="355"/>
                <w:tab w:val="left" w:pos="1276"/>
                <w:tab w:val="center" w:pos="4677"/>
                <w:tab w:val="right" w:pos="9355"/>
              </w:tabs>
              <w:suppressAutoHyphens/>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материалы топографо-геодезической подосновы соответствующих масштабов для территории муниципального образования;</w:t>
            </w:r>
          </w:p>
          <w:p w:rsidR="00E64A62" w:rsidRPr="00945D4F" w:rsidRDefault="00E64A62" w:rsidP="00945D4F">
            <w:pPr>
              <w:tabs>
                <w:tab w:val="left" w:pos="355"/>
                <w:tab w:val="left" w:pos="1276"/>
                <w:tab w:val="center" w:pos="4677"/>
                <w:tab w:val="right" w:pos="9355"/>
              </w:tabs>
              <w:suppressAutoHyphens/>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кадастровые планы территории (КПТ) всех кадастровых кварталов или иную информацию о границах участков, зарегистрированных в земельном кадастре, их категории земель и разрешенном виде использования, датируемые на момент проектирования. </w:t>
            </w:r>
          </w:p>
          <w:p w:rsidR="00E64A62" w:rsidRPr="00945D4F" w:rsidRDefault="00E64A62" w:rsidP="00945D4F">
            <w:pPr>
              <w:tabs>
                <w:tab w:val="left" w:pos="355"/>
                <w:tab w:val="left" w:pos="1276"/>
              </w:tabs>
              <w:suppressAutoHyphens/>
              <w:spacing w:after="0" w:line="240" w:lineRule="auto"/>
              <w:ind w:right="142"/>
              <w:jc w:val="both"/>
              <w:rPr>
                <w:rFonts w:ascii="Times New Roman" w:eastAsia="Times New Roman" w:hAnsi="Times New Roman" w:cs="Times New Roman"/>
                <w:snapToGrid w:val="0"/>
                <w:color w:val="000000"/>
                <w:sz w:val="24"/>
                <w:szCs w:val="24"/>
                <w:lang w:eastAsia="ru-RU"/>
              </w:rPr>
            </w:pPr>
            <w:r w:rsidRPr="00945D4F">
              <w:rPr>
                <w:rFonts w:ascii="Times New Roman" w:eastAsia="Times New Roman" w:hAnsi="Times New Roman" w:cs="Times New Roman"/>
                <w:snapToGrid w:val="0"/>
                <w:color w:val="000000"/>
                <w:sz w:val="24"/>
                <w:szCs w:val="24"/>
                <w:lang w:eastAsia="ru-RU"/>
              </w:rPr>
              <w:t>- проекты лесоустройства;</w:t>
            </w:r>
          </w:p>
          <w:p w:rsidR="00E64A62" w:rsidRPr="00945D4F" w:rsidRDefault="00E64A62" w:rsidP="00945D4F">
            <w:pPr>
              <w:tabs>
                <w:tab w:val="left" w:pos="355"/>
                <w:tab w:val="left" w:pos="1276"/>
              </w:tabs>
              <w:suppressAutoHyphens/>
              <w:spacing w:after="0" w:line="240" w:lineRule="auto"/>
              <w:ind w:right="142"/>
              <w:jc w:val="both"/>
              <w:rPr>
                <w:rFonts w:ascii="Times New Roman" w:eastAsia="Times New Roman" w:hAnsi="Times New Roman" w:cs="Times New Roman"/>
                <w:snapToGrid w:val="0"/>
                <w:color w:val="000000"/>
                <w:sz w:val="24"/>
                <w:szCs w:val="24"/>
                <w:lang w:eastAsia="ru-RU"/>
              </w:rPr>
            </w:pPr>
            <w:r w:rsidRPr="00945D4F">
              <w:rPr>
                <w:rFonts w:ascii="Times New Roman" w:eastAsia="Times New Roman" w:hAnsi="Times New Roman" w:cs="Times New Roman"/>
                <w:snapToGrid w:val="0"/>
                <w:color w:val="000000"/>
                <w:sz w:val="24"/>
                <w:szCs w:val="24"/>
                <w:lang w:eastAsia="ru-RU"/>
              </w:rPr>
              <w:t>- сведения о прохождении трасс магистральных и местных инженерных сетей, объектов инженерной инфраструктуры;</w:t>
            </w:r>
          </w:p>
          <w:p w:rsidR="00E64A62" w:rsidRPr="00945D4F" w:rsidRDefault="00E64A62" w:rsidP="00945D4F">
            <w:pPr>
              <w:tabs>
                <w:tab w:val="left" w:pos="355"/>
                <w:tab w:val="left" w:pos="1276"/>
              </w:tabs>
              <w:suppressAutoHyphens/>
              <w:spacing w:after="0" w:line="240" w:lineRule="auto"/>
              <w:ind w:right="142"/>
              <w:jc w:val="both"/>
              <w:rPr>
                <w:rFonts w:ascii="Times New Roman" w:eastAsia="Times New Roman" w:hAnsi="Times New Roman" w:cs="Times New Roman"/>
                <w:snapToGrid w:val="0"/>
                <w:color w:val="000000"/>
                <w:sz w:val="24"/>
                <w:szCs w:val="24"/>
                <w:lang w:eastAsia="ru-RU"/>
              </w:rPr>
            </w:pPr>
            <w:r w:rsidRPr="00945D4F">
              <w:rPr>
                <w:rFonts w:ascii="Times New Roman" w:eastAsia="Times New Roman" w:hAnsi="Times New Roman" w:cs="Times New Roman"/>
                <w:snapToGrid w:val="0"/>
                <w:color w:val="000000"/>
                <w:sz w:val="24"/>
                <w:szCs w:val="24"/>
                <w:lang w:eastAsia="ru-RU"/>
              </w:rPr>
              <w:t xml:space="preserve">- сведения об </w:t>
            </w:r>
            <w:r w:rsidRPr="00945D4F">
              <w:rPr>
                <w:rFonts w:ascii="Times New Roman" w:eastAsia="Times New Roman" w:hAnsi="Times New Roman" w:cs="Times New Roman"/>
                <w:sz w:val="24"/>
                <w:szCs w:val="24"/>
                <w:lang w:eastAsia="ru-RU"/>
              </w:rPr>
              <w:t>объектах культурного наследия;</w:t>
            </w:r>
          </w:p>
          <w:p w:rsidR="00E64A62" w:rsidRPr="00945D4F" w:rsidRDefault="00E64A62" w:rsidP="00945D4F">
            <w:pPr>
              <w:tabs>
                <w:tab w:val="left" w:pos="355"/>
                <w:tab w:val="left" w:pos="1276"/>
              </w:tabs>
              <w:suppressAutoHyphens/>
              <w:spacing w:after="0" w:line="240" w:lineRule="auto"/>
              <w:ind w:right="142"/>
              <w:jc w:val="both"/>
              <w:rPr>
                <w:rFonts w:ascii="Times New Roman" w:eastAsia="Times New Roman" w:hAnsi="Times New Roman" w:cs="Times New Roman"/>
                <w:snapToGrid w:val="0"/>
                <w:color w:val="000000"/>
                <w:sz w:val="24"/>
                <w:szCs w:val="24"/>
                <w:lang w:eastAsia="ru-RU"/>
              </w:rPr>
            </w:pPr>
            <w:r w:rsidRPr="00945D4F">
              <w:rPr>
                <w:rFonts w:ascii="Times New Roman" w:eastAsia="Times New Roman" w:hAnsi="Times New Roman" w:cs="Times New Roman"/>
                <w:snapToGrid w:val="0"/>
                <w:color w:val="000000"/>
                <w:sz w:val="24"/>
                <w:szCs w:val="24"/>
                <w:lang w:eastAsia="ru-RU"/>
              </w:rPr>
              <w:t>- сведения о границах зон залегания месторождений полезных ископаемых.</w:t>
            </w:r>
          </w:p>
          <w:p w:rsidR="00E64A62" w:rsidRPr="00945D4F" w:rsidRDefault="00E64A62" w:rsidP="00945D4F">
            <w:pPr>
              <w:widowControl w:val="0"/>
              <w:suppressAutoHyphens/>
              <w:autoSpaceDE w:val="0"/>
              <w:spacing w:after="0" w:line="240" w:lineRule="auto"/>
              <w:ind w:right="142"/>
              <w:jc w:val="both"/>
              <w:rPr>
                <w:rFonts w:ascii="Times New Roman" w:eastAsia="Times New Roman" w:hAnsi="Times New Roman" w:cs="Times New Roman"/>
                <w:sz w:val="24"/>
                <w:szCs w:val="24"/>
                <w:lang w:eastAsia="ar-SA"/>
              </w:rPr>
            </w:pPr>
            <w:r w:rsidRPr="00945D4F">
              <w:rPr>
                <w:rFonts w:ascii="Times New Roman" w:eastAsia="Times New Roman" w:hAnsi="Times New Roman" w:cs="Times New Roman"/>
                <w:sz w:val="24"/>
                <w:szCs w:val="24"/>
                <w:lang w:eastAsia="ar-SA"/>
              </w:rPr>
              <w:t>Материалы исходной информации для разработки документа территориального планирования должны содержать:</w:t>
            </w:r>
          </w:p>
          <w:p w:rsidR="00E64A62" w:rsidRPr="00945D4F" w:rsidRDefault="00E64A62" w:rsidP="00945D4F">
            <w:pPr>
              <w:tabs>
                <w:tab w:val="left" w:pos="355"/>
                <w:tab w:val="left" w:pos="1276"/>
                <w:tab w:val="center" w:pos="4677"/>
                <w:tab w:val="right" w:pos="9355"/>
              </w:tabs>
              <w:suppressAutoHyphens/>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данные о демографической ситуации и занятости населения;</w:t>
            </w:r>
          </w:p>
          <w:p w:rsidR="00E64A62" w:rsidRPr="00945D4F" w:rsidRDefault="00E64A62" w:rsidP="00945D4F">
            <w:pPr>
              <w:tabs>
                <w:tab w:val="left" w:pos="355"/>
                <w:tab w:val="left" w:pos="1276"/>
                <w:tab w:val="center" w:pos="4677"/>
                <w:tab w:val="right" w:pos="9355"/>
              </w:tabs>
              <w:suppressAutoHyphens/>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сведения о социальной, транспортной, инженерной и производственной инфраструктурах, строительной базе;</w:t>
            </w:r>
          </w:p>
          <w:p w:rsidR="00E64A62" w:rsidRPr="00945D4F" w:rsidRDefault="00E64A62" w:rsidP="00945D4F">
            <w:pPr>
              <w:tabs>
                <w:tab w:val="left" w:pos="355"/>
                <w:tab w:val="left" w:pos="1276"/>
                <w:tab w:val="center" w:pos="4677"/>
                <w:tab w:val="right" w:pos="9355"/>
              </w:tabs>
              <w:suppressAutoHyphens/>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сведения об инвестиционных проектах;</w:t>
            </w:r>
          </w:p>
          <w:p w:rsidR="00E64A62" w:rsidRPr="00945D4F" w:rsidRDefault="00E64A62" w:rsidP="00945D4F">
            <w:pPr>
              <w:tabs>
                <w:tab w:val="left" w:pos="355"/>
                <w:tab w:val="left" w:pos="1276"/>
                <w:tab w:val="center" w:pos="4677"/>
                <w:tab w:val="right" w:pos="9355"/>
              </w:tabs>
              <w:suppressAutoHyphens/>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материалы государственного земельного кадастра (государственного кадастра объектов недвижимости);</w:t>
            </w:r>
          </w:p>
          <w:p w:rsidR="00E64A62" w:rsidRPr="00945D4F" w:rsidRDefault="00E64A62" w:rsidP="00945D4F">
            <w:pPr>
              <w:shd w:val="clear" w:color="auto" w:fill="FFFFFF"/>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иная информация, необходимая для подготовки генплана.</w:t>
            </w:r>
          </w:p>
          <w:p w:rsidR="00E64A62" w:rsidRPr="00945D4F" w:rsidRDefault="00E64A62" w:rsidP="00945D4F">
            <w:pPr>
              <w:shd w:val="clear" w:color="auto" w:fill="FFFFFF"/>
              <w:spacing w:after="0" w:line="240" w:lineRule="auto"/>
              <w:ind w:right="142"/>
              <w:jc w:val="both"/>
              <w:rPr>
                <w:rFonts w:ascii="Times New Roman" w:eastAsia="Times New Roman" w:hAnsi="Times New Roman" w:cs="Times New Roman"/>
                <w:color w:val="000000"/>
                <w:sz w:val="24"/>
                <w:szCs w:val="24"/>
                <w:lang w:eastAsia="ru-RU"/>
              </w:rPr>
            </w:pPr>
          </w:p>
        </w:tc>
        <w:tc>
          <w:tcPr>
            <w:tcW w:w="1134" w:type="dxa"/>
            <w:vMerge/>
            <w:tcBorders>
              <w:left w:val="single" w:sz="4" w:space="0" w:color="auto"/>
              <w:right w:val="single" w:sz="4" w:space="0" w:color="auto"/>
            </w:tcBorders>
          </w:tcPr>
          <w:p w:rsidR="00E64A62" w:rsidRPr="00945D4F" w:rsidRDefault="00E64A62" w:rsidP="00945D4F">
            <w:pPr>
              <w:autoSpaceDE w:val="0"/>
              <w:autoSpaceDN w:val="0"/>
              <w:snapToGrid w:val="0"/>
              <w:spacing w:after="0" w:line="240" w:lineRule="auto"/>
              <w:ind w:right="113"/>
              <w:jc w:val="both"/>
              <w:rPr>
                <w:rFonts w:ascii="Times New Roman" w:eastAsia="Times New Roman" w:hAnsi="Times New Roman" w:cs="Times New Roman"/>
                <w:sz w:val="24"/>
                <w:szCs w:val="24"/>
                <w:lang w:eastAsia="ru-RU"/>
              </w:rPr>
            </w:pPr>
          </w:p>
        </w:tc>
        <w:tc>
          <w:tcPr>
            <w:tcW w:w="1098" w:type="dxa"/>
            <w:vMerge/>
            <w:tcBorders>
              <w:left w:val="single" w:sz="4" w:space="0" w:color="auto"/>
              <w:right w:val="single" w:sz="4" w:space="0" w:color="auto"/>
            </w:tcBorders>
          </w:tcPr>
          <w:p w:rsidR="00E64A62" w:rsidRPr="00945D4F" w:rsidRDefault="00E64A62" w:rsidP="00945D4F">
            <w:pPr>
              <w:autoSpaceDE w:val="0"/>
              <w:autoSpaceDN w:val="0"/>
              <w:snapToGrid w:val="0"/>
              <w:spacing w:after="0" w:line="240" w:lineRule="auto"/>
              <w:ind w:right="113"/>
              <w:jc w:val="both"/>
              <w:rPr>
                <w:rFonts w:ascii="Times New Roman" w:eastAsia="Times New Roman" w:hAnsi="Times New Roman" w:cs="Times New Roman"/>
                <w:sz w:val="24"/>
                <w:szCs w:val="24"/>
                <w:lang w:eastAsia="ru-RU"/>
              </w:rPr>
            </w:pPr>
          </w:p>
        </w:tc>
      </w:tr>
      <w:tr w:rsidR="00E64A62" w:rsidRPr="00945D4F" w:rsidTr="00945D4F">
        <w:trPr>
          <w:trHeight w:val="1415"/>
          <w:jc w:val="center"/>
        </w:trPr>
        <w:tc>
          <w:tcPr>
            <w:tcW w:w="0" w:type="auto"/>
            <w:vMerge/>
            <w:tcBorders>
              <w:left w:val="single" w:sz="4" w:space="0" w:color="auto"/>
              <w:right w:val="single" w:sz="4" w:space="0" w:color="auto"/>
            </w:tcBorders>
            <w:vAlign w:val="center"/>
            <w:hideMark/>
          </w:tcPr>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tc>
        <w:tc>
          <w:tcPr>
            <w:tcW w:w="2962"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ind w:right="57"/>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Состав и порядок проведения (в случае необходимости) предпроектных научно-исследовательских работ и инженерных изысканий</w:t>
            </w:r>
          </w:p>
        </w:tc>
        <w:tc>
          <w:tcPr>
            <w:tcW w:w="9249"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shd w:val="clear" w:color="auto" w:fill="FFFFFF"/>
              <w:autoSpaceDN w:val="0"/>
              <w:spacing w:after="0" w:line="240" w:lineRule="auto"/>
              <w:ind w:right="142"/>
              <w:jc w:val="both"/>
              <w:rPr>
                <w:rFonts w:ascii="Times New Roman" w:eastAsia="Times New Roman" w:hAnsi="Times New Roman" w:cs="Times New Roman"/>
                <w:color w:val="FF0000"/>
                <w:sz w:val="24"/>
                <w:szCs w:val="24"/>
                <w:lang w:eastAsia="ru-RU"/>
              </w:rPr>
            </w:pPr>
            <w:r w:rsidRPr="00945D4F">
              <w:rPr>
                <w:rFonts w:ascii="Times New Roman" w:eastAsia="Times New Roman" w:hAnsi="Times New Roman" w:cs="Times New Roman"/>
                <w:sz w:val="24"/>
                <w:szCs w:val="24"/>
                <w:lang w:eastAsia="ru-RU"/>
              </w:rPr>
              <w:t>1. Разработка концепции (</w:t>
            </w:r>
            <w:r w:rsidRPr="00945D4F">
              <w:rPr>
                <w:rFonts w:ascii="Times New Roman" w:eastAsia="Times New Roman" w:hAnsi="Times New Roman" w:cs="Times New Roman"/>
                <w:color w:val="000000"/>
                <w:sz w:val="24"/>
                <w:szCs w:val="24"/>
                <w:lang w:eastAsia="ru-RU"/>
              </w:rPr>
              <w:t xml:space="preserve">проектного предложения) </w:t>
            </w:r>
            <w:r w:rsidRPr="00945D4F">
              <w:rPr>
                <w:rFonts w:ascii="Times New Roman" w:eastAsia="Times New Roman" w:hAnsi="Times New Roman" w:cs="Times New Roman"/>
                <w:sz w:val="24"/>
                <w:szCs w:val="24"/>
                <w:lang w:eastAsia="ru-RU"/>
              </w:rPr>
              <w:t>территориального развития сельского поселения.</w:t>
            </w:r>
          </w:p>
          <w:p w:rsidR="00E64A62" w:rsidRPr="00945D4F" w:rsidRDefault="00E64A62" w:rsidP="00945D4F">
            <w:pPr>
              <w:shd w:val="clear" w:color="auto" w:fill="FFFFFF"/>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color w:val="000000"/>
                <w:sz w:val="24"/>
                <w:szCs w:val="24"/>
                <w:lang w:eastAsia="ru-RU"/>
              </w:rPr>
              <w:t>2. Согласование проектного предложения с Заказчиком.</w:t>
            </w:r>
          </w:p>
        </w:tc>
        <w:tc>
          <w:tcPr>
            <w:tcW w:w="1134" w:type="dxa"/>
            <w:vMerge/>
            <w:tcBorders>
              <w:left w:val="single" w:sz="4" w:space="0" w:color="auto"/>
              <w:right w:val="single" w:sz="4" w:space="0" w:color="auto"/>
            </w:tcBorders>
          </w:tcPr>
          <w:p w:rsidR="00E64A62" w:rsidRPr="00945D4F" w:rsidRDefault="00E64A62" w:rsidP="00945D4F">
            <w:pPr>
              <w:shd w:val="clear" w:color="auto" w:fill="FFFFFF"/>
              <w:autoSpaceDN w:val="0"/>
              <w:spacing w:after="0" w:line="240" w:lineRule="auto"/>
              <w:ind w:right="113"/>
              <w:jc w:val="both"/>
              <w:rPr>
                <w:rFonts w:ascii="Times New Roman" w:eastAsia="Times New Roman" w:hAnsi="Times New Roman" w:cs="Times New Roman"/>
                <w:sz w:val="24"/>
                <w:szCs w:val="24"/>
                <w:lang w:eastAsia="ru-RU"/>
              </w:rPr>
            </w:pPr>
          </w:p>
        </w:tc>
        <w:tc>
          <w:tcPr>
            <w:tcW w:w="1098" w:type="dxa"/>
            <w:vMerge/>
            <w:tcBorders>
              <w:left w:val="single" w:sz="4" w:space="0" w:color="auto"/>
              <w:right w:val="single" w:sz="4" w:space="0" w:color="auto"/>
            </w:tcBorders>
          </w:tcPr>
          <w:p w:rsidR="00E64A62" w:rsidRPr="00945D4F" w:rsidRDefault="00E64A62" w:rsidP="00945D4F">
            <w:pPr>
              <w:shd w:val="clear" w:color="auto" w:fill="FFFFFF"/>
              <w:autoSpaceDN w:val="0"/>
              <w:spacing w:after="0" w:line="240" w:lineRule="auto"/>
              <w:ind w:right="113"/>
              <w:jc w:val="both"/>
              <w:rPr>
                <w:rFonts w:ascii="Times New Roman" w:eastAsia="Times New Roman" w:hAnsi="Times New Roman" w:cs="Times New Roman"/>
                <w:sz w:val="24"/>
                <w:szCs w:val="24"/>
                <w:lang w:eastAsia="ru-RU"/>
              </w:rPr>
            </w:pPr>
          </w:p>
        </w:tc>
      </w:tr>
      <w:tr w:rsidR="00E64A62" w:rsidRPr="00945D4F" w:rsidTr="00945D4F">
        <w:trPr>
          <w:trHeight w:val="972"/>
          <w:jc w:val="center"/>
        </w:trPr>
        <w:tc>
          <w:tcPr>
            <w:tcW w:w="0" w:type="auto"/>
            <w:vMerge/>
            <w:tcBorders>
              <w:left w:val="single" w:sz="4" w:space="0" w:color="auto"/>
              <w:right w:val="single" w:sz="4" w:space="0" w:color="auto"/>
            </w:tcBorders>
            <w:vAlign w:val="center"/>
            <w:hideMark/>
          </w:tcPr>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tc>
        <w:tc>
          <w:tcPr>
            <w:tcW w:w="2962"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ind w:right="57"/>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Требование к исполнителю работ</w:t>
            </w:r>
          </w:p>
        </w:tc>
        <w:tc>
          <w:tcPr>
            <w:tcW w:w="9249"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shd w:val="clear" w:color="auto" w:fill="FFFFFF"/>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лицензия на осуществление геодезической и картографической деятельности в составе: - создание и (или) обновление государственных топографических карт или государственных топографических планов. - Установление и изменение границ между субъектами Российской Федерации и границ муниципальных образований, границ населенных пунктов, границ зон с особыми условиями использования территории (в соответствии с Федеральным законом от 04.05.2011 № 99-ФЗ «О лицензировании отдельных видов деятельности» и Постановлением Правительства Российской Федерации от 28.07.2020 № 1126 «О лицензировании геодезической и картографической деятельности»); - действующая лицензия ФСБ России на осуществление работ, связанных с использованием сведений, составляющих государственную тайну, с местом осуществления деятельности на территории собственного режимно-секретного подразделения со степенью секретности разрешенных к использованию сведений не ниже «секретно» (в соответствии с Постановление Правительства РФ от 15 апреля 1995 г. № 333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w:t>
            </w:r>
          </w:p>
          <w:p w:rsidR="00E64A62" w:rsidRPr="00945D4F" w:rsidRDefault="00E64A62" w:rsidP="00945D4F">
            <w:pPr>
              <w:shd w:val="clear" w:color="auto" w:fill="FFFFFF"/>
              <w:autoSpaceDN w:val="0"/>
              <w:spacing w:after="0" w:line="240" w:lineRule="auto"/>
              <w:ind w:right="142"/>
              <w:jc w:val="both"/>
              <w:rPr>
                <w:rFonts w:ascii="Times New Roman" w:eastAsia="Times New Roman" w:hAnsi="Times New Roman" w:cs="Times New Roman"/>
                <w:sz w:val="24"/>
                <w:szCs w:val="24"/>
                <w:lang w:eastAsia="ru-RU"/>
              </w:rPr>
            </w:pPr>
          </w:p>
        </w:tc>
        <w:tc>
          <w:tcPr>
            <w:tcW w:w="1134" w:type="dxa"/>
            <w:vMerge/>
            <w:tcBorders>
              <w:left w:val="single" w:sz="4" w:space="0" w:color="auto"/>
              <w:right w:val="single" w:sz="4" w:space="0" w:color="auto"/>
            </w:tcBorders>
          </w:tcPr>
          <w:p w:rsidR="00E64A62" w:rsidRPr="00945D4F" w:rsidRDefault="00E64A62" w:rsidP="00945D4F">
            <w:pPr>
              <w:shd w:val="clear" w:color="auto" w:fill="FFFFFF"/>
              <w:autoSpaceDN w:val="0"/>
              <w:spacing w:after="0" w:line="240" w:lineRule="auto"/>
              <w:ind w:right="113"/>
              <w:jc w:val="both"/>
              <w:rPr>
                <w:rFonts w:ascii="Times New Roman" w:eastAsia="Times New Roman" w:hAnsi="Times New Roman" w:cs="Times New Roman"/>
                <w:sz w:val="24"/>
                <w:szCs w:val="24"/>
                <w:lang w:eastAsia="ru-RU"/>
              </w:rPr>
            </w:pPr>
          </w:p>
        </w:tc>
        <w:tc>
          <w:tcPr>
            <w:tcW w:w="1098" w:type="dxa"/>
            <w:vMerge/>
            <w:tcBorders>
              <w:left w:val="single" w:sz="4" w:space="0" w:color="auto"/>
              <w:right w:val="single" w:sz="4" w:space="0" w:color="auto"/>
            </w:tcBorders>
          </w:tcPr>
          <w:p w:rsidR="00E64A62" w:rsidRPr="00945D4F" w:rsidRDefault="00E64A62" w:rsidP="00945D4F">
            <w:pPr>
              <w:shd w:val="clear" w:color="auto" w:fill="FFFFFF"/>
              <w:autoSpaceDN w:val="0"/>
              <w:spacing w:after="0" w:line="240" w:lineRule="auto"/>
              <w:ind w:right="113"/>
              <w:jc w:val="both"/>
              <w:rPr>
                <w:rFonts w:ascii="Times New Roman" w:eastAsia="Times New Roman" w:hAnsi="Times New Roman" w:cs="Times New Roman"/>
                <w:sz w:val="24"/>
                <w:szCs w:val="24"/>
                <w:lang w:eastAsia="ru-RU"/>
              </w:rPr>
            </w:pPr>
          </w:p>
        </w:tc>
      </w:tr>
      <w:tr w:rsidR="00E64A62" w:rsidRPr="00945D4F" w:rsidTr="00945D4F">
        <w:trPr>
          <w:jc w:val="center"/>
        </w:trPr>
        <w:tc>
          <w:tcPr>
            <w:tcW w:w="0" w:type="auto"/>
            <w:vMerge/>
            <w:tcBorders>
              <w:left w:val="single" w:sz="4" w:space="0" w:color="auto"/>
              <w:right w:val="single" w:sz="4" w:space="0" w:color="auto"/>
            </w:tcBorders>
            <w:vAlign w:val="center"/>
            <w:hideMark/>
          </w:tcPr>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tc>
        <w:tc>
          <w:tcPr>
            <w:tcW w:w="2962"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ind w:right="57"/>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Основные требования к содержанию и форме представляемых материалов по этапам </w:t>
            </w:r>
            <w:r w:rsidRPr="00945D4F">
              <w:rPr>
                <w:rFonts w:ascii="Times New Roman" w:eastAsia="Times New Roman" w:hAnsi="Times New Roman" w:cs="Times New Roman"/>
                <w:sz w:val="24"/>
                <w:szCs w:val="24"/>
                <w:lang w:eastAsia="ru-RU"/>
              </w:rPr>
              <w:lastRenderedPageBreak/>
              <w:t>разработки градостроительной документации и последовательность  выполнения работы</w:t>
            </w:r>
          </w:p>
        </w:tc>
        <w:tc>
          <w:tcPr>
            <w:tcW w:w="9249" w:type="dxa"/>
            <w:tcBorders>
              <w:top w:val="single" w:sz="4" w:space="0" w:color="auto"/>
              <w:left w:val="single" w:sz="4" w:space="0" w:color="auto"/>
              <w:bottom w:val="single" w:sz="4" w:space="0" w:color="auto"/>
              <w:right w:val="single" w:sz="4" w:space="0" w:color="auto"/>
            </w:tcBorders>
          </w:tcPr>
          <w:p w:rsidR="00E64A62" w:rsidRPr="00945D4F" w:rsidRDefault="00E64A62" w:rsidP="00945D4F">
            <w:pPr>
              <w:autoSpaceDE w:val="0"/>
              <w:autoSpaceDN w:val="0"/>
              <w:spacing w:after="0" w:line="240" w:lineRule="auto"/>
              <w:ind w:right="142"/>
              <w:jc w:val="both"/>
              <w:rPr>
                <w:rFonts w:ascii="Times New Roman" w:eastAsia="Calibri" w:hAnsi="Times New Roman" w:cs="Times New Roman"/>
                <w:sz w:val="24"/>
                <w:szCs w:val="24"/>
                <w:lang w:eastAsia="ru-RU"/>
              </w:rPr>
            </w:pPr>
            <w:r w:rsidRPr="00945D4F">
              <w:rPr>
                <w:rFonts w:ascii="Times New Roman" w:eastAsia="Calibri" w:hAnsi="Times New Roman" w:cs="Times New Roman"/>
                <w:sz w:val="24"/>
                <w:szCs w:val="24"/>
                <w:lang w:eastAsia="ru-RU"/>
              </w:rPr>
              <w:lastRenderedPageBreak/>
              <w:t>1. Работы выполняются в следующем порядке:</w:t>
            </w:r>
          </w:p>
          <w:p w:rsidR="00E64A62" w:rsidRPr="00945D4F" w:rsidRDefault="00E64A62" w:rsidP="00945D4F">
            <w:pPr>
              <w:autoSpaceDE w:val="0"/>
              <w:autoSpaceDN w:val="0"/>
              <w:spacing w:after="0" w:line="240" w:lineRule="auto"/>
              <w:ind w:right="142"/>
              <w:jc w:val="both"/>
              <w:rPr>
                <w:rFonts w:ascii="Times New Roman" w:eastAsia="Calibri" w:hAnsi="Times New Roman" w:cs="Times New Roman"/>
                <w:sz w:val="24"/>
                <w:szCs w:val="24"/>
                <w:lang w:eastAsia="ru-RU"/>
              </w:rPr>
            </w:pPr>
            <w:r w:rsidRPr="00945D4F">
              <w:rPr>
                <w:rFonts w:ascii="Times New Roman" w:eastAsia="Calibri" w:hAnsi="Times New Roman" w:cs="Times New Roman"/>
                <w:sz w:val="24"/>
                <w:szCs w:val="24"/>
                <w:lang w:eastAsia="ru-RU"/>
              </w:rPr>
              <w:t>- сбор, анализ и обобщение исходных данных и материалов, в том числе актуализация планово-картографической основы территории, для подготовки Проектов;</w:t>
            </w:r>
          </w:p>
          <w:p w:rsidR="00E64A62" w:rsidRPr="00945D4F" w:rsidRDefault="00E64A62" w:rsidP="00945D4F">
            <w:pPr>
              <w:autoSpaceDE w:val="0"/>
              <w:autoSpaceDN w:val="0"/>
              <w:spacing w:after="0" w:line="240" w:lineRule="auto"/>
              <w:ind w:right="142"/>
              <w:jc w:val="both"/>
              <w:rPr>
                <w:rFonts w:ascii="Times New Roman" w:eastAsia="Calibri" w:hAnsi="Times New Roman" w:cs="Times New Roman"/>
                <w:sz w:val="24"/>
                <w:szCs w:val="24"/>
                <w:lang w:eastAsia="ru-RU"/>
              </w:rPr>
            </w:pPr>
            <w:r w:rsidRPr="00945D4F">
              <w:rPr>
                <w:rFonts w:ascii="Times New Roman" w:eastAsia="Calibri" w:hAnsi="Times New Roman" w:cs="Times New Roman"/>
                <w:sz w:val="24"/>
                <w:szCs w:val="24"/>
                <w:lang w:eastAsia="ru-RU"/>
              </w:rPr>
              <w:lastRenderedPageBreak/>
              <w:t>– подготовка проектов ГП, включая подготовку документации для внесения сведений о границах населенных пунктов в Единый государственный реестр недвижимости. Подготовка проектов осуществляется в соответствии со ст. 23-24 ГрК РФ и методическими рекомендациями по разработке проектов ГП поселений и настоящим техническим заданием;</w:t>
            </w:r>
          </w:p>
          <w:p w:rsidR="00E64A62" w:rsidRPr="00945D4F" w:rsidRDefault="00E64A62" w:rsidP="00945D4F">
            <w:pPr>
              <w:autoSpaceDE w:val="0"/>
              <w:autoSpaceDN w:val="0"/>
              <w:spacing w:after="0" w:line="240" w:lineRule="auto"/>
              <w:ind w:right="142"/>
              <w:jc w:val="both"/>
              <w:rPr>
                <w:rFonts w:ascii="Times New Roman" w:eastAsia="Calibri" w:hAnsi="Times New Roman" w:cs="Times New Roman"/>
                <w:sz w:val="24"/>
                <w:szCs w:val="24"/>
                <w:lang w:eastAsia="ru-RU"/>
              </w:rPr>
            </w:pPr>
            <w:r w:rsidRPr="00945D4F">
              <w:rPr>
                <w:rFonts w:ascii="Times New Roman" w:eastAsia="Calibri" w:hAnsi="Times New Roman" w:cs="Times New Roman"/>
                <w:sz w:val="24"/>
                <w:szCs w:val="24"/>
                <w:lang w:eastAsia="ru-RU"/>
              </w:rPr>
              <w:t>– подготовка проектов ПЗЗ, включая документацию для внесения сведений о границах территориальных зон в Единый государственный реестр недвижимости.</w:t>
            </w:r>
          </w:p>
          <w:p w:rsidR="00E64A62" w:rsidRPr="00945D4F" w:rsidRDefault="00E64A62" w:rsidP="00945D4F">
            <w:pPr>
              <w:autoSpaceDE w:val="0"/>
              <w:autoSpaceDN w:val="0"/>
              <w:spacing w:after="0" w:line="240" w:lineRule="auto"/>
              <w:ind w:right="142"/>
              <w:jc w:val="both"/>
              <w:rPr>
                <w:rFonts w:ascii="Times New Roman" w:eastAsia="Calibri" w:hAnsi="Times New Roman" w:cs="Times New Roman"/>
                <w:sz w:val="24"/>
                <w:szCs w:val="24"/>
                <w:lang w:eastAsia="ru-RU"/>
              </w:rPr>
            </w:pPr>
            <w:r w:rsidRPr="00945D4F">
              <w:rPr>
                <w:rFonts w:ascii="Times New Roman" w:eastAsia="Calibri" w:hAnsi="Times New Roman" w:cs="Times New Roman"/>
                <w:sz w:val="24"/>
                <w:szCs w:val="24"/>
                <w:lang w:eastAsia="ru-RU"/>
              </w:rPr>
              <w:t>2. Требования к содержанию и форме представляемых результатов.</w:t>
            </w:r>
          </w:p>
          <w:p w:rsidR="00E64A62" w:rsidRPr="00945D4F" w:rsidRDefault="00E64A62" w:rsidP="00945D4F">
            <w:pPr>
              <w:autoSpaceDE w:val="0"/>
              <w:autoSpaceDN w:val="0"/>
              <w:spacing w:after="0" w:line="240" w:lineRule="auto"/>
              <w:ind w:right="142"/>
              <w:jc w:val="both"/>
              <w:rPr>
                <w:rFonts w:ascii="Times New Roman" w:eastAsia="Calibri" w:hAnsi="Times New Roman" w:cs="Times New Roman"/>
                <w:sz w:val="24"/>
                <w:szCs w:val="24"/>
                <w:lang w:eastAsia="ru-RU"/>
              </w:rPr>
            </w:pPr>
            <w:r w:rsidRPr="00945D4F">
              <w:rPr>
                <w:rFonts w:ascii="Times New Roman" w:eastAsia="Calibri" w:hAnsi="Times New Roman" w:cs="Times New Roman"/>
                <w:sz w:val="24"/>
                <w:szCs w:val="24"/>
                <w:lang w:eastAsia="ru-RU"/>
              </w:rPr>
              <w:t>2.1. Проекты ГП должны соответствовать требованиям ГрК РФ, приказу Минэкономразвития России от 09.01.2018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r w:rsidRPr="00945D4F">
              <w:rPr>
                <w:rFonts w:ascii="Times New Roman" w:eastAsia="Times New Roman" w:hAnsi="Times New Roman" w:cs="Times New Roman"/>
                <w:sz w:val="24"/>
                <w:szCs w:val="24"/>
                <w:lang w:eastAsia="ru-RU"/>
              </w:rPr>
              <w:t xml:space="preserve"> </w:t>
            </w:r>
            <w:r w:rsidRPr="00945D4F">
              <w:rPr>
                <w:rFonts w:ascii="Times New Roman" w:eastAsia="Calibri" w:hAnsi="Times New Roman" w:cs="Times New Roman"/>
                <w:sz w:val="24"/>
                <w:szCs w:val="24"/>
                <w:lang w:eastAsia="ru-RU"/>
              </w:rPr>
              <w:t>приказу Минэкономразвития России от 19.09.2018 № 498 «Об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p>
          <w:p w:rsidR="00E64A62" w:rsidRPr="00945D4F" w:rsidRDefault="00E64A62" w:rsidP="00945D4F">
            <w:pPr>
              <w:tabs>
                <w:tab w:val="left" w:pos="884"/>
              </w:tabs>
              <w:autoSpaceDE w:val="0"/>
              <w:autoSpaceDN w:val="0"/>
              <w:spacing w:after="0" w:line="240" w:lineRule="auto"/>
              <w:ind w:right="142"/>
              <w:jc w:val="both"/>
              <w:rPr>
                <w:rFonts w:ascii="Times New Roman" w:eastAsia="Calibri" w:hAnsi="Times New Roman" w:cs="Times New Roman"/>
                <w:sz w:val="24"/>
                <w:szCs w:val="24"/>
                <w:lang w:eastAsia="ru-RU"/>
              </w:rPr>
            </w:pPr>
            <w:r w:rsidRPr="00945D4F">
              <w:rPr>
                <w:rFonts w:ascii="Times New Roman" w:eastAsia="Calibri" w:hAnsi="Times New Roman" w:cs="Times New Roman"/>
                <w:sz w:val="24"/>
                <w:szCs w:val="24"/>
                <w:lang w:eastAsia="ru-RU"/>
              </w:rPr>
              <w:t>2.2. Электронная (цифровая) версия картографического материала должна соответствовать следующим требованиям:</w:t>
            </w:r>
          </w:p>
          <w:p w:rsidR="00E64A62" w:rsidRPr="00945D4F" w:rsidRDefault="00E64A62" w:rsidP="00945D4F">
            <w:pPr>
              <w:tabs>
                <w:tab w:val="left" w:pos="884"/>
              </w:tabs>
              <w:autoSpaceDE w:val="0"/>
              <w:autoSpaceDN w:val="0"/>
              <w:spacing w:after="0" w:line="240" w:lineRule="auto"/>
              <w:ind w:right="142"/>
              <w:jc w:val="both"/>
              <w:rPr>
                <w:rFonts w:ascii="Times New Roman" w:eastAsia="Calibri" w:hAnsi="Times New Roman" w:cs="Times New Roman"/>
                <w:sz w:val="24"/>
                <w:szCs w:val="24"/>
                <w:lang w:eastAsia="ru-RU"/>
              </w:rPr>
            </w:pPr>
            <w:r w:rsidRPr="00945D4F">
              <w:rPr>
                <w:rFonts w:ascii="Times New Roman" w:eastAsia="Calibri" w:hAnsi="Times New Roman" w:cs="Times New Roman"/>
                <w:sz w:val="24"/>
                <w:szCs w:val="24"/>
                <w:lang w:eastAsia="ru-RU"/>
              </w:rPr>
              <w:t>2.2.1. Цифровые графические векторные карты должны быть выполнены в системе координат, используемой для ведения Единого государственного реестра недвижимости на территории Краснодарского края (МСК-23).</w:t>
            </w:r>
          </w:p>
          <w:p w:rsidR="00E64A62" w:rsidRPr="00945D4F" w:rsidRDefault="00E64A62" w:rsidP="00945D4F">
            <w:pPr>
              <w:tabs>
                <w:tab w:val="left" w:pos="884"/>
              </w:tabs>
              <w:autoSpaceDE w:val="0"/>
              <w:autoSpaceDN w:val="0"/>
              <w:spacing w:after="0" w:line="240" w:lineRule="auto"/>
              <w:ind w:right="142"/>
              <w:jc w:val="both"/>
              <w:rPr>
                <w:rFonts w:ascii="Times New Roman" w:eastAsia="Calibri" w:hAnsi="Times New Roman" w:cs="Times New Roman"/>
                <w:sz w:val="24"/>
                <w:szCs w:val="24"/>
                <w:lang w:eastAsia="ru-RU"/>
              </w:rPr>
            </w:pPr>
            <w:r w:rsidRPr="00945D4F">
              <w:rPr>
                <w:rFonts w:ascii="Times New Roman" w:eastAsia="Calibri" w:hAnsi="Times New Roman" w:cs="Times New Roman"/>
                <w:sz w:val="24"/>
                <w:szCs w:val="24"/>
                <w:lang w:eastAsia="ru-RU"/>
              </w:rPr>
              <w:t>2.2.2. Каждая тематическая цифровая векторная карта должна быть представлена в виде отдельного проекта, в котором исходные и проектные материалы должны быть выделены в отдельные наборы слоев.</w:t>
            </w:r>
          </w:p>
          <w:p w:rsidR="00E64A62" w:rsidRPr="00945D4F" w:rsidRDefault="00E64A62" w:rsidP="00945D4F">
            <w:pPr>
              <w:tabs>
                <w:tab w:val="left" w:pos="884"/>
              </w:tabs>
              <w:autoSpaceDE w:val="0"/>
              <w:autoSpaceDN w:val="0"/>
              <w:spacing w:after="0" w:line="240" w:lineRule="auto"/>
              <w:ind w:right="142"/>
              <w:jc w:val="both"/>
              <w:rPr>
                <w:rFonts w:ascii="Times New Roman" w:eastAsia="Calibri" w:hAnsi="Times New Roman" w:cs="Times New Roman"/>
                <w:sz w:val="24"/>
                <w:szCs w:val="24"/>
                <w:lang w:eastAsia="ru-RU"/>
              </w:rPr>
            </w:pPr>
            <w:r w:rsidRPr="00945D4F">
              <w:rPr>
                <w:rFonts w:ascii="Times New Roman" w:eastAsia="Calibri" w:hAnsi="Times New Roman" w:cs="Times New Roman"/>
                <w:sz w:val="24"/>
                <w:szCs w:val="24"/>
                <w:lang w:eastAsia="ru-RU"/>
              </w:rPr>
              <w:t xml:space="preserve">2.2.3. Наименования файлов векторных данных должны быть корректны и соответствовать наименованиям карт. </w:t>
            </w:r>
          </w:p>
          <w:p w:rsidR="00E64A62" w:rsidRPr="00945D4F" w:rsidRDefault="00E64A62" w:rsidP="00945D4F">
            <w:pPr>
              <w:tabs>
                <w:tab w:val="left" w:pos="884"/>
              </w:tabs>
              <w:autoSpaceDE w:val="0"/>
              <w:autoSpaceDN w:val="0"/>
              <w:spacing w:after="0" w:line="240" w:lineRule="auto"/>
              <w:ind w:right="142"/>
              <w:jc w:val="both"/>
              <w:rPr>
                <w:rFonts w:ascii="Times New Roman" w:eastAsia="Calibri" w:hAnsi="Times New Roman" w:cs="Times New Roman"/>
                <w:sz w:val="24"/>
                <w:szCs w:val="24"/>
                <w:lang w:eastAsia="ru-RU"/>
              </w:rPr>
            </w:pPr>
            <w:r w:rsidRPr="00945D4F">
              <w:rPr>
                <w:rFonts w:ascii="Times New Roman" w:eastAsia="Calibri" w:hAnsi="Times New Roman" w:cs="Times New Roman"/>
                <w:sz w:val="24"/>
                <w:szCs w:val="24"/>
                <w:lang w:eastAsia="ru-RU"/>
              </w:rPr>
              <w:t xml:space="preserve">2.2.4. Тематические цифровые векторные карты (схемы) должны иметь топологически корректную структуру, независимо от того, используется топологическая модель представления данных или не топологическая. </w:t>
            </w:r>
          </w:p>
          <w:p w:rsidR="00E64A62" w:rsidRPr="00945D4F" w:rsidRDefault="00E64A62" w:rsidP="00945D4F">
            <w:pPr>
              <w:tabs>
                <w:tab w:val="left" w:pos="884"/>
              </w:tabs>
              <w:autoSpaceDE w:val="0"/>
              <w:autoSpaceDN w:val="0"/>
              <w:spacing w:after="0" w:line="240" w:lineRule="auto"/>
              <w:ind w:right="142"/>
              <w:jc w:val="both"/>
              <w:rPr>
                <w:rFonts w:ascii="Times New Roman" w:eastAsia="Calibri" w:hAnsi="Times New Roman" w:cs="Times New Roman"/>
                <w:sz w:val="24"/>
                <w:szCs w:val="24"/>
                <w:lang w:eastAsia="ru-RU"/>
              </w:rPr>
            </w:pPr>
            <w:r w:rsidRPr="00945D4F">
              <w:rPr>
                <w:rFonts w:ascii="Times New Roman" w:eastAsia="Calibri" w:hAnsi="Times New Roman" w:cs="Times New Roman"/>
                <w:sz w:val="24"/>
                <w:szCs w:val="24"/>
                <w:lang w:eastAsia="ru-RU"/>
              </w:rPr>
              <w:t>2.2.5. Атрибутивные данные должны определять свойства векторных объектов.</w:t>
            </w:r>
          </w:p>
          <w:p w:rsidR="00E64A62" w:rsidRPr="00945D4F" w:rsidRDefault="00E64A62" w:rsidP="00945D4F">
            <w:pPr>
              <w:widowControl w:val="0"/>
              <w:autoSpaceDE w:val="0"/>
              <w:autoSpaceDN w:val="0"/>
              <w:adjustRightInd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2.3. Исходные материалы, использованные в работе, формируются в виде отдельного тома в составе текстовых материалов по обоснованию проекта ГП и предоставляются Муниципальному заказчику в электронном виде.</w:t>
            </w:r>
          </w:p>
          <w:p w:rsidR="00E64A62" w:rsidRPr="00945D4F" w:rsidRDefault="00E64A62" w:rsidP="00945D4F">
            <w:pPr>
              <w:widowControl w:val="0"/>
              <w:autoSpaceDE w:val="0"/>
              <w:autoSpaceDN w:val="0"/>
              <w:adjustRightInd w:val="0"/>
              <w:spacing w:after="0" w:line="240" w:lineRule="auto"/>
              <w:ind w:right="142"/>
              <w:jc w:val="both"/>
              <w:rPr>
                <w:rFonts w:ascii="Times New Roman" w:eastAsia="Times New Roman" w:hAnsi="Times New Roman" w:cs="Times New Roman"/>
                <w:strike/>
                <w:sz w:val="24"/>
                <w:szCs w:val="24"/>
                <w:lang w:eastAsia="ru-RU"/>
              </w:rPr>
            </w:pPr>
            <w:r w:rsidRPr="00945D4F">
              <w:rPr>
                <w:rFonts w:ascii="Times New Roman" w:eastAsia="Times New Roman" w:hAnsi="Times New Roman" w:cs="Times New Roman"/>
                <w:sz w:val="24"/>
                <w:szCs w:val="24"/>
                <w:lang w:eastAsia="ru-RU"/>
              </w:rPr>
              <w:lastRenderedPageBreak/>
              <w:t xml:space="preserve">2.4. Карты на всю территорию выполняются в масштабе 1:25 000 или 1:10 000, применительно к территории населенных пунктов в масштабе 1:5 000 (возможно использование других масштабов, по предварительному согласованию с Муниципальным заказчиком). </w:t>
            </w:r>
          </w:p>
          <w:p w:rsidR="00E64A62" w:rsidRPr="00945D4F" w:rsidRDefault="00E64A62" w:rsidP="00945D4F">
            <w:pPr>
              <w:autoSpaceDE w:val="0"/>
              <w:autoSpaceDN w:val="0"/>
              <w:adjustRightInd w:val="0"/>
              <w:spacing w:after="0" w:line="240" w:lineRule="auto"/>
              <w:ind w:right="142"/>
              <w:jc w:val="both"/>
              <w:rPr>
                <w:rFonts w:ascii="Times New Roman" w:eastAsia="Calibri" w:hAnsi="Times New Roman" w:cs="Times New Roman"/>
                <w:sz w:val="24"/>
                <w:szCs w:val="24"/>
                <w:lang w:eastAsia="ru-RU"/>
              </w:rPr>
            </w:pPr>
            <w:r w:rsidRPr="00945D4F">
              <w:rPr>
                <w:rFonts w:ascii="Times New Roman" w:eastAsia="Calibri" w:hAnsi="Times New Roman" w:cs="Times New Roman"/>
                <w:sz w:val="24"/>
                <w:szCs w:val="24"/>
                <w:lang w:eastAsia="ru-RU"/>
              </w:rPr>
              <w:t xml:space="preserve">2.5. Графическое описание местоположения границ населенных пунктов, перечень координат характерных точек этих границ должно быть выполнено в системе координат, используемой для ведения Единого государственного реестра недвижимости (часть 5.1 статьи 23, часть 6.1. статьи 30 ГрК РФ) в соответствии с утвержденной XML-схемой Росреестра в форматах </w:t>
            </w:r>
            <w:r w:rsidRPr="00945D4F">
              <w:rPr>
                <w:rFonts w:ascii="Times New Roman" w:eastAsia="Calibri" w:hAnsi="Times New Roman" w:cs="Times New Roman"/>
                <w:sz w:val="24"/>
                <w:szCs w:val="24"/>
                <w:lang w:val="en-US" w:eastAsia="ru-RU"/>
              </w:rPr>
              <w:t>MIF</w:t>
            </w:r>
            <w:r w:rsidRPr="00945D4F">
              <w:rPr>
                <w:rFonts w:ascii="Times New Roman" w:eastAsia="Calibri" w:hAnsi="Times New Roman" w:cs="Times New Roman"/>
                <w:sz w:val="24"/>
                <w:szCs w:val="24"/>
                <w:lang w:eastAsia="ru-RU"/>
              </w:rPr>
              <w:t xml:space="preserve">, </w:t>
            </w:r>
            <w:r w:rsidRPr="00945D4F">
              <w:rPr>
                <w:rFonts w:ascii="Times New Roman" w:eastAsia="Calibri" w:hAnsi="Times New Roman" w:cs="Times New Roman"/>
                <w:sz w:val="24"/>
                <w:szCs w:val="24"/>
                <w:lang w:val="en-US" w:eastAsia="ru-RU"/>
              </w:rPr>
              <w:t>MID</w:t>
            </w:r>
            <w:r w:rsidRPr="00945D4F">
              <w:rPr>
                <w:rFonts w:ascii="Times New Roman" w:eastAsia="Calibri" w:hAnsi="Times New Roman" w:cs="Times New Roman"/>
                <w:sz w:val="24"/>
                <w:szCs w:val="24"/>
                <w:lang w:eastAsia="ru-RU"/>
              </w:rPr>
              <w:t xml:space="preserve">, </w:t>
            </w:r>
            <w:r w:rsidRPr="00945D4F">
              <w:rPr>
                <w:rFonts w:ascii="Times New Roman" w:eastAsia="Calibri" w:hAnsi="Times New Roman" w:cs="Times New Roman"/>
                <w:sz w:val="24"/>
                <w:szCs w:val="24"/>
                <w:lang w:val="en-US" w:eastAsia="ru-RU"/>
              </w:rPr>
              <w:t>TAB</w:t>
            </w:r>
            <w:r w:rsidRPr="00945D4F">
              <w:rPr>
                <w:rFonts w:ascii="Times New Roman" w:eastAsia="Calibri" w:hAnsi="Times New Roman" w:cs="Times New Roman"/>
                <w:sz w:val="24"/>
                <w:szCs w:val="24"/>
                <w:lang w:eastAsia="ru-RU"/>
              </w:rPr>
              <w:t xml:space="preserve">/ </w:t>
            </w:r>
          </w:p>
          <w:p w:rsidR="00E64A62" w:rsidRPr="00945D4F" w:rsidRDefault="00E64A62" w:rsidP="00945D4F">
            <w:pPr>
              <w:widowControl w:val="0"/>
              <w:autoSpaceDE w:val="0"/>
              <w:autoSpaceDN w:val="0"/>
              <w:adjustRightInd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2.6. Форма предоставляемых Заказчику материалов должна соответствовать требованиям, предусматривающим возможность размещения материалов в федеральной государственной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федеральной государственной информационной системы территориального планирования, согласно ст. 9, ст. 57.1 ГрК РФ, в региональной геоинформационной системе Краснодарского края. Материалы проектов ГП для размещения в сети «Интернет» не должны содержать сведений, относящихся к государственной тайне, а также сведений ограниченного доступа. </w:t>
            </w:r>
          </w:p>
          <w:p w:rsidR="00E64A62" w:rsidRPr="00945D4F" w:rsidRDefault="00E64A62" w:rsidP="00945D4F">
            <w:pPr>
              <w:autoSpaceDE w:val="0"/>
              <w:autoSpaceDN w:val="0"/>
              <w:spacing w:after="0" w:line="240" w:lineRule="auto"/>
              <w:ind w:right="142"/>
              <w:jc w:val="both"/>
              <w:rPr>
                <w:rFonts w:ascii="Times New Roman" w:eastAsia="Calibri" w:hAnsi="Times New Roman" w:cs="Times New Roman"/>
                <w:sz w:val="24"/>
                <w:szCs w:val="24"/>
                <w:lang w:eastAsia="ru-RU"/>
              </w:rPr>
            </w:pPr>
            <w:r w:rsidRPr="00945D4F">
              <w:rPr>
                <w:rFonts w:ascii="Times New Roman" w:eastAsia="Calibri" w:hAnsi="Times New Roman" w:cs="Times New Roman"/>
                <w:sz w:val="24"/>
                <w:szCs w:val="24"/>
                <w:lang w:eastAsia="ru-RU"/>
              </w:rPr>
              <w:t>2.7. Результаты работ должны быть записаны на разные CD или DVD диски.  Носители должны быть зарегистрированы Подрядчиком и иметь учетный номер, а также другие необходимые атрибуты: краткое пояснение о содержании, гриф, дата создания записанного материала.</w:t>
            </w:r>
          </w:p>
          <w:p w:rsidR="00E64A62" w:rsidRPr="00945D4F" w:rsidRDefault="00E64A62" w:rsidP="00945D4F">
            <w:pPr>
              <w:autoSpaceDE w:val="0"/>
              <w:autoSpaceDN w:val="0"/>
              <w:spacing w:after="0" w:line="240" w:lineRule="auto"/>
              <w:ind w:right="142"/>
              <w:jc w:val="both"/>
              <w:rPr>
                <w:rFonts w:ascii="Times New Roman" w:eastAsia="Calibri" w:hAnsi="Times New Roman" w:cs="Times New Roman"/>
                <w:sz w:val="24"/>
                <w:szCs w:val="24"/>
                <w:lang w:eastAsia="ru-RU"/>
              </w:rPr>
            </w:pPr>
            <w:r w:rsidRPr="00945D4F">
              <w:rPr>
                <w:rFonts w:ascii="Times New Roman" w:eastAsia="Calibri" w:hAnsi="Times New Roman" w:cs="Times New Roman"/>
                <w:sz w:val="24"/>
                <w:szCs w:val="24"/>
                <w:lang w:eastAsia="ru-RU"/>
              </w:rPr>
              <w:t>2.8. Подрядчик передаёт заказчику следующие материалы:</w:t>
            </w:r>
          </w:p>
          <w:p w:rsidR="00E64A62" w:rsidRPr="00945D4F" w:rsidRDefault="00E64A62" w:rsidP="00945D4F">
            <w:pPr>
              <w:tabs>
                <w:tab w:val="left" w:pos="884"/>
              </w:tabs>
              <w:autoSpaceDE w:val="0"/>
              <w:autoSpaceDN w:val="0"/>
              <w:spacing w:after="0" w:line="240" w:lineRule="auto"/>
              <w:ind w:right="142"/>
              <w:jc w:val="both"/>
              <w:rPr>
                <w:rFonts w:ascii="Times New Roman" w:eastAsia="Calibri" w:hAnsi="Times New Roman" w:cs="Times New Roman"/>
                <w:sz w:val="24"/>
                <w:szCs w:val="24"/>
                <w:lang w:eastAsia="ru-RU"/>
              </w:rPr>
            </w:pPr>
            <w:r w:rsidRPr="00945D4F">
              <w:rPr>
                <w:rFonts w:ascii="Times New Roman" w:eastAsia="Calibri" w:hAnsi="Times New Roman" w:cs="Times New Roman"/>
                <w:sz w:val="24"/>
                <w:szCs w:val="24"/>
                <w:lang w:eastAsia="ru-RU"/>
              </w:rPr>
              <w:t>- для согласования полный пакет результатов выполненных работ: текстовые и графические материалы в полном объёме на электронных носителях с возможностью редактирования - в 1 экз.; электронная (цифровая) версия картографического материала – в 1 экз.</w:t>
            </w:r>
          </w:p>
          <w:p w:rsidR="00E64A62" w:rsidRPr="00945D4F" w:rsidRDefault="00E64A62" w:rsidP="00945D4F">
            <w:pPr>
              <w:tabs>
                <w:tab w:val="left" w:pos="884"/>
              </w:tabs>
              <w:autoSpaceDE w:val="0"/>
              <w:autoSpaceDN w:val="0"/>
              <w:snapToGrid w:val="0"/>
              <w:spacing w:after="0" w:line="240" w:lineRule="auto"/>
              <w:ind w:right="142"/>
              <w:jc w:val="both"/>
              <w:rPr>
                <w:rFonts w:ascii="Times New Roman" w:eastAsia="Calibri" w:hAnsi="Times New Roman" w:cs="Times New Roman"/>
                <w:sz w:val="24"/>
                <w:szCs w:val="24"/>
                <w:lang w:eastAsia="ru-RU"/>
              </w:rPr>
            </w:pPr>
            <w:r w:rsidRPr="00945D4F">
              <w:rPr>
                <w:rFonts w:ascii="Times New Roman" w:eastAsia="Calibri" w:hAnsi="Times New Roman" w:cs="Times New Roman"/>
                <w:sz w:val="24"/>
                <w:szCs w:val="24"/>
                <w:lang w:eastAsia="ru-RU"/>
              </w:rPr>
              <w:t>- для обеспечения размещения в информационных системах территориального планирования с использованием официального сайта в сети «Интернет» - Проекты на электронных носителях – 1 экз.;</w:t>
            </w:r>
          </w:p>
          <w:p w:rsidR="00E64A62" w:rsidRPr="00945D4F" w:rsidRDefault="00E64A62" w:rsidP="00945D4F">
            <w:pPr>
              <w:tabs>
                <w:tab w:val="left" w:pos="884"/>
              </w:tabs>
              <w:autoSpaceDE w:val="0"/>
              <w:autoSpaceDN w:val="0"/>
              <w:spacing w:after="0" w:line="240" w:lineRule="auto"/>
              <w:ind w:right="142"/>
              <w:jc w:val="both"/>
              <w:rPr>
                <w:rFonts w:ascii="Times New Roman" w:eastAsia="Calibri" w:hAnsi="Times New Roman" w:cs="Times New Roman"/>
                <w:sz w:val="24"/>
                <w:szCs w:val="24"/>
                <w:lang w:eastAsia="ru-RU"/>
              </w:rPr>
            </w:pPr>
            <w:r w:rsidRPr="00945D4F">
              <w:rPr>
                <w:rFonts w:ascii="Times New Roman" w:eastAsia="Calibri" w:hAnsi="Times New Roman" w:cs="Times New Roman"/>
                <w:sz w:val="24"/>
                <w:szCs w:val="24"/>
                <w:lang w:eastAsia="ru-RU"/>
              </w:rPr>
              <w:t xml:space="preserve">- после получения положительных согласований результаты работ в полном объёме на бумажном носителе в 2-х экземплярах (текстовые и графические материалы), на электронном носителе (в формате * pdf) – в 2 экземплярах, на электронном носителе в </w:t>
            </w:r>
            <w:r w:rsidRPr="00945D4F">
              <w:rPr>
                <w:rFonts w:ascii="Times New Roman" w:eastAsia="Calibri" w:hAnsi="Times New Roman" w:cs="Times New Roman"/>
                <w:sz w:val="24"/>
                <w:szCs w:val="24"/>
                <w:lang w:eastAsia="ru-RU"/>
              </w:rPr>
              <w:lastRenderedPageBreak/>
              <w:t>виде текстового документа (для возможности редактирования) - в 1 экземпляре; электронная (цифровая) версия картографического материала в векторном формате – в 2 экз.</w:t>
            </w:r>
          </w:p>
          <w:p w:rsidR="00E64A62" w:rsidRPr="00945D4F" w:rsidRDefault="00E64A62" w:rsidP="00945D4F">
            <w:pPr>
              <w:tabs>
                <w:tab w:val="left" w:pos="884"/>
              </w:tabs>
              <w:autoSpaceDE w:val="0"/>
              <w:autoSpaceDN w:val="0"/>
              <w:spacing w:after="0" w:line="240" w:lineRule="auto"/>
              <w:ind w:right="142"/>
              <w:jc w:val="both"/>
              <w:rPr>
                <w:rFonts w:ascii="Times New Roman" w:eastAsia="Calibri" w:hAnsi="Times New Roman" w:cs="Times New Roman"/>
                <w:sz w:val="24"/>
                <w:szCs w:val="24"/>
                <w:lang w:eastAsia="ru-RU"/>
              </w:rPr>
            </w:pPr>
            <w:r w:rsidRPr="00945D4F">
              <w:rPr>
                <w:rFonts w:ascii="Times New Roman" w:eastAsia="Calibri" w:hAnsi="Times New Roman" w:cs="Times New Roman"/>
                <w:sz w:val="24"/>
                <w:szCs w:val="24"/>
                <w:lang w:eastAsia="ru-RU"/>
              </w:rPr>
              <w:t xml:space="preserve">2.9. Текстовые документы на электронных носителях должны быть с подписями исполнителей и руководителей; графические материалы - в виде векторных тематических карт </w:t>
            </w:r>
            <w:r w:rsidRPr="00945D4F">
              <w:rPr>
                <w:rFonts w:ascii="Times New Roman" w:eastAsia="Calibri" w:hAnsi="Times New Roman" w:cs="Times New Roman"/>
                <w:sz w:val="24"/>
                <w:szCs w:val="24"/>
                <w:lang w:val="en-US" w:eastAsia="ru-RU"/>
              </w:rPr>
              <w:t>MapInfo</w:t>
            </w:r>
            <w:r w:rsidRPr="00945D4F">
              <w:rPr>
                <w:rFonts w:ascii="Times New Roman" w:eastAsia="Calibri" w:hAnsi="Times New Roman" w:cs="Times New Roman"/>
                <w:sz w:val="24"/>
                <w:szCs w:val="24"/>
                <w:lang w:eastAsia="ru-RU"/>
              </w:rPr>
              <w:t xml:space="preserve">  в формате «*.</w:t>
            </w:r>
            <w:r w:rsidRPr="00945D4F">
              <w:rPr>
                <w:rFonts w:ascii="Times New Roman" w:eastAsia="Calibri" w:hAnsi="Times New Roman" w:cs="Times New Roman"/>
                <w:sz w:val="24"/>
                <w:szCs w:val="24"/>
                <w:lang w:val="en-US" w:eastAsia="ru-RU"/>
              </w:rPr>
              <w:t>mif</w:t>
            </w:r>
            <w:r w:rsidRPr="00945D4F">
              <w:rPr>
                <w:rFonts w:ascii="Times New Roman" w:eastAsia="Calibri" w:hAnsi="Times New Roman" w:cs="Times New Roman"/>
                <w:sz w:val="24"/>
                <w:szCs w:val="24"/>
                <w:lang w:eastAsia="ru-RU"/>
              </w:rPr>
              <w:t>», «*.mi</w:t>
            </w:r>
            <w:r w:rsidRPr="00945D4F">
              <w:rPr>
                <w:rFonts w:ascii="Times New Roman" w:eastAsia="Calibri" w:hAnsi="Times New Roman" w:cs="Times New Roman"/>
                <w:sz w:val="24"/>
                <w:szCs w:val="24"/>
                <w:lang w:val="en-US" w:eastAsia="ru-RU"/>
              </w:rPr>
              <w:t>d</w:t>
            </w:r>
            <w:r w:rsidRPr="00945D4F">
              <w:rPr>
                <w:rFonts w:ascii="Times New Roman" w:eastAsia="Calibri" w:hAnsi="Times New Roman" w:cs="Times New Roman"/>
                <w:sz w:val="24"/>
                <w:szCs w:val="24"/>
                <w:lang w:eastAsia="ru-RU"/>
              </w:rPr>
              <w:t>», «*.gml» и продублированы растровыми изображениями в формате «*.jpg» или «*.pdf» с разрешением не менее 300 dpi в масштабах оригиналов, полностью соответствующим графическим материалам, представленным на бумажном носителе – 1 экз.</w:t>
            </w:r>
          </w:p>
          <w:p w:rsidR="00E64A62" w:rsidRPr="00945D4F" w:rsidRDefault="00E64A62" w:rsidP="00945D4F">
            <w:pPr>
              <w:tabs>
                <w:tab w:val="left" w:pos="332"/>
                <w:tab w:val="left" w:pos="884"/>
              </w:tabs>
              <w:autoSpaceDE w:val="0"/>
              <w:autoSpaceDN w:val="0"/>
              <w:adjustRightInd w:val="0"/>
              <w:spacing w:after="0" w:line="240" w:lineRule="auto"/>
              <w:ind w:right="142"/>
              <w:jc w:val="both"/>
              <w:outlineLvl w:val="0"/>
              <w:rPr>
                <w:rFonts w:ascii="Times New Roman" w:eastAsia="Calibri" w:hAnsi="Times New Roman" w:cs="Times New Roman"/>
                <w:sz w:val="24"/>
                <w:szCs w:val="24"/>
                <w:lang w:eastAsia="ru-RU"/>
              </w:rPr>
            </w:pPr>
            <w:bookmarkStart w:id="148" w:name="_Toc131516392"/>
            <w:r w:rsidRPr="00945D4F">
              <w:rPr>
                <w:rFonts w:ascii="Times New Roman" w:eastAsia="Calibri" w:hAnsi="Times New Roman" w:cs="Times New Roman"/>
                <w:sz w:val="24"/>
                <w:szCs w:val="24"/>
                <w:lang w:eastAsia="ru-RU"/>
              </w:rPr>
              <w:t>2.10. Результаты работ должны соответствовать требованиям федерального и регионального законодательства.</w:t>
            </w:r>
            <w:bookmarkEnd w:id="148"/>
            <w:r w:rsidRPr="00945D4F">
              <w:rPr>
                <w:rFonts w:ascii="Times New Roman" w:eastAsia="Calibri" w:hAnsi="Times New Roman" w:cs="Times New Roman"/>
                <w:sz w:val="24"/>
                <w:szCs w:val="24"/>
                <w:lang w:eastAsia="ru-RU"/>
              </w:rPr>
              <w:t xml:space="preserve"> </w:t>
            </w:r>
          </w:p>
          <w:p w:rsidR="00E64A62" w:rsidRPr="00945D4F" w:rsidRDefault="00E64A62" w:rsidP="00945D4F">
            <w:pPr>
              <w:tabs>
                <w:tab w:val="left" w:pos="102"/>
              </w:tabs>
              <w:autoSpaceDE w:val="0"/>
              <w:autoSpaceDN w:val="0"/>
              <w:spacing w:after="0" w:line="240" w:lineRule="auto"/>
              <w:ind w:right="142"/>
              <w:jc w:val="both"/>
              <w:rPr>
                <w:rFonts w:ascii="Times New Roman" w:eastAsia="Calibri" w:hAnsi="Times New Roman" w:cs="Times New Roman"/>
                <w:sz w:val="24"/>
                <w:szCs w:val="24"/>
                <w:lang w:eastAsia="ru-RU"/>
              </w:rPr>
            </w:pPr>
            <w:r w:rsidRPr="00945D4F">
              <w:rPr>
                <w:rFonts w:ascii="Times New Roman" w:eastAsia="Calibri" w:hAnsi="Times New Roman" w:cs="Times New Roman"/>
                <w:sz w:val="24"/>
                <w:szCs w:val="24"/>
                <w:lang w:eastAsia="ru-RU"/>
              </w:rPr>
              <w:t>2.11. Необходимые разделы, содержащие информацию ограниченного пользования, оформить в соответствии с действующим законодательством.</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Calibri" w:hAnsi="Times New Roman" w:cs="Times New Roman"/>
                <w:sz w:val="24"/>
                <w:szCs w:val="24"/>
                <w:lang w:eastAsia="ru-RU"/>
              </w:rPr>
              <w:t>2.12. Подрядчик в составе работ осуществляет подготовку материалов для презентации Проектов в рамках публичных слушаний или общественных обсуждений.</w:t>
            </w:r>
          </w:p>
        </w:tc>
        <w:tc>
          <w:tcPr>
            <w:tcW w:w="1134" w:type="dxa"/>
            <w:vMerge/>
            <w:tcBorders>
              <w:left w:val="single" w:sz="4" w:space="0" w:color="auto"/>
              <w:right w:val="single" w:sz="4" w:space="0" w:color="auto"/>
            </w:tcBorders>
          </w:tcPr>
          <w:p w:rsidR="00E64A62" w:rsidRPr="00945D4F" w:rsidRDefault="00E64A62" w:rsidP="00945D4F">
            <w:pPr>
              <w:autoSpaceDE w:val="0"/>
              <w:autoSpaceDN w:val="0"/>
              <w:spacing w:after="0" w:line="240" w:lineRule="auto"/>
              <w:ind w:right="113"/>
              <w:jc w:val="both"/>
              <w:rPr>
                <w:rFonts w:ascii="Times New Roman" w:eastAsia="Calibri" w:hAnsi="Times New Roman" w:cs="Times New Roman"/>
                <w:sz w:val="24"/>
                <w:szCs w:val="24"/>
                <w:lang w:eastAsia="ru-RU"/>
              </w:rPr>
            </w:pPr>
          </w:p>
        </w:tc>
        <w:tc>
          <w:tcPr>
            <w:tcW w:w="1098" w:type="dxa"/>
            <w:vMerge/>
            <w:tcBorders>
              <w:left w:val="single" w:sz="4" w:space="0" w:color="auto"/>
              <w:right w:val="single" w:sz="4" w:space="0" w:color="auto"/>
            </w:tcBorders>
          </w:tcPr>
          <w:p w:rsidR="00E64A62" w:rsidRPr="00945D4F" w:rsidRDefault="00E64A62" w:rsidP="00945D4F">
            <w:pPr>
              <w:autoSpaceDE w:val="0"/>
              <w:autoSpaceDN w:val="0"/>
              <w:spacing w:after="0" w:line="240" w:lineRule="auto"/>
              <w:ind w:right="113"/>
              <w:jc w:val="both"/>
              <w:rPr>
                <w:rFonts w:ascii="Times New Roman" w:eastAsia="Calibri" w:hAnsi="Times New Roman" w:cs="Times New Roman"/>
                <w:sz w:val="24"/>
                <w:szCs w:val="24"/>
                <w:lang w:eastAsia="ru-RU"/>
              </w:rPr>
            </w:pPr>
          </w:p>
        </w:tc>
      </w:tr>
      <w:tr w:rsidR="00E64A62" w:rsidRPr="00945D4F" w:rsidTr="00945D4F">
        <w:trPr>
          <w:trHeight w:val="2559"/>
          <w:jc w:val="center"/>
        </w:trPr>
        <w:tc>
          <w:tcPr>
            <w:tcW w:w="0" w:type="auto"/>
            <w:vMerge/>
            <w:tcBorders>
              <w:left w:val="single" w:sz="4" w:space="0" w:color="auto"/>
              <w:right w:val="single" w:sz="4" w:space="0" w:color="auto"/>
            </w:tcBorders>
            <w:vAlign w:val="center"/>
          </w:tcPr>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tc>
        <w:tc>
          <w:tcPr>
            <w:tcW w:w="2962" w:type="dxa"/>
            <w:tcBorders>
              <w:top w:val="single" w:sz="4" w:space="0" w:color="auto"/>
              <w:left w:val="single" w:sz="4" w:space="0" w:color="auto"/>
              <w:bottom w:val="single" w:sz="4" w:space="0" w:color="auto"/>
              <w:right w:val="single" w:sz="4" w:space="0" w:color="auto"/>
            </w:tcBorders>
          </w:tcPr>
          <w:p w:rsidR="00E64A62" w:rsidRPr="00945D4F" w:rsidRDefault="00E64A62" w:rsidP="00945D4F">
            <w:pPr>
              <w:autoSpaceDE w:val="0"/>
              <w:autoSpaceDN w:val="0"/>
              <w:spacing w:after="0" w:line="240" w:lineRule="auto"/>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Сроки выполнения градостроительной документации и требования к качеству работ</w:t>
            </w:r>
          </w:p>
        </w:tc>
        <w:tc>
          <w:tcPr>
            <w:tcW w:w="9249" w:type="dxa"/>
            <w:tcBorders>
              <w:top w:val="single" w:sz="4" w:space="0" w:color="auto"/>
              <w:left w:val="single" w:sz="4" w:space="0" w:color="auto"/>
              <w:bottom w:val="single" w:sz="4" w:space="0" w:color="auto"/>
              <w:right w:val="single" w:sz="4" w:space="0" w:color="auto"/>
            </w:tcBorders>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color w:val="000000"/>
                <w:sz w:val="24"/>
                <w:szCs w:val="24"/>
                <w:lang w:eastAsia="ru-RU"/>
              </w:rPr>
              <w:t xml:space="preserve">      Срок выполнения работ с даты заключения контракта </w:t>
            </w:r>
            <w:r w:rsidRPr="00945D4F">
              <w:rPr>
                <w:rFonts w:ascii="Times New Roman" w:eastAsia="Times New Roman" w:hAnsi="Times New Roman" w:cs="Times New Roman"/>
                <w:sz w:val="24"/>
                <w:szCs w:val="24"/>
                <w:lang w:eastAsia="ru-RU"/>
              </w:rPr>
              <w:t>до 01 ноября 2022 года.</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 xml:space="preserve">      Подрядчик в сроки, установленные муниципальным контрактом, предоставляет Заказчику разработанную документацию, для её проверки.</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 xml:space="preserve">      Подрядчик несет ответственность за ненадлежащее исполнение градостроительной документации по контракту, включая недостатки, обнаруженные при использовании результатов выполненных работ.</w:t>
            </w:r>
          </w:p>
          <w:p w:rsidR="00E64A62" w:rsidRPr="00945D4F" w:rsidRDefault="00E64A62" w:rsidP="00945D4F">
            <w:pPr>
              <w:shd w:val="clear" w:color="auto" w:fill="FFFFFF"/>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color w:val="000000"/>
                <w:sz w:val="24"/>
                <w:szCs w:val="24"/>
                <w:lang w:eastAsia="ru-RU"/>
              </w:rPr>
              <w:t xml:space="preserve"> По завершению проверки качества, при наличии замечаний, Подрядчик устраняет недостатки, зафиксированные в мотивированном отказе от подписания документа о приемке сформированном заказчиком с использованием единой информационной системы (если не обоснует, что такое нарушение произошло не по вине исполнителя).</w:t>
            </w:r>
            <w:r w:rsidRPr="00945D4F">
              <w:rPr>
                <w:rFonts w:ascii="Times New Roman" w:eastAsia="Times New Roman" w:hAnsi="Times New Roman" w:cs="Times New Roman"/>
                <w:sz w:val="24"/>
                <w:szCs w:val="24"/>
                <w:lang w:eastAsia="ru-RU"/>
              </w:rPr>
              <w:t xml:space="preserve">     </w:t>
            </w:r>
          </w:p>
          <w:p w:rsidR="00E64A62" w:rsidRPr="00945D4F" w:rsidRDefault="00E64A62" w:rsidP="00945D4F">
            <w:pPr>
              <w:shd w:val="clear" w:color="auto" w:fill="FFFFFF"/>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В случае отсутствия замечаний, Подрядчик получает письменное согласование Заказчика.</w:t>
            </w:r>
          </w:p>
        </w:tc>
        <w:tc>
          <w:tcPr>
            <w:tcW w:w="1134" w:type="dxa"/>
            <w:vMerge/>
            <w:tcBorders>
              <w:left w:val="single" w:sz="4" w:space="0" w:color="auto"/>
              <w:right w:val="single" w:sz="4" w:space="0" w:color="auto"/>
            </w:tcBorders>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p>
        </w:tc>
        <w:tc>
          <w:tcPr>
            <w:tcW w:w="1098" w:type="dxa"/>
            <w:vMerge/>
            <w:tcBorders>
              <w:left w:val="single" w:sz="4" w:space="0" w:color="auto"/>
              <w:right w:val="single" w:sz="4" w:space="0" w:color="auto"/>
            </w:tcBorders>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p>
        </w:tc>
      </w:tr>
      <w:tr w:rsidR="00E64A62" w:rsidRPr="00945D4F" w:rsidTr="00945D4F">
        <w:trPr>
          <w:jc w:val="center"/>
        </w:trPr>
        <w:tc>
          <w:tcPr>
            <w:tcW w:w="0" w:type="auto"/>
            <w:vMerge/>
            <w:tcBorders>
              <w:left w:val="single" w:sz="4" w:space="0" w:color="auto"/>
              <w:right w:val="single" w:sz="4" w:space="0" w:color="auto"/>
            </w:tcBorders>
            <w:vAlign w:val="center"/>
          </w:tcPr>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tc>
        <w:tc>
          <w:tcPr>
            <w:tcW w:w="2962" w:type="dxa"/>
            <w:tcBorders>
              <w:top w:val="single" w:sz="4" w:space="0" w:color="auto"/>
              <w:left w:val="single" w:sz="4" w:space="0" w:color="auto"/>
              <w:bottom w:val="single" w:sz="4" w:space="0" w:color="auto"/>
              <w:right w:val="single" w:sz="4" w:space="0" w:color="auto"/>
            </w:tcBorders>
          </w:tcPr>
          <w:p w:rsidR="00E64A62" w:rsidRPr="00945D4F" w:rsidRDefault="00E64A62" w:rsidP="00945D4F">
            <w:pPr>
              <w:autoSpaceDE w:val="0"/>
              <w:autoSpaceDN w:val="0"/>
              <w:spacing w:after="0" w:line="240" w:lineRule="auto"/>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Гарантия на оказываемые работы</w:t>
            </w:r>
          </w:p>
        </w:tc>
        <w:tc>
          <w:tcPr>
            <w:tcW w:w="9249" w:type="dxa"/>
            <w:tcBorders>
              <w:top w:val="single" w:sz="4" w:space="0" w:color="auto"/>
              <w:left w:val="single" w:sz="4" w:space="0" w:color="auto"/>
              <w:bottom w:val="single" w:sz="4" w:space="0" w:color="auto"/>
              <w:right w:val="single" w:sz="4" w:space="0" w:color="auto"/>
            </w:tcBorders>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 xml:space="preserve">Гарантийный срок выполнения работ составляет </w:t>
            </w:r>
            <w:r w:rsidRPr="00945D4F">
              <w:rPr>
                <w:rFonts w:ascii="Times New Roman" w:eastAsia="Times New Roman" w:hAnsi="Times New Roman" w:cs="Times New Roman"/>
                <w:sz w:val="24"/>
                <w:szCs w:val="24"/>
                <w:lang w:eastAsia="ru-RU"/>
              </w:rPr>
              <w:t>24 месяца</w:t>
            </w:r>
            <w:r w:rsidRPr="00945D4F">
              <w:rPr>
                <w:rFonts w:ascii="Times New Roman" w:eastAsia="Times New Roman" w:hAnsi="Times New Roman" w:cs="Times New Roman"/>
                <w:color w:val="000000"/>
                <w:sz w:val="24"/>
                <w:szCs w:val="24"/>
                <w:lang w:eastAsia="ru-RU"/>
              </w:rPr>
              <w:t xml:space="preserve"> с даты подписания документа о приемке.</w:t>
            </w:r>
          </w:p>
        </w:tc>
        <w:tc>
          <w:tcPr>
            <w:tcW w:w="1134" w:type="dxa"/>
            <w:vMerge/>
            <w:tcBorders>
              <w:left w:val="single" w:sz="4" w:space="0" w:color="auto"/>
              <w:right w:val="single" w:sz="4" w:space="0" w:color="auto"/>
            </w:tcBorders>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p>
        </w:tc>
        <w:tc>
          <w:tcPr>
            <w:tcW w:w="1098" w:type="dxa"/>
            <w:vMerge/>
            <w:tcBorders>
              <w:left w:val="single" w:sz="4" w:space="0" w:color="auto"/>
              <w:right w:val="single" w:sz="4" w:space="0" w:color="auto"/>
            </w:tcBorders>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p>
        </w:tc>
      </w:tr>
      <w:tr w:rsidR="00E64A62" w:rsidRPr="00945D4F" w:rsidTr="00945D4F">
        <w:trPr>
          <w:jc w:val="center"/>
        </w:trPr>
        <w:tc>
          <w:tcPr>
            <w:tcW w:w="0" w:type="auto"/>
            <w:vMerge/>
            <w:tcBorders>
              <w:left w:val="single" w:sz="4" w:space="0" w:color="auto"/>
              <w:right w:val="single" w:sz="4" w:space="0" w:color="auto"/>
            </w:tcBorders>
            <w:vAlign w:val="center"/>
            <w:hideMark/>
          </w:tcPr>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tc>
        <w:tc>
          <w:tcPr>
            <w:tcW w:w="2962"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ind w:right="57"/>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Порядок согласования и утверждения Генеральных планов</w:t>
            </w:r>
          </w:p>
        </w:tc>
        <w:tc>
          <w:tcPr>
            <w:tcW w:w="9249"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На стадии разработки внесения изменений в генеральный план основные решения проекта согласовывать с администрацией муниципального образования Кавказский район.</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Процедуры опубликования, обсуждения, согласования и утверждения организуются и проводятся заказчиком при участии подрядчика.</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lastRenderedPageBreak/>
              <w:t>Согласование внесенных изменений, а также утверждение градостроительных документов осуществляет Заказчик в соответствии с требованиями Градостроительного кодекса РФ.</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Подрядчик в сроки, установленные муниципальным контрактом, предоставляет Заказчику разработанную документацию для ее проверки.</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По завершению проверки качества в течение гарантийного срока Подрядчик осуществляет сопровождение согласования внесения изменений в  Генеральный план, в том числе: представители Подрядчика лично участвуют в согласительных процедурах на федеральном                       (г.Москва), на региональном (г.Краснодар), и муниципальном уровне     (г.Кропоткин), а при наличии замечаний (предложений и пр.) осуществляет устранение обоснованных претензий согласовывающих органов и организаций.</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 xml:space="preserve">Организацию работ по согласованию градостроительной документации в согласовывающих органах и организациях проводит Заказчик. </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Дата назначения публичных слушаний или общественных обсуждений по проекту внесения изменений в генеральный план назначается Заказчиком в соответствии со ст. 28 Градостроительного кодекса Российской Федерации.</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 xml:space="preserve">При наличии замечаний и предложений Подрядчик дорабатывает градостроительную документацию по результатам публичных слушаний или общественных обсуждений. </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Проект внесения изменений в генеральный план утверждается соответствующим представительным органом Кавказского района после согласования в установленном законодательством  порядке.</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945D4F">
              <w:rPr>
                <w:rFonts w:ascii="Times New Roman" w:eastAsia="Times New Roman" w:hAnsi="Times New Roman" w:cs="Times New Roman"/>
                <w:color w:val="000000"/>
                <w:sz w:val="24"/>
                <w:szCs w:val="24"/>
                <w:lang w:eastAsia="ru-RU"/>
              </w:rPr>
              <w:t>Согласование и утверждение проекта внесения изменений в генеральный планн не входит в сроки выполнения работ по внесению изменений в генеральный план.</w:t>
            </w:r>
          </w:p>
        </w:tc>
        <w:tc>
          <w:tcPr>
            <w:tcW w:w="1134" w:type="dxa"/>
            <w:vMerge/>
            <w:tcBorders>
              <w:left w:val="single" w:sz="4" w:space="0" w:color="auto"/>
              <w:right w:val="single" w:sz="4" w:space="0" w:color="auto"/>
            </w:tcBorders>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p>
        </w:tc>
        <w:tc>
          <w:tcPr>
            <w:tcW w:w="1098" w:type="dxa"/>
            <w:vMerge/>
            <w:tcBorders>
              <w:left w:val="single" w:sz="4" w:space="0" w:color="auto"/>
              <w:right w:val="single" w:sz="4" w:space="0" w:color="auto"/>
            </w:tcBorders>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p>
        </w:tc>
      </w:tr>
      <w:tr w:rsidR="00E64A62" w:rsidRPr="00945D4F" w:rsidTr="00945D4F">
        <w:trPr>
          <w:trHeight w:val="716"/>
          <w:jc w:val="center"/>
        </w:trPr>
        <w:tc>
          <w:tcPr>
            <w:tcW w:w="0" w:type="auto"/>
            <w:vMerge/>
            <w:tcBorders>
              <w:left w:val="single" w:sz="4" w:space="0" w:color="auto"/>
              <w:bottom w:val="single" w:sz="4" w:space="0" w:color="auto"/>
              <w:right w:val="single" w:sz="4" w:space="0" w:color="auto"/>
            </w:tcBorders>
            <w:vAlign w:val="center"/>
            <w:hideMark/>
          </w:tcPr>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tc>
        <w:tc>
          <w:tcPr>
            <w:tcW w:w="2962"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ind w:right="57"/>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Иные требования и условия</w:t>
            </w:r>
          </w:p>
        </w:tc>
        <w:tc>
          <w:tcPr>
            <w:tcW w:w="9249"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1. При разработке закрытых разделов (магистральных инженерных сетей федерального значения, информации территориального планирования Российской Федерации в области обороны и безопасности страны) проектов изменений в генеральный план, использовании цифровых карт, имеющих гриф секретности, следует руководствоваться требованиями нормативных правовых актов Российской Федерации в области охраны государственной тайны, защиты информации по обеспечению режима секретности.</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FF0000"/>
                <w:sz w:val="24"/>
                <w:szCs w:val="24"/>
                <w:lang w:eastAsia="ru-RU"/>
              </w:rPr>
            </w:pPr>
            <w:r w:rsidRPr="00945D4F">
              <w:rPr>
                <w:rFonts w:ascii="Times New Roman" w:eastAsia="Times New Roman" w:hAnsi="Times New Roman" w:cs="Times New Roman"/>
                <w:sz w:val="24"/>
                <w:szCs w:val="24"/>
                <w:lang w:eastAsia="ru-RU"/>
              </w:rPr>
              <w:t>2. Для обеспечения работы со сведениями, составляющими государственную тайну, Исполнитель должен иметь у себя режимное секретное подразделение с соответствующим оборудованием, сертифицированным рабочим местом (АРМ), соответствующее помещение и специалистов, прошедших соответствующее обучение для работы со сведениями, составляющими государственную тайну.</w:t>
            </w:r>
          </w:p>
          <w:p w:rsidR="00E64A62" w:rsidRPr="00945D4F" w:rsidRDefault="00E64A62" w:rsidP="00945D4F">
            <w:pPr>
              <w:shd w:val="clear" w:color="auto" w:fill="FFFFFF"/>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lastRenderedPageBreak/>
              <w:t>3. При разработке проектов градостроительной документации учесть решения и предложения действующей и ранее разработанной градостроительной документации по планируемой территории и положения действующих правил землепользования и застройки.</w:t>
            </w:r>
          </w:p>
          <w:p w:rsidR="00E64A62" w:rsidRPr="00945D4F" w:rsidRDefault="00E64A62" w:rsidP="00945D4F">
            <w:pPr>
              <w:shd w:val="clear" w:color="auto" w:fill="FFFFFF"/>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4. Генеральный план сельского поселения выполнить в соответствии:</w:t>
            </w:r>
          </w:p>
          <w:p w:rsidR="00E64A62" w:rsidRPr="00945D4F" w:rsidRDefault="00E64A62" w:rsidP="00945D4F">
            <w:pPr>
              <w:shd w:val="clear" w:color="auto" w:fill="FFFFFF"/>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со стратегией социально-экономического развития региона;</w:t>
            </w:r>
          </w:p>
          <w:p w:rsidR="00E64A62" w:rsidRPr="00945D4F" w:rsidRDefault="00E64A62" w:rsidP="00945D4F">
            <w:pPr>
              <w:shd w:val="clear" w:color="auto" w:fill="FFFFFF"/>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с планами и программами комплексного социально-экономического развития муниципальных образований с учетом программ, реализуемых за счет средств местного бюджета, решений органов местного самоуправления, предусматривающих создание объектов местного значения, программах организаций коммунального комплекса.</w:t>
            </w:r>
          </w:p>
          <w:p w:rsidR="00E64A62" w:rsidRPr="00945D4F" w:rsidRDefault="00E64A62" w:rsidP="00945D4F">
            <w:pPr>
              <w:shd w:val="clear" w:color="auto" w:fill="FFFFFF"/>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5. При выполнении функционального зонирования генеральных планов учесть предложения по размещению инвестиционных проектов в соответствие со Стратегией социально-экономического развития.</w:t>
            </w:r>
          </w:p>
          <w:p w:rsidR="00E64A62" w:rsidRPr="00945D4F" w:rsidRDefault="00E64A62" w:rsidP="00945D4F">
            <w:pPr>
              <w:shd w:val="clear" w:color="auto" w:fill="FFFFFF"/>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shd w:val="clear" w:color="auto" w:fill="FFFFFF"/>
                <w:lang w:eastAsia="ru-RU"/>
              </w:rPr>
              <w:t>6. Максимально использовать природный и производственный потенциал территории.</w:t>
            </w:r>
          </w:p>
          <w:p w:rsidR="00E64A62" w:rsidRPr="00945D4F" w:rsidRDefault="00E64A62" w:rsidP="00945D4F">
            <w:pPr>
              <w:shd w:val="clear" w:color="auto" w:fill="FFFFFF"/>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shd w:val="clear" w:color="auto" w:fill="FFFFFF"/>
                <w:lang w:eastAsia="ru-RU"/>
              </w:rPr>
              <w:t>7. Принять в качестве приоритетных видов деятельности:</w:t>
            </w:r>
          </w:p>
          <w:p w:rsidR="00E64A62" w:rsidRPr="00945D4F" w:rsidRDefault="00E64A62" w:rsidP="00945D4F">
            <w:pPr>
              <w:shd w:val="clear" w:color="auto" w:fill="FFFFFF"/>
              <w:spacing w:after="0" w:line="240" w:lineRule="auto"/>
              <w:ind w:right="142"/>
              <w:jc w:val="both"/>
              <w:rPr>
                <w:rFonts w:ascii="Times New Roman" w:eastAsia="Times New Roman" w:hAnsi="Times New Roman" w:cs="Times New Roman"/>
                <w:sz w:val="24"/>
                <w:szCs w:val="24"/>
                <w:shd w:val="clear" w:color="auto" w:fill="FFFFFF"/>
                <w:lang w:eastAsia="ru-RU"/>
              </w:rPr>
            </w:pPr>
            <w:r w:rsidRPr="00945D4F">
              <w:rPr>
                <w:rFonts w:ascii="Times New Roman" w:eastAsia="Times New Roman" w:hAnsi="Times New Roman" w:cs="Times New Roman"/>
                <w:sz w:val="24"/>
                <w:szCs w:val="24"/>
                <w:shd w:val="clear" w:color="auto" w:fill="FFFFFF"/>
                <w:lang w:eastAsia="ru-RU"/>
              </w:rPr>
              <w:t>- жилищное строительство;</w:t>
            </w:r>
          </w:p>
          <w:p w:rsidR="00E64A62" w:rsidRPr="00945D4F" w:rsidRDefault="00E64A62" w:rsidP="00945D4F">
            <w:pPr>
              <w:shd w:val="clear" w:color="auto" w:fill="FFFFFF"/>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shd w:val="clear" w:color="auto" w:fill="FFFFFF"/>
                <w:lang w:eastAsia="ru-RU"/>
              </w:rPr>
              <w:t>- сохранение земель сельхозугодий на землях сельскохозяйственного назначения;</w:t>
            </w:r>
          </w:p>
          <w:p w:rsidR="00E64A62" w:rsidRPr="00945D4F" w:rsidRDefault="00E64A62" w:rsidP="00945D4F">
            <w:pPr>
              <w:shd w:val="clear" w:color="auto" w:fill="FFFFFF"/>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shd w:val="clear" w:color="auto" w:fill="FFFFFF"/>
                <w:lang w:eastAsia="ru-RU"/>
              </w:rPr>
              <w:t>- рекреационную деятельность, связанную с организацией спортивно-оздоровительных видов деятельности, активного и пассивного отдыха населения;</w:t>
            </w:r>
          </w:p>
          <w:p w:rsidR="00E64A62" w:rsidRPr="00945D4F" w:rsidRDefault="00E64A62" w:rsidP="00945D4F">
            <w:pPr>
              <w:shd w:val="clear" w:color="auto" w:fill="FFFFFF"/>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shd w:val="clear" w:color="auto" w:fill="FFFFFF"/>
                <w:lang w:eastAsia="ru-RU"/>
              </w:rPr>
              <w:t>- производственную деятельность;</w:t>
            </w:r>
          </w:p>
          <w:p w:rsidR="00E64A62" w:rsidRPr="00945D4F" w:rsidRDefault="00E64A62" w:rsidP="00945D4F">
            <w:pPr>
              <w:shd w:val="clear" w:color="auto" w:fill="FFFFFF"/>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w:t>
            </w:r>
            <w:r w:rsidRPr="00945D4F">
              <w:rPr>
                <w:rFonts w:ascii="Times New Roman" w:eastAsia="Times New Roman" w:hAnsi="Times New Roman" w:cs="Times New Roman"/>
                <w:sz w:val="24"/>
                <w:szCs w:val="24"/>
                <w:shd w:val="clear" w:color="auto" w:fill="FFFFFF"/>
                <w:lang w:eastAsia="ru-RU"/>
              </w:rPr>
              <w:t> обеспечение паркингом.</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8. Внесение Подрядчиком изменений в проект ГП не согласованных с Заказчиком не допускается.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9. Подрядчик несет ответственность за ненадлежащее исполнение градостроительной документации по контракту, включая недостатки, обнаруженные при использовании результатов выполненных работ.</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10. Подрядчик оказывает содействие Заказчику в размещении проекта на ФГИС ТП.</w:t>
            </w:r>
          </w:p>
          <w:p w:rsidR="00E64A62" w:rsidRPr="00945D4F" w:rsidRDefault="00E64A62" w:rsidP="00945D4F">
            <w:pPr>
              <w:shd w:val="clear" w:color="auto" w:fill="FFFFFF"/>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shd w:val="clear" w:color="auto" w:fill="FFFFFF"/>
                <w:lang w:eastAsia="ru-RU"/>
              </w:rPr>
              <w:t>11. В настоящее Задание по согласованию сторон могут быть внесены дополнения и изменения.</w:t>
            </w:r>
          </w:p>
        </w:tc>
        <w:tc>
          <w:tcPr>
            <w:tcW w:w="1134" w:type="dxa"/>
            <w:vMerge/>
            <w:tcBorders>
              <w:left w:val="single" w:sz="4" w:space="0" w:color="auto"/>
              <w:right w:val="single" w:sz="4" w:space="0" w:color="auto"/>
            </w:tcBorders>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p>
        </w:tc>
        <w:tc>
          <w:tcPr>
            <w:tcW w:w="1098" w:type="dxa"/>
            <w:vMerge/>
            <w:tcBorders>
              <w:left w:val="single" w:sz="4" w:space="0" w:color="auto"/>
              <w:right w:val="single" w:sz="4" w:space="0" w:color="auto"/>
            </w:tcBorders>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p>
        </w:tc>
      </w:tr>
      <w:tr w:rsidR="00E64A62" w:rsidRPr="00945D4F" w:rsidTr="00945D4F">
        <w:trPr>
          <w:trHeight w:val="267"/>
          <w:jc w:val="center"/>
        </w:trPr>
        <w:tc>
          <w:tcPr>
            <w:tcW w:w="0" w:type="auto"/>
            <w:vMerge w:val="restart"/>
            <w:tcBorders>
              <w:left w:val="single" w:sz="4" w:space="0" w:color="auto"/>
              <w:right w:val="single" w:sz="4" w:space="0" w:color="auto"/>
            </w:tcBorders>
            <w:vAlign w:val="center"/>
            <w:hideMark/>
          </w:tcPr>
          <w:p w:rsidR="00E64A62" w:rsidRPr="00945D4F" w:rsidRDefault="00E64A62" w:rsidP="00945D4F">
            <w:pPr>
              <w:autoSpaceDE w:val="0"/>
              <w:autoSpaceDN w:val="0"/>
              <w:spacing w:after="0" w:line="240" w:lineRule="auto"/>
              <w:rPr>
                <w:rFonts w:ascii="Times New Roman" w:eastAsia="Times New Roman" w:hAnsi="Times New Roman" w:cs="Times New Roman"/>
                <w:b/>
                <w:bCs/>
                <w:sz w:val="24"/>
                <w:szCs w:val="24"/>
                <w:lang w:eastAsia="ru-RU"/>
              </w:rPr>
            </w:pPr>
            <w:r w:rsidRPr="00945D4F">
              <w:rPr>
                <w:rFonts w:ascii="Times New Roman" w:eastAsia="Times New Roman" w:hAnsi="Times New Roman" w:cs="Times New Roman"/>
                <w:b/>
                <w:bCs/>
                <w:sz w:val="24"/>
                <w:szCs w:val="24"/>
                <w:lang w:eastAsia="ru-RU"/>
              </w:rPr>
              <w:t>2</w:t>
            </w: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jc w:val="both"/>
              <w:rPr>
                <w:rFonts w:ascii="Times New Roman" w:eastAsia="Times New Roman" w:hAnsi="Times New Roman" w:cs="Times New Roman"/>
                <w:b/>
                <w:bCs/>
                <w:sz w:val="24"/>
                <w:szCs w:val="24"/>
                <w:lang w:eastAsia="ru-RU"/>
              </w:rPr>
            </w:pPr>
          </w:p>
        </w:tc>
        <w:tc>
          <w:tcPr>
            <w:tcW w:w="12211" w:type="dxa"/>
            <w:gridSpan w:val="2"/>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b/>
                <w:sz w:val="24"/>
                <w:szCs w:val="24"/>
                <w:lang w:eastAsia="ru-RU"/>
              </w:rPr>
            </w:pPr>
            <w:r w:rsidRPr="00945D4F">
              <w:rPr>
                <w:rFonts w:ascii="Times New Roman" w:eastAsia="Times New Roman" w:hAnsi="Times New Roman" w:cs="Times New Roman"/>
                <w:b/>
                <w:sz w:val="24"/>
                <w:szCs w:val="24"/>
                <w:lang w:eastAsia="ru-RU"/>
              </w:rPr>
              <w:lastRenderedPageBreak/>
              <w:t>Внесение изменений в генеральный план и правила землепользования и застройки Привольного сельского поселения Кавказского района</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p>
        </w:tc>
        <w:tc>
          <w:tcPr>
            <w:tcW w:w="1134" w:type="dxa"/>
            <w:vMerge w:val="restart"/>
            <w:tcBorders>
              <w:left w:val="single" w:sz="4" w:space="0" w:color="auto"/>
              <w:right w:val="single" w:sz="4" w:space="0" w:color="auto"/>
            </w:tcBorders>
          </w:tcPr>
          <w:p w:rsidR="00E64A62" w:rsidRPr="00945D4F" w:rsidRDefault="00E64A62" w:rsidP="00945D4F">
            <w:pPr>
              <w:autoSpaceDE w:val="0"/>
              <w:autoSpaceDN w:val="0"/>
              <w:spacing w:after="0" w:line="240" w:lineRule="auto"/>
              <w:rPr>
                <w:rFonts w:ascii="Times New Roman" w:eastAsia="Times New Roman" w:hAnsi="Times New Roman" w:cs="Times New Roman"/>
                <w:bCs/>
                <w:sz w:val="24"/>
                <w:szCs w:val="24"/>
                <w:lang w:eastAsia="ru-RU"/>
              </w:rPr>
            </w:pPr>
            <w:r w:rsidRPr="00945D4F">
              <w:rPr>
                <w:rFonts w:ascii="Times New Roman" w:eastAsia="Times New Roman" w:hAnsi="Times New Roman" w:cs="Times New Roman"/>
                <w:bCs/>
                <w:sz w:val="24"/>
                <w:szCs w:val="24"/>
                <w:lang w:eastAsia="ru-RU"/>
              </w:rPr>
              <w:t>Усл.ед.</w:t>
            </w:r>
          </w:p>
        </w:tc>
        <w:tc>
          <w:tcPr>
            <w:tcW w:w="1098" w:type="dxa"/>
            <w:vMerge w:val="restart"/>
            <w:tcBorders>
              <w:left w:val="single" w:sz="4" w:space="0" w:color="auto"/>
              <w:right w:val="single" w:sz="4" w:space="0" w:color="auto"/>
            </w:tcBorders>
          </w:tcPr>
          <w:p w:rsidR="00E64A62" w:rsidRPr="00945D4F" w:rsidRDefault="00E64A62" w:rsidP="00945D4F">
            <w:pPr>
              <w:autoSpaceDE w:val="0"/>
              <w:autoSpaceDN w:val="0"/>
              <w:spacing w:after="0" w:line="240" w:lineRule="auto"/>
              <w:jc w:val="center"/>
              <w:rPr>
                <w:rFonts w:ascii="Times New Roman" w:eastAsia="Times New Roman" w:hAnsi="Times New Roman" w:cs="Times New Roman"/>
                <w:bCs/>
                <w:sz w:val="24"/>
                <w:szCs w:val="24"/>
                <w:lang w:eastAsia="ru-RU"/>
              </w:rPr>
            </w:pPr>
            <w:r w:rsidRPr="00945D4F">
              <w:rPr>
                <w:rFonts w:ascii="Times New Roman" w:eastAsia="Times New Roman" w:hAnsi="Times New Roman" w:cs="Times New Roman"/>
                <w:bCs/>
                <w:sz w:val="24"/>
                <w:szCs w:val="24"/>
                <w:lang w:eastAsia="ru-RU"/>
              </w:rPr>
              <w:t>1</w:t>
            </w:r>
          </w:p>
        </w:tc>
      </w:tr>
      <w:tr w:rsidR="00E64A62" w:rsidRPr="00945D4F" w:rsidTr="00945D4F">
        <w:trPr>
          <w:trHeight w:val="716"/>
          <w:jc w:val="center"/>
        </w:trPr>
        <w:tc>
          <w:tcPr>
            <w:tcW w:w="0" w:type="auto"/>
            <w:vMerge/>
            <w:tcBorders>
              <w:left w:val="single" w:sz="4" w:space="0" w:color="auto"/>
              <w:right w:val="single" w:sz="4" w:space="0" w:color="auto"/>
            </w:tcBorders>
            <w:vAlign w:val="center"/>
            <w:hideMark/>
          </w:tcPr>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tc>
        <w:tc>
          <w:tcPr>
            <w:tcW w:w="2962"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Вид документации</w:t>
            </w:r>
          </w:p>
        </w:tc>
        <w:tc>
          <w:tcPr>
            <w:tcW w:w="9249"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Генеральный план Привольного сельского поселения Кавказского района (проект внесения изменений), включая подготовку документации для внесения сведений о границах населенных пунктов в Единый государственный реестр недвижимости.</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Правила землепользования и застройки Привольного сельского поселения Кавказского района (проекты внесения изменений), включая подготовку документации для внесения сведений о границах территориальных зон в Единый государственный реестр недвижимости.</w:t>
            </w:r>
          </w:p>
        </w:tc>
        <w:tc>
          <w:tcPr>
            <w:tcW w:w="1134" w:type="dxa"/>
            <w:vMerge/>
            <w:tcBorders>
              <w:left w:val="single" w:sz="4" w:space="0" w:color="auto"/>
              <w:right w:val="single" w:sz="4" w:space="0" w:color="auto"/>
            </w:tcBorders>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p>
        </w:tc>
        <w:tc>
          <w:tcPr>
            <w:tcW w:w="1098" w:type="dxa"/>
            <w:vMerge/>
            <w:tcBorders>
              <w:left w:val="single" w:sz="4" w:space="0" w:color="auto"/>
              <w:right w:val="single" w:sz="4" w:space="0" w:color="auto"/>
            </w:tcBorders>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p>
        </w:tc>
      </w:tr>
      <w:tr w:rsidR="00E64A62" w:rsidRPr="00945D4F" w:rsidTr="00945D4F">
        <w:trPr>
          <w:trHeight w:val="716"/>
          <w:jc w:val="center"/>
        </w:trPr>
        <w:tc>
          <w:tcPr>
            <w:tcW w:w="0" w:type="auto"/>
            <w:vMerge/>
            <w:tcBorders>
              <w:left w:val="single" w:sz="4" w:space="0" w:color="auto"/>
              <w:right w:val="single" w:sz="4" w:space="0" w:color="auto"/>
            </w:tcBorders>
            <w:vAlign w:val="center"/>
            <w:hideMark/>
          </w:tcPr>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tc>
        <w:tc>
          <w:tcPr>
            <w:tcW w:w="2962"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Основание для подготовки документации</w:t>
            </w:r>
          </w:p>
        </w:tc>
        <w:tc>
          <w:tcPr>
            <w:tcW w:w="9249"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Постановление администрации муниципального образования Кавказский район от 26.05.2022 г. №772 «О подготовке проектов внесения изменений в генеральные планы сельского поселения им.М.Горького и Привольного сельского поселения Кавказского района»;</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Постановление администрации муниципального образования Кавказский район от 26.05.2022 г. №773 «О подготовке проектов внесения изменений в правила землепользования и застройки сельского поселения им.М.Горького и Привольного сельского поселения Кавказского района»</w:t>
            </w:r>
          </w:p>
        </w:tc>
        <w:tc>
          <w:tcPr>
            <w:tcW w:w="1134" w:type="dxa"/>
            <w:vMerge/>
            <w:tcBorders>
              <w:left w:val="single" w:sz="4" w:space="0" w:color="auto"/>
              <w:right w:val="single" w:sz="4" w:space="0" w:color="auto"/>
            </w:tcBorders>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p>
        </w:tc>
        <w:tc>
          <w:tcPr>
            <w:tcW w:w="1098" w:type="dxa"/>
            <w:vMerge/>
            <w:tcBorders>
              <w:left w:val="single" w:sz="4" w:space="0" w:color="auto"/>
              <w:right w:val="single" w:sz="4" w:space="0" w:color="auto"/>
            </w:tcBorders>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p>
        </w:tc>
      </w:tr>
      <w:tr w:rsidR="00E64A62" w:rsidRPr="00945D4F" w:rsidTr="00945D4F">
        <w:trPr>
          <w:trHeight w:val="716"/>
          <w:jc w:val="center"/>
        </w:trPr>
        <w:tc>
          <w:tcPr>
            <w:tcW w:w="0" w:type="auto"/>
            <w:vMerge/>
            <w:tcBorders>
              <w:left w:val="single" w:sz="4" w:space="0" w:color="auto"/>
              <w:right w:val="single" w:sz="4" w:space="0" w:color="auto"/>
            </w:tcBorders>
            <w:vAlign w:val="center"/>
            <w:hideMark/>
          </w:tcPr>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tc>
        <w:tc>
          <w:tcPr>
            <w:tcW w:w="2962"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Источник финансирования работ</w:t>
            </w:r>
          </w:p>
        </w:tc>
        <w:tc>
          <w:tcPr>
            <w:tcW w:w="9249"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Бюджет муниципального образования Кавказский район</w:t>
            </w:r>
          </w:p>
        </w:tc>
        <w:tc>
          <w:tcPr>
            <w:tcW w:w="1134" w:type="dxa"/>
            <w:vMerge/>
            <w:tcBorders>
              <w:left w:val="single" w:sz="4" w:space="0" w:color="auto"/>
              <w:right w:val="single" w:sz="4" w:space="0" w:color="auto"/>
            </w:tcBorders>
          </w:tcPr>
          <w:p w:rsidR="00E64A62" w:rsidRPr="00945D4F" w:rsidRDefault="00E64A62" w:rsidP="00945D4F">
            <w:pPr>
              <w:autoSpaceDE w:val="0"/>
              <w:autoSpaceDN w:val="0"/>
              <w:spacing w:after="0" w:line="240" w:lineRule="auto"/>
              <w:ind w:right="142"/>
              <w:rPr>
                <w:rFonts w:ascii="Times New Roman" w:eastAsia="Times New Roman" w:hAnsi="Times New Roman" w:cs="Times New Roman"/>
                <w:color w:val="000000"/>
                <w:sz w:val="24"/>
                <w:szCs w:val="24"/>
                <w:lang w:eastAsia="ru-RU"/>
              </w:rPr>
            </w:pPr>
          </w:p>
        </w:tc>
        <w:tc>
          <w:tcPr>
            <w:tcW w:w="1098" w:type="dxa"/>
            <w:vMerge/>
            <w:tcBorders>
              <w:left w:val="single" w:sz="4" w:space="0" w:color="auto"/>
              <w:right w:val="single" w:sz="4" w:space="0" w:color="auto"/>
            </w:tcBorders>
          </w:tcPr>
          <w:p w:rsidR="00E64A62" w:rsidRPr="00945D4F" w:rsidRDefault="00E64A62" w:rsidP="00945D4F">
            <w:pPr>
              <w:autoSpaceDE w:val="0"/>
              <w:autoSpaceDN w:val="0"/>
              <w:spacing w:after="0" w:line="240" w:lineRule="auto"/>
              <w:ind w:right="142"/>
              <w:rPr>
                <w:rFonts w:ascii="Times New Roman" w:eastAsia="Times New Roman" w:hAnsi="Times New Roman" w:cs="Times New Roman"/>
                <w:color w:val="000000"/>
                <w:sz w:val="24"/>
                <w:szCs w:val="24"/>
                <w:lang w:eastAsia="ru-RU"/>
              </w:rPr>
            </w:pPr>
          </w:p>
        </w:tc>
      </w:tr>
      <w:tr w:rsidR="00E64A62" w:rsidRPr="00945D4F" w:rsidTr="00945D4F">
        <w:trPr>
          <w:trHeight w:val="716"/>
          <w:jc w:val="center"/>
        </w:trPr>
        <w:tc>
          <w:tcPr>
            <w:tcW w:w="0" w:type="auto"/>
            <w:vMerge/>
            <w:tcBorders>
              <w:left w:val="single" w:sz="4" w:space="0" w:color="auto"/>
              <w:right w:val="single" w:sz="4" w:space="0" w:color="auto"/>
            </w:tcBorders>
            <w:vAlign w:val="center"/>
            <w:hideMark/>
          </w:tcPr>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tc>
        <w:tc>
          <w:tcPr>
            <w:tcW w:w="2962"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Заказчик (полное и сокращенное наименование)</w:t>
            </w:r>
          </w:p>
        </w:tc>
        <w:tc>
          <w:tcPr>
            <w:tcW w:w="9249"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Администрация муниципального образования Кавказский район Краснодарского края (Администрация МО Кавказский район Краснодарского края)</w:t>
            </w:r>
          </w:p>
        </w:tc>
        <w:tc>
          <w:tcPr>
            <w:tcW w:w="1134" w:type="dxa"/>
            <w:vMerge/>
            <w:tcBorders>
              <w:left w:val="single" w:sz="4" w:space="0" w:color="auto"/>
              <w:right w:val="single" w:sz="4" w:space="0" w:color="auto"/>
            </w:tcBorders>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p>
        </w:tc>
        <w:tc>
          <w:tcPr>
            <w:tcW w:w="1098" w:type="dxa"/>
            <w:vMerge/>
            <w:tcBorders>
              <w:left w:val="single" w:sz="4" w:space="0" w:color="auto"/>
              <w:right w:val="single" w:sz="4" w:space="0" w:color="auto"/>
            </w:tcBorders>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p>
        </w:tc>
      </w:tr>
      <w:tr w:rsidR="00E64A62" w:rsidRPr="00945D4F" w:rsidTr="00945D4F">
        <w:trPr>
          <w:trHeight w:val="716"/>
          <w:jc w:val="center"/>
        </w:trPr>
        <w:tc>
          <w:tcPr>
            <w:tcW w:w="0" w:type="auto"/>
            <w:vMerge/>
            <w:tcBorders>
              <w:left w:val="single" w:sz="4" w:space="0" w:color="auto"/>
              <w:right w:val="single" w:sz="4" w:space="0" w:color="auto"/>
            </w:tcBorders>
            <w:vAlign w:val="center"/>
            <w:hideMark/>
          </w:tcPr>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tc>
        <w:tc>
          <w:tcPr>
            <w:tcW w:w="2962"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Нормативно-правовая база разработки градостроительной документации</w:t>
            </w:r>
          </w:p>
        </w:tc>
        <w:tc>
          <w:tcPr>
            <w:tcW w:w="9249"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1. Федеральные нормативные правовые акты:</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Градостроительный кодекс Российской Федерации;</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Земельный кодекс Российской Федерации;</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Водный кодекс Российской Федерации;</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Лесной кодекс Российской Федерации;</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Жилищный кодекс Российской Федерации;</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Федеральный закон от 06.10.</w:t>
            </w:r>
            <w:smartTag w:uri="urn:schemas-microsoft-com:office:smarttags" w:element="metricconverter">
              <w:smartTagPr>
                <w:attr w:name="ProductID" w:val="2003 г"/>
              </w:smartTagPr>
              <w:r w:rsidRPr="00945D4F">
                <w:rPr>
                  <w:rFonts w:ascii="Times New Roman" w:eastAsia="Times New Roman" w:hAnsi="Times New Roman" w:cs="Times New Roman"/>
                  <w:sz w:val="24"/>
                  <w:szCs w:val="24"/>
                  <w:lang w:eastAsia="ru-RU"/>
                </w:rPr>
                <w:t>2003 г</w:t>
              </w:r>
            </w:smartTag>
            <w:r w:rsidRPr="00945D4F">
              <w:rPr>
                <w:rFonts w:ascii="Times New Roman" w:eastAsia="Times New Roman" w:hAnsi="Times New Roman" w:cs="Times New Roman"/>
                <w:sz w:val="24"/>
                <w:szCs w:val="24"/>
                <w:lang w:eastAsia="ru-RU"/>
              </w:rPr>
              <w:t>. № 131-ФЗ «Об общих принципах организации местного самоуправления в Российской Федерации»;</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 Федеральный закон от 29.12.2004 № 191-ФЗ «О введении в действие Градостроительного кодекса Российской Федерации» (действующая редакция);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 Федеральный закон от 25.10.2001 № 137-ФЗ «О введении в действие Земельного кодекса Российской Федерации»;</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lastRenderedPageBreak/>
              <w:t xml:space="preserve">        - Федеральный закон от 29.12.2014 № 473-ФЗ «О территориях опережающего социально-экономического развития в Российской Федерации» (действующая редакция);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 Федеральный закон от 25.06.</w:t>
            </w:r>
            <w:smartTag w:uri="urn:schemas-microsoft-com:office:smarttags" w:element="metricconverter">
              <w:smartTagPr>
                <w:attr w:name="ProductID" w:val="2002 г"/>
              </w:smartTagPr>
              <w:r w:rsidRPr="00945D4F">
                <w:rPr>
                  <w:rFonts w:ascii="Times New Roman" w:eastAsia="Times New Roman" w:hAnsi="Times New Roman" w:cs="Times New Roman"/>
                  <w:sz w:val="24"/>
                  <w:szCs w:val="24"/>
                  <w:lang w:eastAsia="ru-RU"/>
                </w:rPr>
                <w:t>2002 г</w:t>
              </w:r>
            </w:smartTag>
            <w:r w:rsidRPr="00945D4F">
              <w:rPr>
                <w:rFonts w:ascii="Times New Roman" w:eastAsia="Times New Roman" w:hAnsi="Times New Roman" w:cs="Times New Roman"/>
                <w:sz w:val="24"/>
                <w:szCs w:val="24"/>
                <w:lang w:eastAsia="ru-RU"/>
              </w:rPr>
              <w:t>. № 73-ФЗ «Об объектах культурного наследия (памятниках истории и культуры) народов Российской Федерации» (действующая редакция);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Федеральный закон от 08.11.</w:t>
            </w:r>
            <w:smartTag w:uri="urn:schemas-microsoft-com:office:smarttags" w:element="metricconverter">
              <w:smartTagPr>
                <w:attr w:name="ProductID" w:val="2007 г"/>
              </w:smartTagPr>
              <w:r w:rsidRPr="00945D4F">
                <w:rPr>
                  <w:rFonts w:ascii="Times New Roman" w:eastAsia="Times New Roman" w:hAnsi="Times New Roman" w:cs="Times New Roman"/>
                  <w:sz w:val="24"/>
                  <w:szCs w:val="24"/>
                  <w:lang w:eastAsia="ru-RU"/>
                </w:rPr>
                <w:t>2007 г</w:t>
              </w:r>
            </w:smartTag>
            <w:r w:rsidRPr="00945D4F">
              <w:rPr>
                <w:rFonts w:ascii="Times New Roman" w:eastAsia="Times New Roman" w:hAnsi="Times New Roman" w:cs="Times New Roman"/>
                <w:sz w:val="24"/>
                <w:szCs w:val="24"/>
                <w:lang w:eastAsia="ru-RU"/>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(действующая редакция);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Федеральный закон от 30.03.1999 № 52-ФЗ «О санитарно-эпидемиологическом благополучии населения» (действующая редакция);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Федеральный закон от 21.12.1994 г. № 68-ФЗ «О защите населения и территорий от чрезвычайных ситуаций природного и техногенного характера» (действующая редакция);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 Федеральный закон от 10.01.2002 № 7-ФЗ «Об охране окружающей среды» (действующая редакция);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 Федеральный закон от 20.12.2004 № 166-ФЗ «О рыболовстве и сохранении водных биологических ресурсов» (действующая редакция);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Федеральный закон от 22.07.2008 № 123-ФЗ «Технический регламент о требованиях пожарной безопасности» (действующая редакция);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Федеральный закон от 28.12.2013 № 442-ФЗ «Об основах социального обслуживания граждан в Российской Федерации» (действующая редакция);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Федеральный закон от 12.01.1996 № 8-ФЗ «О погребении и похоронном деле» (действующая редакция);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Постановление Правительства РФ от 18.04.2014 № 360 «О зонах затопления, подтопления» (действующая редакция);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 Приказ Минэкономразвития России от 23.11.2018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w:t>
            </w:r>
            <w:r w:rsidRPr="00945D4F">
              <w:rPr>
                <w:rFonts w:ascii="Times New Roman" w:eastAsia="Times New Roman" w:hAnsi="Times New Roman" w:cs="Times New Roman"/>
                <w:sz w:val="24"/>
                <w:szCs w:val="24"/>
                <w:lang w:eastAsia="ru-RU"/>
              </w:rPr>
              <w:lastRenderedPageBreak/>
              <w:t>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 Постановление Правительства Российской Федерации от 12 апреля </w:t>
            </w:r>
            <w:smartTag w:uri="urn:schemas-microsoft-com:office:smarttags" w:element="metricconverter">
              <w:smartTagPr>
                <w:attr w:name="ProductID" w:val="2012 г"/>
              </w:smartTagPr>
              <w:r w:rsidRPr="00945D4F">
                <w:rPr>
                  <w:rFonts w:ascii="Times New Roman" w:eastAsia="Times New Roman" w:hAnsi="Times New Roman" w:cs="Times New Roman"/>
                  <w:sz w:val="24"/>
                  <w:szCs w:val="24"/>
                  <w:lang w:eastAsia="ru-RU"/>
                </w:rPr>
                <w:t>2012 г</w:t>
              </w:r>
            </w:smartTag>
            <w:r w:rsidRPr="00945D4F">
              <w:rPr>
                <w:rFonts w:ascii="Times New Roman" w:eastAsia="Times New Roman" w:hAnsi="Times New Roman" w:cs="Times New Roman"/>
                <w:sz w:val="24"/>
                <w:szCs w:val="24"/>
                <w:lang w:eastAsia="ru-RU"/>
              </w:rPr>
              <w:t>. № 289 «О федеральной государственной информационной системе территориального планирования»;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Постановление Правительства Российской Федерации от 10 февраля </w:t>
            </w:r>
            <w:smartTag w:uri="urn:schemas-microsoft-com:office:smarttags" w:element="metricconverter">
              <w:smartTagPr>
                <w:attr w:name="ProductID" w:val="2020 г"/>
              </w:smartTagPr>
              <w:r w:rsidRPr="00945D4F">
                <w:rPr>
                  <w:rFonts w:ascii="Times New Roman" w:eastAsia="Times New Roman" w:hAnsi="Times New Roman" w:cs="Times New Roman"/>
                  <w:sz w:val="24"/>
                  <w:szCs w:val="24"/>
                  <w:lang w:eastAsia="ru-RU"/>
                </w:rPr>
                <w:t>2020 г</w:t>
              </w:r>
            </w:smartTag>
            <w:r w:rsidRPr="00945D4F">
              <w:rPr>
                <w:rFonts w:ascii="Times New Roman" w:eastAsia="Times New Roman" w:hAnsi="Times New Roman" w:cs="Times New Roman"/>
                <w:sz w:val="24"/>
                <w:szCs w:val="24"/>
                <w:lang w:eastAsia="ru-RU"/>
              </w:rPr>
              <w:t xml:space="preserve">. № 118 «О внесении изменений в Правительства Российской Федерации от 31 декабря </w:t>
            </w:r>
            <w:smartTag w:uri="urn:schemas-microsoft-com:office:smarttags" w:element="metricconverter">
              <w:smartTagPr>
                <w:attr w:name="ProductID" w:val="2015 г"/>
              </w:smartTagPr>
              <w:r w:rsidRPr="00945D4F">
                <w:rPr>
                  <w:rFonts w:ascii="Times New Roman" w:eastAsia="Times New Roman" w:hAnsi="Times New Roman" w:cs="Times New Roman"/>
                  <w:sz w:val="24"/>
                  <w:szCs w:val="24"/>
                  <w:lang w:eastAsia="ru-RU"/>
                </w:rPr>
                <w:t>2015 г</w:t>
              </w:r>
            </w:smartTag>
            <w:r w:rsidRPr="00945D4F">
              <w:rPr>
                <w:rFonts w:ascii="Times New Roman" w:eastAsia="Times New Roman" w:hAnsi="Times New Roman" w:cs="Times New Roman"/>
                <w:sz w:val="24"/>
                <w:szCs w:val="24"/>
                <w:lang w:eastAsia="ru-RU"/>
              </w:rPr>
              <w:t>. № 1532»;</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Приказ Министерства экономического развития Российской Федерации от 21.07.</w:t>
            </w:r>
            <w:smartTag w:uri="urn:schemas-microsoft-com:office:smarttags" w:element="metricconverter">
              <w:smartTagPr>
                <w:attr w:name="ProductID" w:val="2016 г"/>
              </w:smartTagPr>
              <w:r w:rsidRPr="00945D4F">
                <w:rPr>
                  <w:rFonts w:ascii="Times New Roman" w:eastAsia="Times New Roman" w:hAnsi="Times New Roman" w:cs="Times New Roman"/>
                  <w:sz w:val="24"/>
                  <w:szCs w:val="24"/>
                  <w:lang w:eastAsia="ru-RU"/>
                </w:rPr>
                <w:t>2016 г</w:t>
              </w:r>
            </w:smartTag>
            <w:r w:rsidRPr="00945D4F">
              <w:rPr>
                <w:rFonts w:ascii="Times New Roman" w:eastAsia="Times New Roman" w:hAnsi="Times New Roman" w:cs="Times New Roman"/>
                <w:sz w:val="24"/>
                <w:szCs w:val="24"/>
                <w:lang w:eastAsia="ru-RU"/>
              </w:rPr>
              <w:t>.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Приказ Министерства экономического развития Российской Федерации от 09.01.</w:t>
            </w:r>
            <w:smartTag w:uri="urn:schemas-microsoft-com:office:smarttags" w:element="metricconverter">
              <w:smartTagPr>
                <w:attr w:name="ProductID" w:val="2018 г"/>
              </w:smartTagPr>
              <w:r w:rsidRPr="00945D4F">
                <w:rPr>
                  <w:rFonts w:ascii="Times New Roman" w:eastAsia="Times New Roman" w:hAnsi="Times New Roman" w:cs="Times New Roman"/>
                  <w:sz w:val="24"/>
                  <w:szCs w:val="24"/>
                  <w:lang w:eastAsia="ru-RU"/>
                </w:rPr>
                <w:t>2018 г</w:t>
              </w:r>
            </w:smartTag>
            <w:r w:rsidRPr="00945D4F">
              <w:rPr>
                <w:rFonts w:ascii="Times New Roman" w:eastAsia="Times New Roman" w:hAnsi="Times New Roman" w:cs="Times New Roman"/>
                <w:sz w:val="24"/>
                <w:szCs w:val="24"/>
                <w:lang w:eastAsia="ru-RU"/>
              </w:rPr>
              <w:t xml:space="preserve">. № 10 (ред. от 9 августа 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w:t>
            </w:r>
            <w:smartTag w:uri="urn:schemas-microsoft-com:office:smarttags" w:element="metricconverter">
              <w:smartTagPr>
                <w:attr w:name="ProductID" w:val="2016 г"/>
              </w:smartTagPr>
              <w:r w:rsidRPr="00945D4F">
                <w:rPr>
                  <w:rFonts w:ascii="Times New Roman" w:eastAsia="Times New Roman" w:hAnsi="Times New Roman" w:cs="Times New Roman"/>
                  <w:sz w:val="24"/>
                  <w:szCs w:val="24"/>
                  <w:lang w:eastAsia="ru-RU"/>
                </w:rPr>
                <w:t>2016 г</w:t>
              </w:r>
            </w:smartTag>
            <w:r w:rsidRPr="00945D4F">
              <w:rPr>
                <w:rFonts w:ascii="Times New Roman" w:eastAsia="Times New Roman" w:hAnsi="Times New Roman" w:cs="Times New Roman"/>
                <w:sz w:val="24"/>
                <w:szCs w:val="24"/>
                <w:lang w:eastAsia="ru-RU"/>
              </w:rPr>
              <w:t xml:space="preserve">. № 793»; </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Приказ Министерства регионального развития Российской Федерации от 26.05.</w:t>
            </w:r>
            <w:smartTag w:uri="urn:schemas-microsoft-com:office:smarttags" w:element="metricconverter">
              <w:smartTagPr>
                <w:attr w:name="ProductID" w:val="2011 г"/>
              </w:smartTagPr>
              <w:r w:rsidRPr="00945D4F">
                <w:rPr>
                  <w:rFonts w:ascii="Times New Roman" w:eastAsia="Times New Roman" w:hAnsi="Times New Roman" w:cs="Times New Roman"/>
                  <w:sz w:val="24"/>
                  <w:szCs w:val="24"/>
                  <w:lang w:eastAsia="ru-RU"/>
                </w:rPr>
                <w:t>2011 г</w:t>
              </w:r>
            </w:smartTag>
            <w:r w:rsidRPr="00945D4F">
              <w:rPr>
                <w:rFonts w:ascii="Times New Roman" w:eastAsia="Times New Roman" w:hAnsi="Times New Roman" w:cs="Times New Roman"/>
                <w:sz w:val="24"/>
                <w:szCs w:val="24"/>
                <w:lang w:eastAsia="ru-RU"/>
              </w:rPr>
              <w:t>. № 244 «Об утверждении Методические рекомендации по разработке генеральных планов поселений и городских округов»;</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Приказ Министерства экономического развития Российской Федерации от 27 декабря </w:t>
            </w:r>
            <w:smartTag w:uri="urn:schemas-microsoft-com:office:smarttags" w:element="metricconverter">
              <w:smartTagPr>
                <w:attr w:name="ProductID" w:val="2019 г"/>
              </w:smartTagPr>
              <w:r w:rsidRPr="00945D4F">
                <w:rPr>
                  <w:rFonts w:ascii="Times New Roman" w:eastAsia="Times New Roman" w:hAnsi="Times New Roman" w:cs="Times New Roman"/>
                  <w:sz w:val="24"/>
                  <w:szCs w:val="24"/>
                  <w:lang w:eastAsia="ru-RU"/>
                </w:rPr>
                <w:t>2019 г</w:t>
              </w:r>
            </w:smartTag>
            <w:r w:rsidRPr="00945D4F">
              <w:rPr>
                <w:rFonts w:ascii="Times New Roman" w:eastAsia="Times New Roman" w:hAnsi="Times New Roman" w:cs="Times New Roman"/>
                <w:sz w:val="24"/>
                <w:szCs w:val="24"/>
                <w:lang w:eastAsia="ru-RU"/>
              </w:rPr>
              <w:t xml:space="preserve">. № 860 «О внесении изменений в форму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утвержденную приказом Минэкономразвития России от 23 ноября </w:t>
            </w:r>
            <w:smartTag w:uri="urn:schemas-microsoft-com:office:smarttags" w:element="metricconverter">
              <w:smartTagPr>
                <w:attr w:name="ProductID" w:val="2018 г"/>
              </w:smartTagPr>
              <w:r w:rsidRPr="00945D4F">
                <w:rPr>
                  <w:rFonts w:ascii="Times New Roman" w:eastAsia="Times New Roman" w:hAnsi="Times New Roman" w:cs="Times New Roman"/>
                  <w:sz w:val="24"/>
                  <w:szCs w:val="24"/>
                  <w:lang w:eastAsia="ru-RU"/>
                </w:rPr>
                <w:t>2018 г</w:t>
              </w:r>
            </w:smartTag>
            <w:r w:rsidRPr="00945D4F">
              <w:rPr>
                <w:rFonts w:ascii="Times New Roman" w:eastAsia="Times New Roman" w:hAnsi="Times New Roman" w:cs="Times New Roman"/>
                <w:sz w:val="24"/>
                <w:szCs w:val="24"/>
                <w:lang w:eastAsia="ru-RU"/>
              </w:rPr>
              <w:t>. № 650»;</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Приказ Федеральной службы государственной регистрации, кадастра и картографии от 01.08.2014 г. № П/369 «О реализации информационного взаимодействия при ведении государственного кадастра недвижимости в электронном виде»;</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 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РФ от 30.12.2016 № 1034/пр);</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lastRenderedPageBreak/>
              <w:t xml:space="preserve">       - СП 31.13330.2012. Свод правил. Водоснабжение. Наружные сети и сооружения. Актуализированная редакция СНиП 2.04.02-84*. С изменением № 1 (утв. Приказом Минрегиона России от 29.12.2011 № 635/14) (ред. от 30.12.2015);</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 СП 32.13330.2018. Свод правил. Канализация. Наружные сети и сооружения. СНиП 2.04.03-85 (утв. и введен в действие Приказом Минстроя России от 25.12.2018 № 860/пр) (ред. от 23.12.2019);</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 СП 60.13330.2020. Свод правил. Отопление, вентиляция и кондиционирование воздуха. СНиП 41-01-2003 (утв. и введен в действие Приказом Минстроя России от 30.12.2020 № 921/пр);</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 СП 62.13330.2011. Свод правил. Газораспределительные системы Актуализированная редакция СНиП 42-01-2002 (утв. Приказом Минрегиона России от 27.12.2010 № 780);</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 СП 36.13330.2012. Свод правил. Магистральные трубопроводы. Актуализированная редакция СНиП 2.05.06-85* (утв. Приказом Госстроя от 25.12.2012 № 108/ГС);</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 СП 104.13330.2016. Свод правил. Инженерная защита территории от затопления и подтопления. Актуализированная редакция СНиП 2.06.15-85 (утв. Приказом Минстроя России от 16.12.2016 № 964/пр);</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 СП 165.1325800.2014. Свод правил. Инженерно-технические мероприятия по гражданской обороне. Актуализированная редакция СНиП 2.01.51-90 (утв. Приказом Минстроя РФ от 12.11.2014 № 705/пр);</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 СанПиН 2.2.1/2.1.1.1200-03 «Санитарно-защитные зоны и санитарная классификация предприятий, сооружений и иных объектов» (действующая редакция);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 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 инвестиционные программы субъектов естественных монополий, хозяйствующих субъектов;</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 документация по планировке территории в целях размещения объектов регионального (межмуниципального) значения;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 документация об утверждении территорий объектов культурного наследия;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 документация об утверждении особо охраняемых природных территорий федерального, регионального и местного значений;</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lastRenderedPageBreak/>
              <w:t xml:space="preserve">      - документация по утверждению зон с особыми условиями использования территории;</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 иные нормативные правовые акты, необходимые для разработки предложений.</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2. Региональные нормативные правовые акты:</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 Закон Краснодарского Края от 02.07.2009 г. № 1765 – КЗ Об административно – территориальном устройстве Краснодарского края и порядке его изменения»;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 Закон Краснодарского края от 21.07.</w:t>
            </w:r>
            <w:smartTag w:uri="urn:schemas-microsoft-com:office:smarttags" w:element="metricconverter">
              <w:smartTagPr>
                <w:attr w:name="ProductID" w:val="2008 г"/>
              </w:smartTagPr>
              <w:r w:rsidRPr="00945D4F">
                <w:rPr>
                  <w:rFonts w:ascii="Times New Roman" w:eastAsia="Times New Roman" w:hAnsi="Times New Roman" w:cs="Times New Roman"/>
                  <w:sz w:val="24"/>
                  <w:szCs w:val="24"/>
                  <w:lang w:eastAsia="ru-RU"/>
                </w:rPr>
                <w:t>2008 г</w:t>
              </w:r>
            </w:smartTag>
            <w:r w:rsidRPr="00945D4F">
              <w:rPr>
                <w:rFonts w:ascii="Times New Roman" w:eastAsia="Times New Roman" w:hAnsi="Times New Roman" w:cs="Times New Roman"/>
                <w:sz w:val="24"/>
                <w:szCs w:val="24"/>
                <w:lang w:eastAsia="ru-RU"/>
              </w:rPr>
              <w:t>. № 1540-КЗ «Градостроительный кодекс Краснодарского края»;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Закон Краснодарского края от 05.11.2002 г. № 532-КЗ «Об основах регулирования земельных отношений в Краснодарском крае»;</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Приказ департамента по архитектуре и градостроительству Краснодарского края от 16 апреля 2015 г. № 78 «Об утверждении нормативов градостроительного проектирования Краснодарского края».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3. Нормативные правовые акты ОМСУ:</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Устав муниципального образования Кавказский район;</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Местные нормативы градостроительного проектирования муниципального образования Кавказский район, утвержденные решением Совета муниципального образования Кавказский район от 15.11.</w:t>
            </w:r>
            <w:smartTag w:uri="urn:schemas-microsoft-com:office:smarttags" w:element="metricconverter">
              <w:smartTagPr>
                <w:attr w:name="ProductID" w:val="2017 г"/>
              </w:smartTagPr>
              <w:r w:rsidRPr="00945D4F">
                <w:rPr>
                  <w:rFonts w:ascii="Times New Roman" w:eastAsia="Times New Roman" w:hAnsi="Times New Roman" w:cs="Times New Roman"/>
                  <w:sz w:val="24"/>
                  <w:szCs w:val="24"/>
                  <w:lang w:eastAsia="ru-RU"/>
                </w:rPr>
                <w:t>2017 г</w:t>
              </w:r>
            </w:smartTag>
            <w:r w:rsidRPr="00945D4F">
              <w:rPr>
                <w:rFonts w:ascii="Times New Roman" w:eastAsia="Times New Roman" w:hAnsi="Times New Roman" w:cs="Times New Roman"/>
                <w:sz w:val="24"/>
                <w:szCs w:val="24"/>
                <w:lang w:eastAsia="ru-RU"/>
              </w:rPr>
              <w:t>. № 493;</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Местные нормативы градостроительного проектирования сельского поселения им.М.Горького и Привольного сельского поселения Кавказского района, утвержденные решением Совета муниципального образования Кавказский район от 15.11.</w:t>
            </w:r>
            <w:smartTag w:uri="urn:schemas-microsoft-com:office:smarttags" w:element="metricconverter">
              <w:smartTagPr>
                <w:attr w:name="ProductID" w:val="2017 г"/>
              </w:smartTagPr>
              <w:r w:rsidRPr="00945D4F">
                <w:rPr>
                  <w:rFonts w:ascii="Times New Roman" w:eastAsia="Times New Roman" w:hAnsi="Times New Roman" w:cs="Times New Roman"/>
                  <w:sz w:val="24"/>
                  <w:szCs w:val="24"/>
                  <w:lang w:eastAsia="ru-RU"/>
                </w:rPr>
                <w:t>2017 г</w:t>
              </w:r>
            </w:smartTag>
            <w:r w:rsidRPr="00945D4F">
              <w:rPr>
                <w:rFonts w:ascii="Times New Roman" w:eastAsia="Times New Roman" w:hAnsi="Times New Roman" w:cs="Times New Roman"/>
                <w:sz w:val="24"/>
                <w:szCs w:val="24"/>
                <w:lang w:eastAsia="ru-RU"/>
              </w:rPr>
              <w:t>. № 494;</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Схема территориального планирования муниципального образования Кавказский район, утвержденная решением Совета МО Кавказский район от 23.06.2011 г. №444;</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Генеральный план сельского поселения им.М.Горького Кавказского района;</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Генеральный план Привольного сельского поселения Кавказского района;</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Правила землепользования и застройки сельского поселения им.М.Горького Кавказского района;</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Правила землепользования и застройки Привольного сельского поселения Кавказского района.</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В период разработки проектов: необходимо руководствоваться также иными актуальными законодательными и нормативными правовыми актами Российской Федерации, нормативными правовыми актами Краснодарского края, действующими сводами правил по нормативам проектирования, а также должны учитываться вновь </w:t>
            </w:r>
            <w:r w:rsidRPr="00945D4F">
              <w:rPr>
                <w:rFonts w:ascii="Times New Roman" w:eastAsia="Times New Roman" w:hAnsi="Times New Roman" w:cs="Times New Roman"/>
                <w:sz w:val="24"/>
                <w:szCs w:val="24"/>
                <w:lang w:eastAsia="ru-RU"/>
              </w:rPr>
              <w:lastRenderedPageBreak/>
              <w:t>вводимые и/или не указанные в настоящем техническом задании нормативно-технические документы.</w:t>
            </w:r>
          </w:p>
        </w:tc>
        <w:tc>
          <w:tcPr>
            <w:tcW w:w="1134" w:type="dxa"/>
            <w:vMerge/>
            <w:tcBorders>
              <w:left w:val="single" w:sz="4" w:space="0" w:color="auto"/>
              <w:right w:val="single" w:sz="4" w:space="0" w:color="auto"/>
            </w:tcBorders>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b/>
                <w:sz w:val="24"/>
                <w:szCs w:val="24"/>
                <w:lang w:eastAsia="ru-RU"/>
              </w:rPr>
            </w:pPr>
          </w:p>
        </w:tc>
        <w:tc>
          <w:tcPr>
            <w:tcW w:w="1098" w:type="dxa"/>
            <w:vMerge/>
            <w:tcBorders>
              <w:left w:val="single" w:sz="4" w:space="0" w:color="auto"/>
              <w:right w:val="single" w:sz="4" w:space="0" w:color="auto"/>
            </w:tcBorders>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b/>
                <w:sz w:val="24"/>
                <w:szCs w:val="24"/>
                <w:lang w:eastAsia="ru-RU"/>
              </w:rPr>
            </w:pPr>
          </w:p>
        </w:tc>
      </w:tr>
      <w:tr w:rsidR="00E64A62" w:rsidRPr="00945D4F" w:rsidTr="00945D4F">
        <w:trPr>
          <w:trHeight w:val="716"/>
          <w:jc w:val="center"/>
        </w:trPr>
        <w:tc>
          <w:tcPr>
            <w:tcW w:w="0" w:type="auto"/>
            <w:vMerge/>
            <w:tcBorders>
              <w:left w:val="single" w:sz="4" w:space="0" w:color="auto"/>
              <w:right w:val="single" w:sz="4" w:space="0" w:color="auto"/>
            </w:tcBorders>
            <w:vAlign w:val="center"/>
            <w:hideMark/>
          </w:tcPr>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tc>
        <w:tc>
          <w:tcPr>
            <w:tcW w:w="2962"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Описание проектируемой территории с указанием ее наименования и основных характеристик</w:t>
            </w:r>
          </w:p>
        </w:tc>
        <w:tc>
          <w:tcPr>
            <w:tcW w:w="9249"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numPr>
                <w:ilvl w:val="0"/>
                <w:numId w:val="128"/>
              </w:numPr>
              <w:autoSpaceDE w:val="0"/>
              <w:autoSpaceDN w:val="0"/>
              <w:spacing w:after="0" w:line="240" w:lineRule="auto"/>
              <w:ind w:left="114" w:right="142" w:firstLine="28"/>
              <w:contextualSpacing/>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Привольное сельское поселение Кавказского района:</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Привольное сельское поселение Кавказского района расположено в северо-западной части Кавказского района Краснодарского края. </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В своих административных границах Привольное сельское поселение занимает площадь 8 157,8 га, земли населенных пунктов – 438,48 га. </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В состав Привольного сельского поселения входит 6 населенных пунктов: хутор Привольный, хутор Восточный, хутор Внуковский, хутор Красная Звезда, хутор Полтавский, хутор Прибрежный.</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Территория поселения представляет собой:</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в границах населенных пунктов в большей части - жилая застройка; </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за пределами границ – в основном земли сельскохозяйственного назначения. </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По данным статистического учета на 1 января 2022 г. на территории поселения проживало 1 777 человек.</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Связь с краевым центром г. Краснодар – осуществляется по автодороге федерального значения «Кавказ» и автодороге регионального значения «г.Краснодар – г.Кропоткин – граница Ставропольского края».</w:t>
            </w:r>
          </w:p>
        </w:tc>
        <w:tc>
          <w:tcPr>
            <w:tcW w:w="1134" w:type="dxa"/>
            <w:vMerge/>
            <w:tcBorders>
              <w:left w:val="single" w:sz="4" w:space="0" w:color="auto"/>
              <w:right w:val="single" w:sz="4" w:space="0" w:color="auto"/>
            </w:tcBorders>
          </w:tcPr>
          <w:p w:rsidR="00E64A62" w:rsidRPr="00945D4F" w:rsidRDefault="00E64A62" w:rsidP="00945D4F">
            <w:pPr>
              <w:numPr>
                <w:ilvl w:val="0"/>
                <w:numId w:val="128"/>
              </w:numPr>
              <w:autoSpaceDE w:val="0"/>
              <w:autoSpaceDN w:val="0"/>
              <w:spacing w:after="0" w:line="240" w:lineRule="auto"/>
              <w:ind w:right="142"/>
              <w:contextualSpacing/>
              <w:jc w:val="both"/>
              <w:rPr>
                <w:rFonts w:ascii="Times New Roman" w:eastAsia="Times New Roman" w:hAnsi="Times New Roman" w:cs="Times New Roman"/>
                <w:b/>
                <w:color w:val="000000"/>
                <w:sz w:val="24"/>
                <w:szCs w:val="24"/>
                <w:lang w:eastAsia="ru-RU"/>
              </w:rPr>
            </w:pPr>
          </w:p>
        </w:tc>
        <w:tc>
          <w:tcPr>
            <w:tcW w:w="1098" w:type="dxa"/>
            <w:vMerge/>
            <w:tcBorders>
              <w:left w:val="single" w:sz="4" w:space="0" w:color="auto"/>
              <w:right w:val="single" w:sz="4" w:space="0" w:color="auto"/>
            </w:tcBorders>
          </w:tcPr>
          <w:p w:rsidR="00E64A62" w:rsidRPr="00945D4F" w:rsidRDefault="00E64A62" w:rsidP="00945D4F">
            <w:pPr>
              <w:numPr>
                <w:ilvl w:val="0"/>
                <w:numId w:val="128"/>
              </w:numPr>
              <w:autoSpaceDE w:val="0"/>
              <w:autoSpaceDN w:val="0"/>
              <w:spacing w:after="0" w:line="240" w:lineRule="auto"/>
              <w:ind w:right="142"/>
              <w:contextualSpacing/>
              <w:jc w:val="both"/>
              <w:rPr>
                <w:rFonts w:ascii="Times New Roman" w:eastAsia="Times New Roman" w:hAnsi="Times New Roman" w:cs="Times New Roman"/>
                <w:b/>
                <w:color w:val="000000"/>
                <w:sz w:val="24"/>
                <w:szCs w:val="24"/>
                <w:lang w:eastAsia="ru-RU"/>
              </w:rPr>
            </w:pPr>
          </w:p>
        </w:tc>
      </w:tr>
      <w:tr w:rsidR="00E64A62" w:rsidRPr="00945D4F" w:rsidTr="00945D4F">
        <w:trPr>
          <w:trHeight w:val="716"/>
          <w:jc w:val="center"/>
        </w:trPr>
        <w:tc>
          <w:tcPr>
            <w:tcW w:w="0" w:type="auto"/>
            <w:vMerge/>
            <w:tcBorders>
              <w:left w:val="single" w:sz="4" w:space="0" w:color="auto"/>
              <w:right w:val="single" w:sz="4" w:space="0" w:color="auto"/>
            </w:tcBorders>
            <w:vAlign w:val="center"/>
            <w:hideMark/>
          </w:tcPr>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tc>
        <w:tc>
          <w:tcPr>
            <w:tcW w:w="2962"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Цель разработки и задачи проектов ГП и ПЗЗ</w:t>
            </w:r>
          </w:p>
        </w:tc>
        <w:tc>
          <w:tcPr>
            <w:tcW w:w="9249"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Актуализация документа территориального планирования и приведение в соответствие с требованиями Градостроительного кодекса.</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Целью подготовки внесения изменений в генеральный план является: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 планирование и размещение объектов местного значения; </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 определение и уточнение назначения территорий, исходя из совокупности социальных, экономических, экологических и иных факторов, в целях обеспечения комплексного и устойчивого развития территорий, в том числе развития инженерной, транспортной и социальной инфраструктур, формирование благоприятных условий жизнедеятельности человека;</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 обоснование необходимости резервирования и изъятия земельных участков для размещения объектов местного значения; </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 обеспечение безопасности человека, ограничения негативного воздействия хозяйственной и иной деятельности на окружающую среду, охраны и рационального использования природных ресурсов в интересах настоящего и будущего поколений;</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lastRenderedPageBreak/>
              <w:t xml:space="preserve">      - обеспечение учета интересов граждан и их объединений, Российской Федерации, Краснодарского края, муниципальных образований, в том числе формирование комплекса мер и проектных предложений для создания комфортных социальных условий для проживающего на территории населения;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 обеспечение реализации на территории муниципального образования программ комплексного социально-экономического развития;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 мониторинг, актуализация и комплексный анализ градостроительного, пространственного и социально-экономического развития территорий; </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 создание условий для повышения конкурентоспособности экономики, инвестиционной привлекательности территории путем обеспечения реализации мероприятий по развитию транспортной, инженерной и социальной инфраструктуры, стимулирования жилищного и коммунального строительства, деловой активности, торговли, науки, туризма.</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Целью подготовки внесения изменений в правила землепользования и застройки является: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 создания условий для устойчивого развития территории поселения, сохранения окружающей среды и объектов культурного наследия;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 создания условий для планировки территории муниципального образования;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Задачами подготовки внесения изменений в генеральный план, правила землепользования и застройки являются: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1. Определение местоположения планируемых к размещению линейных объектов и размещение в составе функциональных зон, объектов социальной инфраструктуры местного значения, определение их основных характеристик и характеристик, территориальных зон и зон с особыми условиями использования территории.</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2. Обеспечение условий для повышения инвестиционной привлекательности, стимулирование жилищного и инженерно-коммунального строительства, деловой активности и производства, торговли, науки, туризма и отдыха, а также обеспечение реализации мероприятий по развитию транспортной инфраструктуры.</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lastRenderedPageBreak/>
              <w:t xml:space="preserve">       3. Разработка предложений по повышению эффективности использования природно-экологического потенциала территории. </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4. Приведение генеральных планов и правил землепользования и застройки в соответствие с нормами действующего законодательства.  </w:t>
            </w:r>
          </w:p>
        </w:tc>
        <w:tc>
          <w:tcPr>
            <w:tcW w:w="1134" w:type="dxa"/>
            <w:vMerge/>
            <w:tcBorders>
              <w:left w:val="single" w:sz="4" w:space="0" w:color="auto"/>
              <w:right w:val="single" w:sz="4" w:space="0" w:color="auto"/>
            </w:tcBorders>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p>
        </w:tc>
        <w:tc>
          <w:tcPr>
            <w:tcW w:w="1098" w:type="dxa"/>
            <w:vMerge/>
            <w:tcBorders>
              <w:left w:val="single" w:sz="4" w:space="0" w:color="auto"/>
              <w:right w:val="single" w:sz="4" w:space="0" w:color="auto"/>
            </w:tcBorders>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p>
        </w:tc>
      </w:tr>
      <w:tr w:rsidR="00E64A62" w:rsidRPr="00945D4F" w:rsidTr="00945D4F">
        <w:trPr>
          <w:trHeight w:val="716"/>
          <w:jc w:val="center"/>
        </w:trPr>
        <w:tc>
          <w:tcPr>
            <w:tcW w:w="0" w:type="auto"/>
            <w:vMerge/>
            <w:tcBorders>
              <w:left w:val="single" w:sz="4" w:space="0" w:color="auto"/>
              <w:right w:val="single" w:sz="4" w:space="0" w:color="auto"/>
            </w:tcBorders>
            <w:vAlign w:val="center"/>
            <w:hideMark/>
          </w:tcPr>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tc>
        <w:tc>
          <w:tcPr>
            <w:tcW w:w="2962"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Требования к составу и содержанию градостроительной документации</w:t>
            </w:r>
          </w:p>
        </w:tc>
        <w:tc>
          <w:tcPr>
            <w:tcW w:w="9249"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Состав и содержание текстовых и графических материалов проектов внесения изменений в генеральный план поселений разработать в соответствии с положениями статьи 23 Градостроительного кодекса Российской Федерации, Приказом Минрегиона России от 26.05.2011  №244 «Об утверждении Методических рекомендаций по разработке проектов генеральных планов поселений и городских округов», Приказом Минэкономразвития России от  9 января 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года  № 793», Приказом Минэкономразвития России от 19.09.2018 № 498 «Об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На основе исходных данных провести анализ существующего состояния, выявить проблемы, выполнить обоснование выбранного варианта размещения объектов местного значения, направленного на создание комфортной среды проживания.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Проектные решения предусмотреть на расчетный период 20 лет с выделением первоочередных мероприятий на 10 лет.</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Выполнить расчет перспективной численности населения на расчетный срок и первую очередь. </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Предусмотреть в соответствии с расчетными показателями обеспечение территории объектами местного значения (объектами социального и коммунально-бытового назначения, объектами инженерной инфраструктуры и т.п.) с учетом роли территории в системе расселения и полномочиями по вопросам, отнесённым к ведению органов местного самоуправления.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Требования к содержанию и составу проекта генерального плана.</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Проекты генеральных планов должны содержать:</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I. Положение о территориальном планировании Привольного сельского поселения Кавказского района (текстовая часть).</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lastRenderedPageBreak/>
              <w:t>Состав положения: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1.Сведения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II. Карты (М 1:25000 или М 1:10000) (графическая часть) </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1) Карта планируемого размещения объектов местного значения поселения.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На карте отображаются планируемые для размещения объекты местного значения, относящиеся к следующим областям:</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а) электро-, тепло-, газо- и водоснабжение населения, водоотведение;</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б) автомобильные дороги местного значения; </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в) физическая культура и массовый спорт, образование, здравоохранение;</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г) иные области в связи с решением вопросов местного значения поселения;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2) Карта границ населенных пунктов, входящих в состав поселения.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3) Карта функциональных зон поселения.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На картах отображаются: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 границы территорий объектов культурного наследия, границы зон с особыми условиями использования территорий, границы территорий, подверженных риску возникновения чрезвычайных ситуаций природного и техногенного характера и воздействия их последствий.</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Обязательным приложением к генеральному плану являются сведения о границах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lastRenderedPageBreak/>
              <w:t xml:space="preserve">III. Материалы по обоснованию внесения изменений в генеральный план Привольного сельского поселения Кавказского района (текстовая часть). </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Состав материалов:</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1) сведения о планах и программах комплексного социально-экономического развития;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3) оценку возможного влияния планируемых для размещения объектов местного значения поселения на комплексное развитие этих территорий;</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w:t>
            </w:r>
            <w:r w:rsidRPr="00945D4F">
              <w:rPr>
                <w:rFonts w:ascii="Times New Roman" w:eastAsia="Times New Roman" w:hAnsi="Times New Roman" w:cs="Times New Roman"/>
                <w:sz w:val="24"/>
                <w:szCs w:val="24"/>
                <w:lang w:eastAsia="ru-RU"/>
              </w:rPr>
              <w:lastRenderedPageBreak/>
              <w:t>этих территорий, возможных направлений их развития и прогнозируемых ограничений их использования;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6) перечень и характеристику основных факторов риска возникновения чрезвычайных ситуаций природного и техногенного характера;</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IV. Материалы по обоснованию генерального плана в виде карт                  </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(М 1:25000 или М 1:10000) отображают: </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1) границы поселения;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2) границы существующих населенных пунктов, входящих в состав поселения;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3) особые экономические зоны;</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4) особо охраняемые природные территории федерального, регионального, местного значения;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5) территории объектов культурного наследия;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6) зоны с особыми условиями использования территорий;</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7) территории, подверженные риску возникновения чрезвычайных ситуаций природного и техногенного характера;</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8) границы лесничеств, лесопарков;</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С целью обеспечения удобства пользования графическими материалами указанные карты генерального плана могут быть сформированы в одну или несколько карт.</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Требования к содержанию и составу проектов правил землепользования и застройки:</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Состав проектов внесения изменений в правила землепользования и застройки сельских поселений (далее ПЗЗ) должен соответствовать требованиям статьи 30 ГрК РФ и включать в себя: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1) порядок применения ПЗЗ и внесения изменений в указанные правила;</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2) карту градостроительного зонирования;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3) градостроительные регламенты.</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lastRenderedPageBreak/>
              <w:t xml:space="preserve">       1. Порядок применения ПЗЗ и внесения в них изменений должен быть приведен в соответствие с положениями действующего законодательства.</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2. Территориальные зоны в проекте ПЗЗ муниципального образования должны устанавливаться с учетом функциональных зон и параметров их планируемого развития, определенных проектом ГП муниципального образования, красных линий и границ земельных участков, учтенных в едином государственном реестре недвижимости. </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В случае, если устанавливаемые проектом ПЗЗ муниципального образования границы территориальных зон пересекают границы земельных участков, предоставленных гражданам или юридическим лицам в связи с наличием в едином государственном реестре недвижимости ошибочных сведений о таких земельных участках или невозможностью принятия иного проектного решения, такое пересечение допускается при условии согласования с Муниципальным заказчиком и подготовки Подрядчиком заключения, обосновывающего квалификацию соответствующих сведений как ошибочных или невозможность принятия иного проектного решения.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На Карте градостроительного зонирования помимо границ территориальных зон должны быть отображены границы населенных пунктов, входящих в состав административно-территориального образования, границы зон с особыми условиями использования территорий, границы территорий объектов культурного наследия. Указанные границы могут отображаться на отдельных картах.</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В случае планирования осуществления деятельности по комплексному и устойчивому развитию территории в границах поселения в материалах проекта ПЗЗ должны быть установлены территории, в границах которых предусматривается осуществление такой деятельности.</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3. При подготовке проекта ПЗЗ муниципального образования в части установления границ территориальных зон и градостроительных регламентов должна быть обеспечена возможность размещения на территориях административно-территориального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4. Градостроительный регламент в отношении земельных участков и объектов капитального строительства, расположенных в пределах соответствующей территориальной зоны в составе проекта ПЗЗ, должен:</w:t>
            </w:r>
          </w:p>
          <w:p w:rsidR="00E64A62" w:rsidRPr="00945D4F" w:rsidRDefault="00E64A62" w:rsidP="00945D4F">
            <w:pPr>
              <w:numPr>
                <w:ilvl w:val="0"/>
                <w:numId w:val="129"/>
              </w:numPr>
              <w:autoSpaceDE w:val="0"/>
              <w:autoSpaceDN w:val="0"/>
              <w:spacing w:after="0" w:line="240" w:lineRule="auto"/>
              <w:ind w:left="114" w:right="142" w:firstLine="28"/>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определять виды разрешенного использования земельных участков и объектов капитального строительства в соответствии с классификатором видов разрешенного </w:t>
            </w:r>
            <w:r w:rsidRPr="00945D4F">
              <w:rPr>
                <w:rFonts w:ascii="Times New Roman" w:eastAsia="Times New Roman" w:hAnsi="Times New Roman" w:cs="Times New Roman"/>
                <w:sz w:val="24"/>
                <w:szCs w:val="24"/>
                <w:lang w:eastAsia="ru-RU"/>
              </w:rPr>
              <w:lastRenderedPageBreak/>
              <w:t>использования земельных участков, утвержденным приказом Росреестра от 10.11.2020 № П/0412 «Об утверждении классификатора видов разрешенного использования земельных участков»;</w:t>
            </w:r>
          </w:p>
          <w:p w:rsidR="00E64A62" w:rsidRPr="00945D4F" w:rsidRDefault="00E64A62" w:rsidP="00945D4F">
            <w:pPr>
              <w:numPr>
                <w:ilvl w:val="0"/>
                <w:numId w:val="129"/>
              </w:numPr>
              <w:autoSpaceDE w:val="0"/>
              <w:autoSpaceDN w:val="0"/>
              <w:spacing w:after="0" w:line="240" w:lineRule="auto"/>
              <w:ind w:left="114" w:right="142" w:firstLine="28"/>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определять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64A62" w:rsidRPr="00945D4F" w:rsidRDefault="00E64A62" w:rsidP="00945D4F">
            <w:pPr>
              <w:numPr>
                <w:ilvl w:val="0"/>
                <w:numId w:val="129"/>
              </w:numPr>
              <w:autoSpaceDE w:val="0"/>
              <w:autoSpaceDN w:val="0"/>
              <w:spacing w:after="0" w:line="240" w:lineRule="auto"/>
              <w:ind w:left="114" w:right="142" w:firstLine="28"/>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определять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64A62" w:rsidRPr="00945D4F" w:rsidRDefault="00E64A62" w:rsidP="00945D4F">
            <w:pPr>
              <w:numPr>
                <w:ilvl w:val="0"/>
                <w:numId w:val="129"/>
              </w:numPr>
              <w:autoSpaceDE w:val="0"/>
              <w:autoSpaceDN w:val="0"/>
              <w:spacing w:after="0" w:line="240" w:lineRule="auto"/>
              <w:ind w:left="114" w:right="142" w:firstLine="28"/>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устанавливать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5. Обязательным приложением к ПЗЗ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Описание границ территориальных зон должно быть подготовлено в соответствии с требованиями части 6.1 статьи 30 ГрК РФ. </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Карты в электронном виде представить в формате JPEG и цифровой (векторной) графике в программном продукте в MapInfo, AutoCad.</w:t>
            </w:r>
          </w:p>
        </w:tc>
        <w:tc>
          <w:tcPr>
            <w:tcW w:w="1134" w:type="dxa"/>
            <w:vMerge/>
            <w:tcBorders>
              <w:left w:val="single" w:sz="4" w:space="0" w:color="auto"/>
              <w:right w:val="single" w:sz="4" w:space="0" w:color="auto"/>
            </w:tcBorders>
          </w:tcPr>
          <w:p w:rsidR="00E64A62" w:rsidRPr="00945D4F" w:rsidRDefault="00E64A62" w:rsidP="00945D4F">
            <w:pPr>
              <w:autoSpaceDE w:val="0"/>
              <w:autoSpaceDN w:val="0"/>
              <w:adjustRightInd w:val="0"/>
              <w:spacing w:after="0" w:line="240" w:lineRule="auto"/>
              <w:ind w:right="57"/>
              <w:jc w:val="both"/>
              <w:rPr>
                <w:rFonts w:ascii="Times New Roman" w:eastAsia="Calibri" w:hAnsi="Times New Roman" w:cs="Times New Roman"/>
                <w:sz w:val="24"/>
                <w:szCs w:val="24"/>
                <w:lang w:eastAsia="ru-RU"/>
              </w:rPr>
            </w:pPr>
          </w:p>
        </w:tc>
        <w:tc>
          <w:tcPr>
            <w:tcW w:w="1098" w:type="dxa"/>
            <w:vMerge/>
            <w:tcBorders>
              <w:left w:val="single" w:sz="4" w:space="0" w:color="auto"/>
              <w:right w:val="single" w:sz="4" w:space="0" w:color="auto"/>
            </w:tcBorders>
          </w:tcPr>
          <w:p w:rsidR="00E64A62" w:rsidRPr="00945D4F" w:rsidRDefault="00E64A62" w:rsidP="00945D4F">
            <w:pPr>
              <w:autoSpaceDE w:val="0"/>
              <w:autoSpaceDN w:val="0"/>
              <w:adjustRightInd w:val="0"/>
              <w:spacing w:after="0" w:line="240" w:lineRule="auto"/>
              <w:ind w:right="57"/>
              <w:jc w:val="both"/>
              <w:rPr>
                <w:rFonts w:ascii="Times New Roman" w:eastAsia="Calibri" w:hAnsi="Times New Roman" w:cs="Times New Roman"/>
                <w:sz w:val="24"/>
                <w:szCs w:val="24"/>
                <w:lang w:eastAsia="ru-RU"/>
              </w:rPr>
            </w:pPr>
          </w:p>
        </w:tc>
      </w:tr>
      <w:tr w:rsidR="00E64A62" w:rsidRPr="00945D4F" w:rsidTr="00945D4F">
        <w:trPr>
          <w:trHeight w:val="716"/>
          <w:jc w:val="center"/>
        </w:trPr>
        <w:tc>
          <w:tcPr>
            <w:tcW w:w="0" w:type="auto"/>
            <w:vMerge/>
            <w:tcBorders>
              <w:left w:val="single" w:sz="4" w:space="0" w:color="auto"/>
              <w:right w:val="single" w:sz="4" w:space="0" w:color="auto"/>
            </w:tcBorders>
            <w:vAlign w:val="center"/>
            <w:hideMark/>
          </w:tcPr>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tc>
        <w:tc>
          <w:tcPr>
            <w:tcW w:w="2962"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Состав, исполнители, сроки и порядок предоставления исходной информации</w:t>
            </w:r>
          </w:p>
        </w:tc>
        <w:tc>
          <w:tcPr>
            <w:tcW w:w="9249"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В качестве исходного документа, подлежащего внесению изменений, использовать материалы генерального плана и правил землепользования и застройки Привольного сельского поселения Кавказского района в действующей редакции. </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Сбор исходных данных осуществляет Подрядчик при содействии заказчика. </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Для выполнения работы Подрядчик самостоятельно подготавливает следующие исходные  материалы:</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материалы топографо-геодезической подосновы соответствующих масштабов для территории муниципального образования;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кадастровые планы территории (КПТ) всех кадастровых кварталов или иную информацию о границах участков, зарегистрированных в земельном кадастре, их категории земель и разрешенном виде использования, датируемые на момент проектирования. </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проекты лесоустройства;</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сведения о прохождении трасс магистральных и местных инженерных сетей, объектов инженерной инфраструктуры;</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сведения об объектах культурного наследия;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сведения о границах зон залегания месторождений полезных ископаемых.</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Материалы исходной информации для разработки документа территориального планирования должны содержать:</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данные о демографической ситуации и занятости населения;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сведения о социальной, транспортной, инженерной и производственной инфраструктурах, строительной базе;</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сведения об инвестиционных проектах;</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материалы государственного земельного кадастра (государственного кадастра объектов недвижимости);</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иная информация, необходимая для подготовки генплана.</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p>
        </w:tc>
        <w:tc>
          <w:tcPr>
            <w:tcW w:w="1134" w:type="dxa"/>
            <w:vMerge/>
            <w:tcBorders>
              <w:left w:val="single" w:sz="4" w:space="0" w:color="auto"/>
              <w:right w:val="single" w:sz="4" w:space="0" w:color="auto"/>
            </w:tcBorders>
          </w:tcPr>
          <w:p w:rsidR="00E64A62" w:rsidRPr="00945D4F" w:rsidRDefault="00E64A62" w:rsidP="00945D4F">
            <w:pPr>
              <w:autoSpaceDE w:val="0"/>
              <w:autoSpaceDN w:val="0"/>
              <w:snapToGrid w:val="0"/>
              <w:spacing w:after="0" w:line="240" w:lineRule="auto"/>
              <w:ind w:right="113"/>
              <w:jc w:val="both"/>
              <w:rPr>
                <w:rFonts w:ascii="Times New Roman" w:eastAsia="Times New Roman" w:hAnsi="Times New Roman" w:cs="Times New Roman"/>
                <w:sz w:val="24"/>
                <w:szCs w:val="24"/>
                <w:lang w:eastAsia="ru-RU"/>
              </w:rPr>
            </w:pPr>
          </w:p>
        </w:tc>
        <w:tc>
          <w:tcPr>
            <w:tcW w:w="1098" w:type="dxa"/>
            <w:vMerge/>
            <w:tcBorders>
              <w:left w:val="single" w:sz="4" w:space="0" w:color="auto"/>
              <w:right w:val="single" w:sz="4" w:space="0" w:color="auto"/>
            </w:tcBorders>
          </w:tcPr>
          <w:p w:rsidR="00E64A62" w:rsidRPr="00945D4F" w:rsidRDefault="00E64A62" w:rsidP="00945D4F">
            <w:pPr>
              <w:autoSpaceDE w:val="0"/>
              <w:autoSpaceDN w:val="0"/>
              <w:snapToGrid w:val="0"/>
              <w:spacing w:after="0" w:line="240" w:lineRule="auto"/>
              <w:ind w:right="113"/>
              <w:jc w:val="both"/>
              <w:rPr>
                <w:rFonts w:ascii="Times New Roman" w:eastAsia="Times New Roman" w:hAnsi="Times New Roman" w:cs="Times New Roman"/>
                <w:sz w:val="24"/>
                <w:szCs w:val="24"/>
                <w:lang w:eastAsia="ru-RU"/>
              </w:rPr>
            </w:pPr>
          </w:p>
        </w:tc>
      </w:tr>
      <w:tr w:rsidR="00E64A62" w:rsidRPr="00945D4F" w:rsidTr="00945D4F">
        <w:trPr>
          <w:trHeight w:val="716"/>
          <w:jc w:val="center"/>
        </w:trPr>
        <w:tc>
          <w:tcPr>
            <w:tcW w:w="0" w:type="auto"/>
            <w:vMerge/>
            <w:tcBorders>
              <w:left w:val="single" w:sz="4" w:space="0" w:color="auto"/>
              <w:right w:val="single" w:sz="4" w:space="0" w:color="auto"/>
            </w:tcBorders>
            <w:vAlign w:val="center"/>
            <w:hideMark/>
          </w:tcPr>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tc>
        <w:tc>
          <w:tcPr>
            <w:tcW w:w="2962"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Состав и порядок проведения (в случае необходимости) предпроектных научно-исследовательских работ и инженерных изысканий</w:t>
            </w:r>
          </w:p>
        </w:tc>
        <w:tc>
          <w:tcPr>
            <w:tcW w:w="9249"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1. Разработка концепции (проектного предложения) территориального развития сельского поселения.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2. Согласование проектного предложения с Заказчиком.</w:t>
            </w:r>
          </w:p>
        </w:tc>
        <w:tc>
          <w:tcPr>
            <w:tcW w:w="1134" w:type="dxa"/>
            <w:vMerge/>
            <w:tcBorders>
              <w:left w:val="single" w:sz="4" w:space="0" w:color="auto"/>
              <w:right w:val="single" w:sz="4" w:space="0" w:color="auto"/>
            </w:tcBorders>
          </w:tcPr>
          <w:p w:rsidR="00E64A62" w:rsidRPr="00945D4F" w:rsidRDefault="00E64A62" w:rsidP="00945D4F">
            <w:pPr>
              <w:shd w:val="clear" w:color="auto" w:fill="FFFFFF"/>
              <w:autoSpaceDN w:val="0"/>
              <w:spacing w:after="0" w:line="240" w:lineRule="auto"/>
              <w:ind w:right="113"/>
              <w:jc w:val="both"/>
              <w:rPr>
                <w:rFonts w:ascii="Times New Roman" w:eastAsia="Times New Roman" w:hAnsi="Times New Roman" w:cs="Times New Roman"/>
                <w:sz w:val="24"/>
                <w:szCs w:val="24"/>
                <w:lang w:eastAsia="ru-RU"/>
              </w:rPr>
            </w:pPr>
          </w:p>
        </w:tc>
        <w:tc>
          <w:tcPr>
            <w:tcW w:w="1098" w:type="dxa"/>
            <w:vMerge/>
            <w:tcBorders>
              <w:left w:val="single" w:sz="4" w:space="0" w:color="auto"/>
              <w:right w:val="single" w:sz="4" w:space="0" w:color="auto"/>
            </w:tcBorders>
          </w:tcPr>
          <w:p w:rsidR="00E64A62" w:rsidRPr="00945D4F" w:rsidRDefault="00E64A62" w:rsidP="00945D4F">
            <w:pPr>
              <w:shd w:val="clear" w:color="auto" w:fill="FFFFFF"/>
              <w:autoSpaceDN w:val="0"/>
              <w:spacing w:after="0" w:line="240" w:lineRule="auto"/>
              <w:ind w:right="113"/>
              <w:jc w:val="both"/>
              <w:rPr>
                <w:rFonts w:ascii="Times New Roman" w:eastAsia="Times New Roman" w:hAnsi="Times New Roman" w:cs="Times New Roman"/>
                <w:sz w:val="24"/>
                <w:szCs w:val="24"/>
                <w:lang w:eastAsia="ru-RU"/>
              </w:rPr>
            </w:pPr>
          </w:p>
        </w:tc>
      </w:tr>
      <w:tr w:rsidR="00E64A62" w:rsidRPr="00945D4F" w:rsidTr="00945D4F">
        <w:trPr>
          <w:trHeight w:val="716"/>
          <w:jc w:val="center"/>
        </w:trPr>
        <w:tc>
          <w:tcPr>
            <w:tcW w:w="0" w:type="auto"/>
            <w:vMerge/>
            <w:tcBorders>
              <w:left w:val="single" w:sz="4" w:space="0" w:color="auto"/>
              <w:right w:val="single" w:sz="4" w:space="0" w:color="auto"/>
            </w:tcBorders>
            <w:vAlign w:val="center"/>
            <w:hideMark/>
          </w:tcPr>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tc>
        <w:tc>
          <w:tcPr>
            <w:tcW w:w="2962"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Требование к исполнителю работ</w:t>
            </w:r>
          </w:p>
        </w:tc>
        <w:tc>
          <w:tcPr>
            <w:tcW w:w="9249"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лицензия на осуществление геодезической и картографической деятельности в составе: - создание и (или) обновление государственных топографических карт или государственных топографических планов. - Установление и изменение границ между субъектами Российской Федерации и границ муниципальных образований, границ населенных пунктов, границ зон с особыми условиями использования территории (в соответствии с Федеральным законом от 04.05.2011 № 99-ФЗ «О лицензировании отдельных видов деятельности» и Постановлением Правительства Российской Федерации от 28.07.2020 № 1126 «О лицензировании геодезической и картографической деятельности»); - действующая лицензия ФСБ России на осуществление работ, связанных с использованием сведений, составляющих государственную тайну, с местом осуществления деятельности на территории собственного режимно-секретного подразделения со степенью секретности разрешенных к использованию сведений не ниже «секретно» (в соответствии с Постановление Правительства РФ от 15 апреля 1995 г. № 333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p>
        </w:tc>
        <w:tc>
          <w:tcPr>
            <w:tcW w:w="1134" w:type="dxa"/>
            <w:vMerge/>
            <w:tcBorders>
              <w:left w:val="single" w:sz="4" w:space="0" w:color="auto"/>
              <w:right w:val="single" w:sz="4" w:space="0" w:color="auto"/>
            </w:tcBorders>
          </w:tcPr>
          <w:p w:rsidR="00E64A62" w:rsidRPr="00945D4F" w:rsidRDefault="00E64A62" w:rsidP="00945D4F">
            <w:pPr>
              <w:shd w:val="clear" w:color="auto" w:fill="FFFFFF"/>
              <w:autoSpaceDN w:val="0"/>
              <w:spacing w:after="0" w:line="240" w:lineRule="auto"/>
              <w:ind w:right="113"/>
              <w:jc w:val="both"/>
              <w:rPr>
                <w:rFonts w:ascii="Times New Roman" w:eastAsia="Times New Roman" w:hAnsi="Times New Roman" w:cs="Times New Roman"/>
                <w:sz w:val="24"/>
                <w:szCs w:val="24"/>
                <w:lang w:eastAsia="ru-RU"/>
              </w:rPr>
            </w:pPr>
          </w:p>
        </w:tc>
        <w:tc>
          <w:tcPr>
            <w:tcW w:w="1098" w:type="dxa"/>
            <w:vMerge/>
            <w:tcBorders>
              <w:left w:val="single" w:sz="4" w:space="0" w:color="auto"/>
              <w:right w:val="single" w:sz="4" w:space="0" w:color="auto"/>
            </w:tcBorders>
          </w:tcPr>
          <w:p w:rsidR="00E64A62" w:rsidRPr="00945D4F" w:rsidRDefault="00E64A62" w:rsidP="00945D4F">
            <w:pPr>
              <w:shd w:val="clear" w:color="auto" w:fill="FFFFFF"/>
              <w:autoSpaceDN w:val="0"/>
              <w:spacing w:after="0" w:line="240" w:lineRule="auto"/>
              <w:ind w:right="113"/>
              <w:jc w:val="both"/>
              <w:rPr>
                <w:rFonts w:ascii="Times New Roman" w:eastAsia="Times New Roman" w:hAnsi="Times New Roman" w:cs="Times New Roman"/>
                <w:sz w:val="24"/>
                <w:szCs w:val="24"/>
                <w:lang w:eastAsia="ru-RU"/>
              </w:rPr>
            </w:pPr>
          </w:p>
        </w:tc>
      </w:tr>
      <w:tr w:rsidR="00E64A62" w:rsidRPr="00945D4F" w:rsidTr="00945D4F">
        <w:trPr>
          <w:trHeight w:val="716"/>
          <w:jc w:val="center"/>
        </w:trPr>
        <w:tc>
          <w:tcPr>
            <w:tcW w:w="0" w:type="auto"/>
            <w:vMerge/>
            <w:tcBorders>
              <w:left w:val="single" w:sz="4" w:space="0" w:color="auto"/>
              <w:right w:val="single" w:sz="4" w:space="0" w:color="auto"/>
            </w:tcBorders>
            <w:vAlign w:val="center"/>
            <w:hideMark/>
          </w:tcPr>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tc>
        <w:tc>
          <w:tcPr>
            <w:tcW w:w="2962"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Основные требования к содержанию и форме представляемых материалов по этапам разработки градостроительной документации и последовательность  выполнения работы</w:t>
            </w:r>
          </w:p>
        </w:tc>
        <w:tc>
          <w:tcPr>
            <w:tcW w:w="9249"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1. Работы выполняются в следующем порядке:</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сбор, анализ и обобщение исходных данных и материалов, в том числе актуализация планово-картографической основы территории, для подготовки Проектов;</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подготовка проектов ГП, включая подготовку документации для внесения сведений о границах населенных пунктов в Единый государственный реестр недвижимости. Подготовка проектов осуществляется в соответствии со ст. 23-24 ГрК РФ и методическими рекомендациями по разработке проектов ГП поселений и настоящим техническим заданием;</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подготовка проектов ПЗЗ, включая документацию для внесения сведений о границах территориальных зон в Единый государственный реестр недвижимости.</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2. Требования к содержанию и форме представляемых результатов.</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2.1. Проекты ГП должны соответствовать требованиям ГрК РФ, приказу Минэкономразвития России от 09.01.2018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w:t>
            </w:r>
            <w:r w:rsidRPr="00945D4F">
              <w:rPr>
                <w:rFonts w:ascii="Times New Roman" w:eastAsia="Times New Roman" w:hAnsi="Times New Roman" w:cs="Times New Roman"/>
                <w:sz w:val="24"/>
                <w:szCs w:val="24"/>
                <w:lang w:eastAsia="ru-RU"/>
              </w:rPr>
              <w:lastRenderedPageBreak/>
              <w:t>и о признании утратившим силу приказа Минэкономразвития России от 7 декабря 2016 г.  № 793», приказу Минэкономразвития России от 19.09.2018 № 498 «Об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2.2. Электронная (цифровая) версия картографического материала должна соответствовать следующим требованиям:</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2.2.1. Цифровые графические векторные карты должны быть выполнены в системе координат, используемой для ведения Единого государственного реестра недвижимости на территории Краснодарского края (МСК-23).</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2.2.2. Каждая тематическая цифровая векторная карта должна быть представлена в виде отдельного проекта, в котором исходные и проектные материалы должны быть выделены в отдельные наборы слоев.</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2.2.3. Наименования файлов векторных данных должны быть корректны и соответствовать наименованиям карт. </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2.2.4. Тематические цифровые векторные карты (схемы) должны иметь топологически корректную структуру, независимо от того, используется топологическая модель представления данных или не топологическая. </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2.2.5. Атрибутивные данные должны определять свойства векторных объектов.</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2.3. Исходные материалы, использованные в работе, формируются в виде отдельного тома в составе текстовых материалов по обоснованию проекта ГП и предоставляются Муниципальному заказчику в электронном виде.</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2.4. Карты на всю территорию выполняются в масштабе 1:25 000 или 1:10 000, применительно к территории населенных пунктов в масштабе 1:5 000 (возможно использование других масштабов, по предварительному согласованию с Муниципальным заказчиком). </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2.5. Графическое описание местоположения границ населенных пунктов, перечень координат характерных точек этих границ должно быть выполнено в системе координат, используемой для ведения Единого государственного реестра недвижимости (часть 5.1 статьи 23, часть 6.1. статьи 30 ГрК РФ) в соответствии с утвержденной XML-схемой Росреестра в форматах MIF, MID, TAB/ </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2.6. Форма предоставляемых Заказчику материалов должна соответствовать требованиям, предусматривающим возможность размещения материалов в федеральной государственной информационной системе территориального планирования с </w:t>
            </w:r>
            <w:r w:rsidRPr="00945D4F">
              <w:rPr>
                <w:rFonts w:ascii="Times New Roman" w:eastAsia="Times New Roman" w:hAnsi="Times New Roman" w:cs="Times New Roman"/>
                <w:sz w:val="24"/>
                <w:szCs w:val="24"/>
                <w:lang w:eastAsia="ru-RU"/>
              </w:rPr>
              <w:lastRenderedPageBreak/>
              <w:t xml:space="preserve">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федеральной государственной информационной системы территориального планирования, согласно ст. 9, ст. 57.1 ГрК РФ, в региональной геоинформационной системе Краснодарского края. Материалы проектов ГП для размещения в сети «Интернет» не должны содержать сведений, относящихся к государственной тайне, а также сведений ограниченного доступа. </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2.7. Результаты работ должны быть записаны на разные CD или DVD диски.  Носители должны быть зарегистрированы Подрядчиком и иметь учетный номер, а также другие необходимые атрибуты: краткое пояснение о содержании, гриф, дата создания записанного материала.</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2.8. Подрядчик передаёт заказчику следующие материалы:</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для согласования полный пакет результатов выполненных работ: текстовые и графические материалы в полном объёме на электронных носителях с возможностью редактирования - в 1 экз.; электронная (цифровая) версия картографического материала – в 1 экз.</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для обеспечения размещения в информационных системах территориального планирования с использованием официального сайта в сети «Интернет» - Проекты на электронных носителях – 1 экз.;</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после получения положительных согласований результаты работ в полном объёме на бумажном носителе в 2-х экземплярах (текстовые и графические материалы), на электронном носителе (в формате * pdf) – в 2 экземплярах, на электронном носителе в виде текстового документа (для возможности редактирования) - в 1 экземпляре; электронная (цифровая) версия картографического материала в векторном формате – в 2 экз.</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2.9. Текстовые документы на электронных носителях должны быть с подписями исполнителей и руководителей; графические материалы - в виде векторных тематических карт MapInfo  в формате «*.mif», «*.mid», «*.gml» и продублированы растровыми изображениями в формате «*.jpg» или «*.pdf» с разрешением не менее 300 dpi в масштабах оригиналов, полностью соответствующим графическим материалам, представленным на бумажном носителе – 1 экз.</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2.10. Результаты работ должны соответствовать требованиям федерального и регионального законодательства. </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lastRenderedPageBreak/>
              <w:t>2.11. Необходимые разделы, содержащие информацию ограниченного пользования, оформить в соответствии с действующим законодательством.</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2.12. Подрядчик в составе работ осуществляет подготовку материалов для презентации Проектов в рамках публичных слушаний или общественных обсуждений.</w:t>
            </w:r>
          </w:p>
        </w:tc>
        <w:tc>
          <w:tcPr>
            <w:tcW w:w="1134" w:type="dxa"/>
            <w:vMerge/>
            <w:tcBorders>
              <w:left w:val="single" w:sz="4" w:space="0" w:color="auto"/>
              <w:right w:val="single" w:sz="4" w:space="0" w:color="auto"/>
            </w:tcBorders>
          </w:tcPr>
          <w:p w:rsidR="00E64A62" w:rsidRPr="00945D4F" w:rsidRDefault="00E64A62" w:rsidP="00945D4F">
            <w:pPr>
              <w:autoSpaceDE w:val="0"/>
              <w:autoSpaceDN w:val="0"/>
              <w:spacing w:after="0" w:line="240" w:lineRule="auto"/>
              <w:ind w:right="113"/>
              <w:jc w:val="both"/>
              <w:rPr>
                <w:rFonts w:ascii="Times New Roman" w:eastAsia="Calibri" w:hAnsi="Times New Roman" w:cs="Times New Roman"/>
                <w:sz w:val="24"/>
                <w:szCs w:val="24"/>
                <w:lang w:eastAsia="ru-RU"/>
              </w:rPr>
            </w:pPr>
          </w:p>
        </w:tc>
        <w:tc>
          <w:tcPr>
            <w:tcW w:w="1098" w:type="dxa"/>
            <w:vMerge/>
            <w:tcBorders>
              <w:left w:val="single" w:sz="4" w:space="0" w:color="auto"/>
              <w:right w:val="single" w:sz="4" w:space="0" w:color="auto"/>
            </w:tcBorders>
          </w:tcPr>
          <w:p w:rsidR="00E64A62" w:rsidRPr="00945D4F" w:rsidRDefault="00E64A62" w:rsidP="00945D4F">
            <w:pPr>
              <w:autoSpaceDE w:val="0"/>
              <w:autoSpaceDN w:val="0"/>
              <w:spacing w:after="0" w:line="240" w:lineRule="auto"/>
              <w:ind w:right="113"/>
              <w:jc w:val="both"/>
              <w:rPr>
                <w:rFonts w:ascii="Times New Roman" w:eastAsia="Calibri" w:hAnsi="Times New Roman" w:cs="Times New Roman"/>
                <w:sz w:val="24"/>
                <w:szCs w:val="24"/>
                <w:lang w:eastAsia="ru-RU"/>
              </w:rPr>
            </w:pPr>
          </w:p>
        </w:tc>
      </w:tr>
      <w:tr w:rsidR="00E64A62" w:rsidRPr="00945D4F" w:rsidTr="00945D4F">
        <w:trPr>
          <w:trHeight w:val="716"/>
          <w:jc w:val="center"/>
        </w:trPr>
        <w:tc>
          <w:tcPr>
            <w:tcW w:w="0" w:type="auto"/>
            <w:vMerge/>
            <w:tcBorders>
              <w:left w:val="single" w:sz="4" w:space="0" w:color="auto"/>
              <w:right w:val="single" w:sz="4" w:space="0" w:color="auto"/>
            </w:tcBorders>
            <w:vAlign w:val="center"/>
            <w:hideMark/>
          </w:tcPr>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tc>
        <w:tc>
          <w:tcPr>
            <w:tcW w:w="2962"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Сроки выполнения градостроительной документации и требования к качеству работ</w:t>
            </w:r>
          </w:p>
        </w:tc>
        <w:tc>
          <w:tcPr>
            <w:tcW w:w="9249"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Срок выполнения работ с даты заключения контракта до 01 ноября 2022 года.</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Подрядчик в сроки, установленные муниципальным контрактом, предоставляет Заказчику разработанную документацию, для её проверки.</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Подрядчик несет ответственность за ненадлежащее исполнение градостроительной документации по контракту, включая недостатки, обнаруженные при использовании результатов выполненных работ.</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По завершению проверки качества, при наличии замечаний, Подрядчик устраняет недостатки, зафиксированные в мотивированном отказе от подписания документа о приемке сформированном заказчиком с использованием единой информационной системы (если не обоснует, что такое нарушение произошло не по вине исполнителя).     </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В случае отсутствия замечаний, Подрядчик получает письменное согласование Заказчика.</w:t>
            </w:r>
          </w:p>
        </w:tc>
        <w:tc>
          <w:tcPr>
            <w:tcW w:w="1134" w:type="dxa"/>
            <w:vMerge/>
            <w:tcBorders>
              <w:left w:val="single" w:sz="4" w:space="0" w:color="auto"/>
              <w:right w:val="single" w:sz="4" w:space="0" w:color="auto"/>
            </w:tcBorders>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p>
        </w:tc>
        <w:tc>
          <w:tcPr>
            <w:tcW w:w="1098" w:type="dxa"/>
            <w:vMerge/>
            <w:tcBorders>
              <w:left w:val="single" w:sz="4" w:space="0" w:color="auto"/>
              <w:right w:val="single" w:sz="4" w:space="0" w:color="auto"/>
            </w:tcBorders>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p>
        </w:tc>
      </w:tr>
      <w:tr w:rsidR="00E64A62" w:rsidRPr="00945D4F" w:rsidTr="00945D4F">
        <w:trPr>
          <w:trHeight w:val="716"/>
          <w:jc w:val="center"/>
        </w:trPr>
        <w:tc>
          <w:tcPr>
            <w:tcW w:w="0" w:type="auto"/>
            <w:vMerge/>
            <w:tcBorders>
              <w:left w:val="single" w:sz="4" w:space="0" w:color="auto"/>
              <w:right w:val="single" w:sz="4" w:space="0" w:color="auto"/>
            </w:tcBorders>
            <w:vAlign w:val="center"/>
            <w:hideMark/>
          </w:tcPr>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tc>
        <w:tc>
          <w:tcPr>
            <w:tcW w:w="2962"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Гарантия на оказываемые работы</w:t>
            </w:r>
          </w:p>
        </w:tc>
        <w:tc>
          <w:tcPr>
            <w:tcW w:w="9249"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Гарантийный срок выполнения работ составляет 24 месяца с даты подписания документа о приемке.</w:t>
            </w:r>
          </w:p>
        </w:tc>
        <w:tc>
          <w:tcPr>
            <w:tcW w:w="1134" w:type="dxa"/>
            <w:vMerge/>
            <w:tcBorders>
              <w:left w:val="single" w:sz="4" w:space="0" w:color="auto"/>
              <w:right w:val="single" w:sz="4" w:space="0" w:color="auto"/>
            </w:tcBorders>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p>
        </w:tc>
        <w:tc>
          <w:tcPr>
            <w:tcW w:w="1098" w:type="dxa"/>
            <w:vMerge/>
            <w:tcBorders>
              <w:left w:val="single" w:sz="4" w:space="0" w:color="auto"/>
              <w:right w:val="single" w:sz="4" w:space="0" w:color="auto"/>
            </w:tcBorders>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p>
        </w:tc>
      </w:tr>
      <w:tr w:rsidR="00E64A62" w:rsidRPr="00945D4F" w:rsidTr="00945D4F">
        <w:trPr>
          <w:trHeight w:val="716"/>
          <w:jc w:val="center"/>
        </w:trPr>
        <w:tc>
          <w:tcPr>
            <w:tcW w:w="0" w:type="auto"/>
            <w:vMerge/>
            <w:tcBorders>
              <w:left w:val="single" w:sz="4" w:space="0" w:color="auto"/>
              <w:right w:val="single" w:sz="4" w:space="0" w:color="auto"/>
            </w:tcBorders>
            <w:vAlign w:val="center"/>
            <w:hideMark/>
          </w:tcPr>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tc>
        <w:tc>
          <w:tcPr>
            <w:tcW w:w="2962"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Порядок согласования и утверждения Генеральных планов</w:t>
            </w:r>
          </w:p>
        </w:tc>
        <w:tc>
          <w:tcPr>
            <w:tcW w:w="9249"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На стадии разработки внесения изменений в генеральный план основные решения проекта согласовывать с администрацией муниципального образования Кавказский район.</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Процедуры опубликования, обсуждения, согласования и утверждения организуются и проводятся заказчиком при участии подрядчика.</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Согласование внесенных изменений, а также утверждение градостроительных документов осуществляет Заказчик в соответствии с требованиями Градостроительного кодекса РФ.</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Подрядчик в сроки, установленные муниципальным контрактом, предоставляет Заказчику разработанную документацию для ее проверки.</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По завершению проверки качества в течение гарантийного срока Подрядчик осуществляет сопровождение согласования внесения изменений в  Генеральный план, в том числе: представители Подрядчика лично участвуют в согласительных процедурах на федеральном                       (г.Москва), на региональном (г.Краснодар), и муниципальном </w:t>
            </w:r>
            <w:r w:rsidRPr="00945D4F">
              <w:rPr>
                <w:rFonts w:ascii="Times New Roman" w:eastAsia="Times New Roman" w:hAnsi="Times New Roman" w:cs="Times New Roman"/>
                <w:sz w:val="24"/>
                <w:szCs w:val="24"/>
                <w:lang w:eastAsia="ru-RU"/>
              </w:rPr>
              <w:lastRenderedPageBreak/>
              <w:t>уровне     (г.Кропоткин), а при наличии замечаний (предложений и пр.) осуществляет устранение обоснованных претензий согласовывающих органов и организаций.</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Организацию работ по согласованию градостроительной документации в согласовывающих органах и организациях проводит Заказчик. </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Дата назначения публичных слушаний или общественных обсуждений по проекту внесения изменений в генеральный план назначается Заказчиком в соответствии со ст. 28 Градостроительного кодекса Российской Федерации.</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При наличии замечаний и предложений Подрядчик дорабатывает градостроительную документацию по результатам публичных слушаний или общественных обсуждений. </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Проекты внесения изменений в генеральный план утверждаются соответствующим представительным органом Кавказского района после согласования в установленном законодательством  порядке.</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Согласование и утверждение проектов внесения изменений в генеральный план не входит в сроки выполнения работ по внесению изменений в генеральный план.</w:t>
            </w:r>
          </w:p>
        </w:tc>
        <w:tc>
          <w:tcPr>
            <w:tcW w:w="1134" w:type="dxa"/>
            <w:vMerge/>
            <w:tcBorders>
              <w:left w:val="single" w:sz="4" w:space="0" w:color="auto"/>
              <w:right w:val="single" w:sz="4" w:space="0" w:color="auto"/>
            </w:tcBorders>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p>
        </w:tc>
        <w:tc>
          <w:tcPr>
            <w:tcW w:w="1098" w:type="dxa"/>
            <w:vMerge/>
            <w:tcBorders>
              <w:left w:val="single" w:sz="4" w:space="0" w:color="auto"/>
              <w:right w:val="single" w:sz="4" w:space="0" w:color="auto"/>
            </w:tcBorders>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p>
        </w:tc>
      </w:tr>
      <w:tr w:rsidR="00E64A62" w:rsidRPr="00945D4F" w:rsidTr="00945D4F">
        <w:trPr>
          <w:trHeight w:val="716"/>
          <w:jc w:val="center"/>
        </w:trPr>
        <w:tc>
          <w:tcPr>
            <w:tcW w:w="0" w:type="auto"/>
            <w:vMerge/>
            <w:tcBorders>
              <w:left w:val="single" w:sz="4" w:space="0" w:color="auto"/>
              <w:bottom w:val="single" w:sz="4" w:space="0" w:color="auto"/>
              <w:right w:val="single" w:sz="4" w:space="0" w:color="auto"/>
            </w:tcBorders>
            <w:vAlign w:val="center"/>
            <w:hideMark/>
          </w:tcPr>
          <w:p w:rsidR="00E64A62" w:rsidRPr="00945D4F" w:rsidRDefault="00E64A62" w:rsidP="00945D4F">
            <w:pPr>
              <w:autoSpaceDE w:val="0"/>
              <w:autoSpaceDN w:val="0"/>
              <w:spacing w:after="0" w:line="240" w:lineRule="auto"/>
              <w:jc w:val="both"/>
              <w:rPr>
                <w:rFonts w:ascii="Times New Roman" w:eastAsia="Times New Roman" w:hAnsi="Times New Roman" w:cs="Times New Roman"/>
                <w:sz w:val="24"/>
                <w:szCs w:val="24"/>
                <w:lang w:eastAsia="ru-RU"/>
              </w:rPr>
            </w:pPr>
          </w:p>
        </w:tc>
        <w:tc>
          <w:tcPr>
            <w:tcW w:w="2962"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jc w:val="center"/>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Иные требования и условия</w:t>
            </w:r>
          </w:p>
        </w:tc>
        <w:tc>
          <w:tcPr>
            <w:tcW w:w="9249" w:type="dxa"/>
            <w:tcBorders>
              <w:top w:val="single" w:sz="4" w:space="0" w:color="auto"/>
              <w:left w:val="single" w:sz="4" w:space="0" w:color="auto"/>
              <w:bottom w:val="single" w:sz="4" w:space="0" w:color="auto"/>
              <w:right w:val="single" w:sz="4" w:space="0" w:color="auto"/>
            </w:tcBorders>
            <w:hideMark/>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1. При разработке закрытых разделов (магистральных инженерных сетей федерального значения, информации территориального планирования Российской Федерации в области обороны и безопасности страны) проектов изменений в генеральный план, использовании цифровых карт, имеющих гриф секретности, следует руководствоваться требованиями нормативных правовых актов Российской Федерации в области охраны государственной тайны, защиты информации по обеспечению режима секретности.</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2. Для обеспечения работы со сведениями, составляющими государственную тайну, Исполнитель должен иметь у себя режимное секретное подразделение с соответствующим оборудованием, сертифицированным рабочим местом (АРМ), соответствующее помещение и специалистов, прошедших соответствующее обучение для работы со сведениями, составляющими государственную тайну.</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3. При разработке проектов градостроительной документации учесть решения и предложения действующей и ранее разработанной градостроительной документации по планируемой территории и положения действующих правил землепользования и застройки.</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4. Генеральный план сельского поселения выполнить в соответствии:</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со стратегией социально-экономического развития региона;</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xml:space="preserve">- с планами и программами комплексного социально-экономического развития муниципальных образований с учетом программ, реализуемых за счет средств местного </w:t>
            </w:r>
            <w:r w:rsidRPr="00945D4F">
              <w:rPr>
                <w:rFonts w:ascii="Times New Roman" w:eastAsia="Times New Roman" w:hAnsi="Times New Roman" w:cs="Times New Roman"/>
                <w:sz w:val="24"/>
                <w:szCs w:val="24"/>
                <w:lang w:eastAsia="ru-RU"/>
              </w:rPr>
              <w:lastRenderedPageBreak/>
              <w:t>бюджета, решений органов местного самоуправления, предусматривающих создание объектов местного значения, программах организаций коммунального комплекса.</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5. При выполнении функционального зонирования генеральных планов учесть предложения по размещению инвестиционных проектов в соответствие со Стратегией социально-экономического развития.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6. Максимально использовать природный и производственный потенциал территории.</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7. Принять в качестве приоритетных видов деятельности:</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жилищное строительство;</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сохранение земель сельхозугодий на землях сельскохозяйственного назначения;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рекреационную деятельность, связанную с организацией спортивно-оздоровительных видов деятельности, активного и пассивного отдыха населения;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производственную деятельность;</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 обеспечение паркингом.</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8. Внесение Подрядчиком изменений в проект ГП не согласованных с Заказчиком не допускается.</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9. Подрядчик несет ответственность за ненадлежащее исполнение градостроительной документации по контракту, включая недостатки, обнаруженные при использовании результатов выполненных работ.</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10. Подрядчик оказывает содействие Заказчику в размещении проекта на ФГИС ТП.</w:t>
            </w:r>
          </w:p>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945D4F">
              <w:rPr>
                <w:rFonts w:ascii="Times New Roman" w:eastAsia="Times New Roman" w:hAnsi="Times New Roman" w:cs="Times New Roman"/>
                <w:sz w:val="24"/>
                <w:szCs w:val="24"/>
                <w:lang w:eastAsia="ru-RU"/>
              </w:rPr>
              <w:t>11. В настоящее Задание по согласованию сторон могут быть внесены дополнения и изменения.</w:t>
            </w:r>
          </w:p>
        </w:tc>
        <w:tc>
          <w:tcPr>
            <w:tcW w:w="1134" w:type="dxa"/>
            <w:vMerge/>
            <w:tcBorders>
              <w:left w:val="single" w:sz="4" w:space="0" w:color="auto"/>
              <w:bottom w:val="single" w:sz="4" w:space="0" w:color="auto"/>
              <w:right w:val="single" w:sz="4" w:space="0" w:color="auto"/>
            </w:tcBorders>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p>
        </w:tc>
        <w:tc>
          <w:tcPr>
            <w:tcW w:w="1098" w:type="dxa"/>
            <w:vMerge/>
            <w:tcBorders>
              <w:left w:val="single" w:sz="4" w:space="0" w:color="auto"/>
              <w:bottom w:val="single" w:sz="4" w:space="0" w:color="auto"/>
              <w:right w:val="single" w:sz="4" w:space="0" w:color="auto"/>
            </w:tcBorders>
          </w:tcPr>
          <w:p w:rsidR="00E64A62" w:rsidRPr="00945D4F" w:rsidRDefault="00E64A62" w:rsidP="00945D4F">
            <w:pPr>
              <w:autoSpaceDE w:val="0"/>
              <w:autoSpaceDN w:val="0"/>
              <w:spacing w:after="0" w:line="240" w:lineRule="auto"/>
              <w:ind w:right="142"/>
              <w:jc w:val="both"/>
              <w:rPr>
                <w:rFonts w:ascii="Times New Roman" w:eastAsia="Times New Roman" w:hAnsi="Times New Roman" w:cs="Times New Roman"/>
                <w:sz w:val="24"/>
                <w:szCs w:val="24"/>
                <w:lang w:eastAsia="ru-RU"/>
              </w:rPr>
            </w:pPr>
          </w:p>
        </w:tc>
      </w:tr>
    </w:tbl>
    <w:p w:rsidR="00E64A62" w:rsidRPr="00E64A62" w:rsidRDefault="00E64A62" w:rsidP="00E64A62">
      <w:pPr>
        <w:autoSpaceDE w:val="0"/>
        <w:autoSpaceDN w:val="0"/>
        <w:spacing w:after="0" w:line="240" w:lineRule="auto"/>
        <w:rPr>
          <w:rFonts w:ascii="Times New Roman" w:eastAsia="Times New Roman" w:hAnsi="Times New Roman" w:cs="Times New Roman"/>
          <w:b/>
          <w:kern w:val="1"/>
          <w:sz w:val="24"/>
          <w:szCs w:val="24"/>
          <w:lang w:eastAsia="ar-SA"/>
        </w:rPr>
      </w:pPr>
      <w:r w:rsidRPr="00E64A62">
        <w:rPr>
          <w:rFonts w:ascii="Times New Roman" w:eastAsia="Times New Roman" w:hAnsi="Times New Roman" w:cs="Times New Roman"/>
          <w:b/>
          <w:kern w:val="1"/>
          <w:sz w:val="24"/>
          <w:szCs w:val="24"/>
          <w:lang w:eastAsia="ar-SA"/>
        </w:rPr>
        <w:t xml:space="preserve">                          </w:t>
      </w:r>
    </w:p>
    <w:sectPr w:rsidR="00E64A62" w:rsidRPr="00E64A62" w:rsidSect="00945D4F">
      <w:pgSz w:w="16838" w:h="11906" w:orient="landscape"/>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722" w:rsidRDefault="00273722" w:rsidP="00AA0FB4">
      <w:pPr>
        <w:spacing w:after="0" w:line="240" w:lineRule="auto"/>
      </w:pPr>
      <w:r>
        <w:separator/>
      </w:r>
    </w:p>
  </w:endnote>
  <w:endnote w:type="continuationSeparator" w:id="0">
    <w:p w:rsidR="00273722" w:rsidRDefault="00273722" w:rsidP="00AA0FB4">
      <w:pPr>
        <w:spacing w:after="0" w:line="240" w:lineRule="auto"/>
      </w:pPr>
      <w:r>
        <w:continuationSeparator/>
      </w:r>
    </w:p>
  </w:endnote>
  <w:endnote w:id="1">
    <w:p w:rsidR="00186564" w:rsidRDefault="00186564"/>
    <w:p w:rsidR="00186564" w:rsidRPr="00316504" w:rsidRDefault="00186564" w:rsidP="00316504">
      <w:pPr>
        <w:pStyle w:val="afff5"/>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Book">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Italic">
    <w:charset w:val="CC"/>
    <w:family w:val="auto"/>
    <w:pitch w:val="variable"/>
    <w:sig w:usb0="20002A87" w:usb1="00000000" w:usb2="00000000" w:usb3="00000000" w:csb0="000001FF" w:csb1="00000000"/>
  </w:font>
  <w:font w:name="Swis721 BlkEx BT">
    <w:charset w:val="00"/>
    <w:family w:val="swiss"/>
    <w:pitch w:val="variable"/>
    <w:sig w:usb0="00000087" w:usb1="00000000" w:usb2="00000000" w:usb3="00000000" w:csb0="0000001B" w:csb1="00000000"/>
  </w:font>
  <w:font w:name="Swis721 Blk BT">
    <w:charset w:val="00"/>
    <w:family w:val="swiss"/>
    <w:pitch w:val="variable"/>
    <w:sig w:usb0="800000AF" w:usb1="1000204A"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THelvetica/Cyrillic">
    <w:altName w:val="Arial"/>
    <w:panose1 w:val="00000000000000000000"/>
    <w:charset w:val="00"/>
    <w:family w:val="auto"/>
    <w:notTrueType/>
    <w:pitch w:val="variable"/>
    <w:sig w:usb0="00000003" w:usb1="00000000" w:usb2="00000000" w:usb3="00000000" w:csb0="00000001"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TextBook">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StarSymbol">
    <w:altName w:val="Arial Unicode MS"/>
    <w:charset w:val="02"/>
    <w:family w:val="auto"/>
    <w:pitch w:val="default"/>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564" w:rsidRDefault="00186564" w:rsidP="00D24F4C">
    <w:pPr>
      <w:pStyle w:val="aff6"/>
      <w:framePr w:wrap="around" w:vAnchor="text" w:hAnchor="margin" w:xAlign="right" w:y="1"/>
      <w:rPr>
        <w:rStyle w:val="affa"/>
      </w:rPr>
    </w:pPr>
    <w:r>
      <w:rPr>
        <w:rStyle w:val="affa"/>
      </w:rPr>
      <w:fldChar w:fldCharType="begin"/>
    </w:r>
    <w:r>
      <w:rPr>
        <w:rStyle w:val="affa"/>
      </w:rPr>
      <w:instrText xml:space="preserve">PAGE  </w:instrText>
    </w:r>
    <w:r>
      <w:rPr>
        <w:rStyle w:val="affa"/>
      </w:rPr>
      <w:fldChar w:fldCharType="separate"/>
    </w:r>
    <w:r>
      <w:rPr>
        <w:rStyle w:val="affa"/>
        <w:noProof/>
      </w:rPr>
      <w:t>30</w:t>
    </w:r>
    <w:r>
      <w:rPr>
        <w:rStyle w:val="affa"/>
      </w:rPr>
      <w:fldChar w:fldCharType="end"/>
    </w:r>
  </w:p>
  <w:p w:rsidR="00186564" w:rsidRDefault="00186564" w:rsidP="00D24F4C">
    <w:pPr>
      <w:pStyle w:val="aff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826820"/>
      <w:docPartObj>
        <w:docPartGallery w:val="Page Numbers (Bottom of Page)"/>
        <w:docPartUnique/>
      </w:docPartObj>
    </w:sdtPr>
    <w:sdtEndPr/>
    <w:sdtContent>
      <w:p w:rsidR="00186564" w:rsidRPr="005E5D4B" w:rsidRDefault="00186564" w:rsidP="005E5D4B">
        <w:pPr>
          <w:pStyle w:val="aff6"/>
          <w:jc w:val="right"/>
        </w:pPr>
        <w:r>
          <w:fldChar w:fldCharType="begin"/>
        </w:r>
        <w:r>
          <w:instrText>PAGE   \* MERGEFORMAT</w:instrText>
        </w:r>
        <w:r>
          <w:fldChar w:fldCharType="separate"/>
        </w:r>
        <w:r w:rsidR="008951CF" w:rsidRPr="008951CF">
          <w:rPr>
            <w:noProof/>
            <w:lang w:val="ru-RU"/>
          </w:rPr>
          <w:t>58</w:t>
        </w:r>
        <w: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74032"/>
      <w:docPartObj>
        <w:docPartGallery w:val="Page Numbers (Bottom of Page)"/>
        <w:docPartUnique/>
      </w:docPartObj>
    </w:sdtPr>
    <w:sdtEndPr/>
    <w:sdtContent>
      <w:p w:rsidR="00186564" w:rsidRPr="005E5D4B" w:rsidRDefault="00186564" w:rsidP="005E5D4B">
        <w:pPr>
          <w:pStyle w:val="aff6"/>
          <w:jc w:val="right"/>
        </w:pPr>
        <w:r>
          <w:fldChar w:fldCharType="begin"/>
        </w:r>
        <w:r>
          <w:instrText>PAGE   \* MERGEFORMAT</w:instrText>
        </w:r>
        <w:r>
          <w:fldChar w:fldCharType="separate"/>
        </w:r>
        <w:r w:rsidR="008951CF" w:rsidRPr="008951CF">
          <w:rPr>
            <w:noProof/>
            <w:lang w:val="ru-RU"/>
          </w:rPr>
          <w:t>67</w:t>
        </w:r>
        <w: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564" w:rsidRPr="00141096" w:rsidRDefault="00186564" w:rsidP="00B57CFE">
    <w:pPr>
      <w:pStyle w:val="aff6"/>
      <w:jc w:val="right"/>
      <w:rPr>
        <w:lang w:val="ru-RU"/>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564" w:rsidRPr="00141096" w:rsidRDefault="00186564" w:rsidP="00B57CFE">
    <w:pPr>
      <w:pStyle w:val="aff6"/>
      <w:jc w:val="right"/>
      <w:rPr>
        <w:lang w:val="ru-RU"/>
      </w:rPr>
    </w:pPr>
    <w:r>
      <w:rPr>
        <w:lang w:val="ru-RU"/>
      </w:rPr>
      <w:t>106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532146"/>
      <w:docPartObj>
        <w:docPartGallery w:val="Page Numbers (Bottom of Page)"/>
        <w:docPartUnique/>
      </w:docPartObj>
    </w:sdtPr>
    <w:sdtEndPr/>
    <w:sdtContent>
      <w:p w:rsidR="00186564" w:rsidRPr="007B7211" w:rsidRDefault="00186564" w:rsidP="007B7211">
        <w:pPr>
          <w:pStyle w:val="aff6"/>
          <w:jc w:val="right"/>
        </w:pPr>
        <w:r>
          <w:fldChar w:fldCharType="begin"/>
        </w:r>
        <w:r>
          <w:instrText>PAGE   \* MERGEFORMAT</w:instrText>
        </w:r>
        <w:r>
          <w:fldChar w:fldCharType="separate"/>
        </w:r>
        <w:r w:rsidR="008951CF" w:rsidRPr="008951CF">
          <w:rPr>
            <w:noProof/>
            <w:lang w:val="ru-RU"/>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564" w:rsidRPr="00141096" w:rsidRDefault="00186564" w:rsidP="00D24F4C">
    <w:pPr>
      <w:pStyle w:val="aff6"/>
      <w:jc w:val="right"/>
      <w:rPr>
        <w:lang w:val="ru-RU"/>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564" w:rsidRDefault="00186564" w:rsidP="00B57CFE">
    <w:pPr>
      <w:pStyle w:val="aff6"/>
      <w:framePr w:wrap="around" w:vAnchor="text" w:hAnchor="margin" w:xAlign="right" w:y="1"/>
      <w:rPr>
        <w:rStyle w:val="affa"/>
      </w:rPr>
    </w:pPr>
    <w:r>
      <w:rPr>
        <w:rStyle w:val="affa"/>
      </w:rPr>
      <w:fldChar w:fldCharType="begin"/>
    </w:r>
    <w:r>
      <w:rPr>
        <w:rStyle w:val="affa"/>
      </w:rPr>
      <w:instrText xml:space="preserve">PAGE  </w:instrText>
    </w:r>
    <w:r>
      <w:rPr>
        <w:rStyle w:val="affa"/>
      </w:rPr>
      <w:fldChar w:fldCharType="separate"/>
    </w:r>
    <w:r>
      <w:rPr>
        <w:rStyle w:val="affa"/>
        <w:noProof/>
      </w:rPr>
      <w:t>24</w:t>
    </w:r>
    <w:r>
      <w:rPr>
        <w:rStyle w:val="affa"/>
      </w:rPr>
      <w:fldChar w:fldCharType="end"/>
    </w:r>
  </w:p>
  <w:p w:rsidR="00186564" w:rsidRDefault="00186564" w:rsidP="00B57CFE">
    <w:pPr>
      <w:pStyle w:val="aff6"/>
      <w:ind w:right="360"/>
    </w:pPr>
  </w:p>
  <w:p w:rsidR="00186564" w:rsidRDefault="00186564"/>
  <w:p w:rsidR="00186564" w:rsidRDefault="0018656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044091"/>
      <w:docPartObj>
        <w:docPartGallery w:val="Page Numbers (Bottom of Page)"/>
        <w:docPartUnique/>
      </w:docPartObj>
    </w:sdtPr>
    <w:sdtEndPr/>
    <w:sdtContent>
      <w:p w:rsidR="00186564" w:rsidRPr="007B7211" w:rsidRDefault="00186564" w:rsidP="007B7211">
        <w:pPr>
          <w:pStyle w:val="aff6"/>
          <w:jc w:val="right"/>
        </w:pPr>
        <w:r>
          <w:fldChar w:fldCharType="begin"/>
        </w:r>
        <w:r>
          <w:instrText>PAGE   \* MERGEFORMAT</w:instrText>
        </w:r>
        <w:r>
          <w:fldChar w:fldCharType="separate"/>
        </w:r>
        <w:r w:rsidR="008951CF" w:rsidRPr="008951CF">
          <w:rPr>
            <w:noProof/>
            <w:lang w:val="ru-RU"/>
          </w:rPr>
          <w:t>174</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789049"/>
      <w:docPartObj>
        <w:docPartGallery w:val="Page Numbers (Bottom of Page)"/>
        <w:docPartUnique/>
      </w:docPartObj>
    </w:sdtPr>
    <w:sdtEndPr/>
    <w:sdtContent>
      <w:p w:rsidR="00186564" w:rsidRPr="007B7211" w:rsidRDefault="00186564" w:rsidP="007B7211">
        <w:pPr>
          <w:pStyle w:val="aff6"/>
          <w:jc w:val="right"/>
        </w:pPr>
        <w:r>
          <w:fldChar w:fldCharType="begin"/>
        </w:r>
        <w:r>
          <w:instrText>PAGE   \* MERGEFORMAT</w:instrText>
        </w:r>
        <w:r>
          <w:fldChar w:fldCharType="separate"/>
        </w:r>
        <w:r w:rsidR="008951CF" w:rsidRPr="008951CF">
          <w:rPr>
            <w:noProof/>
            <w:lang w:val="ru-RU"/>
          </w:rPr>
          <w:t>53</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401608"/>
      <w:docPartObj>
        <w:docPartGallery w:val="Page Numbers (Bottom of Page)"/>
        <w:docPartUnique/>
      </w:docPartObj>
    </w:sdtPr>
    <w:sdtEndPr/>
    <w:sdtContent>
      <w:p w:rsidR="00186564" w:rsidRPr="009A1903" w:rsidRDefault="00186564" w:rsidP="009A1903">
        <w:pPr>
          <w:pStyle w:val="aff6"/>
          <w:jc w:val="right"/>
        </w:pPr>
        <w:r>
          <w:fldChar w:fldCharType="begin"/>
        </w:r>
        <w:r>
          <w:instrText>PAGE   \* MERGEFORMAT</w:instrText>
        </w:r>
        <w:r>
          <w:fldChar w:fldCharType="separate"/>
        </w:r>
        <w:r w:rsidR="008951CF" w:rsidRPr="008951CF">
          <w:rPr>
            <w:noProof/>
            <w:lang w:val="ru-RU"/>
          </w:rPr>
          <w:t>55</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709989"/>
      <w:docPartObj>
        <w:docPartGallery w:val="Page Numbers (Bottom of Page)"/>
        <w:docPartUnique/>
      </w:docPartObj>
    </w:sdtPr>
    <w:sdtEndPr/>
    <w:sdtContent>
      <w:p w:rsidR="00186564" w:rsidRPr="009A1903" w:rsidRDefault="00186564" w:rsidP="009A1903">
        <w:pPr>
          <w:pStyle w:val="aff6"/>
          <w:jc w:val="right"/>
        </w:pPr>
        <w:r>
          <w:fldChar w:fldCharType="begin"/>
        </w:r>
        <w:r>
          <w:instrText>PAGE   \* MERGEFORMAT</w:instrText>
        </w:r>
        <w:r>
          <w:fldChar w:fldCharType="separate"/>
        </w:r>
        <w:r w:rsidR="008951CF" w:rsidRPr="008951CF">
          <w:rPr>
            <w:noProof/>
            <w:lang w:val="ru-RU"/>
          </w:rPr>
          <w:t>56</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638867"/>
      <w:docPartObj>
        <w:docPartGallery w:val="Page Numbers (Bottom of Page)"/>
        <w:docPartUnique/>
      </w:docPartObj>
    </w:sdtPr>
    <w:sdtEndPr/>
    <w:sdtContent>
      <w:p w:rsidR="00186564" w:rsidRPr="005E5D4B" w:rsidRDefault="00186564" w:rsidP="005E5D4B">
        <w:pPr>
          <w:pStyle w:val="aff6"/>
          <w:jc w:val="right"/>
        </w:pPr>
        <w:r>
          <w:fldChar w:fldCharType="begin"/>
        </w:r>
        <w:r>
          <w:instrText>PAGE   \* MERGEFORMAT</w:instrText>
        </w:r>
        <w:r>
          <w:fldChar w:fldCharType="separate"/>
        </w:r>
        <w:r w:rsidR="008951CF" w:rsidRPr="008951CF">
          <w:rPr>
            <w:noProof/>
            <w:lang w:val="ru-RU"/>
          </w:rPr>
          <w:t>57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722" w:rsidRDefault="00273722" w:rsidP="00AA0FB4">
      <w:pPr>
        <w:spacing w:after="0" w:line="240" w:lineRule="auto"/>
      </w:pPr>
      <w:r>
        <w:separator/>
      </w:r>
    </w:p>
  </w:footnote>
  <w:footnote w:type="continuationSeparator" w:id="0">
    <w:p w:rsidR="00273722" w:rsidRDefault="00273722" w:rsidP="00AA0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4D0506A"/>
    <w:lvl w:ilvl="0">
      <w:start w:val="1"/>
      <w:numFmt w:val="decimal"/>
      <w:pStyle w:val="3"/>
      <w:lvlText w:val="%1."/>
      <w:lvlJc w:val="left"/>
      <w:pPr>
        <w:tabs>
          <w:tab w:val="num" w:pos="926"/>
        </w:tabs>
        <w:ind w:left="926" w:hanging="360"/>
      </w:pPr>
    </w:lvl>
  </w:abstractNum>
  <w:abstractNum w:abstractNumId="1" w15:restartNumberingAfterBreak="0">
    <w:nsid w:val="FFFFFF7F"/>
    <w:multiLevelType w:val="singleLevel"/>
    <w:tmpl w:val="86504220"/>
    <w:lvl w:ilvl="0">
      <w:start w:val="1"/>
      <w:numFmt w:val="decimal"/>
      <w:pStyle w:val="2"/>
      <w:lvlText w:val="%1."/>
      <w:lvlJc w:val="left"/>
      <w:pPr>
        <w:tabs>
          <w:tab w:val="num" w:pos="643"/>
        </w:tabs>
        <w:ind w:left="643" w:hanging="360"/>
      </w:pPr>
    </w:lvl>
  </w:abstractNum>
  <w:abstractNum w:abstractNumId="2" w15:restartNumberingAfterBreak="0">
    <w:nsid w:val="FFFFFF88"/>
    <w:multiLevelType w:val="singleLevel"/>
    <w:tmpl w:val="6F48B51A"/>
    <w:lvl w:ilvl="0">
      <w:start w:val="1"/>
      <w:numFmt w:val="decimal"/>
      <w:pStyle w:val="a"/>
      <w:lvlText w:val="%1."/>
      <w:lvlJc w:val="left"/>
      <w:pPr>
        <w:tabs>
          <w:tab w:val="num" w:pos="360"/>
        </w:tabs>
        <w:ind w:left="360" w:hanging="360"/>
      </w:pPr>
      <w:rPr>
        <w:rFonts w:hint="default"/>
      </w:rPr>
    </w:lvl>
  </w:abstractNum>
  <w:abstractNum w:abstractNumId="3" w15:restartNumberingAfterBreak="0">
    <w:nsid w:val="00000001"/>
    <w:multiLevelType w:val="multilevel"/>
    <w:tmpl w:val="FA289C4A"/>
    <w:styleLink w:val="11111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singleLevel"/>
    <w:tmpl w:val="07E67446"/>
    <w:lvl w:ilvl="0">
      <w:start w:val="1"/>
      <w:numFmt w:val="decimal"/>
      <w:lvlText w:val="%1."/>
      <w:lvlJc w:val="left"/>
      <w:pPr>
        <w:tabs>
          <w:tab w:val="num" w:pos="397"/>
        </w:tabs>
        <w:ind w:left="284" w:hanging="284"/>
      </w:pPr>
      <w:rPr>
        <w:b w:val="0"/>
      </w:rPr>
    </w:lvl>
  </w:abstractNum>
  <w:abstractNum w:abstractNumId="5" w15:restartNumberingAfterBreak="0">
    <w:nsid w:val="00000005"/>
    <w:multiLevelType w:val="singleLevel"/>
    <w:tmpl w:val="00000005"/>
    <w:styleLink w:val="1ai11"/>
    <w:lvl w:ilvl="0">
      <w:start w:val="1"/>
      <w:numFmt w:val="bullet"/>
      <w:lvlText w:val=""/>
      <w:lvlJc w:val="left"/>
      <w:pPr>
        <w:tabs>
          <w:tab w:val="num" w:pos="567"/>
        </w:tabs>
        <w:ind w:left="567" w:hanging="454"/>
      </w:pPr>
      <w:rPr>
        <w:rFonts w:ascii="Symbol" w:hAnsi="Symbol"/>
      </w:rPr>
    </w:lvl>
  </w:abstractNum>
  <w:abstractNum w:abstractNumId="6" w15:restartNumberingAfterBreak="0">
    <w:nsid w:val="00000006"/>
    <w:multiLevelType w:val="singleLevel"/>
    <w:tmpl w:val="00000006"/>
    <w:name w:val="WW8Num4"/>
    <w:lvl w:ilvl="0">
      <w:start w:val="1"/>
      <w:numFmt w:val="bullet"/>
      <w:lvlText w:val=""/>
      <w:lvlJc w:val="left"/>
      <w:pPr>
        <w:tabs>
          <w:tab w:val="num" w:pos="284"/>
        </w:tabs>
        <w:ind w:left="284" w:hanging="283"/>
      </w:pPr>
      <w:rPr>
        <w:rFonts w:ascii="Symbol" w:hAnsi="Symbol"/>
      </w:rPr>
    </w:lvl>
  </w:abstractNum>
  <w:abstractNum w:abstractNumId="7" w15:restartNumberingAfterBreak="0">
    <w:nsid w:val="00000007"/>
    <w:multiLevelType w:val="singleLevel"/>
    <w:tmpl w:val="00000007"/>
    <w:name w:val="WW8Num5"/>
    <w:lvl w:ilvl="0">
      <w:start w:val="1"/>
      <w:numFmt w:val="bullet"/>
      <w:lvlText w:val=""/>
      <w:lvlJc w:val="left"/>
      <w:pPr>
        <w:tabs>
          <w:tab w:val="num" w:pos="567"/>
        </w:tabs>
        <w:ind w:left="567" w:hanging="454"/>
      </w:pPr>
      <w:rPr>
        <w:rFonts w:ascii="Symbol" w:hAnsi="Symbol"/>
      </w:rPr>
    </w:lvl>
  </w:abstractNum>
  <w:abstractNum w:abstractNumId="8" w15:restartNumberingAfterBreak="0">
    <w:nsid w:val="00000008"/>
    <w:multiLevelType w:val="singleLevel"/>
    <w:tmpl w:val="00000008"/>
    <w:name w:val="WW8Num6"/>
    <w:lvl w:ilvl="0">
      <w:start w:val="1"/>
      <w:numFmt w:val="bullet"/>
      <w:lvlText w:val=""/>
      <w:lvlJc w:val="left"/>
      <w:pPr>
        <w:tabs>
          <w:tab w:val="num" w:pos="851"/>
        </w:tabs>
        <w:ind w:left="851" w:hanging="709"/>
      </w:pPr>
      <w:rPr>
        <w:rFonts w:ascii="Symbol" w:hAnsi="Symbol"/>
      </w:rPr>
    </w:lvl>
  </w:abstractNum>
  <w:abstractNum w:abstractNumId="9" w15:restartNumberingAfterBreak="0">
    <w:nsid w:val="00000009"/>
    <w:multiLevelType w:val="singleLevel"/>
    <w:tmpl w:val="00000009"/>
    <w:name w:val="WW8Num7"/>
    <w:lvl w:ilvl="0">
      <w:start w:val="1"/>
      <w:numFmt w:val="bullet"/>
      <w:lvlText w:val=""/>
      <w:lvlJc w:val="left"/>
      <w:pPr>
        <w:tabs>
          <w:tab w:val="num" w:pos="1070"/>
        </w:tabs>
        <w:ind w:left="1070" w:hanging="360"/>
      </w:pPr>
      <w:rPr>
        <w:rFonts w:ascii="Symbol" w:hAnsi="Symbol"/>
      </w:rPr>
    </w:lvl>
  </w:abstractNum>
  <w:abstractNum w:abstractNumId="10" w15:restartNumberingAfterBreak="0">
    <w:nsid w:val="011232E1"/>
    <w:multiLevelType w:val="hybridMultilevel"/>
    <w:tmpl w:val="2ABAA664"/>
    <w:lvl w:ilvl="0" w:tplc="E116AD26">
      <w:start w:val="1"/>
      <w:numFmt w:val="decimal"/>
      <w:pStyle w:val="a0"/>
      <w:lvlText w:val="Таблица %1"/>
      <w:lvlJc w:val="right"/>
      <w:pPr>
        <w:tabs>
          <w:tab w:val="num" w:pos="7655"/>
        </w:tabs>
        <w:ind w:left="7655" w:firstLine="0"/>
      </w:pPr>
      <w:rPr>
        <w:rFonts w:hint="default"/>
        <w:i w:val="0"/>
      </w:rPr>
    </w:lvl>
    <w:lvl w:ilvl="1" w:tplc="04190019" w:tentative="1">
      <w:start w:val="1"/>
      <w:numFmt w:val="lowerLetter"/>
      <w:lvlText w:val="%2."/>
      <w:lvlJc w:val="left"/>
      <w:pPr>
        <w:tabs>
          <w:tab w:val="num" w:pos="1104"/>
        </w:tabs>
        <w:ind w:left="1104" w:hanging="360"/>
      </w:pPr>
    </w:lvl>
    <w:lvl w:ilvl="2" w:tplc="0419001B" w:tentative="1">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abstractNum w:abstractNumId="11" w15:restartNumberingAfterBreak="0">
    <w:nsid w:val="023569C3"/>
    <w:multiLevelType w:val="multilevel"/>
    <w:tmpl w:val="91BAF9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12" w15:restartNumberingAfterBreak="0">
    <w:nsid w:val="029B335D"/>
    <w:multiLevelType w:val="multilevel"/>
    <w:tmpl w:val="814E1A86"/>
    <w:styleLink w:val="CourierNew14127"/>
    <w:lvl w:ilvl="0">
      <w:start w:val="1"/>
      <w:numFmt w:val="bullet"/>
      <w:lvlText w:val="-"/>
      <w:lvlJc w:val="left"/>
      <w:pPr>
        <w:ind w:left="1080" w:hanging="360"/>
      </w:pPr>
      <w:rPr>
        <w:rFonts w:ascii="Times New Roman" w:hAnsi="Times New Roman" w:hint="default"/>
        <w:sz w:val="28"/>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046668AF"/>
    <w:multiLevelType w:val="hybridMultilevel"/>
    <w:tmpl w:val="937EC86A"/>
    <w:lvl w:ilvl="0" w:tplc="B54A8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46E2081"/>
    <w:multiLevelType w:val="multilevel"/>
    <w:tmpl w:val="7C263466"/>
    <w:styleLink w:val="a1"/>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4880CE3"/>
    <w:multiLevelType w:val="hybridMultilevel"/>
    <w:tmpl w:val="6D748246"/>
    <w:lvl w:ilvl="0" w:tplc="1D2EB854">
      <w:start w:val="1"/>
      <w:numFmt w:val="bullet"/>
      <w:pStyle w:val="-"/>
      <w:lvlText w:val="–"/>
      <w:lvlJc w:val="left"/>
      <w:pPr>
        <w:tabs>
          <w:tab w:val="num" w:pos="710"/>
        </w:tabs>
        <w:ind w:left="937" w:hanging="22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05814BCF"/>
    <w:multiLevelType w:val="multilevel"/>
    <w:tmpl w:val="0419001D"/>
    <w:styleLink w:val="1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05DA3732"/>
    <w:multiLevelType w:val="hybridMultilevel"/>
    <w:tmpl w:val="86803BE8"/>
    <w:lvl w:ilvl="0" w:tplc="E2962A16">
      <w:start w:val="1"/>
      <w:numFmt w:val="bullet"/>
      <w:lvlText w:val=""/>
      <w:lvlJc w:val="left"/>
      <w:pPr>
        <w:ind w:left="720" w:hanging="360"/>
      </w:pPr>
      <w:rPr>
        <w:rFonts w:ascii="Symbol" w:hAnsi="Symbol" w:hint="default"/>
      </w:rPr>
    </w:lvl>
    <w:lvl w:ilvl="1" w:tplc="04190003">
      <w:start w:val="1"/>
      <w:numFmt w:val="bullet"/>
      <w:lvlText w:val=""/>
      <w:lvlJc w:val="left"/>
      <w:pPr>
        <w:ind w:left="644"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74C1952"/>
    <w:multiLevelType w:val="hybridMultilevel"/>
    <w:tmpl w:val="A45E52B0"/>
    <w:lvl w:ilvl="0" w:tplc="95B27570">
      <w:start w:val="1"/>
      <w:numFmt w:val="decimal"/>
      <w:pStyle w:val="S"/>
      <w:lvlText w:val="Таблица %1."/>
      <w:lvlJc w:val="left"/>
      <w:pPr>
        <w:tabs>
          <w:tab w:val="num" w:pos="1440"/>
        </w:tabs>
        <w:ind w:left="1440" w:hanging="360"/>
      </w:pPr>
      <w:rPr>
        <w:rFonts w:cs="Times New Roman" w:hint="default"/>
        <w:color w:val="auto"/>
      </w:rPr>
    </w:lvl>
    <w:lvl w:ilvl="1" w:tplc="EAB0FFB0">
      <w:start w:val="1"/>
      <w:numFmt w:val="bullet"/>
      <w:lvlText w:val=""/>
      <w:lvlJc w:val="left"/>
      <w:pPr>
        <w:tabs>
          <w:tab w:val="num" w:pos="2160"/>
        </w:tabs>
        <w:ind w:left="2160" w:hanging="360"/>
      </w:pPr>
      <w:rPr>
        <w:rFonts w:ascii="Symbol" w:hAnsi="Symbol" w:hint="default"/>
      </w:rPr>
    </w:lvl>
    <w:lvl w:ilvl="2" w:tplc="D17C2D76" w:tentative="1">
      <w:start w:val="1"/>
      <w:numFmt w:val="lowerRoman"/>
      <w:lvlText w:val="%3."/>
      <w:lvlJc w:val="right"/>
      <w:pPr>
        <w:tabs>
          <w:tab w:val="num" w:pos="2880"/>
        </w:tabs>
        <w:ind w:left="2880" w:hanging="180"/>
      </w:pPr>
      <w:rPr>
        <w:rFonts w:cs="Times New Roman"/>
      </w:rPr>
    </w:lvl>
    <w:lvl w:ilvl="3" w:tplc="6E1C836A" w:tentative="1">
      <w:start w:val="1"/>
      <w:numFmt w:val="decimal"/>
      <w:lvlText w:val="%4."/>
      <w:lvlJc w:val="left"/>
      <w:pPr>
        <w:tabs>
          <w:tab w:val="num" w:pos="3600"/>
        </w:tabs>
        <w:ind w:left="3600" w:hanging="360"/>
      </w:pPr>
      <w:rPr>
        <w:rFonts w:cs="Times New Roman"/>
      </w:rPr>
    </w:lvl>
    <w:lvl w:ilvl="4" w:tplc="14D0B558" w:tentative="1">
      <w:start w:val="1"/>
      <w:numFmt w:val="lowerLetter"/>
      <w:lvlText w:val="%5."/>
      <w:lvlJc w:val="left"/>
      <w:pPr>
        <w:tabs>
          <w:tab w:val="num" w:pos="4320"/>
        </w:tabs>
        <w:ind w:left="4320" w:hanging="360"/>
      </w:pPr>
      <w:rPr>
        <w:rFonts w:cs="Times New Roman"/>
      </w:rPr>
    </w:lvl>
    <w:lvl w:ilvl="5" w:tplc="A12ED4AA" w:tentative="1">
      <w:start w:val="1"/>
      <w:numFmt w:val="lowerRoman"/>
      <w:lvlText w:val="%6."/>
      <w:lvlJc w:val="right"/>
      <w:pPr>
        <w:tabs>
          <w:tab w:val="num" w:pos="5040"/>
        </w:tabs>
        <w:ind w:left="5040" w:hanging="180"/>
      </w:pPr>
      <w:rPr>
        <w:rFonts w:cs="Times New Roman"/>
      </w:rPr>
    </w:lvl>
    <w:lvl w:ilvl="6" w:tplc="2BB2C600" w:tentative="1">
      <w:start w:val="1"/>
      <w:numFmt w:val="decimal"/>
      <w:lvlText w:val="%7."/>
      <w:lvlJc w:val="left"/>
      <w:pPr>
        <w:tabs>
          <w:tab w:val="num" w:pos="5760"/>
        </w:tabs>
        <w:ind w:left="5760" w:hanging="360"/>
      </w:pPr>
      <w:rPr>
        <w:rFonts w:cs="Times New Roman"/>
      </w:rPr>
    </w:lvl>
    <w:lvl w:ilvl="7" w:tplc="90520FF8" w:tentative="1">
      <w:start w:val="1"/>
      <w:numFmt w:val="lowerLetter"/>
      <w:lvlText w:val="%8."/>
      <w:lvlJc w:val="left"/>
      <w:pPr>
        <w:tabs>
          <w:tab w:val="num" w:pos="6480"/>
        </w:tabs>
        <w:ind w:left="6480" w:hanging="360"/>
      </w:pPr>
      <w:rPr>
        <w:rFonts w:cs="Times New Roman"/>
      </w:rPr>
    </w:lvl>
    <w:lvl w:ilvl="8" w:tplc="114621F4" w:tentative="1">
      <w:start w:val="1"/>
      <w:numFmt w:val="lowerRoman"/>
      <w:lvlText w:val="%9."/>
      <w:lvlJc w:val="right"/>
      <w:pPr>
        <w:tabs>
          <w:tab w:val="num" w:pos="7200"/>
        </w:tabs>
        <w:ind w:left="7200" w:hanging="180"/>
      </w:pPr>
      <w:rPr>
        <w:rFonts w:cs="Times New Roman"/>
      </w:rPr>
    </w:lvl>
  </w:abstractNum>
  <w:abstractNum w:abstractNumId="19" w15:restartNumberingAfterBreak="0">
    <w:nsid w:val="078E101F"/>
    <w:multiLevelType w:val="hybridMultilevel"/>
    <w:tmpl w:val="E5D49A7C"/>
    <w:lvl w:ilvl="0" w:tplc="09568A58">
      <w:start w:val="1"/>
      <w:numFmt w:val="decimal"/>
      <w:pStyle w:val="5"/>
      <w:lvlText w:val="%1."/>
      <w:lvlJc w:val="left"/>
      <w:pPr>
        <w:tabs>
          <w:tab w:val="num" w:pos="357"/>
        </w:tabs>
        <w:ind w:left="680" w:hanging="340"/>
      </w:pPr>
      <w:rPr>
        <w:rFonts w:cs="Times New Roman" w:hint="default"/>
      </w:rPr>
    </w:lvl>
    <w:lvl w:ilvl="1" w:tplc="D8E45E58">
      <w:start w:val="1"/>
      <w:numFmt w:val="bullet"/>
      <w:lvlText w:val=""/>
      <w:lvlJc w:val="left"/>
      <w:pPr>
        <w:tabs>
          <w:tab w:val="num" w:pos="1307"/>
        </w:tabs>
        <w:ind w:left="1307" w:hanging="227"/>
      </w:pPr>
      <w:rPr>
        <w:rFonts w:ascii="Wingdings" w:hAnsi="Wingdings" w:hint="default"/>
      </w:rPr>
    </w:lvl>
    <w:lvl w:ilvl="2" w:tplc="B76AF890" w:tentative="1">
      <w:start w:val="1"/>
      <w:numFmt w:val="lowerRoman"/>
      <w:lvlText w:val="%3."/>
      <w:lvlJc w:val="right"/>
      <w:pPr>
        <w:tabs>
          <w:tab w:val="num" w:pos="2160"/>
        </w:tabs>
        <w:ind w:left="2160" w:hanging="180"/>
      </w:pPr>
      <w:rPr>
        <w:rFonts w:cs="Times New Roman"/>
      </w:rPr>
    </w:lvl>
    <w:lvl w:ilvl="3" w:tplc="5700351C" w:tentative="1">
      <w:start w:val="1"/>
      <w:numFmt w:val="decimal"/>
      <w:lvlText w:val="%4."/>
      <w:lvlJc w:val="left"/>
      <w:pPr>
        <w:tabs>
          <w:tab w:val="num" w:pos="2880"/>
        </w:tabs>
        <w:ind w:left="2880" w:hanging="360"/>
      </w:pPr>
      <w:rPr>
        <w:rFonts w:cs="Times New Roman"/>
      </w:rPr>
    </w:lvl>
    <w:lvl w:ilvl="4" w:tplc="FC864BB2" w:tentative="1">
      <w:start w:val="1"/>
      <w:numFmt w:val="lowerLetter"/>
      <w:lvlText w:val="%5."/>
      <w:lvlJc w:val="left"/>
      <w:pPr>
        <w:tabs>
          <w:tab w:val="num" w:pos="3600"/>
        </w:tabs>
        <w:ind w:left="3600" w:hanging="360"/>
      </w:pPr>
      <w:rPr>
        <w:rFonts w:cs="Times New Roman"/>
      </w:rPr>
    </w:lvl>
    <w:lvl w:ilvl="5" w:tplc="53C2B9E2" w:tentative="1">
      <w:start w:val="1"/>
      <w:numFmt w:val="lowerRoman"/>
      <w:lvlText w:val="%6."/>
      <w:lvlJc w:val="right"/>
      <w:pPr>
        <w:tabs>
          <w:tab w:val="num" w:pos="4320"/>
        </w:tabs>
        <w:ind w:left="4320" w:hanging="180"/>
      </w:pPr>
      <w:rPr>
        <w:rFonts w:cs="Times New Roman"/>
      </w:rPr>
    </w:lvl>
    <w:lvl w:ilvl="6" w:tplc="865C1A82" w:tentative="1">
      <w:start w:val="1"/>
      <w:numFmt w:val="decimal"/>
      <w:lvlText w:val="%7."/>
      <w:lvlJc w:val="left"/>
      <w:pPr>
        <w:tabs>
          <w:tab w:val="num" w:pos="5040"/>
        </w:tabs>
        <w:ind w:left="5040" w:hanging="360"/>
      </w:pPr>
      <w:rPr>
        <w:rFonts w:cs="Times New Roman"/>
      </w:rPr>
    </w:lvl>
    <w:lvl w:ilvl="7" w:tplc="3BDE00DA" w:tentative="1">
      <w:start w:val="1"/>
      <w:numFmt w:val="lowerLetter"/>
      <w:lvlText w:val="%8."/>
      <w:lvlJc w:val="left"/>
      <w:pPr>
        <w:tabs>
          <w:tab w:val="num" w:pos="5760"/>
        </w:tabs>
        <w:ind w:left="5760" w:hanging="360"/>
      </w:pPr>
      <w:rPr>
        <w:rFonts w:cs="Times New Roman"/>
      </w:rPr>
    </w:lvl>
    <w:lvl w:ilvl="8" w:tplc="1A36CE3E" w:tentative="1">
      <w:start w:val="1"/>
      <w:numFmt w:val="lowerRoman"/>
      <w:lvlText w:val="%9."/>
      <w:lvlJc w:val="right"/>
      <w:pPr>
        <w:tabs>
          <w:tab w:val="num" w:pos="6480"/>
        </w:tabs>
        <w:ind w:left="6480" w:hanging="180"/>
      </w:pPr>
      <w:rPr>
        <w:rFonts w:cs="Times New Roman"/>
      </w:rPr>
    </w:lvl>
  </w:abstractNum>
  <w:abstractNum w:abstractNumId="20" w15:restartNumberingAfterBreak="0">
    <w:nsid w:val="09762174"/>
    <w:multiLevelType w:val="multilevel"/>
    <w:tmpl w:val="0419001F"/>
    <w:styleLink w:val="111111"/>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0B5E50B8"/>
    <w:multiLevelType w:val="hybridMultilevel"/>
    <w:tmpl w:val="C9C4095E"/>
    <w:lvl w:ilvl="0" w:tplc="B54A8A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0C932617"/>
    <w:multiLevelType w:val="multilevel"/>
    <w:tmpl w:val="0E90FA68"/>
    <w:styleLink w:val="a2"/>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0CDA3CFE"/>
    <w:multiLevelType w:val="hybridMultilevel"/>
    <w:tmpl w:val="1B10B59C"/>
    <w:lvl w:ilvl="0" w:tplc="FFFFFFFF">
      <w:start w:val="1"/>
      <w:numFmt w:val="decimal"/>
      <w:pStyle w:val="1"/>
      <w:lvlText w:val="Таблица %1"/>
      <w:lvlJc w:val="left"/>
      <w:pPr>
        <w:tabs>
          <w:tab w:val="num" w:pos="9390"/>
        </w:tabs>
        <w:ind w:left="9390" w:hanging="360"/>
      </w:pPr>
      <w:rPr>
        <w:rFonts w:cs="Times New Roman" w:hint="default"/>
      </w:rPr>
    </w:lvl>
    <w:lvl w:ilvl="1" w:tplc="FFFFFFFF" w:tentative="1">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24" w15:restartNumberingAfterBreak="0">
    <w:nsid w:val="0D830C9F"/>
    <w:multiLevelType w:val="multilevel"/>
    <w:tmpl w:val="4DFC1AF2"/>
    <w:styleLink w:val="14125"/>
    <w:lvl w:ilvl="0">
      <w:start w:val="1"/>
      <w:numFmt w:val="decimal"/>
      <w:lvlText w:val="%1."/>
      <w:lvlJc w:val="left"/>
      <w:pPr>
        <w:tabs>
          <w:tab w:val="num" w:pos="1429"/>
        </w:tabs>
        <w:ind w:left="1429" w:hanging="360"/>
      </w:pPr>
      <w:rPr>
        <w:rFonts w:cs="Times New Roman"/>
        <w:sz w:val="28"/>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25" w15:restartNumberingAfterBreak="0">
    <w:nsid w:val="0D8E29E5"/>
    <w:multiLevelType w:val="hybridMultilevel"/>
    <w:tmpl w:val="5932331A"/>
    <w:styleLink w:val="11"/>
    <w:lvl w:ilvl="0" w:tplc="FFFFFFFF">
      <w:start w:val="1"/>
      <w:numFmt w:val="bullet"/>
      <w:lvlText w:val=""/>
      <w:lvlJc w:val="left"/>
      <w:pPr>
        <w:ind w:left="2563" w:hanging="360"/>
      </w:pPr>
      <w:rPr>
        <w:rFonts w:ascii="Symbol" w:hAnsi="Symbol" w:hint="default"/>
        <w:color w:val="auto"/>
        <w:sz w:val="16"/>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6" w15:restartNumberingAfterBreak="0">
    <w:nsid w:val="0F5441ED"/>
    <w:multiLevelType w:val="hybridMultilevel"/>
    <w:tmpl w:val="A14EB88C"/>
    <w:lvl w:ilvl="0" w:tplc="FFFFFFFF">
      <w:start w:val="1"/>
      <w:numFmt w:val="decimal"/>
      <w:pStyle w:val="a3"/>
      <w:lvlText w:val="Рис. %1."/>
      <w:lvlJc w:val="left"/>
      <w:pPr>
        <w:tabs>
          <w:tab w:val="num" w:pos="0"/>
        </w:tabs>
        <w:ind w:left="0" w:firstLine="0"/>
      </w:pPr>
      <w:rPr>
        <w:rFonts w:ascii="Calibri" w:hAnsi="Calibri" w:cs="Times New Roman" w:hint="default"/>
        <w:b/>
        <w:i w:val="0"/>
        <w:caps w:val="0"/>
        <w:strike w:val="0"/>
        <w:dstrike w:val="0"/>
        <w:vanish w:val="0"/>
        <w:color w:val="000000"/>
        <w:sz w:val="20"/>
        <w:szCs w:val="24"/>
        <w:vertAlign w:val="baseline"/>
      </w:r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27" w15:restartNumberingAfterBreak="0">
    <w:nsid w:val="12713346"/>
    <w:multiLevelType w:val="hybridMultilevel"/>
    <w:tmpl w:val="7FF420E4"/>
    <w:styleLink w:val="1111112111"/>
    <w:lvl w:ilvl="0" w:tplc="FFFFFFFF">
      <w:start w:val="1"/>
      <w:numFmt w:val="bullet"/>
      <w:pStyle w:val="a4"/>
      <w:lvlText w:val="–"/>
      <w:lvlJc w:val="left"/>
      <w:pPr>
        <w:tabs>
          <w:tab w:val="num" w:pos="964"/>
        </w:tabs>
        <w:ind w:left="964" w:hanging="255"/>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27A184F"/>
    <w:multiLevelType w:val="hybridMultilevel"/>
    <w:tmpl w:val="96188460"/>
    <w:lvl w:ilvl="0" w:tplc="AF8C2050">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140817F7"/>
    <w:multiLevelType w:val="hybridMultilevel"/>
    <w:tmpl w:val="36327B28"/>
    <w:lvl w:ilvl="0" w:tplc="545A5C8C">
      <w:start w:val="1"/>
      <w:numFmt w:val="bullet"/>
      <w:lvlText w:val=""/>
      <w:lvlJc w:val="left"/>
      <w:pPr>
        <w:tabs>
          <w:tab w:val="num" w:pos="2339"/>
        </w:tabs>
        <w:ind w:left="2339" w:hanging="360"/>
      </w:pPr>
      <w:rPr>
        <w:rFonts w:ascii="Symbol" w:hAnsi="Symbol" w:hint="default"/>
      </w:rPr>
    </w:lvl>
    <w:lvl w:ilvl="1" w:tplc="30106230"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14F77609"/>
    <w:multiLevelType w:val="hybridMultilevel"/>
    <w:tmpl w:val="2A1601DA"/>
    <w:lvl w:ilvl="0" w:tplc="1D2EB8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6AF7294"/>
    <w:multiLevelType w:val="multilevel"/>
    <w:tmpl w:val="6DFCB514"/>
    <w:styleLink w:val="a5"/>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17E027BB"/>
    <w:multiLevelType w:val="hybridMultilevel"/>
    <w:tmpl w:val="B6A8E476"/>
    <w:lvl w:ilvl="0" w:tplc="C76273E2">
      <w:start w:val="1"/>
      <w:numFmt w:val="decimal"/>
      <w:pStyle w:val="S3"/>
      <w:lvlText w:val="%1)"/>
      <w:lvlJc w:val="left"/>
      <w:pPr>
        <w:tabs>
          <w:tab w:val="num" w:pos="1188"/>
        </w:tabs>
        <w:ind w:firstLine="737"/>
      </w:pPr>
      <w:rPr>
        <w:rFonts w:cs="Times New Roman" w:hint="default"/>
      </w:rPr>
    </w:lvl>
    <w:lvl w:ilvl="1" w:tplc="F2DEF480"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83B449C"/>
    <w:multiLevelType w:val="hybridMultilevel"/>
    <w:tmpl w:val="1FFECA38"/>
    <w:lvl w:ilvl="0" w:tplc="6D98DDC4">
      <w:start w:val="1"/>
      <w:numFmt w:val="decimal"/>
      <w:pStyle w:val="a6"/>
      <w:lvlText w:val="Таблица %1"/>
      <w:lvlJc w:val="left"/>
      <w:pPr>
        <w:tabs>
          <w:tab w:val="num" w:pos="11682"/>
        </w:tabs>
        <w:ind w:left="4878" w:firstLine="448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506EF7E6">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720"/>
        </w:tabs>
        <w:ind w:left="-720" w:hanging="360"/>
      </w:pPr>
    </w:lvl>
    <w:lvl w:ilvl="4" w:tplc="04190019" w:tentative="1">
      <w:start w:val="1"/>
      <w:numFmt w:val="lowerLetter"/>
      <w:lvlText w:val="%5."/>
      <w:lvlJc w:val="left"/>
      <w:pPr>
        <w:tabs>
          <w:tab w:val="num" w:pos="0"/>
        </w:tabs>
        <w:ind w:left="0" w:hanging="360"/>
      </w:pPr>
    </w:lvl>
    <w:lvl w:ilvl="5" w:tplc="0419001B" w:tentative="1">
      <w:start w:val="1"/>
      <w:numFmt w:val="lowerRoman"/>
      <w:lvlText w:val="%6."/>
      <w:lvlJc w:val="right"/>
      <w:pPr>
        <w:tabs>
          <w:tab w:val="num" w:pos="720"/>
        </w:tabs>
        <w:ind w:left="720" w:hanging="180"/>
      </w:pPr>
    </w:lvl>
    <w:lvl w:ilvl="6" w:tplc="0419000F" w:tentative="1">
      <w:start w:val="1"/>
      <w:numFmt w:val="decimal"/>
      <w:lvlText w:val="%7."/>
      <w:lvlJc w:val="left"/>
      <w:pPr>
        <w:tabs>
          <w:tab w:val="num" w:pos="1440"/>
        </w:tabs>
        <w:ind w:left="1440" w:hanging="360"/>
      </w:pPr>
    </w:lvl>
    <w:lvl w:ilvl="7" w:tplc="04190019" w:tentative="1">
      <w:start w:val="1"/>
      <w:numFmt w:val="lowerLetter"/>
      <w:lvlText w:val="%8."/>
      <w:lvlJc w:val="left"/>
      <w:pPr>
        <w:tabs>
          <w:tab w:val="num" w:pos="2160"/>
        </w:tabs>
        <w:ind w:left="2160" w:hanging="360"/>
      </w:pPr>
    </w:lvl>
    <w:lvl w:ilvl="8" w:tplc="0419001B" w:tentative="1">
      <w:start w:val="1"/>
      <w:numFmt w:val="lowerRoman"/>
      <w:lvlText w:val="%9."/>
      <w:lvlJc w:val="right"/>
      <w:pPr>
        <w:tabs>
          <w:tab w:val="num" w:pos="2880"/>
        </w:tabs>
        <w:ind w:left="2880" w:hanging="180"/>
      </w:pPr>
    </w:lvl>
  </w:abstractNum>
  <w:abstractNum w:abstractNumId="34" w15:restartNumberingAfterBreak="0">
    <w:nsid w:val="19272F5C"/>
    <w:multiLevelType w:val="hybridMultilevel"/>
    <w:tmpl w:val="6122DDD6"/>
    <w:lvl w:ilvl="0" w:tplc="C67AC104">
      <w:start w:val="1"/>
      <w:numFmt w:val="bullet"/>
      <w:pStyle w:val="a7"/>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B640EE1"/>
    <w:multiLevelType w:val="hybridMultilevel"/>
    <w:tmpl w:val="75C22BD2"/>
    <w:styleLink w:val="211"/>
    <w:lvl w:ilvl="0" w:tplc="AE403FD0">
      <w:start w:val="1"/>
      <w:numFmt w:val="bullet"/>
      <w:pStyle w:val="a8"/>
      <w:lvlText w:val=""/>
      <w:lvlJc w:val="left"/>
      <w:pPr>
        <w:tabs>
          <w:tab w:val="num" w:pos="851"/>
        </w:tabs>
        <w:ind w:left="-283" w:firstLine="851"/>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1B832021"/>
    <w:multiLevelType w:val="hybridMultilevel"/>
    <w:tmpl w:val="6DCE09E4"/>
    <w:lvl w:ilvl="0" w:tplc="1D2EB8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C0B7994"/>
    <w:multiLevelType w:val="multilevel"/>
    <w:tmpl w:val="04190023"/>
    <w:styleLink w:val="2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8" w15:restartNumberingAfterBreak="0">
    <w:nsid w:val="1CE11C23"/>
    <w:multiLevelType w:val="multilevel"/>
    <w:tmpl w:val="75F24C54"/>
    <w:lvl w:ilvl="0">
      <w:start w:val="1"/>
      <w:numFmt w:val="decimal"/>
      <w:pStyle w:val="a9"/>
      <w:suff w:val="space"/>
      <w:lvlText w:val="%1."/>
      <w:lvlJc w:val="center"/>
      <w:pPr>
        <w:ind w:left="360" w:hanging="72"/>
      </w:pPr>
      <w:rPr>
        <w:rFonts w:ascii="Times New Roman" w:hAnsi="Times New Roman" w:hint="default"/>
        <w:b/>
        <w:i w:val="0"/>
        <w:sz w:val="28"/>
      </w:rPr>
    </w:lvl>
    <w:lvl w:ilvl="1">
      <w:start w:val="1"/>
      <w:numFmt w:val="decimal"/>
      <w:suff w:val="space"/>
      <w:lvlText w:val="%2.1"/>
      <w:lvlJc w:val="left"/>
      <w:pPr>
        <w:ind w:left="792" w:hanging="432"/>
      </w:pPr>
      <w:rPr>
        <w:rFonts w:ascii="Times New Roman" w:hAnsi="Times New Roman" w:hint="default"/>
        <w:b/>
        <w:i w:val="0"/>
        <w:sz w:val="28"/>
      </w:rPr>
    </w:lvl>
    <w:lvl w:ilvl="2">
      <w:start w:val="1"/>
      <w:numFmt w:val="decimal"/>
      <w:suff w:val="space"/>
      <w:lvlText w:val="%3.1.1."/>
      <w:lvlJc w:val="left"/>
      <w:pPr>
        <w:ind w:left="1224" w:hanging="504"/>
      </w:pPr>
      <w:rPr>
        <w:rFonts w:ascii="Times New Roman" w:hAnsi="Times New Roman" w:hint="default"/>
        <w:b/>
        <w:i w:val="0"/>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1E3334AF"/>
    <w:multiLevelType w:val="hybridMultilevel"/>
    <w:tmpl w:val="3162C8F2"/>
    <w:lvl w:ilvl="0" w:tplc="FFFFFFFF">
      <w:start w:val="1"/>
      <w:numFmt w:val="bullet"/>
      <w:pStyle w:val="aa"/>
      <w:lvlText w:val=""/>
      <w:lvlJc w:val="left"/>
      <w:pPr>
        <w:tabs>
          <w:tab w:val="num" w:pos="3060"/>
        </w:tabs>
        <w:ind w:left="3060" w:hanging="360"/>
      </w:pPr>
      <w:rPr>
        <w:rFonts w:ascii="Symbol" w:hAnsi="Symbol" w:hint="default"/>
      </w:rPr>
    </w:lvl>
    <w:lvl w:ilvl="1" w:tplc="FFFFFFFF">
      <w:start w:val="1"/>
      <w:numFmt w:val="decimal"/>
      <w:lvlText w:val="%2."/>
      <w:lvlJc w:val="left"/>
      <w:pPr>
        <w:tabs>
          <w:tab w:val="num" w:pos="2007"/>
        </w:tabs>
        <w:ind w:left="2007" w:hanging="360"/>
      </w:pPr>
      <w:rPr>
        <w:rFonts w:hint="default"/>
      </w:rPr>
    </w:lvl>
    <w:lvl w:ilvl="2" w:tplc="FFFFFFFF">
      <w:start w:val="1"/>
      <w:numFmt w:val="bullet"/>
      <w:lvlText w:val=""/>
      <w:lvlJc w:val="left"/>
      <w:pPr>
        <w:tabs>
          <w:tab w:val="num" w:pos="2727"/>
        </w:tabs>
        <w:ind w:left="2727" w:hanging="360"/>
      </w:pPr>
      <w:rPr>
        <w:rFonts w:ascii="Symbol" w:hAnsi="Symbol" w:hint="default"/>
      </w:rPr>
    </w:lvl>
    <w:lvl w:ilvl="3" w:tplc="FFFFFFFF">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1F814E97"/>
    <w:multiLevelType w:val="hybridMultilevel"/>
    <w:tmpl w:val="6E1E0C02"/>
    <w:styleLink w:val="1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05470C9"/>
    <w:multiLevelType w:val="hybridMultilevel"/>
    <w:tmpl w:val="1ACE900A"/>
    <w:lvl w:ilvl="0" w:tplc="1D2EB8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06B6A88"/>
    <w:multiLevelType w:val="hybridMultilevel"/>
    <w:tmpl w:val="7DBC3CBA"/>
    <w:lvl w:ilvl="0" w:tplc="5E122DFE">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3" w15:restartNumberingAfterBreak="0">
    <w:nsid w:val="208B1B64"/>
    <w:multiLevelType w:val="hybridMultilevel"/>
    <w:tmpl w:val="7F0C828E"/>
    <w:lvl w:ilvl="0" w:tplc="778815B4">
      <w:start w:val="1"/>
      <w:numFmt w:val="decimal"/>
      <w:pStyle w:val="30"/>
      <w:lvlText w:val="Таблица %1"/>
      <w:lvlJc w:val="left"/>
      <w:pPr>
        <w:tabs>
          <w:tab w:val="num" w:pos="7590"/>
        </w:tabs>
        <w:ind w:left="7590" w:hanging="360"/>
      </w:pPr>
      <w:rPr>
        <w:rFonts w:hint="default"/>
        <w:sz w:val="24"/>
        <w:szCs w:val="24"/>
      </w:rPr>
    </w:lvl>
    <w:lvl w:ilvl="1" w:tplc="04190003" w:tentative="1">
      <w:start w:val="1"/>
      <w:numFmt w:val="lowerLetter"/>
      <w:lvlText w:val="%2."/>
      <w:lvlJc w:val="left"/>
      <w:pPr>
        <w:tabs>
          <w:tab w:val="num" w:pos="7601"/>
        </w:tabs>
        <w:ind w:left="7601" w:hanging="360"/>
      </w:pPr>
    </w:lvl>
    <w:lvl w:ilvl="2" w:tplc="04190005" w:tentative="1">
      <w:start w:val="1"/>
      <w:numFmt w:val="lowerRoman"/>
      <w:lvlText w:val="%3."/>
      <w:lvlJc w:val="right"/>
      <w:pPr>
        <w:tabs>
          <w:tab w:val="num" w:pos="8321"/>
        </w:tabs>
        <w:ind w:left="8321" w:hanging="180"/>
      </w:pPr>
    </w:lvl>
    <w:lvl w:ilvl="3" w:tplc="04190001" w:tentative="1">
      <w:start w:val="1"/>
      <w:numFmt w:val="decimal"/>
      <w:lvlText w:val="%4."/>
      <w:lvlJc w:val="left"/>
      <w:pPr>
        <w:tabs>
          <w:tab w:val="num" w:pos="9041"/>
        </w:tabs>
        <w:ind w:left="9041" w:hanging="360"/>
      </w:pPr>
    </w:lvl>
    <w:lvl w:ilvl="4" w:tplc="04190003" w:tentative="1">
      <w:start w:val="1"/>
      <w:numFmt w:val="lowerLetter"/>
      <w:lvlText w:val="%5."/>
      <w:lvlJc w:val="left"/>
      <w:pPr>
        <w:tabs>
          <w:tab w:val="num" w:pos="9761"/>
        </w:tabs>
        <w:ind w:left="9761" w:hanging="360"/>
      </w:pPr>
    </w:lvl>
    <w:lvl w:ilvl="5" w:tplc="04190005" w:tentative="1">
      <w:start w:val="1"/>
      <w:numFmt w:val="lowerRoman"/>
      <w:lvlText w:val="%6."/>
      <w:lvlJc w:val="right"/>
      <w:pPr>
        <w:tabs>
          <w:tab w:val="num" w:pos="10481"/>
        </w:tabs>
        <w:ind w:left="10481" w:hanging="180"/>
      </w:pPr>
    </w:lvl>
    <w:lvl w:ilvl="6" w:tplc="04190001" w:tentative="1">
      <w:start w:val="1"/>
      <w:numFmt w:val="decimal"/>
      <w:lvlText w:val="%7."/>
      <w:lvlJc w:val="left"/>
      <w:pPr>
        <w:tabs>
          <w:tab w:val="num" w:pos="11201"/>
        </w:tabs>
        <w:ind w:left="11201" w:hanging="360"/>
      </w:pPr>
    </w:lvl>
    <w:lvl w:ilvl="7" w:tplc="04190003" w:tentative="1">
      <w:start w:val="1"/>
      <w:numFmt w:val="lowerLetter"/>
      <w:lvlText w:val="%8."/>
      <w:lvlJc w:val="left"/>
      <w:pPr>
        <w:tabs>
          <w:tab w:val="num" w:pos="11921"/>
        </w:tabs>
        <w:ind w:left="11921" w:hanging="360"/>
      </w:pPr>
    </w:lvl>
    <w:lvl w:ilvl="8" w:tplc="04190005" w:tentative="1">
      <w:start w:val="1"/>
      <w:numFmt w:val="lowerRoman"/>
      <w:lvlText w:val="%9."/>
      <w:lvlJc w:val="right"/>
      <w:pPr>
        <w:tabs>
          <w:tab w:val="num" w:pos="12641"/>
        </w:tabs>
        <w:ind w:left="12641" w:hanging="180"/>
      </w:pPr>
    </w:lvl>
  </w:abstractNum>
  <w:abstractNum w:abstractNumId="44" w15:restartNumberingAfterBreak="0">
    <w:nsid w:val="208C4955"/>
    <w:multiLevelType w:val="multilevel"/>
    <w:tmpl w:val="225A4792"/>
    <w:styleLink w:val="21"/>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281777B"/>
    <w:multiLevelType w:val="hybridMultilevel"/>
    <w:tmpl w:val="6F360C48"/>
    <w:lvl w:ilvl="0" w:tplc="E2962A16">
      <w:start w:val="1"/>
      <w:numFmt w:val="upperRoman"/>
      <w:pStyle w:val="ab"/>
      <w:lvlText w:val="%1."/>
      <w:lvlJc w:val="right"/>
      <w:pPr>
        <w:tabs>
          <w:tab w:val="num" w:pos="2160"/>
        </w:tabs>
        <w:ind w:left="2160" w:hanging="180"/>
      </w:pPr>
      <w:rPr>
        <w:rFonts w:cs="Times New Roman" w:hint="default"/>
      </w:rPr>
    </w:lvl>
    <w:lvl w:ilvl="1" w:tplc="04190003">
      <w:start w:val="1"/>
      <w:numFmt w:val="lowerLetter"/>
      <w:lvlText w:val="%2."/>
      <w:lvlJc w:val="left"/>
      <w:pPr>
        <w:tabs>
          <w:tab w:val="num" w:pos="2340"/>
        </w:tabs>
        <w:ind w:left="2340" w:hanging="360"/>
      </w:pPr>
      <w:rPr>
        <w:rFonts w:cs="Times New Roman"/>
      </w:rPr>
    </w:lvl>
    <w:lvl w:ilvl="2" w:tplc="04190005">
      <w:start w:val="2"/>
      <w:numFmt w:val="bullet"/>
      <w:lvlText w:val=""/>
      <w:lvlJc w:val="left"/>
      <w:pPr>
        <w:tabs>
          <w:tab w:val="num" w:pos="3220"/>
        </w:tabs>
        <w:ind w:left="2880"/>
      </w:pPr>
      <w:rPr>
        <w:rFonts w:ascii="Symbol" w:hAnsi="Symbol" w:hint="default"/>
      </w:rPr>
    </w:lvl>
    <w:lvl w:ilvl="3" w:tplc="04190001" w:tentative="1">
      <w:start w:val="1"/>
      <w:numFmt w:val="decimal"/>
      <w:lvlText w:val="%4."/>
      <w:lvlJc w:val="left"/>
      <w:pPr>
        <w:tabs>
          <w:tab w:val="num" w:pos="3780"/>
        </w:tabs>
        <w:ind w:left="3780" w:hanging="360"/>
      </w:pPr>
      <w:rPr>
        <w:rFonts w:cs="Times New Roman"/>
      </w:rPr>
    </w:lvl>
    <w:lvl w:ilvl="4" w:tplc="04190003" w:tentative="1">
      <w:start w:val="1"/>
      <w:numFmt w:val="lowerLetter"/>
      <w:lvlText w:val="%5."/>
      <w:lvlJc w:val="left"/>
      <w:pPr>
        <w:tabs>
          <w:tab w:val="num" w:pos="4500"/>
        </w:tabs>
        <w:ind w:left="4500" w:hanging="360"/>
      </w:pPr>
      <w:rPr>
        <w:rFonts w:cs="Times New Roman"/>
      </w:rPr>
    </w:lvl>
    <w:lvl w:ilvl="5" w:tplc="04190005" w:tentative="1">
      <w:start w:val="1"/>
      <w:numFmt w:val="lowerRoman"/>
      <w:lvlText w:val="%6."/>
      <w:lvlJc w:val="right"/>
      <w:pPr>
        <w:tabs>
          <w:tab w:val="num" w:pos="5220"/>
        </w:tabs>
        <w:ind w:left="5220" w:hanging="180"/>
      </w:pPr>
      <w:rPr>
        <w:rFonts w:cs="Times New Roman"/>
      </w:rPr>
    </w:lvl>
    <w:lvl w:ilvl="6" w:tplc="04190001" w:tentative="1">
      <w:start w:val="1"/>
      <w:numFmt w:val="decimal"/>
      <w:lvlText w:val="%7."/>
      <w:lvlJc w:val="left"/>
      <w:pPr>
        <w:tabs>
          <w:tab w:val="num" w:pos="5940"/>
        </w:tabs>
        <w:ind w:left="5940" w:hanging="360"/>
      </w:pPr>
      <w:rPr>
        <w:rFonts w:cs="Times New Roman"/>
      </w:rPr>
    </w:lvl>
    <w:lvl w:ilvl="7" w:tplc="04190003" w:tentative="1">
      <w:start w:val="1"/>
      <w:numFmt w:val="lowerLetter"/>
      <w:lvlText w:val="%8."/>
      <w:lvlJc w:val="left"/>
      <w:pPr>
        <w:tabs>
          <w:tab w:val="num" w:pos="6660"/>
        </w:tabs>
        <w:ind w:left="6660" w:hanging="360"/>
      </w:pPr>
      <w:rPr>
        <w:rFonts w:cs="Times New Roman"/>
      </w:rPr>
    </w:lvl>
    <w:lvl w:ilvl="8" w:tplc="04190005" w:tentative="1">
      <w:start w:val="1"/>
      <w:numFmt w:val="lowerRoman"/>
      <w:lvlText w:val="%9."/>
      <w:lvlJc w:val="right"/>
      <w:pPr>
        <w:tabs>
          <w:tab w:val="num" w:pos="7380"/>
        </w:tabs>
        <w:ind w:left="7380" w:hanging="180"/>
      </w:pPr>
      <w:rPr>
        <w:rFonts w:cs="Times New Roman"/>
      </w:rPr>
    </w:lvl>
  </w:abstractNum>
  <w:abstractNum w:abstractNumId="46" w15:restartNumberingAfterBreak="0">
    <w:nsid w:val="22F138F1"/>
    <w:multiLevelType w:val="hybridMultilevel"/>
    <w:tmpl w:val="681EAD08"/>
    <w:lvl w:ilvl="0" w:tplc="344EF89A">
      <w:start w:val="1"/>
      <w:numFmt w:val="bullet"/>
      <w:pStyle w:val="ac"/>
      <w:lvlText w:val=""/>
      <w:lvlJc w:val="left"/>
      <w:pPr>
        <w:tabs>
          <w:tab w:val="num" w:pos="1354"/>
        </w:tabs>
        <w:ind w:left="1354" w:hanging="454"/>
      </w:pPr>
      <w:rPr>
        <w:rFonts w:ascii="Symbol" w:hAnsi="Symbol" w:hint="default"/>
      </w:rPr>
    </w:lvl>
    <w:lvl w:ilvl="1" w:tplc="F66ADF9E">
      <w:start w:val="1"/>
      <w:numFmt w:val="bullet"/>
      <w:lvlText w:val=""/>
      <w:lvlJc w:val="left"/>
      <w:pPr>
        <w:tabs>
          <w:tab w:val="num" w:pos="1440"/>
        </w:tabs>
        <w:ind w:left="1440" w:hanging="360"/>
      </w:pPr>
      <w:rPr>
        <w:rFonts w:ascii="Symbol" w:hAnsi="Symbol" w:hint="default"/>
      </w:rPr>
    </w:lvl>
    <w:lvl w:ilvl="2" w:tplc="598226C6" w:tentative="1">
      <w:start w:val="1"/>
      <w:numFmt w:val="bullet"/>
      <w:lvlText w:val=""/>
      <w:lvlJc w:val="left"/>
      <w:pPr>
        <w:tabs>
          <w:tab w:val="num" w:pos="2160"/>
        </w:tabs>
        <w:ind w:left="2160" w:hanging="360"/>
      </w:pPr>
      <w:rPr>
        <w:rFonts w:ascii="Wingdings" w:hAnsi="Wingdings" w:hint="default"/>
      </w:rPr>
    </w:lvl>
    <w:lvl w:ilvl="3" w:tplc="D6DC469C" w:tentative="1">
      <w:start w:val="1"/>
      <w:numFmt w:val="bullet"/>
      <w:lvlText w:val=""/>
      <w:lvlJc w:val="left"/>
      <w:pPr>
        <w:tabs>
          <w:tab w:val="num" w:pos="2880"/>
        </w:tabs>
        <w:ind w:left="2880" w:hanging="360"/>
      </w:pPr>
      <w:rPr>
        <w:rFonts w:ascii="Symbol" w:hAnsi="Symbol" w:hint="default"/>
      </w:rPr>
    </w:lvl>
    <w:lvl w:ilvl="4" w:tplc="2B62D776" w:tentative="1">
      <w:start w:val="1"/>
      <w:numFmt w:val="bullet"/>
      <w:lvlText w:val="o"/>
      <w:lvlJc w:val="left"/>
      <w:pPr>
        <w:tabs>
          <w:tab w:val="num" w:pos="3600"/>
        </w:tabs>
        <w:ind w:left="3600" w:hanging="360"/>
      </w:pPr>
      <w:rPr>
        <w:rFonts w:ascii="Courier New" w:hAnsi="Courier New" w:cs="Courier New" w:hint="default"/>
      </w:rPr>
    </w:lvl>
    <w:lvl w:ilvl="5" w:tplc="7D300670" w:tentative="1">
      <w:start w:val="1"/>
      <w:numFmt w:val="bullet"/>
      <w:lvlText w:val=""/>
      <w:lvlJc w:val="left"/>
      <w:pPr>
        <w:tabs>
          <w:tab w:val="num" w:pos="4320"/>
        </w:tabs>
        <w:ind w:left="4320" w:hanging="360"/>
      </w:pPr>
      <w:rPr>
        <w:rFonts w:ascii="Wingdings" w:hAnsi="Wingdings" w:hint="default"/>
      </w:rPr>
    </w:lvl>
    <w:lvl w:ilvl="6" w:tplc="5E7AE5E2" w:tentative="1">
      <w:start w:val="1"/>
      <w:numFmt w:val="bullet"/>
      <w:lvlText w:val=""/>
      <w:lvlJc w:val="left"/>
      <w:pPr>
        <w:tabs>
          <w:tab w:val="num" w:pos="5040"/>
        </w:tabs>
        <w:ind w:left="5040" w:hanging="360"/>
      </w:pPr>
      <w:rPr>
        <w:rFonts w:ascii="Symbol" w:hAnsi="Symbol" w:hint="default"/>
      </w:rPr>
    </w:lvl>
    <w:lvl w:ilvl="7" w:tplc="B34A9612" w:tentative="1">
      <w:start w:val="1"/>
      <w:numFmt w:val="bullet"/>
      <w:lvlText w:val="o"/>
      <w:lvlJc w:val="left"/>
      <w:pPr>
        <w:tabs>
          <w:tab w:val="num" w:pos="5760"/>
        </w:tabs>
        <w:ind w:left="5760" w:hanging="360"/>
      </w:pPr>
      <w:rPr>
        <w:rFonts w:ascii="Courier New" w:hAnsi="Courier New" w:cs="Courier New" w:hint="default"/>
      </w:rPr>
    </w:lvl>
    <w:lvl w:ilvl="8" w:tplc="BD0E42F2"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3CB6120"/>
    <w:multiLevelType w:val="hybridMultilevel"/>
    <w:tmpl w:val="B22CDC70"/>
    <w:styleLink w:val="210"/>
    <w:lvl w:ilvl="0" w:tplc="6E5EA708">
      <w:start w:val="1"/>
      <w:numFmt w:val="decimal"/>
      <w:lvlText w:val="%1."/>
      <w:lvlJc w:val="left"/>
      <w:pPr>
        <w:tabs>
          <w:tab w:val="num" w:pos="1037"/>
        </w:tabs>
        <w:ind w:left="1037" w:hanging="360"/>
      </w:pPr>
      <w:rPr>
        <w:rFonts w:cs="Times New Roman"/>
      </w:rPr>
    </w:lvl>
    <w:lvl w:ilvl="1" w:tplc="04190003" w:tentative="1">
      <w:start w:val="1"/>
      <w:numFmt w:val="lowerLetter"/>
      <w:lvlText w:val="%2."/>
      <w:lvlJc w:val="left"/>
      <w:pPr>
        <w:tabs>
          <w:tab w:val="num" w:pos="1757"/>
        </w:tabs>
        <w:ind w:left="1757" w:hanging="360"/>
      </w:pPr>
      <w:rPr>
        <w:rFonts w:cs="Times New Roman"/>
      </w:rPr>
    </w:lvl>
    <w:lvl w:ilvl="2" w:tplc="04190005" w:tentative="1">
      <w:start w:val="1"/>
      <w:numFmt w:val="lowerRoman"/>
      <w:lvlText w:val="%3."/>
      <w:lvlJc w:val="right"/>
      <w:pPr>
        <w:tabs>
          <w:tab w:val="num" w:pos="2477"/>
        </w:tabs>
        <w:ind w:left="2477" w:hanging="180"/>
      </w:pPr>
      <w:rPr>
        <w:rFonts w:cs="Times New Roman"/>
      </w:rPr>
    </w:lvl>
    <w:lvl w:ilvl="3" w:tplc="04190001" w:tentative="1">
      <w:start w:val="1"/>
      <w:numFmt w:val="decimal"/>
      <w:lvlText w:val="%4."/>
      <w:lvlJc w:val="left"/>
      <w:pPr>
        <w:tabs>
          <w:tab w:val="num" w:pos="3197"/>
        </w:tabs>
        <w:ind w:left="3197" w:hanging="360"/>
      </w:pPr>
      <w:rPr>
        <w:rFonts w:cs="Times New Roman"/>
      </w:rPr>
    </w:lvl>
    <w:lvl w:ilvl="4" w:tplc="04190003" w:tentative="1">
      <w:start w:val="1"/>
      <w:numFmt w:val="lowerLetter"/>
      <w:lvlText w:val="%5."/>
      <w:lvlJc w:val="left"/>
      <w:pPr>
        <w:tabs>
          <w:tab w:val="num" w:pos="3917"/>
        </w:tabs>
        <w:ind w:left="3917" w:hanging="360"/>
      </w:pPr>
      <w:rPr>
        <w:rFonts w:cs="Times New Roman"/>
      </w:rPr>
    </w:lvl>
    <w:lvl w:ilvl="5" w:tplc="04190005" w:tentative="1">
      <w:start w:val="1"/>
      <w:numFmt w:val="lowerRoman"/>
      <w:lvlText w:val="%6."/>
      <w:lvlJc w:val="right"/>
      <w:pPr>
        <w:tabs>
          <w:tab w:val="num" w:pos="4637"/>
        </w:tabs>
        <w:ind w:left="4637" w:hanging="180"/>
      </w:pPr>
      <w:rPr>
        <w:rFonts w:cs="Times New Roman"/>
      </w:rPr>
    </w:lvl>
    <w:lvl w:ilvl="6" w:tplc="04190001" w:tentative="1">
      <w:start w:val="1"/>
      <w:numFmt w:val="decimal"/>
      <w:lvlText w:val="%7."/>
      <w:lvlJc w:val="left"/>
      <w:pPr>
        <w:tabs>
          <w:tab w:val="num" w:pos="5357"/>
        </w:tabs>
        <w:ind w:left="5357" w:hanging="360"/>
      </w:pPr>
      <w:rPr>
        <w:rFonts w:cs="Times New Roman"/>
      </w:rPr>
    </w:lvl>
    <w:lvl w:ilvl="7" w:tplc="04190003" w:tentative="1">
      <w:start w:val="1"/>
      <w:numFmt w:val="lowerLetter"/>
      <w:lvlText w:val="%8."/>
      <w:lvlJc w:val="left"/>
      <w:pPr>
        <w:tabs>
          <w:tab w:val="num" w:pos="6077"/>
        </w:tabs>
        <w:ind w:left="6077" w:hanging="360"/>
      </w:pPr>
      <w:rPr>
        <w:rFonts w:cs="Times New Roman"/>
      </w:rPr>
    </w:lvl>
    <w:lvl w:ilvl="8" w:tplc="04190005" w:tentative="1">
      <w:start w:val="1"/>
      <w:numFmt w:val="lowerRoman"/>
      <w:lvlText w:val="%9."/>
      <w:lvlJc w:val="right"/>
      <w:pPr>
        <w:tabs>
          <w:tab w:val="num" w:pos="6797"/>
        </w:tabs>
        <w:ind w:left="6797" w:hanging="180"/>
      </w:pPr>
      <w:rPr>
        <w:rFonts w:cs="Times New Roman"/>
      </w:rPr>
    </w:lvl>
  </w:abstractNum>
  <w:abstractNum w:abstractNumId="48" w15:restartNumberingAfterBreak="0">
    <w:nsid w:val="23D44723"/>
    <w:multiLevelType w:val="hybridMultilevel"/>
    <w:tmpl w:val="8F1CCA72"/>
    <w:lvl w:ilvl="0" w:tplc="C67AC104">
      <w:start w:val="1"/>
      <w:numFmt w:val="bullet"/>
      <w:lvlText w:val=""/>
      <w:lvlJc w:val="left"/>
      <w:pPr>
        <w:tabs>
          <w:tab w:val="num" w:pos="1979"/>
        </w:tabs>
        <w:ind w:left="197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24E35FA4"/>
    <w:multiLevelType w:val="hybridMultilevel"/>
    <w:tmpl w:val="C59A4098"/>
    <w:lvl w:ilvl="0" w:tplc="53E6FB4C">
      <w:start w:val="1"/>
      <w:numFmt w:val="bullet"/>
      <w:pStyle w:val="1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90C62AA"/>
    <w:multiLevelType w:val="hybridMultilevel"/>
    <w:tmpl w:val="BA3C020C"/>
    <w:lvl w:ilvl="0" w:tplc="0419000F">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2A426775"/>
    <w:multiLevelType w:val="hybridMultilevel"/>
    <w:tmpl w:val="5C102CB8"/>
    <w:lvl w:ilvl="0" w:tplc="FE8858A0">
      <w:start w:val="1"/>
      <w:numFmt w:val="bullet"/>
      <w:pStyle w:val="22"/>
      <w:lvlText w:val=""/>
      <w:lvlJc w:val="left"/>
      <w:pPr>
        <w:tabs>
          <w:tab w:val="num" w:pos="794"/>
        </w:tabs>
        <w:ind w:left="794" w:hanging="227"/>
      </w:pPr>
      <w:rPr>
        <w:rFonts w:ascii="Symbol" w:hAnsi="Symbol" w:hint="default"/>
        <w:color w:val="auto"/>
        <w:sz w:val="28"/>
      </w:rPr>
    </w:lvl>
    <w:lvl w:ilvl="1" w:tplc="04190003" w:tentative="1">
      <w:start w:val="1"/>
      <w:numFmt w:val="bullet"/>
      <w:lvlText w:val="o"/>
      <w:lvlJc w:val="left"/>
      <w:pPr>
        <w:tabs>
          <w:tab w:val="num" w:pos="986"/>
        </w:tabs>
        <w:ind w:left="986" w:hanging="360"/>
      </w:pPr>
      <w:rPr>
        <w:rFonts w:ascii="Courier New" w:hAnsi="Courier New" w:hint="default"/>
      </w:rPr>
    </w:lvl>
    <w:lvl w:ilvl="2" w:tplc="04190005" w:tentative="1">
      <w:start w:val="1"/>
      <w:numFmt w:val="bullet"/>
      <w:lvlText w:val=""/>
      <w:lvlJc w:val="left"/>
      <w:pPr>
        <w:tabs>
          <w:tab w:val="num" w:pos="1706"/>
        </w:tabs>
        <w:ind w:left="1706" w:hanging="360"/>
      </w:pPr>
      <w:rPr>
        <w:rFonts w:ascii="Wingdings" w:hAnsi="Wingdings" w:hint="default"/>
      </w:rPr>
    </w:lvl>
    <w:lvl w:ilvl="3" w:tplc="04190001" w:tentative="1">
      <w:start w:val="1"/>
      <w:numFmt w:val="bullet"/>
      <w:lvlText w:val=""/>
      <w:lvlJc w:val="left"/>
      <w:pPr>
        <w:tabs>
          <w:tab w:val="num" w:pos="2426"/>
        </w:tabs>
        <w:ind w:left="2426" w:hanging="360"/>
      </w:pPr>
      <w:rPr>
        <w:rFonts w:ascii="Symbol" w:hAnsi="Symbol" w:hint="default"/>
      </w:rPr>
    </w:lvl>
    <w:lvl w:ilvl="4" w:tplc="04190003" w:tentative="1">
      <w:start w:val="1"/>
      <w:numFmt w:val="bullet"/>
      <w:lvlText w:val="o"/>
      <w:lvlJc w:val="left"/>
      <w:pPr>
        <w:tabs>
          <w:tab w:val="num" w:pos="3146"/>
        </w:tabs>
        <w:ind w:left="3146" w:hanging="360"/>
      </w:pPr>
      <w:rPr>
        <w:rFonts w:ascii="Courier New" w:hAnsi="Courier New" w:hint="default"/>
      </w:rPr>
    </w:lvl>
    <w:lvl w:ilvl="5" w:tplc="04190005" w:tentative="1">
      <w:start w:val="1"/>
      <w:numFmt w:val="bullet"/>
      <w:lvlText w:val=""/>
      <w:lvlJc w:val="left"/>
      <w:pPr>
        <w:tabs>
          <w:tab w:val="num" w:pos="3866"/>
        </w:tabs>
        <w:ind w:left="3866" w:hanging="360"/>
      </w:pPr>
      <w:rPr>
        <w:rFonts w:ascii="Wingdings" w:hAnsi="Wingdings" w:hint="default"/>
      </w:rPr>
    </w:lvl>
    <w:lvl w:ilvl="6" w:tplc="04190001" w:tentative="1">
      <w:start w:val="1"/>
      <w:numFmt w:val="bullet"/>
      <w:lvlText w:val=""/>
      <w:lvlJc w:val="left"/>
      <w:pPr>
        <w:tabs>
          <w:tab w:val="num" w:pos="4586"/>
        </w:tabs>
        <w:ind w:left="4586" w:hanging="360"/>
      </w:pPr>
      <w:rPr>
        <w:rFonts w:ascii="Symbol" w:hAnsi="Symbol" w:hint="default"/>
      </w:rPr>
    </w:lvl>
    <w:lvl w:ilvl="7" w:tplc="04190003" w:tentative="1">
      <w:start w:val="1"/>
      <w:numFmt w:val="bullet"/>
      <w:lvlText w:val="o"/>
      <w:lvlJc w:val="left"/>
      <w:pPr>
        <w:tabs>
          <w:tab w:val="num" w:pos="5306"/>
        </w:tabs>
        <w:ind w:left="5306" w:hanging="360"/>
      </w:pPr>
      <w:rPr>
        <w:rFonts w:ascii="Courier New" w:hAnsi="Courier New" w:hint="default"/>
      </w:rPr>
    </w:lvl>
    <w:lvl w:ilvl="8" w:tplc="04190005" w:tentative="1">
      <w:start w:val="1"/>
      <w:numFmt w:val="bullet"/>
      <w:lvlText w:val=""/>
      <w:lvlJc w:val="left"/>
      <w:pPr>
        <w:tabs>
          <w:tab w:val="num" w:pos="6026"/>
        </w:tabs>
        <w:ind w:left="6026" w:hanging="360"/>
      </w:pPr>
      <w:rPr>
        <w:rFonts w:ascii="Wingdings" w:hAnsi="Wingdings" w:hint="default"/>
      </w:rPr>
    </w:lvl>
  </w:abstractNum>
  <w:abstractNum w:abstractNumId="52" w15:restartNumberingAfterBreak="0">
    <w:nsid w:val="2A7A421B"/>
    <w:multiLevelType w:val="hybridMultilevel"/>
    <w:tmpl w:val="A6602E16"/>
    <w:lvl w:ilvl="0" w:tplc="0D7EF6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D610B6F"/>
    <w:multiLevelType w:val="hybridMultilevel"/>
    <w:tmpl w:val="BC9AECEA"/>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114"/>
        </w:tabs>
        <w:ind w:left="1114" w:hanging="360"/>
      </w:pPr>
      <w:rPr>
        <w:rFonts w:ascii="Courier New" w:hAnsi="Courier New" w:hint="default"/>
      </w:rPr>
    </w:lvl>
    <w:lvl w:ilvl="2" w:tplc="0419001B" w:tentative="1">
      <w:start w:val="1"/>
      <w:numFmt w:val="bullet"/>
      <w:pStyle w:val="31"/>
      <w:lvlText w:val=""/>
      <w:lvlJc w:val="left"/>
      <w:pPr>
        <w:tabs>
          <w:tab w:val="num" w:pos="1834"/>
        </w:tabs>
        <w:ind w:left="1834" w:hanging="360"/>
      </w:pPr>
      <w:rPr>
        <w:rFonts w:ascii="Wingdings" w:hAnsi="Wingdings" w:hint="default"/>
      </w:rPr>
    </w:lvl>
    <w:lvl w:ilvl="3" w:tplc="0419000F" w:tentative="1">
      <w:start w:val="1"/>
      <w:numFmt w:val="bullet"/>
      <w:lvlText w:val=""/>
      <w:lvlJc w:val="left"/>
      <w:pPr>
        <w:tabs>
          <w:tab w:val="num" w:pos="2554"/>
        </w:tabs>
        <w:ind w:left="2554" w:hanging="360"/>
      </w:pPr>
      <w:rPr>
        <w:rFonts w:ascii="Symbol" w:hAnsi="Symbol" w:hint="default"/>
      </w:rPr>
    </w:lvl>
    <w:lvl w:ilvl="4" w:tplc="04190019" w:tentative="1">
      <w:start w:val="1"/>
      <w:numFmt w:val="bullet"/>
      <w:lvlText w:val="o"/>
      <w:lvlJc w:val="left"/>
      <w:pPr>
        <w:tabs>
          <w:tab w:val="num" w:pos="3274"/>
        </w:tabs>
        <w:ind w:left="3274" w:hanging="360"/>
      </w:pPr>
      <w:rPr>
        <w:rFonts w:ascii="Courier New" w:hAnsi="Courier New" w:hint="default"/>
      </w:rPr>
    </w:lvl>
    <w:lvl w:ilvl="5" w:tplc="0419001B" w:tentative="1">
      <w:start w:val="1"/>
      <w:numFmt w:val="bullet"/>
      <w:lvlText w:val=""/>
      <w:lvlJc w:val="left"/>
      <w:pPr>
        <w:tabs>
          <w:tab w:val="num" w:pos="3994"/>
        </w:tabs>
        <w:ind w:left="3994" w:hanging="360"/>
      </w:pPr>
      <w:rPr>
        <w:rFonts w:ascii="Wingdings" w:hAnsi="Wingdings" w:hint="default"/>
      </w:rPr>
    </w:lvl>
    <w:lvl w:ilvl="6" w:tplc="0419000F" w:tentative="1">
      <w:start w:val="1"/>
      <w:numFmt w:val="bullet"/>
      <w:lvlText w:val=""/>
      <w:lvlJc w:val="left"/>
      <w:pPr>
        <w:tabs>
          <w:tab w:val="num" w:pos="4714"/>
        </w:tabs>
        <w:ind w:left="4714" w:hanging="360"/>
      </w:pPr>
      <w:rPr>
        <w:rFonts w:ascii="Symbol" w:hAnsi="Symbol" w:hint="default"/>
      </w:rPr>
    </w:lvl>
    <w:lvl w:ilvl="7" w:tplc="04190019" w:tentative="1">
      <w:start w:val="1"/>
      <w:numFmt w:val="bullet"/>
      <w:lvlText w:val="o"/>
      <w:lvlJc w:val="left"/>
      <w:pPr>
        <w:tabs>
          <w:tab w:val="num" w:pos="5434"/>
        </w:tabs>
        <w:ind w:left="5434" w:hanging="360"/>
      </w:pPr>
      <w:rPr>
        <w:rFonts w:ascii="Courier New" w:hAnsi="Courier New" w:hint="default"/>
      </w:rPr>
    </w:lvl>
    <w:lvl w:ilvl="8" w:tplc="0419001B" w:tentative="1">
      <w:start w:val="1"/>
      <w:numFmt w:val="bullet"/>
      <w:lvlText w:val=""/>
      <w:lvlJc w:val="left"/>
      <w:pPr>
        <w:tabs>
          <w:tab w:val="num" w:pos="6154"/>
        </w:tabs>
        <w:ind w:left="6154" w:hanging="360"/>
      </w:pPr>
      <w:rPr>
        <w:rFonts w:ascii="Wingdings" w:hAnsi="Wingdings" w:hint="default"/>
      </w:rPr>
    </w:lvl>
  </w:abstractNum>
  <w:abstractNum w:abstractNumId="54" w15:restartNumberingAfterBreak="0">
    <w:nsid w:val="2E3F6F16"/>
    <w:multiLevelType w:val="hybridMultilevel"/>
    <w:tmpl w:val="E3E20B3E"/>
    <w:lvl w:ilvl="0" w:tplc="545A5C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30F56F22"/>
    <w:multiLevelType w:val="hybridMultilevel"/>
    <w:tmpl w:val="0BC4D380"/>
    <w:lvl w:ilvl="0" w:tplc="C67AC104">
      <w:start w:val="1"/>
      <w:numFmt w:val="decimal"/>
      <w:pStyle w:val="12"/>
      <w:lvlText w:val="Рисунок %1"/>
      <w:lvlJc w:val="right"/>
      <w:pPr>
        <w:tabs>
          <w:tab w:val="num" w:pos="4611"/>
        </w:tabs>
        <w:ind w:left="4441" w:hanging="851"/>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56" w15:restartNumberingAfterBreak="0">
    <w:nsid w:val="32842533"/>
    <w:multiLevelType w:val="multilevel"/>
    <w:tmpl w:val="D0085888"/>
    <w:lvl w:ilvl="0">
      <w:start w:val="1"/>
      <w:numFmt w:val="decimal"/>
      <w:pStyle w:val="13"/>
      <w:suff w:val="space"/>
      <w:lvlText w:val="%1."/>
      <w:lvlJc w:val="center"/>
      <w:pPr>
        <w:ind w:left="2232" w:hanging="72"/>
      </w:pPr>
      <w:rPr>
        <w:rFonts w:ascii="Times New Roman" w:hAnsi="Times New Roman" w:hint="default"/>
        <w:b/>
        <w:i w:val="0"/>
        <w:sz w:val="28"/>
      </w:rPr>
    </w:lvl>
    <w:lvl w:ilvl="1">
      <w:start w:val="1"/>
      <w:numFmt w:val="decimal"/>
      <w:pStyle w:val="23"/>
      <w:suff w:val="space"/>
      <w:lvlText w:val="%1.%2"/>
      <w:lvlJc w:val="center"/>
      <w:pPr>
        <w:ind w:left="5472" w:hanging="432"/>
      </w:pPr>
      <w:rPr>
        <w:rFonts w:ascii="Times New Roman" w:hAnsi="Times New Roman" w:hint="default"/>
        <w:b/>
        <w:i w:val="0"/>
        <w:sz w:val="28"/>
      </w:rPr>
    </w:lvl>
    <w:lvl w:ilvl="2">
      <w:start w:val="1"/>
      <w:numFmt w:val="decimal"/>
      <w:pStyle w:val="32"/>
      <w:suff w:val="space"/>
      <w:lvlText w:val="%1.%2.%3"/>
      <w:lvlJc w:val="left"/>
      <w:pPr>
        <w:ind w:left="158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588"/>
        </w:tabs>
        <w:ind w:left="2156" w:hanging="648"/>
      </w:pPr>
      <w:rPr>
        <w:rFonts w:hint="default"/>
      </w:rPr>
    </w:lvl>
    <w:lvl w:ilvl="4">
      <w:start w:val="1"/>
      <w:numFmt w:val="decimal"/>
      <w:lvlText w:val="%1.%2.%3.%4.%5."/>
      <w:lvlJc w:val="left"/>
      <w:pPr>
        <w:tabs>
          <w:tab w:val="num" w:pos="2948"/>
        </w:tabs>
        <w:ind w:left="2660" w:hanging="792"/>
      </w:pPr>
      <w:rPr>
        <w:rFonts w:hint="default"/>
      </w:rPr>
    </w:lvl>
    <w:lvl w:ilvl="5">
      <w:start w:val="1"/>
      <w:numFmt w:val="decimal"/>
      <w:lvlText w:val="%1.%2.%3.%4.%5.%6."/>
      <w:lvlJc w:val="left"/>
      <w:pPr>
        <w:tabs>
          <w:tab w:val="num" w:pos="3668"/>
        </w:tabs>
        <w:ind w:left="3164" w:hanging="936"/>
      </w:pPr>
      <w:rPr>
        <w:rFonts w:hint="default"/>
      </w:rPr>
    </w:lvl>
    <w:lvl w:ilvl="6">
      <w:start w:val="1"/>
      <w:numFmt w:val="decimal"/>
      <w:lvlText w:val="%1.%2.%3.%4.%5.%6.%7."/>
      <w:lvlJc w:val="left"/>
      <w:pPr>
        <w:tabs>
          <w:tab w:val="num" w:pos="4388"/>
        </w:tabs>
        <w:ind w:left="3668" w:hanging="1080"/>
      </w:pPr>
      <w:rPr>
        <w:rFonts w:hint="default"/>
      </w:rPr>
    </w:lvl>
    <w:lvl w:ilvl="7">
      <w:start w:val="1"/>
      <w:numFmt w:val="decimal"/>
      <w:lvlText w:val="%1.%2.%3.%4.%5.%6.%7.%8."/>
      <w:lvlJc w:val="left"/>
      <w:pPr>
        <w:tabs>
          <w:tab w:val="num" w:pos="4748"/>
        </w:tabs>
        <w:ind w:left="4172" w:hanging="1224"/>
      </w:pPr>
      <w:rPr>
        <w:rFonts w:hint="default"/>
      </w:rPr>
    </w:lvl>
    <w:lvl w:ilvl="8">
      <w:start w:val="1"/>
      <w:numFmt w:val="decimal"/>
      <w:lvlText w:val="%1.%2.%3.%4.%5.%6.%7.%8.%9."/>
      <w:lvlJc w:val="left"/>
      <w:pPr>
        <w:tabs>
          <w:tab w:val="num" w:pos="5468"/>
        </w:tabs>
        <w:ind w:left="4748" w:hanging="1440"/>
      </w:pPr>
      <w:rPr>
        <w:rFonts w:hint="default"/>
      </w:rPr>
    </w:lvl>
  </w:abstractNum>
  <w:abstractNum w:abstractNumId="57" w15:restartNumberingAfterBreak="0">
    <w:nsid w:val="32CF7CFF"/>
    <w:multiLevelType w:val="hybridMultilevel"/>
    <w:tmpl w:val="5DD87BDA"/>
    <w:lvl w:ilvl="0" w:tplc="0419000F">
      <w:start w:val="1"/>
      <w:numFmt w:val="decimal"/>
      <w:pStyle w:val="14"/>
      <w:lvlText w:val="Таблица %1"/>
      <w:lvlJc w:val="left"/>
      <w:pPr>
        <w:tabs>
          <w:tab w:val="num" w:pos="14743"/>
        </w:tabs>
        <w:ind w:left="14743"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8" w15:restartNumberingAfterBreak="0">
    <w:nsid w:val="33120846"/>
    <w:multiLevelType w:val="multilevel"/>
    <w:tmpl w:val="D4BE1D02"/>
    <w:styleLink w:val="310"/>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320"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9" w15:restartNumberingAfterBreak="0">
    <w:nsid w:val="35996EB0"/>
    <w:multiLevelType w:val="hybridMultilevel"/>
    <w:tmpl w:val="41E2C75A"/>
    <w:lvl w:ilvl="0" w:tplc="1D2EB8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72536D0"/>
    <w:multiLevelType w:val="hybridMultilevel"/>
    <w:tmpl w:val="E482FB90"/>
    <w:lvl w:ilvl="0" w:tplc="C67AC104">
      <w:start w:val="1"/>
      <w:numFmt w:val="decimal"/>
      <w:pStyle w:val="220"/>
      <w:lvlText w:val="%1."/>
      <w:lvlJc w:val="left"/>
      <w:pPr>
        <w:ind w:left="1069" w:hanging="360"/>
      </w:pPr>
      <w:rPr>
        <w:rFonts w:cs="Times New Roman" w:hint="default"/>
      </w:rPr>
    </w:lvl>
    <w:lvl w:ilvl="1" w:tplc="04190003">
      <w:start w:val="1"/>
      <w:numFmt w:val="lowerLetter"/>
      <w:lvlText w:val="%2."/>
      <w:lvlJc w:val="left"/>
      <w:pPr>
        <w:ind w:left="1789" w:hanging="360"/>
      </w:pPr>
      <w:rPr>
        <w:rFonts w:cs="Times New Roman"/>
      </w:rPr>
    </w:lvl>
    <w:lvl w:ilvl="2" w:tplc="04190005" w:tentative="1">
      <w:start w:val="1"/>
      <w:numFmt w:val="lowerRoman"/>
      <w:lvlText w:val="%3."/>
      <w:lvlJc w:val="right"/>
      <w:pPr>
        <w:ind w:left="2509" w:hanging="180"/>
      </w:pPr>
      <w:rPr>
        <w:rFonts w:cs="Times New Roman"/>
      </w:rPr>
    </w:lvl>
    <w:lvl w:ilvl="3" w:tplc="04190001" w:tentative="1">
      <w:start w:val="1"/>
      <w:numFmt w:val="decimal"/>
      <w:lvlText w:val="%4."/>
      <w:lvlJc w:val="left"/>
      <w:pPr>
        <w:ind w:left="3229" w:hanging="360"/>
      </w:pPr>
      <w:rPr>
        <w:rFonts w:cs="Times New Roman"/>
      </w:rPr>
    </w:lvl>
    <w:lvl w:ilvl="4" w:tplc="04190003" w:tentative="1">
      <w:start w:val="1"/>
      <w:numFmt w:val="lowerLetter"/>
      <w:lvlText w:val="%5."/>
      <w:lvlJc w:val="left"/>
      <w:pPr>
        <w:ind w:left="3949" w:hanging="360"/>
      </w:pPr>
      <w:rPr>
        <w:rFonts w:cs="Times New Roman"/>
      </w:rPr>
    </w:lvl>
    <w:lvl w:ilvl="5" w:tplc="04190005" w:tentative="1">
      <w:start w:val="1"/>
      <w:numFmt w:val="lowerRoman"/>
      <w:lvlText w:val="%6."/>
      <w:lvlJc w:val="right"/>
      <w:pPr>
        <w:ind w:left="4669" w:hanging="180"/>
      </w:pPr>
      <w:rPr>
        <w:rFonts w:cs="Times New Roman"/>
      </w:rPr>
    </w:lvl>
    <w:lvl w:ilvl="6" w:tplc="04190001" w:tentative="1">
      <w:start w:val="1"/>
      <w:numFmt w:val="decimal"/>
      <w:lvlText w:val="%7."/>
      <w:lvlJc w:val="left"/>
      <w:pPr>
        <w:ind w:left="5389" w:hanging="360"/>
      </w:pPr>
      <w:rPr>
        <w:rFonts w:cs="Times New Roman"/>
      </w:rPr>
    </w:lvl>
    <w:lvl w:ilvl="7" w:tplc="04190003" w:tentative="1">
      <w:start w:val="1"/>
      <w:numFmt w:val="lowerLetter"/>
      <w:lvlText w:val="%8."/>
      <w:lvlJc w:val="left"/>
      <w:pPr>
        <w:ind w:left="6109" w:hanging="360"/>
      </w:pPr>
      <w:rPr>
        <w:rFonts w:cs="Times New Roman"/>
      </w:rPr>
    </w:lvl>
    <w:lvl w:ilvl="8" w:tplc="04190005" w:tentative="1">
      <w:start w:val="1"/>
      <w:numFmt w:val="lowerRoman"/>
      <w:lvlText w:val="%9."/>
      <w:lvlJc w:val="right"/>
      <w:pPr>
        <w:ind w:left="6829" w:hanging="180"/>
      </w:pPr>
      <w:rPr>
        <w:rFonts w:cs="Times New Roman"/>
      </w:rPr>
    </w:lvl>
  </w:abstractNum>
  <w:abstractNum w:abstractNumId="61" w15:restartNumberingAfterBreak="0">
    <w:nsid w:val="383164A5"/>
    <w:multiLevelType w:val="hybridMultilevel"/>
    <w:tmpl w:val="53E843F8"/>
    <w:lvl w:ilvl="0" w:tplc="FFFFFFFF">
      <w:start w:val="1"/>
      <w:numFmt w:val="decimal"/>
      <w:pStyle w:val="ad"/>
      <w:lvlText w:val="%1."/>
      <w:lvlJc w:val="left"/>
      <w:pPr>
        <w:ind w:left="1069" w:hanging="360"/>
      </w:pPr>
      <w:rPr>
        <w:rFonts w:cs="Times New Roman" w:hint="default"/>
        <w:color w:val="000000"/>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62" w15:restartNumberingAfterBreak="0">
    <w:nsid w:val="3910612A"/>
    <w:multiLevelType w:val="hybridMultilevel"/>
    <w:tmpl w:val="82F8EE5A"/>
    <w:lvl w:ilvl="0" w:tplc="FFFFFFFF">
      <w:start w:val="1"/>
      <w:numFmt w:val="bullet"/>
      <w:pStyle w:val="ae"/>
      <w:lvlText w:val="-"/>
      <w:lvlJc w:val="left"/>
      <w:pPr>
        <w:ind w:left="1429" w:hanging="360"/>
      </w:pPr>
      <w:rPr>
        <w:rFonts w:ascii="Courier New" w:hAnsi="Courier New"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3" w15:restartNumberingAfterBreak="0">
    <w:nsid w:val="39F10F95"/>
    <w:multiLevelType w:val="multilevel"/>
    <w:tmpl w:val="4D94A5EE"/>
    <w:lvl w:ilvl="0">
      <w:start w:val="4"/>
      <w:numFmt w:val="decimal"/>
      <w:lvlText w:val="%1."/>
      <w:lvlJc w:val="left"/>
      <w:pPr>
        <w:ind w:left="600" w:hanging="600"/>
      </w:pPr>
      <w:rPr>
        <w:rFonts w:hint="default"/>
      </w:rPr>
    </w:lvl>
    <w:lvl w:ilvl="1">
      <w:start w:val="14"/>
      <w:numFmt w:val="decimal"/>
      <w:pStyle w:val="2TimesNewRoman"/>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3A9C2FFB"/>
    <w:multiLevelType w:val="hybridMultilevel"/>
    <w:tmpl w:val="C50C038C"/>
    <w:lvl w:ilvl="0" w:tplc="FFFFFFFF">
      <w:start w:val="2"/>
      <w:numFmt w:val="decimal"/>
      <w:pStyle w:val="af"/>
      <w:lvlText w:val="Таблица %1"/>
      <w:lvlJc w:val="left"/>
      <w:pPr>
        <w:tabs>
          <w:tab w:val="num" w:pos="3617"/>
        </w:tabs>
        <w:ind w:left="3600" w:hanging="311"/>
      </w:pPr>
      <w:rPr>
        <w:rFonts w:ascii="Times New Roman" w:hAnsi="Times New Roman" w:hint="default"/>
        <w:b w:val="0"/>
        <w:i w:val="0"/>
        <w:sz w:val="28"/>
      </w:rPr>
    </w:lvl>
    <w:lvl w:ilvl="1" w:tplc="FFFFFFFF">
      <w:start w:val="1"/>
      <w:numFmt w:val="lowerLetter"/>
      <w:pStyle w:val="24"/>
      <w:lvlText w:val="%2."/>
      <w:lvlJc w:val="left"/>
      <w:pPr>
        <w:tabs>
          <w:tab w:val="num" w:pos="1440"/>
        </w:tabs>
        <w:ind w:left="1440" w:hanging="360"/>
      </w:pPr>
    </w:lvl>
    <w:lvl w:ilvl="2" w:tplc="FFFFFFFF" w:tentative="1">
      <w:start w:val="1"/>
      <w:numFmt w:val="lowerRoman"/>
      <w:pStyle w:val="33"/>
      <w:lvlText w:val="%3."/>
      <w:lvlJc w:val="right"/>
      <w:pPr>
        <w:tabs>
          <w:tab w:val="num" w:pos="2160"/>
        </w:tabs>
        <w:ind w:left="2160" w:hanging="180"/>
      </w:pPr>
    </w:lvl>
    <w:lvl w:ilvl="3" w:tplc="FFFFFFFF" w:tentative="1">
      <w:start w:val="1"/>
      <w:numFmt w:val="decimal"/>
      <w:pStyle w:val="4"/>
      <w:lvlText w:val="%4."/>
      <w:lvlJc w:val="left"/>
      <w:pPr>
        <w:tabs>
          <w:tab w:val="num" w:pos="2880"/>
        </w:tabs>
        <w:ind w:left="2880" w:hanging="360"/>
      </w:pPr>
    </w:lvl>
    <w:lvl w:ilvl="4" w:tplc="FFFFFFFF" w:tentative="1">
      <w:start w:val="1"/>
      <w:numFmt w:val="lowerLetter"/>
      <w:pStyle w:val="50"/>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tentative="1">
      <w:start w:val="1"/>
      <w:numFmt w:val="decimal"/>
      <w:pStyle w:val="7"/>
      <w:lvlText w:val="%7."/>
      <w:lvlJc w:val="left"/>
      <w:pPr>
        <w:tabs>
          <w:tab w:val="num" w:pos="5040"/>
        </w:tabs>
        <w:ind w:left="5040" w:hanging="360"/>
      </w:pPr>
    </w:lvl>
    <w:lvl w:ilvl="7" w:tplc="FFFFFFFF" w:tentative="1">
      <w:start w:val="1"/>
      <w:numFmt w:val="lowerLetter"/>
      <w:pStyle w:val="8"/>
      <w:lvlText w:val="%8."/>
      <w:lvlJc w:val="left"/>
      <w:pPr>
        <w:tabs>
          <w:tab w:val="num" w:pos="5760"/>
        </w:tabs>
        <w:ind w:left="5760" w:hanging="360"/>
      </w:pPr>
    </w:lvl>
    <w:lvl w:ilvl="8" w:tplc="FFFFFFFF" w:tentative="1">
      <w:start w:val="1"/>
      <w:numFmt w:val="lowerRoman"/>
      <w:pStyle w:val="9"/>
      <w:lvlText w:val="%9."/>
      <w:lvlJc w:val="right"/>
      <w:pPr>
        <w:tabs>
          <w:tab w:val="num" w:pos="6480"/>
        </w:tabs>
        <w:ind w:left="6480" w:hanging="180"/>
      </w:pPr>
    </w:lvl>
  </w:abstractNum>
  <w:abstractNum w:abstractNumId="65" w15:restartNumberingAfterBreak="0">
    <w:nsid w:val="3AE401B8"/>
    <w:multiLevelType w:val="multilevel"/>
    <w:tmpl w:val="4790AC10"/>
    <w:lvl w:ilvl="0">
      <w:start w:val="1"/>
      <w:numFmt w:val="decimal"/>
      <w:pStyle w:val="af0"/>
      <w:lvlText w:val="Таблица %1"/>
      <w:lvlJc w:val="left"/>
      <w:pPr>
        <w:tabs>
          <w:tab w:val="num" w:pos="8460"/>
        </w:tabs>
        <w:ind w:left="15383" w:hanging="7283"/>
      </w:pPr>
      <w:rPr>
        <w:rFonts w:ascii="Times New Roman" w:hAnsi="Times New Roman" w:cs="Times New Roman" w:hint="default"/>
        <w:b w:val="0"/>
        <w:i w:val="0"/>
        <w:sz w:val="28"/>
      </w:rPr>
    </w:lvl>
    <w:lvl w:ilvl="1">
      <w:start w:val="1"/>
      <w:numFmt w:val="lowerLetter"/>
      <w:lvlText w:val="%2)"/>
      <w:lvlJc w:val="left"/>
      <w:pPr>
        <w:tabs>
          <w:tab w:val="num" w:pos="8820"/>
        </w:tabs>
        <w:ind w:left="8820" w:hanging="360"/>
      </w:pPr>
      <w:rPr>
        <w:rFonts w:cs="Times New Roman" w:hint="default"/>
      </w:rPr>
    </w:lvl>
    <w:lvl w:ilvl="2">
      <w:start w:val="1"/>
      <w:numFmt w:val="lowerRoman"/>
      <w:lvlText w:val="%3)"/>
      <w:lvlJc w:val="left"/>
      <w:pPr>
        <w:tabs>
          <w:tab w:val="num" w:pos="9180"/>
        </w:tabs>
        <w:ind w:left="9180" w:hanging="360"/>
      </w:pPr>
      <w:rPr>
        <w:rFonts w:cs="Times New Roman" w:hint="default"/>
      </w:rPr>
    </w:lvl>
    <w:lvl w:ilvl="3">
      <w:start w:val="1"/>
      <w:numFmt w:val="decimal"/>
      <w:lvlText w:val="(%4)"/>
      <w:lvlJc w:val="left"/>
      <w:pPr>
        <w:tabs>
          <w:tab w:val="num" w:pos="9540"/>
        </w:tabs>
        <w:ind w:left="9540" w:hanging="360"/>
      </w:pPr>
      <w:rPr>
        <w:rFonts w:cs="Times New Roman" w:hint="default"/>
      </w:rPr>
    </w:lvl>
    <w:lvl w:ilvl="4">
      <w:start w:val="1"/>
      <w:numFmt w:val="lowerLetter"/>
      <w:lvlText w:val="(%5)"/>
      <w:lvlJc w:val="left"/>
      <w:pPr>
        <w:tabs>
          <w:tab w:val="num" w:pos="9900"/>
        </w:tabs>
        <w:ind w:left="9900" w:hanging="360"/>
      </w:pPr>
      <w:rPr>
        <w:rFonts w:cs="Times New Roman" w:hint="default"/>
      </w:rPr>
    </w:lvl>
    <w:lvl w:ilvl="5">
      <w:start w:val="1"/>
      <w:numFmt w:val="lowerRoman"/>
      <w:lvlText w:val="(%6)"/>
      <w:lvlJc w:val="left"/>
      <w:pPr>
        <w:tabs>
          <w:tab w:val="num" w:pos="10260"/>
        </w:tabs>
        <w:ind w:left="10260" w:hanging="360"/>
      </w:pPr>
      <w:rPr>
        <w:rFonts w:cs="Times New Roman" w:hint="default"/>
      </w:rPr>
    </w:lvl>
    <w:lvl w:ilvl="6">
      <w:start w:val="1"/>
      <w:numFmt w:val="decimal"/>
      <w:lvlText w:val="%7."/>
      <w:lvlJc w:val="left"/>
      <w:pPr>
        <w:tabs>
          <w:tab w:val="num" w:pos="10620"/>
        </w:tabs>
        <w:ind w:left="10620" w:hanging="360"/>
      </w:pPr>
      <w:rPr>
        <w:rFonts w:cs="Times New Roman" w:hint="default"/>
      </w:rPr>
    </w:lvl>
    <w:lvl w:ilvl="7">
      <w:start w:val="1"/>
      <w:numFmt w:val="lowerLetter"/>
      <w:lvlText w:val="%8."/>
      <w:lvlJc w:val="left"/>
      <w:pPr>
        <w:tabs>
          <w:tab w:val="num" w:pos="10980"/>
        </w:tabs>
        <w:ind w:left="10980" w:hanging="360"/>
      </w:pPr>
      <w:rPr>
        <w:rFonts w:cs="Times New Roman" w:hint="default"/>
      </w:rPr>
    </w:lvl>
    <w:lvl w:ilvl="8">
      <w:start w:val="1"/>
      <w:numFmt w:val="lowerRoman"/>
      <w:lvlText w:val="%9."/>
      <w:lvlJc w:val="left"/>
      <w:pPr>
        <w:tabs>
          <w:tab w:val="num" w:pos="11340"/>
        </w:tabs>
        <w:ind w:left="11340" w:hanging="360"/>
      </w:pPr>
      <w:rPr>
        <w:rFonts w:cs="Times New Roman" w:hint="default"/>
      </w:rPr>
    </w:lvl>
  </w:abstractNum>
  <w:abstractNum w:abstractNumId="66" w15:restartNumberingAfterBreak="0">
    <w:nsid w:val="3AE92C4A"/>
    <w:multiLevelType w:val="hybridMultilevel"/>
    <w:tmpl w:val="A154C494"/>
    <w:lvl w:ilvl="0" w:tplc="FFFFFFFF">
      <w:start w:val="1"/>
      <w:numFmt w:val="decimal"/>
      <w:pStyle w:val="af1"/>
      <w:lvlText w:val="Схема %1"/>
      <w:lvlJc w:val="left"/>
      <w:pPr>
        <w:tabs>
          <w:tab w:val="num" w:pos="0"/>
        </w:tabs>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7" w15:restartNumberingAfterBreak="0">
    <w:nsid w:val="3C4D13E1"/>
    <w:multiLevelType w:val="hybridMultilevel"/>
    <w:tmpl w:val="8A401948"/>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3D1C2EA7"/>
    <w:multiLevelType w:val="hybridMultilevel"/>
    <w:tmpl w:val="E3549766"/>
    <w:styleLink w:val="1ai1"/>
    <w:lvl w:ilvl="0" w:tplc="9A6005F4">
      <w:start w:val="1"/>
      <w:numFmt w:val="decimal"/>
      <w:lvlText w:val="%1."/>
      <w:lvlJc w:val="left"/>
      <w:pPr>
        <w:tabs>
          <w:tab w:val="num" w:pos="1069"/>
        </w:tabs>
        <w:ind w:left="1069" w:hanging="360"/>
      </w:pPr>
      <w:rPr>
        <w:rFonts w:cs="Times New Roman" w:hint="default"/>
      </w:rPr>
    </w:lvl>
    <w:lvl w:ilvl="1" w:tplc="E29E602A" w:tentative="1">
      <w:start w:val="1"/>
      <w:numFmt w:val="lowerLetter"/>
      <w:lvlText w:val="%2."/>
      <w:lvlJc w:val="left"/>
      <w:pPr>
        <w:tabs>
          <w:tab w:val="num" w:pos="1440"/>
        </w:tabs>
        <w:ind w:left="1440" w:hanging="360"/>
      </w:pPr>
      <w:rPr>
        <w:rFonts w:cs="Times New Roman"/>
      </w:rPr>
    </w:lvl>
    <w:lvl w:ilvl="2" w:tplc="C7545610" w:tentative="1">
      <w:start w:val="1"/>
      <w:numFmt w:val="lowerRoman"/>
      <w:lvlText w:val="%3."/>
      <w:lvlJc w:val="right"/>
      <w:pPr>
        <w:tabs>
          <w:tab w:val="num" w:pos="2160"/>
        </w:tabs>
        <w:ind w:left="2160" w:hanging="180"/>
      </w:pPr>
      <w:rPr>
        <w:rFonts w:cs="Times New Roman"/>
      </w:rPr>
    </w:lvl>
    <w:lvl w:ilvl="3" w:tplc="14C63BC2" w:tentative="1">
      <w:start w:val="1"/>
      <w:numFmt w:val="decimal"/>
      <w:lvlText w:val="%4."/>
      <w:lvlJc w:val="left"/>
      <w:pPr>
        <w:tabs>
          <w:tab w:val="num" w:pos="2880"/>
        </w:tabs>
        <w:ind w:left="2880" w:hanging="360"/>
      </w:pPr>
      <w:rPr>
        <w:rFonts w:cs="Times New Roman"/>
      </w:rPr>
    </w:lvl>
    <w:lvl w:ilvl="4" w:tplc="DC0A0F06" w:tentative="1">
      <w:start w:val="1"/>
      <w:numFmt w:val="lowerLetter"/>
      <w:lvlText w:val="%5."/>
      <w:lvlJc w:val="left"/>
      <w:pPr>
        <w:tabs>
          <w:tab w:val="num" w:pos="3600"/>
        </w:tabs>
        <w:ind w:left="3600" w:hanging="360"/>
      </w:pPr>
      <w:rPr>
        <w:rFonts w:cs="Times New Roman"/>
      </w:rPr>
    </w:lvl>
    <w:lvl w:ilvl="5" w:tplc="C3C4AE2C" w:tentative="1">
      <w:start w:val="1"/>
      <w:numFmt w:val="lowerRoman"/>
      <w:lvlText w:val="%6."/>
      <w:lvlJc w:val="right"/>
      <w:pPr>
        <w:tabs>
          <w:tab w:val="num" w:pos="4320"/>
        </w:tabs>
        <w:ind w:left="4320" w:hanging="180"/>
      </w:pPr>
      <w:rPr>
        <w:rFonts w:cs="Times New Roman"/>
      </w:rPr>
    </w:lvl>
    <w:lvl w:ilvl="6" w:tplc="6F125F48" w:tentative="1">
      <w:start w:val="1"/>
      <w:numFmt w:val="decimal"/>
      <w:lvlText w:val="%7."/>
      <w:lvlJc w:val="left"/>
      <w:pPr>
        <w:tabs>
          <w:tab w:val="num" w:pos="5040"/>
        </w:tabs>
        <w:ind w:left="5040" w:hanging="360"/>
      </w:pPr>
      <w:rPr>
        <w:rFonts w:cs="Times New Roman"/>
      </w:rPr>
    </w:lvl>
    <w:lvl w:ilvl="7" w:tplc="E58A77E8" w:tentative="1">
      <w:start w:val="1"/>
      <w:numFmt w:val="lowerLetter"/>
      <w:lvlText w:val="%8."/>
      <w:lvlJc w:val="left"/>
      <w:pPr>
        <w:tabs>
          <w:tab w:val="num" w:pos="5760"/>
        </w:tabs>
        <w:ind w:left="5760" w:hanging="360"/>
      </w:pPr>
      <w:rPr>
        <w:rFonts w:cs="Times New Roman"/>
      </w:rPr>
    </w:lvl>
    <w:lvl w:ilvl="8" w:tplc="9EA259DA" w:tentative="1">
      <w:start w:val="1"/>
      <w:numFmt w:val="lowerRoman"/>
      <w:lvlText w:val="%9."/>
      <w:lvlJc w:val="right"/>
      <w:pPr>
        <w:tabs>
          <w:tab w:val="num" w:pos="6480"/>
        </w:tabs>
        <w:ind w:left="6480" w:hanging="180"/>
      </w:pPr>
      <w:rPr>
        <w:rFonts w:cs="Times New Roman"/>
      </w:rPr>
    </w:lvl>
  </w:abstractNum>
  <w:abstractNum w:abstractNumId="69" w15:restartNumberingAfterBreak="0">
    <w:nsid w:val="3E377A98"/>
    <w:multiLevelType w:val="hybridMultilevel"/>
    <w:tmpl w:val="C21416FC"/>
    <w:lvl w:ilvl="0" w:tplc="5E122DFE">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0" w15:restartNumberingAfterBreak="0">
    <w:nsid w:val="3E7A1D70"/>
    <w:multiLevelType w:val="hybridMultilevel"/>
    <w:tmpl w:val="2D86B1A2"/>
    <w:lvl w:ilvl="0" w:tplc="1D2EB854">
      <w:start w:val="1"/>
      <w:numFmt w:val="bullet"/>
      <w:lvlText w:val="–"/>
      <w:lvlJc w:val="left"/>
      <w:pPr>
        <w:ind w:left="1420" w:hanging="360"/>
      </w:pPr>
      <w:rPr>
        <w:rFonts w:ascii="Times New Roman" w:hAnsi="Times New Roman"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1" w15:restartNumberingAfterBreak="0">
    <w:nsid w:val="40C87371"/>
    <w:multiLevelType w:val="hybridMultilevel"/>
    <w:tmpl w:val="18EEE53E"/>
    <w:lvl w:ilvl="0" w:tplc="C67AC104">
      <w:start w:val="1"/>
      <w:numFmt w:val="decimal"/>
      <w:pStyle w:val="af2"/>
      <w:lvlText w:val="%1)"/>
      <w:lvlJc w:val="left"/>
      <w:pPr>
        <w:tabs>
          <w:tab w:val="num" w:pos="1429"/>
        </w:tabs>
        <w:ind w:left="1429" w:hanging="360"/>
      </w:pPr>
      <w:rPr>
        <w:rFonts w:cs="Times New Roman"/>
      </w:rPr>
    </w:lvl>
    <w:lvl w:ilvl="1" w:tplc="04190003" w:tentative="1">
      <w:start w:val="1"/>
      <w:numFmt w:val="lowerLetter"/>
      <w:lvlText w:val="%2."/>
      <w:lvlJc w:val="left"/>
      <w:pPr>
        <w:tabs>
          <w:tab w:val="num" w:pos="2149"/>
        </w:tabs>
        <w:ind w:left="2149" w:hanging="360"/>
      </w:pPr>
      <w:rPr>
        <w:rFonts w:cs="Times New Roman"/>
      </w:rPr>
    </w:lvl>
    <w:lvl w:ilvl="2" w:tplc="04190005" w:tentative="1">
      <w:start w:val="1"/>
      <w:numFmt w:val="lowerRoman"/>
      <w:lvlText w:val="%3."/>
      <w:lvlJc w:val="right"/>
      <w:pPr>
        <w:tabs>
          <w:tab w:val="num" w:pos="2869"/>
        </w:tabs>
        <w:ind w:left="2869" w:hanging="180"/>
      </w:pPr>
      <w:rPr>
        <w:rFonts w:cs="Times New Roman"/>
      </w:rPr>
    </w:lvl>
    <w:lvl w:ilvl="3" w:tplc="04190001" w:tentative="1">
      <w:start w:val="1"/>
      <w:numFmt w:val="decimal"/>
      <w:lvlText w:val="%4."/>
      <w:lvlJc w:val="left"/>
      <w:pPr>
        <w:tabs>
          <w:tab w:val="num" w:pos="3589"/>
        </w:tabs>
        <w:ind w:left="3589" w:hanging="360"/>
      </w:pPr>
      <w:rPr>
        <w:rFonts w:cs="Times New Roman"/>
      </w:rPr>
    </w:lvl>
    <w:lvl w:ilvl="4" w:tplc="04190003" w:tentative="1">
      <w:start w:val="1"/>
      <w:numFmt w:val="lowerLetter"/>
      <w:lvlText w:val="%5."/>
      <w:lvlJc w:val="left"/>
      <w:pPr>
        <w:tabs>
          <w:tab w:val="num" w:pos="4309"/>
        </w:tabs>
        <w:ind w:left="4309" w:hanging="360"/>
      </w:pPr>
      <w:rPr>
        <w:rFonts w:cs="Times New Roman"/>
      </w:rPr>
    </w:lvl>
    <w:lvl w:ilvl="5" w:tplc="04190005" w:tentative="1">
      <w:start w:val="1"/>
      <w:numFmt w:val="lowerRoman"/>
      <w:lvlText w:val="%6."/>
      <w:lvlJc w:val="right"/>
      <w:pPr>
        <w:tabs>
          <w:tab w:val="num" w:pos="5029"/>
        </w:tabs>
        <w:ind w:left="5029" w:hanging="180"/>
      </w:pPr>
      <w:rPr>
        <w:rFonts w:cs="Times New Roman"/>
      </w:rPr>
    </w:lvl>
    <w:lvl w:ilvl="6" w:tplc="04190001" w:tentative="1">
      <w:start w:val="1"/>
      <w:numFmt w:val="decimal"/>
      <w:lvlText w:val="%7."/>
      <w:lvlJc w:val="left"/>
      <w:pPr>
        <w:tabs>
          <w:tab w:val="num" w:pos="5749"/>
        </w:tabs>
        <w:ind w:left="5749" w:hanging="360"/>
      </w:pPr>
      <w:rPr>
        <w:rFonts w:cs="Times New Roman"/>
      </w:rPr>
    </w:lvl>
    <w:lvl w:ilvl="7" w:tplc="04190003" w:tentative="1">
      <w:start w:val="1"/>
      <w:numFmt w:val="lowerLetter"/>
      <w:lvlText w:val="%8."/>
      <w:lvlJc w:val="left"/>
      <w:pPr>
        <w:tabs>
          <w:tab w:val="num" w:pos="6469"/>
        </w:tabs>
        <w:ind w:left="6469" w:hanging="360"/>
      </w:pPr>
      <w:rPr>
        <w:rFonts w:cs="Times New Roman"/>
      </w:rPr>
    </w:lvl>
    <w:lvl w:ilvl="8" w:tplc="04190005" w:tentative="1">
      <w:start w:val="1"/>
      <w:numFmt w:val="lowerRoman"/>
      <w:lvlText w:val="%9."/>
      <w:lvlJc w:val="right"/>
      <w:pPr>
        <w:tabs>
          <w:tab w:val="num" w:pos="7189"/>
        </w:tabs>
        <w:ind w:left="7189" w:hanging="180"/>
      </w:pPr>
      <w:rPr>
        <w:rFonts w:cs="Times New Roman"/>
      </w:rPr>
    </w:lvl>
  </w:abstractNum>
  <w:abstractNum w:abstractNumId="72" w15:restartNumberingAfterBreak="0">
    <w:nsid w:val="415E7469"/>
    <w:multiLevelType w:val="multilevel"/>
    <w:tmpl w:val="2C0E750A"/>
    <w:styleLink w:val="CourierNew14125"/>
    <w:lvl w:ilvl="0">
      <w:start w:val="1"/>
      <w:numFmt w:val="bullet"/>
      <w:lvlText w:val="-"/>
      <w:lvlJc w:val="left"/>
      <w:pPr>
        <w:ind w:left="1429" w:hanging="360"/>
      </w:pPr>
      <w:rPr>
        <w:rFonts w:ascii="Times New Roman" w:hAnsi="Times New Roman" w:hint="default"/>
        <w:sz w:val="28"/>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3" w15:restartNumberingAfterBreak="0">
    <w:nsid w:val="41CC7886"/>
    <w:multiLevelType w:val="hybridMultilevel"/>
    <w:tmpl w:val="D400BB88"/>
    <w:lvl w:ilvl="0" w:tplc="AE403FD0">
      <w:start w:val="1"/>
      <w:numFmt w:val="decimal"/>
      <w:pStyle w:val="af3"/>
      <w:lvlText w:val="%1."/>
      <w:lvlJc w:val="left"/>
      <w:pPr>
        <w:tabs>
          <w:tab w:val="num" w:pos="1134"/>
        </w:tabs>
        <w:ind w:firstLine="794"/>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4" w15:restartNumberingAfterBreak="0">
    <w:nsid w:val="41E9532F"/>
    <w:multiLevelType w:val="hybridMultilevel"/>
    <w:tmpl w:val="111A67F2"/>
    <w:styleLink w:val="111"/>
    <w:lvl w:ilvl="0" w:tplc="25A8106C">
      <w:start w:val="1"/>
      <w:numFmt w:val="bullet"/>
      <w:lvlText w:val=""/>
      <w:lvlJc w:val="left"/>
      <w:pPr>
        <w:tabs>
          <w:tab w:val="num" w:pos="1490"/>
        </w:tabs>
        <w:ind w:left="1490" w:hanging="360"/>
      </w:pPr>
      <w:rPr>
        <w:rFonts w:ascii="Symbol" w:hAnsi="Symbol" w:hint="default"/>
      </w:rPr>
    </w:lvl>
    <w:lvl w:ilvl="1" w:tplc="44886970" w:tentative="1">
      <w:start w:val="1"/>
      <w:numFmt w:val="bullet"/>
      <w:lvlText w:val="o"/>
      <w:lvlJc w:val="left"/>
      <w:pPr>
        <w:tabs>
          <w:tab w:val="num" w:pos="2210"/>
        </w:tabs>
        <w:ind w:left="2210" w:hanging="360"/>
      </w:pPr>
      <w:rPr>
        <w:rFonts w:ascii="Courier New" w:hAnsi="Courier New" w:hint="default"/>
      </w:rPr>
    </w:lvl>
    <w:lvl w:ilvl="2" w:tplc="540482B8" w:tentative="1">
      <w:start w:val="1"/>
      <w:numFmt w:val="bullet"/>
      <w:lvlText w:val=""/>
      <w:lvlJc w:val="left"/>
      <w:pPr>
        <w:tabs>
          <w:tab w:val="num" w:pos="2930"/>
        </w:tabs>
        <w:ind w:left="2930" w:hanging="360"/>
      </w:pPr>
      <w:rPr>
        <w:rFonts w:ascii="Wingdings" w:hAnsi="Wingdings" w:hint="default"/>
      </w:rPr>
    </w:lvl>
    <w:lvl w:ilvl="3" w:tplc="74B02140" w:tentative="1">
      <w:start w:val="1"/>
      <w:numFmt w:val="bullet"/>
      <w:lvlText w:val=""/>
      <w:lvlJc w:val="left"/>
      <w:pPr>
        <w:tabs>
          <w:tab w:val="num" w:pos="3650"/>
        </w:tabs>
        <w:ind w:left="3650" w:hanging="360"/>
      </w:pPr>
      <w:rPr>
        <w:rFonts w:ascii="Symbol" w:hAnsi="Symbol" w:hint="default"/>
      </w:rPr>
    </w:lvl>
    <w:lvl w:ilvl="4" w:tplc="05D4CE16" w:tentative="1">
      <w:start w:val="1"/>
      <w:numFmt w:val="bullet"/>
      <w:lvlText w:val="o"/>
      <w:lvlJc w:val="left"/>
      <w:pPr>
        <w:tabs>
          <w:tab w:val="num" w:pos="4370"/>
        </w:tabs>
        <w:ind w:left="4370" w:hanging="360"/>
      </w:pPr>
      <w:rPr>
        <w:rFonts w:ascii="Courier New" w:hAnsi="Courier New" w:hint="default"/>
      </w:rPr>
    </w:lvl>
    <w:lvl w:ilvl="5" w:tplc="D03C3D72" w:tentative="1">
      <w:start w:val="1"/>
      <w:numFmt w:val="bullet"/>
      <w:lvlText w:val=""/>
      <w:lvlJc w:val="left"/>
      <w:pPr>
        <w:tabs>
          <w:tab w:val="num" w:pos="5090"/>
        </w:tabs>
        <w:ind w:left="5090" w:hanging="360"/>
      </w:pPr>
      <w:rPr>
        <w:rFonts w:ascii="Wingdings" w:hAnsi="Wingdings" w:hint="default"/>
      </w:rPr>
    </w:lvl>
    <w:lvl w:ilvl="6" w:tplc="905218F0" w:tentative="1">
      <w:start w:val="1"/>
      <w:numFmt w:val="bullet"/>
      <w:lvlText w:val=""/>
      <w:lvlJc w:val="left"/>
      <w:pPr>
        <w:tabs>
          <w:tab w:val="num" w:pos="5810"/>
        </w:tabs>
        <w:ind w:left="5810" w:hanging="360"/>
      </w:pPr>
      <w:rPr>
        <w:rFonts w:ascii="Symbol" w:hAnsi="Symbol" w:hint="default"/>
      </w:rPr>
    </w:lvl>
    <w:lvl w:ilvl="7" w:tplc="20EA312A" w:tentative="1">
      <w:start w:val="1"/>
      <w:numFmt w:val="bullet"/>
      <w:lvlText w:val="o"/>
      <w:lvlJc w:val="left"/>
      <w:pPr>
        <w:tabs>
          <w:tab w:val="num" w:pos="6530"/>
        </w:tabs>
        <w:ind w:left="6530" w:hanging="360"/>
      </w:pPr>
      <w:rPr>
        <w:rFonts w:ascii="Courier New" w:hAnsi="Courier New" w:hint="default"/>
      </w:rPr>
    </w:lvl>
    <w:lvl w:ilvl="8" w:tplc="76B09A16" w:tentative="1">
      <w:start w:val="1"/>
      <w:numFmt w:val="bullet"/>
      <w:lvlText w:val=""/>
      <w:lvlJc w:val="left"/>
      <w:pPr>
        <w:tabs>
          <w:tab w:val="num" w:pos="7250"/>
        </w:tabs>
        <w:ind w:left="7250" w:hanging="360"/>
      </w:pPr>
      <w:rPr>
        <w:rFonts w:ascii="Wingdings" w:hAnsi="Wingdings" w:hint="default"/>
      </w:rPr>
    </w:lvl>
  </w:abstractNum>
  <w:abstractNum w:abstractNumId="75" w15:restartNumberingAfterBreak="0">
    <w:nsid w:val="420B560D"/>
    <w:multiLevelType w:val="multilevel"/>
    <w:tmpl w:val="D4102A26"/>
    <w:lvl w:ilvl="0">
      <w:start w:val="1"/>
      <w:numFmt w:val="decimal"/>
      <w:pStyle w:val="af4"/>
      <w:suff w:val="space"/>
      <w:lvlText w:val="Рис. %1."/>
      <w:lvlJc w:val="center"/>
      <w:pPr>
        <w:ind w:left="1773" w:firstLine="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Restart w:val="0"/>
      <w:suff w:val="nothing"/>
      <w:lvlText w:val="%2.1"/>
      <w:lvlJc w:val="left"/>
      <w:pPr>
        <w:ind w:left="3514" w:hanging="432"/>
      </w:pPr>
      <w:rPr>
        <w:rFonts w:hint="default"/>
        <w:b/>
        <w:i w:val="0"/>
        <w:sz w:val="28"/>
      </w:rPr>
    </w:lvl>
    <w:lvl w:ilvl="2">
      <w:start w:val="1"/>
      <w:numFmt w:val="decimal"/>
      <w:lvlRestart w:val="0"/>
      <w:suff w:val="nothing"/>
      <w:lvlText w:val="%3.1.1."/>
      <w:lvlJc w:val="left"/>
      <w:pPr>
        <w:ind w:left="3946" w:hanging="504"/>
      </w:pPr>
      <w:rPr>
        <w:rFonts w:ascii="Times New Roman" w:hAnsi="Times New Roman" w:hint="default"/>
        <w:b/>
        <w:i w:val="0"/>
        <w:sz w:val="28"/>
      </w:rPr>
    </w:lvl>
    <w:lvl w:ilvl="3">
      <w:start w:val="1"/>
      <w:numFmt w:val="decimal"/>
      <w:lvlText w:val="%1.%2.%3.%4."/>
      <w:lvlJc w:val="left"/>
      <w:pPr>
        <w:tabs>
          <w:tab w:val="num" w:pos="4882"/>
        </w:tabs>
        <w:ind w:left="4450" w:hanging="648"/>
      </w:pPr>
      <w:rPr>
        <w:rFonts w:hint="default"/>
      </w:rPr>
    </w:lvl>
    <w:lvl w:ilvl="4">
      <w:start w:val="1"/>
      <w:numFmt w:val="decimal"/>
      <w:lvlRestart w:val="0"/>
      <w:lvlText w:val="%5Табл %1%2%3%4"/>
      <w:lvlJc w:val="left"/>
      <w:pPr>
        <w:tabs>
          <w:tab w:val="num" w:pos="2313"/>
        </w:tabs>
        <w:ind w:left="4954" w:hanging="79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decimal"/>
      <w:lvlText w:val="%1.%2.%3.%4.%5.%6."/>
      <w:lvlJc w:val="left"/>
      <w:pPr>
        <w:tabs>
          <w:tab w:val="num" w:pos="5962"/>
        </w:tabs>
        <w:ind w:left="5458" w:hanging="936"/>
      </w:pPr>
      <w:rPr>
        <w:rFonts w:hint="default"/>
      </w:rPr>
    </w:lvl>
    <w:lvl w:ilvl="6">
      <w:start w:val="1"/>
      <w:numFmt w:val="decimal"/>
      <w:lvlText w:val="%1.%2.%3.%4.%5.%6.%7."/>
      <w:lvlJc w:val="left"/>
      <w:pPr>
        <w:tabs>
          <w:tab w:val="num" w:pos="6682"/>
        </w:tabs>
        <w:ind w:left="5962" w:hanging="1080"/>
      </w:pPr>
      <w:rPr>
        <w:rFonts w:hint="default"/>
      </w:rPr>
    </w:lvl>
    <w:lvl w:ilvl="7">
      <w:start w:val="1"/>
      <w:numFmt w:val="decimal"/>
      <w:lvlText w:val="%1.%2.%3.%4.%5.%6.%7.%8."/>
      <w:lvlJc w:val="left"/>
      <w:pPr>
        <w:tabs>
          <w:tab w:val="num" w:pos="7042"/>
        </w:tabs>
        <w:ind w:left="6466" w:hanging="1224"/>
      </w:pPr>
      <w:rPr>
        <w:rFonts w:hint="default"/>
      </w:rPr>
    </w:lvl>
    <w:lvl w:ilvl="8">
      <w:start w:val="1"/>
      <w:numFmt w:val="decimal"/>
      <w:lvlText w:val="%1.%2.%3.%4.%5.%6.%7.%8.%9."/>
      <w:lvlJc w:val="left"/>
      <w:pPr>
        <w:tabs>
          <w:tab w:val="num" w:pos="7762"/>
        </w:tabs>
        <w:ind w:left="7042" w:hanging="1440"/>
      </w:pPr>
      <w:rPr>
        <w:rFonts w:hint="default"/>
      </w:rPr>
    </w:lvl>
  </w:abstractNum>
  <w:abstractNum w:abstractNumId="76" w15:restartNumberingAfterBreak="0">
    <w:nsid w:val="42BA0FDC"/>
    <w:multiLevelType w:val="hybridMultilevel"/>
    <w:tmpl w:val="52A4EC72"/>
    <w:lvl w:ilvl="0" w:tplc="506EF7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466019C2"/>
    <w:multiLevelType w:val="hybridMultilevel"/>
    <w:tmpl w:val="4ACA908A"/>
    <w:lvl w:ilvl="0" w:tplc="28D86B60">
      <w:start w:val="1"/>
      <w:numFmt w:val="decimal"/>
      <w:pStyle w:val="af5"/>
      <w:lvlText w:val="%1."/>
      <w:lvlJc w:val="left"/>
      <w:pPr>
        <w:tabs>
          <w:tab w:val="num" w:pos="-9"/>
        </w:tabs>
        <w:ind w:left="351" w:firstLine="34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78" w15:restartNumberingAfterBreak="0">
    <w:nsid w:val="472D483D"/>
    <w:multiLevelType w:val="multilevel"/>
    <w:tmpl w:val="7C2AE354"/>
    <w:lvl w:ilvl="0">
      <w:start w:val="1"/>
      <w:numFmt w:val="decimal"/>
      <w:lvlText w:val="%1."/>
      <w:lvlJc w:val="left"/>
      <w:pPr>
        <w:tabs>
          <w:tab w:val="num" w:pos="1211"/>
        </w:tabs>
        <w:ind w:left="1211" w:hanging="360"/>
      </w:pPr>
      <w:rPr>
        <w:rFonts w:cs="Times New Roman" w:hint="default"/>
      </w:rPr>
    </w:lvl>
    <w:lvl w:ilvl="1">
      <w:start w:val="13"/>
      <w:numFmt w:val="decimal"/>
      <w:isLgl/>
      <w:lvlText w:val="%1.%2."/>
      <w:lvlJc w:val="left"/>
      <w:pPr>
        <w:ind w:left="1496" w:hanging="645"/>
      </w:pPr>
      <w:rPr>
        <w:rFonts w:hint="default"/>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571" w:hanging="72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1931" w:hanging="1080"/>
      </w:pPr>
      <w:rPr>
        <w:rFonts w:hint="default"/>
        <w:color w:val="000000"/>
      </w:rPr>
    </w:lvl>
    <w:lvl w:ilvl="6">
      <w:start w:val="1"/>
      <w:numFmt w:val="decimal"/>
      <w:isLgl/>
      <w:lvlText w:val="%1.%2.%3.%4.%5.%6.%7."/>
      <w:lvlJc w:val="left"/>
      <w:pPr>
        <w:ind w:left="1931" w:hanging="1080"/>
      </w:pPr>
      <w:rPr>
        <w:rFonts w:hint="default"/>
        <w:color w:val="000000"/>
      </w:rPr>
    </w:lvl>
    <w:lvl w:ilvl="7">
      <w:start w:val="1"/>
      <w:numFmt w:val="decimal"/>
      <w:isLgl/>
      <w:lvlText w:val="%1.%2.%3.%4.%5.%6.%7.%8."/>
      <w:lvlJc w:val="left"/>
      <w:pPr>
        <w:ind w:left="2291" w:hanging="1440"/>
      </w:pPr>
      <w:rPr>
        <w:rFonts w:hint="default"/>
        <w:color w:val="000000"/>
      </w:rPr>
    </w:lvl>
    <w:lvl w:ilvl="8">
      <w:start w:val="1"/>
      <w:numFmt w:val="decimal"/>
      <w:isLgl/>
      <w:lvlText w:val="%1.%2.%3.%4.%5.%6.%7.%8.%9."/>
      <w:lvlJc w:val="left"/>
      <w:pPr>
        <w:ind w:left="2291" w:hanging="1440"/>
      </w:pPr>
      <w:rPr>
        <w:rFonts w:hint="default"/>
        <w:color w:val="000000"/>
      </w:rPr>
    </w:lvl>
  </w:abstractNum>
  <w:abstractNum w:abstractNumId="79" w15:restartNumberingAfterBreak="0">
    <w:nsid w:val="47DD2969"/>
    <w:multiLevelType w:val="hybridMultilevel"/>
    <w:tmpl w:val="BBB46F32"/>
    <w:lvl w:ilvl="0" w:tplc="FFFFFFFF">
      <w:start w:val="1"/>
      <w:numFmt w:val="bullet"/>
      <w:pStyle w:val="af6"/>
      <w:lvlText w:val=""/>
      <w:lvlJc w:val="left"/>
      <w:pPr>
        <w:tabs>
          <w:tab w:val="num" w:pos="720"/>
        </w:tabs>
        <w:ind w:left="720" w:firstLine="709"/>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0" w15:restartNumberingAfterBreak="0">
    <w:nsid w:val="49643F15"/>
    <w:multiLevelType w:val="hybridMultilevel"/>
    <w:tmpl w:val="51220E92"/>
    <w:styleLink w:val="1ai"/>
    <w:lvl w:ilvl="0" w:tplc="3D22CB10">
      <w:start w:val="1"/>
      <w:numFmt w:val="decimal"/>
      <w:lvlText w:val="%1."/>
      <w:lvlJc w:val="left"/>
      <w:pPr>
        <w:tabs>
          <w:tab w:val="num" w:pos="2448"/>
        </w:tabs>
        <w:ind w:left="2448" w:hanging="1368"/>
      </w:pPr>
      <w:rPr>
        <w:rFonts w:cs="Times New Roman" w:hint="default"/>
      </w:rPr>
    </w:lvl>
    <w:lvl w:ilvl="1" w:tplc="BDB674E2" w:tentative="1">
      <w:start w:val="1"/>
      <w:numFmt w:val="lowerLetter"/>
      <w:lvlText w:val="%2."/>
      <w:lvlJc w:val="left"/>
      <w:pPr>
        <w:tabs>
          <w:tab w:val="num" w:pos="2160"/>
        </w:tabs>
        <w:ind w:left="2160" w:hanging="360"/>
      </w:pPr>
      <w:rPr>
        <w:rFonts w:cs="Times New Roman"/>
      </w:rPr>
    </w:lvl>
    <w:lvl w:ilvl="2" w:tplc="726C3548" w:tentative="1">
      <w:start w:val="1"/>
      <w:numFmt w:val="lowerRoman"/>
      <w:lvlText w:val="%3."/>
      <w:lvlJc w:val="right"/>
      <w:pPr>
        <w:tabs>
          <w:tab w:val="num" w:pos="2880"/>
        </w:tabs>
        <w:ind w:left="2880" w:hanging="180"/>
      </w:pPr>
      <w:rPr>
        <w:rFonts w:cs="Times New Roman"/>
      </w:rPr>
    </w:lvl>
    <w:lvl w:ilvl="3" w:tplc="80BA02C6" w:tentative="1">
      <w:start w:val="1"/>
      <w:numFmt w:val="decimal"/>
      <w:lvlText w:val="%4."/>
      <w:lvlJc w:val="left"/>
      <w:pPr>
        <w:tabs>
          <w:tab w:val="num" w:pos="3600"/>
        </w:tabs>
        <w:ind w:left="3600" w:hanging="360"/>
      </w:pPr>
      <w:rPr>
        <w:rFonts w:cs="Times New Roman"/>
      </w:rPr>
    </w:lvl>
    <w:lvl w:ilvl="4" w:tplc="C608D514" w:tentative="1">
      <w:start w:val="1"/>
      <w:numFmt w:val="lowerLetter"/>
      <w:lvlText w:val="%5."/>
      <w:lvlJc w:val="left"/>
      <w:pPr>
        <w:tabs>
          <w:tab w:val="num" w:pos="4320"/>
        </w:tabs>
        <w:ind w:left="4320" w:hanging="360"/>
      </w:pPr>
      <w:rPr>
        <w:rFonts w:cs="Times New Roman"/>
      </w:rPr>
    </w:lvl>
    <w:lvl w:ilvl="5" w:tplc="DF52C666" w:tentative="1">
      <w:start w:val="1"/>
      <w:numFmt w:val="lowerRoman"/>
      <w:lvlText w:val="%6."/>
      <w:lvlJc w:val="right"/>
      <w:pPr>
        <w:tabs>
          <w:tab w:val="num" w:pos="5040"/>
        </w:tabs>
        <w:ind w:left="5040" w:hanging="180"/>
      </w:pPr>
      <w:rPr>
        <w:rFonts w:cs="Times New Roman"/>
      </w:rPr>
    </w:lvl>
    <w:lvl w:ilvl="6" w:tplc="E0384CD4" w:tentative="1">
      <w:start w:val="1"/>
      <w:numFmt w:val="decimal"/>
      <w:lvlText w:val="%7."/>
      <w:lvlJc w:val="left"/>
      <w:pPr>
        <w:tabs>
          <w:tab w:val="num" w:pos="5760"/>
        </w:tabs>
        <w:ind w:left="5760" w:hanging="360"/>
      </w:pPr>
      <w:rPr>
        <w:rFonts w:cs="Times New Roman"/>
      </w:rPr>
    </w:lvl>
    <w:lvl w:ilvl="7" w:tplc="D486D3FC" w:tentative="1">
      <w:start w:val="1"/>
      <w:numFmt w:val="lowerLetter"/>
      <w:lvlText w:val="%8."/>
      <w:lvlJc w:val="left"/>
      <w:pPr>
        <w:tabs>
          <w:tab w:val="num" w:pos="6480"/>
        </w:tabs>
        <w:ind w:left="6480" w:hanging="360"/>
      </w:pPr>
      <w:rPr>
        <w:rFonts w:cs="Times New Roman"/>
      </w:rPr>
    </w:lvl>
    <w:lvl w:ilvl="8" w:tplc="03DA349A" w:tentative="1">
      <w:start w:val="1"/>
      <w:numFmt w:val="lowerRoman"/>
      <w:lvlText w:val="%9."/>
      <w:lvlJc w:val="right"/>
      <w:pPr>
        <w:tabs>
          <w:tab w:val="num" w:pos="7200"/>
        </w:tabs>
        <w:ind w:left="7200" w:hanging="180"/>
      </w:pPr>
      <w:rPr>
        <w:rFonts w:cs="Times New Roman"/>
      </w:rPr>
    </w:lvl>
  </w:abstractNum>
  <w:abstractNum w:abstractNumId="81" w15:restartNumberingAfterBreak="0">
    <w:nsid w:val="4A2F353E"/>
    <w:multiLevelType w:val="hybridMultilevel"/>
    <w:tmpl w:val="C1D0C1FA"/>
    <w:styleLink w:val="1111114"/>
    <w:lvl w:ilvl="0" w:tplc="79646FFE">
      <w:start w:val="1"/>
      <w:numFmt w:val="decimal"/>
      <w:pStyle w:val="S0"/>
      <w:lvlText w:val="Рисунок. %1"/>
      <w:lvlJc w:val="left"/>
      <w:pPr>
        <w:tabs>
          <w:tab w:val="num" w:pos="2149"/>
        </w:tabs>
        <w:ind w:left="2149" w:hanging="360"/>
      </w:pPr>
      <w:rPr>
        <w:rFonts w:cs="Times New Roman" w:hint="default"/>
      </w:rPr>
    </w:lvl>
    <w:lvl w:ilvl="1" w:tplc="EA5C6126" w:tentative="1">
      <w:start w:val="1"/>
      <w:numFmt w:val="lowerLetter"/>
      <w:lvlText w:val="%2."/>
      <w:lvlJc w:val="left"/>
      <w:pPr>
        <w:tabs>
          <w:tab w:val="num" w:pos="2149"/>
        </w:tabs>
        <w:ind w:left="2149" w:hanging="360"/>
      </w:pPr>
      <w:rPr>
        <w:rFonts w:cs="Times New Roman"/>
      </w:rPr>
    </w:lvl>
    <w:lvl w:ilvl="2" w:tplc="6B6C9846" w:tentative="1">
      <w:start w:val="1"/>
      <w:numFmt w:val="lowerRoman"/>
      <w:lvlText w:val="%3."/>
      <w:lvlJc w:val="right"/>
      <w:pPr>
        <w:tabs>
          <w:tab w:val="num" w:pos="2869"/>
        </w:tabs>
        <w:ind w:left="2869" w:hanging="180"/>
      </w:pPr>
      <w:rPr>
        <w:rFonts w:cs="Times New Roman"/>
      </w:rPr>
    </w:lvl>
    <w:lvl w:ilvl="3" w:tplc="1CB24B3A" w:tentative="1">
      <w:start w:val="1"/>
      <w:numFmt w:val="decimal"/>
      <w:lvlText w:val="%4."/>
      <w:lvlJc w:val="left"/>
      <w:pPr>
        <w:tabs>
          <w:tab w:val="num" w:pos="3589"/>
        </w:tabs>
        <w:ind w:left="3589" w:hanging="360"/>
      </w:pPr>
      <w:rPr>
        <w:rFonts w:cs="Times New Roman"/>
      </w:rPr>
    </w:lvl>
    <w:lvl w:ilvl="4" w:tplc="77CEBD26" w:tentative="1">
      <w:start w:val="1"/>
      <w:numFmt w:val="lowerLetter"/>
      <w:lvlText w:val="%5."/>
      <w:lvlJc w:val="left"/>
      <w:pPr>
        <w:tabs>
          <w:tab w:val="num" w:pos="4309"/>
        </w:tabs>
        <w:ind w:left="4309" w:hanging="360"/>
      </w:pPr>
      <w:rPr>
        <w:rFonts w:cs="Times New Roman"/>
      </w:rPr>
    </w:lvl>
    <w:lvl w:ilvl="5" w:tplc="02861774" w:tentative="1">
      <w:start w:val="1"/>
      <w:numFmt w:val="lowerRoman"/>
      <w:lvlText w:val="%6."/>
      <w:lvlJc w:val="right"/>
      <w:pPr>
        <w:tabs>
          <w:tab w:val="num" w:pos="5029"/>
        </w:tabs>
        <w:ind w:left="5029" w:hanging="180"/>
      </w:pPr>
      <w:rPr>
        <w:rFonts w:cs="Times New Roman"/>
      </w:rPr>
    </w:lvl>
    <w:lvl w:ilvl="6" w:tplc="43403C12" w:tentative="1">
      <w:start w:val="1"/>
      <w:numFmt w:val="decimal"/>
      <w:lvlText w:val="%7."/>
      <w:lvlJc w:val="left"/>
      <w:pPr>
        <w:tabs>
          <w:tab w:val="num" w:pos="5749"/>
        </w:tabs>
        <w:ind w:left="5749" w:hanging="360"/>
      </w:pPr>
      <w:rPr>
        <w:rFonts w:cs="Times New Roman"/>
      </w:rPr>
    </w:lvl>
    <w:lvl w:ilvl="7" w:tplc="FDFC57EA" w:tentative="1">
      <w:start w:val="1"/>
      <w:numFmt w:val="lowerLetter"/>
      <w:lvlText w:val="%8."/>
      <w:lvlJc w:val="left"/>
      <w:pPr>
        <w:tabs>
          <w:tab w:val="num" w:pos="6469"/>
        </w:tabs>
        <w:ind w:left="6469" w:hanging="360"/>
      </w:pPr>
      <w:rPr>
        <w:rFonts w:cs="Times New Roman"/>
      </w:rPr>
    </w:lvl>
    <w:lvl w:ilvl="8" w:tplc="26A4D684" w:tentative="1">
      <w:start w:val="1"/>
      <w:numFmt w:val="lowerRoman"/>
      <w:lvlText w:val="%9."/>
      <w:lvlJc w:val="right"/>
      <w:pPr>
        <w:tabs>
          <w:tab w:val="num" w:pos="7189"/>
        </w:tabs>
        <w:ind w:left="7189" w:hanging="180"/>
      </w:pPr>
      <w:rPr>
        <w:rFonts w:cs="Times New Roman"/>
      </w:rPr>
    </w:lvl>
  </w:abstractNum>
  <w:abstractNum w:abstractNumId="82" w15:restartNumberingAfterBreak="0">
    <w:nsid w:val="4BA254BE"/>
    <w:multiLevelType w:val="hybridMultilevel"/>
    <w:tmpl w:val="ECC6EF58"/>
    <w:styleLink w:val="1111111"/>
    <w:lvl w:ilvl="0" w:tplc="C67AC104">
      <w:start w:val="3"/>
      <w:numFmt w:val="decimal"/>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83" w15:restartNumberingAfterBreak="0">
    <w:nsid w:val="4BDF68B4"/>
    <w:multiLevelType w:val="multilevel"/>
    <w:tmpl w:val="0419001F"/>
    <w:styleLink w:val="1ai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4" w15:restartNumberingAfterBreak="0">
    <w:nsid w:val="4BF07DCF"/>
    <w:multiLevelType w:val="multilevel"/>
    <w:tmpl w:val="732A882A"/>
    <w:styleLink w:val="111111111"/>
    <w:lvl w:ilvl="0">
      <w:start w:val="815"/>
      <w:numFmt w:val="decimal"/>
      <w:pStyle w:val="15"/>
      <w:lvlText w:val="%1"/>
      <w:lvlJc w:val="left"/>
      <w:pPr>
        <w:ind w:left="675" w:hanging="675"/>
      </w:pPr>
      <w:rPr>
        <w:rFonts w:cs="Times New Roman" w:hint="default"/>
      </w:rPr>
    </w:lvl>
    <w:lvl w:ilvl="1">
      <w:start w:val="2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5" w15:restartNumberingAfterBreak="0">
    <w:nsid w:val="4CD84004"/>
    <w:multiLevelType w:val="hybridMultilevel"/>
    <w:tmpl w:val="3968D370"/>
    <w:lvl w:ilvl="0" w:tplc="1D2EB8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D9F0A89"/>
    <w:multiLevelType w:val="hybridMultilevel"/>
    <w:tmpl w:val="D67A9B40"/>
    <w:lvl w:ilvl="0" w:tplc="D75A2FB6">
      <w:start w:val="1"/>
      <w:numFmt w:val="decimal"/>
      <w:lvlText w:val="%1."/>
      <w:lvlJc w:val="left"/>
      <w:pPr>
        <w:ind w:left="787" w:hanging="360"/>
      </w:pPr>
      <w:rPr>
        <w:rFonts w:hint="default"/>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87" w15:restartNumberingAfterBreak="0">
    <w:nsid w:val="4E206E8C"/>
    <w:multiLevelType w:val="hybridMultilevel"/>
    <w:tmpl w:val="8D1013AE"/>
    <w:lvl w:ilvl="0" w:tplc="00000008">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4ED456AD"/>
    <w:multiLevelType w:val="hybridMultilevel"/>
    <w:tmpl w:val="DBE44C26"/>
    <w:lvl w:ilvl="0" w:tplc="FE6E4DDA">
      <w:start w:val="1"/>
      <w:numFmt w:val="decimal"/>
      <w:pStyle w:val="230"/>
      <w:lvlText w:val="4.%1."/>
      <w:lvlJc w:val="left"/>
      <w:pPr>
        <w:ind w:left="2149" w:hanging="360"/>
      </w:pPr>
      <w:rPr>
        <w:rFonts w:cs="Times New Roman" w:hint="default"/>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89" w15:restartNumberingAfterBreak="0">
    <w:nsid w:val="508E2603"/>
    <w:multiLevelType w:val="hybridMultilevel"/>
    <w:tmpl w:val="EEF4908E"/>
    <w:styleLink w:val="212"/>
    <w:lvl w:ilvl="0" w:tplc="FFFFFFF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50F053D5"/>
    <w:multiLevelType w:val="hybridMultilevel"/>
    <w:tmpl w:val="2A3A5532"/>
    <w:lvl w:ilvl="0" w:tplc="FFFFFFFF">
      <w:start w:val="1"/>
      <w:numFmt w:val="bullet"/>
      <w:pStyle w:val="-0"/>
      <w:lvlText w:val=""/>
      <w:lvlJc w:val="left"/>
      <w:pPr>
        <w:tabs>
          <w:tab w:val="num" w:pos="-491"/>
        </w:tabs>
        <w:ind w:left="1211"/>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1" w15:restartNumberingAfterBreak="0">
    <w:nsid w:val="512A752A"/>
    <w:multiLevelType w:val="multilevel"/>
    <w:tmpl w:val="5A7EED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53970DBB"/>
    <w:multiLevelType w:val="multilevel"/>
    <w:tmpl w:val="91BAF9DC"/>
    <w:styleLink w:val="111111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93" w15:restartNumberingAfterBreak="0">
    <w:nsid w:val="539B1956"/>
    <w:multiLevelType w:val="hybridMultilevel"/>
    <w:tmpl w:val="7AFEC114"/>
    <w:lvl w:ilvl="0" w:tplc="1D2EB85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15:restartNumberingAfterBreak="0">
    <w:nsid w:val="543F41E0"/>
    <w:multiLevelType w:val="hybridMultilevel"/>
    <w:tmpl w:val="E19EFDD8"/>
    <w:lvl w:ilvl="0" w:tplc="A3A8ED7E">
      <w:start w:val="1"/>
      <w:numFmt w:val="bullet"/>
      <w:pStyle w:val="af7"/>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5" w15:restartNumberingAfterBreak="0">
    <w:nsid w:val="54B01B6B"/>
    <w:multiLevelType w:val="hybridMultilevel"/>
    <w:tmpl w:val="644057AE"/>
    <w:lvl w:ilvl="0" w:tplc="2534B7CE">
      <w:start w:val="1"/>
      <w:numFmt w:val="bullet"/>
      <w:pStyle w:val="af8"/>
      <w:lvlText w:val=""/>
      <w:lvlJc w:val="left"/>
      <w:pPr>
        <w:tabs>
          <w:tab w:val="num" w:pos="1260"/>
        </w:tabs>
        <w:ind w:left="1260" w:hanging="360"/>
      </w:pPr>
      <w:rPr>
        <w:rFonts w:ascii="Symbol" w:hAnsi="Symbol" w:hint="default"/>
      </w:rPr>
    </w:lvl>
    <w:lvl w:ilvl="1" w:tplc="03E6FEF6" w:tentative="1">
      <w:start w:val="1"/>
      <w:numFmt w:val="bullet"/>
      <w:lvlText w:val="o"/>
      <w:lvlJc w:val="left"/>
      <w:pPr>
        <w:tabs>
          <w:tab w:val="num" w:pos="2007"/>
        </w:tabs>
        <w:ind w:left="2007" w:hanging="360"/>
      </w:pPr>
      <w:rPr>
        <w:rFonts w:ascii="Courier New" w:hAnsi="Courier New" w:hint="default"/>
      </w:rPr>
    </w:lvl>
    <w:lvl w:ilvl="2" w:tplc="B7A6FC20">
      <w:start w:val="1"/>
      <w:numFmt w:val="bullet"/>
      <w:lvlText w:val=""/>
      <w:lvlJc w:val="left"/>
      <w:pPr>
        <w:tabs>
          <w:tab w:val="num" w:pos="2727"/>
        </w:tabs>
        <w:ind w:left="2727" w:hanging="360"/>
      </w:pPr>
      <w:rPr>
        <w:rFonts w:ascii="Wingdings" w:hAnsi="Wingdings" w:hint="default"/>
      </w:rPr>
    </w:lvl>
    <w:lvl w:ilvl="3" w:tplc="DE90B92A" w:tentative="1">
      <w:start w:val="1"/>
      <w:numFmt w:val="bullet"/>
      <w:lvlText w:val=""/>
      <w:lvlJc w:val="left"/>
      <w:pPr>
        <w:tabs>
          <w:tab w:val="num" w:pos="3447"/>
        </w:tabs>
        <w:ind w:left="3447" w:hanging="360"/>
      </w:pPr>
      <w:rPr>
        <w:rFonts w:ascii="Symbol" w:hAnsi="Symbol" w:hint="default"/>
      </w:rPr>
    </w:lvl>
    <w:lvl w:ilvl="4" w:tplc="015ECC56" w:tentative="1">
      <w:start w:val="1"/>
      <w:numFmt w:val="bullet"/>
      <w:lvlText w:val="o"/>
      <w:lvlJc w:val="left"/>
      <w:pPr>
        <w:tabs>
          <w:tab w:val="num" w:pos="4167"/>
        </w:tabs>
        <w:ind w:left="4167" w:hanging="360"/>
      </w:pPr>
      <w:rPr>
        <w:rFonts w:ascii="Courier New" w:hAnsi="Courier New" w:hint="default"/>
      </w:rPr>
    </w:lvl>
    <w:lvl w:ilvl="5" w:tplc="8550F6C4" w:tentative="1">
      <w:start w:val="1"/>
      <w:numFmt w:val="bullet"/>
      <w:lvlText w:val=""/>
      <w:lvlJc w:val="left"/>
      <w:pPr>
        <w:tabs>
          <w:tab w:val="num" w:pos="4887"/>
        </w:tabs>
        <w:ind w:left="4887" w:hanging="360"/>
      </w:pPr>
      <w:rPr>
        <w:rFonts w:ascii="Wingdings" w:hAnsi="Wingdings" w:hint="default"/>
      </w:rPr>
    </w:lvl>
    <w:lvl w:ilvl="6" w:tplc="4334A01C" w:tentative="1">
      <w:start w:val="1"/>
      <w:numFmt w:val="bullet"/>
      <w:lvlText w:val=""/>
      <w:lvlJc w:val="left"/>
      <w:pPr>
        <w:tabs>
          <w:tab w:val="num" w:pos="5607"/>
        </w:tabs>
        <w:ind w:left="5607" w:hanging="360"/>
      </w:pPr>
      <w:rPr>
        <w:rFonts w:ascii="Symbol" w:hAnsi="Symbol" w:hint="default"/>
      </w:rPr>
    </w:lvl>
    <w:lvl w:ilvl="7" w:tplc="03E4AB44" w:tentative="1">
      <w:start w:val="1"/>
      <w:numFmt w:val="bullet"/>
      <w:lvlText w:val="o"/>
      <w:lvlJc w:val="left"/>
      <w:pPr>
        <w:tabs>
          <w:tab w:val="num" w:pos="6327"/>
        </w:tabs>
        <w:ind w:left="6327" w:hanging="360"/>
      </w:pPr>
      <w:rPr>
        <w:rFonts w:ascii="Courier New" w:hAnsi="Courier New" w:hint="default"/>
      </w:rPr>
    </w:lvl>
    <w:lvl w:ilvl="8" w:tplc="DEB8D64E" w:tentative="1">
      <w:start w:val="1"/>
      <w:numFmt w:val="bullet"/>
      <w:lvlText w:val=""/>
      <w:lvlJc w:val="left"/>
      <w:pPr>
        <w:tabs>
          <w:tab w:val="num" w:pos="7047"/>
        </w:tabs>
        <w:ind w:left="7047" w:hanging="360"/>
      </w:pPr>
      <w:rPr>
        <w:rFonts w:ascii="Wingdings" w:hAnsi="Wingdings" w:hint="default"/>
      </w:rPr>
    </w:lvl>
  </w:abstractNum>
  <w:abstractNum w:abstractNumId="96" w15:restartNumberingAfterBreak="0">
    <w:nsid w:val="54F80042"/>
    <w:multiLevelType w:val="hybridMultilevel"/>
    <w:tmpl w:val="100040E2"/>
    <w:lvl w:ilvl="0" w:tplc="1D2EB85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15:restartNumberingAfterBreak="0">
    <w:nsid w:val="55567F1A"/>
    <w:multiLevelType w:val="multilevel"/>
    <w:tmpl w:val="5E42A4AE"/>
    <w:lvl w:ilvl="0">
      <w:start w:val="1"/>
      <w:numFmt w:val="decimal"/>
      <w:pStyle w:val="af9"/>
      <w:suff w:val="nothing"/>
      <w:lvlText w:val="Таблица %1"/>
      <w:lvlJc w:val="left"/>
      <w:pPr>
        <w:ind w:left="9432" w:hanging="72"/>
      </w:pPr>
      <w:rPr>
        <w:rFonts w:ascii="Times New Roman" w:hAnsi="Times New Roman" w:cs="Times New Roman" w:hint="default"/>
        <w:b w:val="0"/>
        <w:bCs w:val="0"/>
        <w:i w:val="0"/>
        <w:iCs w:val="0"/>
        <w:caps w:val="0"/>
        <w:strike w:val="0"/>
        <w:dstrike w:val="0"/>
        <w:outline w:val="0"/>
        <w:shadow w:val="0"/>
        <w:emboss w:val="0"/>
        <w:imprint w:val="0"/>
        <w:vanish w:val="0"/>
        <w:color w:val="000000"/>
        <w:spacing w:val="0"/>
        <w:kern w:val="0"/>
        <w:position w:val="0"/>
        <w:sz w:val="28"/>
        <w:u w:val="none"/>
        <w:vertAlign w:val="baseline"/>
        <w:em w:val="none"/>
      </w:rPr>
    </w:lvl>
    <w:lvl w:ilvl="1">
      <w:start w:val="1"/>
      <w:numFmt w:val="decimal"/>
      <w:suff w:val="space"/>
      <w:lvlText w:val="%1.%2"/>
      <w:lvlJc w:val="center"/>
      <w:pPr>
        <w:ind w:left="3073" w:hanging="432"/>
      </w:pPr>
      <w:rPr>
        <w:rFonts w:ascii="Times New Roman" w:hAnsi="Times New Roman" w:hint="default"/>
        <w:b/>
        <w:i w:val="0"/>
        <w:sz w:val="28"/>
      </w:rPr>
    </w:lvl>
    <w:lvl w:ilvl="2">
      <w:start w:val="4"/>
      <w:numFmt w:val="decimal"/>
      <w:suff w:val="space"/>
      <w:lvlText w:val="%2%3.1.1."/>
      <w:lvlJc w:val="left"/>
      <w:pPr>
        <w:ind w:left="3505" w:hanging="504"/>
      </w:pPr>
      <w:rPr>
        <w:rFonts w:ascii="Times New Roman" w:hAnsi="Times New Roman" w:hint="default"/>
        <w:b/>
        <w:i w:val="0"/>
        <w:sz w:val="28"/>
      </w:rPr>
    </w:lvl>
    <w:lvl w:ilvl="3">
      <w:start w:val="1"/>
      <w:numFmt w:val="decimal"/>
      <w:suff w:val="nothing"/>
      <w:lvlText w:val="%1%4"/>
      <w:lvlJc w:val="left"/>
      <w:pPr>
        <w:ind w:left="4009" w:hanging="648"/>
      </w:pPr>
      <w:rPr>
        <w:rFonts w:hint="default"/>
      </w:rPr>
    </w:lvl>
    <w:lvl w:ilvl="4">
      <w:start w:val="1"/>
      <w:numFmt w:val="decimal"/>
      <w:lvlText w:val="%1.%2.%3.%4.%5."/>
      <w:lvlJc w:val="left"/>
      <w:pPr>
        <w:tabs>
          <w:tab w:val="num" w:pos="4801"/>
        </w:tabs>
        <w:ind w:left="4513" w:hanging="792"/>
      </w:pPr>
      <w:rPr>
        <w:rFonts w:hint="default"/>
      </w:rPr>
    </w:lvl>
    <w:lvl w:ilvl="5">
      <w:start w:val="1"/>
      <w:numFmt w:val="decimal"/>
      <w:lvlText w:val="%1.%2.%3.%4.%5.%6."/>
      <w:lvlJc w:val="left"/>
      <w:pPr>
        <w:tabs>
          <w:tab w:val="num" w:pos="5521"/>
        </w:tabs>
        <w:ind w:left="5017" w:hanging="936"/>
      </w:pPr>
      <w:rPr>
        <w:rFonts w:hint="default"/>
      </w:rPr>
    </w:lvl>
    <w:lvl w:ilvl="6">
      <w:start w:val="1"/>
      <w:numFmt w:val="decimal"/>
      <w:lvlText w:val="%1.%2.%3.%4.%5.%6.%7."/>
      <w:lvlJc w:val="left"/>
      <w:pPr>
        <w:tabs>
          <w:tab w:val="num" w:pos="6241"/>
        </w:tabs>
        <w:ind w:left="5521" w:hanging="1080"/>
      </w:pPr>
      <w:rPr>
        <w:rFonts w:hint="default"/>
      </w:rPr>
    </w:lvl>
    <w:lvl w:ilvl="7">
      <w:start w:val="1"/>
      <w:numFmt w:val="decimal"/>
      <w:lvlText w:val="%1.%2.%3.%4.%5.%6.%7.%8."/>
      <w:lvlJc w:val="left"/>
      <w:pPr>
        <w:tabs>
          <w:tab w:val="num" w:pos="6601"/>
        </w:tabs>
        <w:ind w:left="6025" w:hanging="1224"/>
      </w:pPr>
      <w:rPr>
        <w:rFonts w:hint="default"/>
      </w:rPr>
    </w:lvl>
    <w:lvl w:ilvl="8">
      <w:start w:val="1"/>
      <w:numFmt w:val="decimal"/>
      <w:lvlText w:val="%1.%2.%3.%4.%5.%6.%7.%8.%9."/>
      <w:lvlJc w:val="left"/>
      <w:pPr>
        <w:tabs>
          <w:tab w:val="num" w:pos="7321"/>
        </w:tabs>
        <w:ind w:left="6601" w:hanging="1440"/>
      </w:pPr>
      <w:rPr>
        <w:rFonts w:hint="default"/>
      </w:rPr>
    </w:lvl>
  </w:abstractNum>
  <w:abstractNum w:abstractNumId="98" w15:restartNumberingAfterBreak="0">
    <w:nsid w:val="55CB27AD"/>
    <w:multiLevelType w:val="hybridMultilevel"/>
    <w:tmpl w:val="84DA1F28"/>
    <w:styleLink w:val="1ai111"/>
    <w:lvl w:ilvl="0" w:tplc="0419000F">
      <w:start w:val="1"/>
      <w:numFmt w:val="bullet"/>
      <w:lvlText w:val=""/>
      <w:lvlJc w:val="left"/>
      <w:pPr>
        <w:ind w:left="1440" w:hanging="360"/>
      </w:pPr>
      <w:rPr>
        <w:rFonts w:ascii="Symbol" w:hAnsi="Symbol"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99" w15:restartNumberingAfterBreak="0">
    <w:nsid w:val="56E01854"/>
    <w:multiLevelType w:val="hybridMultilevel"/>
    <w:tmpl w:val="225EBA2A"/>
    <w:lvl w:ilvl="0" w:tplc="1D2EB85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586E432F"/>
    <w:multiLevelType w:val="hybridMultilevel"/>
    <w:tmpl w:val="6656808E"/>
    <w:lvl w:ilvl="0" w:tplc="1D2EB854">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1" w15:restartNumberingAfterBreak="0">
    <w:nsid w:val="59E60585"/>
    <w:multiLevelType w:val="hybridMultilevel"/>
    <w:tmpl w:val="E78C7934"/>
    <w:styleLink w:val="11111121"/>
    <w:lvl w:ilvl="0" w:tplc="5E122DFE">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6"/>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2" w15:restartNumberingAfterBreak="0">
    <w:nsid w:val="59E6268F"/>
    <w:multiLevelType w:val="hybridMultilevel"/>
    <w:tmpl w:val="80325ADC"/>
    <w:lvl w:ilvl="0" w:tplc="61FA3E84">
      <w:start w:val="1"/>
      <w:numFmt w:val="bullet"/>
      <w:pStyle w:val="17"/>
      <w:lvlText w:val=""/>
      <w:lvlJc w:val="left"/>
      <w:pPr>
        <w:tabs>
          <w:tab w:val="num" w:pos="1260"/>
        </w:tabs>
        <w:ind w:left="1260" w:hanging="360"/>
      </w:pPr>
      <w:rPr>
        <w:rFonts w:ascii="Symbol" w:hAnsi="Symbol" w:hint="default"/>
        <w:sz w:val="20"/>
        <w:szCs w:val="20"/>
      </w:rPr>
    </w:lvl>
    <w:lvl w:ilvl="1" w:tplc="FFFFFFFF">
      <w:start w:val="1"/>
      <w:numFmt w:val="bullet"/>
      <w:lvlText w:val=""/>
      <w:lvlJc w:val="left"/>
      <w:pPr>
        <w:tabs>
          <w:tab w:val="num" w:pos="1080"/>
        </w:tabs>
        <w:ind w:left="1080" w:hanging="360"/>
      </w:pPr>
      <w:rPr>
        <w:rFonts w:ascii="Symbol" w:hAnsi="Symbol" w:hint="default"/>
        <w:sz w:val="20"/>
        <w:szCs w:val="20"/>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3" w15:restartNumberingAfterBreak="0">
    <w:nsid w:val="5ADC6C82"/>
    <w:multiLevelType w:val="hybridMultilevel"/>
    <w:tmpl w:val="ED5C9920"/>
    <w:lvl w:ilvl="0" w:tplc="1D2EB85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15:restartNumberingAfterBreak="0">
    <w:nsid w:val="5DA30F3C"/>
    <w:multiLevelType w:val="hybridMultilevel"/>
    <w:tmpl w:val="4FD62DB8"/>
    <w:lvl w:ilvl="0" w:tplc="5E122DFE">
      <w:start w:val="1"/>
      <w:numFmt w:val="bullet"/>
      <w:pStyle w:val="text"/>
      <w:lvlText w:val=""/>
      <w:lvlJc w:val="left"/>
      <w:pPr>
        <w:tabs>
          <w:tab w:val="num" w:pos="2017"/>
        </w:tabs>
        <w:ind w:left="1620" w:firstLine="3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5" w15:restartNumberingAfterBreak="0">
    <w:nsid w:val="5E65074C"/>
    <w:multiLevelType w:val="multilevel"/>
    <w:tmpl w:val="29FE6EDC"/>
    <w:lvl w:ilvl="0">
      <w:start w:val="1"/>
      <w:numFmt w:val="decimal"/>
      <w:pStyle w:val="afa"/>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6" w15:restartNumberingAfterBreak="0">
    <w:nsid w:val="5E7E448C"/>
    <w:multiLevelType w:val="hybridMultilevel"/>
    <w:tmpl w:val="4A308DD4"/>
    <w:lvl w:ilvl="0" w:tplc="1D2EB8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5F22595E"/>
    <w:multiLevelType w:val="multilevel"/>
    <w:tmpl w:val="11880D56"/>
    <w:lvl w:ilvl="0">
      <w:start w:val="1"/>
      <w:numFmt w:val="decimal"/>
      <w:pStyle w:val="40"/>
      <w:suff w:val="nothing"/>
      <w:lvlText w:val="Таблица%1"/>
      <w:lvlJc w:val="left"/>
      <w:pPr>
        <w:ind w:left="1561" w:hanging="7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suff w:val="space"/>
      <w:lvlText w:val="%1.%2"/>
      <w:lvlJc w:val="center"/>
      <w:pPr>
        <w:ind w:left="1993" w:hanging="432"/>
      </w:pPr>
      <w:rPr>
        <w:rFonts w:ascii="Times New Roman" w:hAnsi="Times New Roman" w:hint="default"/>
        <w:b/>
        <w:i w:val="0"/>
        <w:sz w:val="28"/>
      </w:rPr>
    </w:lvl>
    <w:lvl w:ilvl="2">
      <w:start w:val="4"/>
      <w:numFmt w:val="decimal"/>
      <w:suff w:val="space"/>
      <w:lvlText w:val="%2%3.1.1."/>
      <w:lvlJc w:val="left"/>
      <w:pPr>
        <w:ind w:left="2425" w:hanging="504"/>
      </w:pPr>
      <w:rPr>
        <w:rFonts w:ascii="Times New Roman" w:hAnsi="Times New Roman" w:hint="default"/>
        <w:b/>
        <w:i w:val="0"/>
        <w:sz w:val="28"/>
      </w:rPr>
    </w:lvl>
    <w:lvl w:ilvl="3">
      <w:start w:val="1"/>
      <w:numFmt w:val="decimal"/>
      <w:suff w:val="nothing"/>
      <w:lvlText w:val="%1%4"/>
      <w:lvlJc w:val="left"/>
      <w:pPr>
        <w:ind w:left="2929" w:hanging="648"/>
      </w:pPr>
      <w:rPr>
        <w:rFonts w:hint="default"/>
      </w:rPr>
    </w:lvl>
    <w:lvl w:ilvl="4">
      <w:start w:val="1"/>
      <w:numFmt w:val="decimal"/>
      <w:lvlText w:val="%1.%2.%3.%4.%5."/>
      <w:lvlJc w:val="left"/>
      <w:pPr>
        <w:tabs>
          <w:tab w:val="num" w:pos="3721"/>
        </w:tabs>
        <w:ind w:left="3433" w:hanging="792"/>
      </w:pPr>
      <w:rPr>
        <w:rFonts w:hint="default"/>
      </w:rPr>
    </w:lvl>
    <w:lvl w:ilvl="5">
      <w:start w:val="1"/>
      <w:numFmt w:val="decimal"/>
      <w:lvlText w:val="%1.%2.%3.%4.%5.%6."/>
      <w:lvlJc w:val="left"/>
      <w:pPr>
        <w:tabs>
          <w:tab w:val="num" w:pos="4441"/>
        </w:tabs>
        <w:ind w:left="3937" w:hanging="936"/>
      </w:pPr>
      <w:rPr>
        <w:rFonts w:hint="default"/>
      </w:rPr>
    </w:lvl>
    <w:lvl w:ilvl="6">
      <w:start w:val="1"/>
      <w:numFmt w:val="decimal"/>
      <w:lvlText w:val="%1.%2.%3.%4.%5.%6.%7."/>
      <w:lvlJc w:val="left"/>
      <w:pPr>
        <w:tabs>
          <w:tab w:val="num" w:pos="5161"/>
        </w:tabs>
        <w:ind w:left="4441" w:hanging="1080"/>
      </w:pPr>
      <w:rPr>
        <w:rFonts w:hint="default"/>
      </w:rPr>
    </w:lvl>
    <w:lvl w:ilvl="7">
      <w:start w:val="1"/>
      <w:numFmt w:val="decimal"/>
      <w:lvlText w:val="%1.%2.%3.%4.%5.%6.%7.%8."/>
      <w:lvlJc w:val="left"/>
      <w:pPr>
        <w:tabs>
          <w:tab w:val="num" w:pos="5521"/>
        </w:tabs>
        <w:ind w:left="4945" w:hanging="1224"/>
      </w:pPr>
      <w:rPr>
        <w:rFonts w:hint="default"/>
      </w:rPr>
    </w:lvl>
    <w:lvl w:ilvl="8">
      <w:start w:val="1"/>
      <w:numFmt w:val="decimal"/>
      <w:lvlText w:val="%1.%2.%3.%4.%5.%6.%7.%8.%9."/>
      <w:lvlJc w:val="left"/>
      <w:pPr>
        <w:tabs>
          <w:tab w:val="num" w:pos="6241"/>
        </w:tabs>
        <w:ind w:left="5521" w:hanging="1440"/>
      </w:pPr>
      <w:rPr>
        <w:rFonts w:hint="default"/>
      </w:rPr>
    </w:lvl>
  </w:abstractNum>
  <w:abstractNum w:abstractNumId="108" w15:restartNumberingAfterBreak="0">
    <w:nsid w:val="5F836D12"/>
    <w:multiLevelType w:val="hybridMultilevel"/>
    <w:tmpl w:val="2E6AF82A"/>
    <w:styleLink w:val="1ai21"/>
    <w:lvl w:ilvl="0" w:tplc="BF0CC55A">
      <w:start w:val="1"/>
      <w:numFmt w:val="bullet"/>
      <w:lvlText w:val="–"/>
      <w:lvlJc w:val="left"/>
      <w:pPr>
        <w:ind w:left="1080" w:hanging="360"/>
      </w:pPr>
      <w:rPr>
        <w:rFonts w:ascii="Times New Roman" w:hAnsi="Times New Roman" w:cs="Times New Roman" w:hint="default"/>
      </w:rPr>
    </w:lvl>
    <w:lvl w:ilvl="1" w:tplc="8CCCEF52" w:tentative="1">
      <w:start w:val="1"/>
      <w:numFmt w:val="bullet"/>
      <w:lvlText w:val="o"/>
      <w:lvlJc w:val="left"/>
      <w:pPr>
        <w:ind w:left="1800" w:hanging="360"/>
      </w:pPr>
      <w:rPr>
        <w:rFonts w:ascii="Courier New" w:hAnsi="Courier New" w:cs="Courier New" w:hint="default"/>
      </w:rPr>
    </w:lvl>
    <w:lvl w:ilvl="2" w:tplc="B0B48B8A" w:tentative="1">
      <w:start w:val="1"/>
      <w:numFmt w:val="bullet"/>
      <w:lvlText w:val=""/>
      <w:lvlJc w:val="left"/>
      <w:pPr>
        <w:ind w:left="2520" w:hanging="360"/>
      </w:pPr>
      <w:rPr>
        <w:rFonts w:ascii="Wingdings" w:hAnsi="Wingdings" w:hint="default"/>
      </w:rPr>
    </w:lvl>
    <w:lvl w:ilvl="3" w:tplc="BDD06F28" w:tentative="1">
      <w:start w:val="1"/>
      <w:numFmt w:val="bullet"/>
      <w:lvlText w:val=""/>
      <w:lvlJc w:val="left"/>
      <w:pPr>
        <w:ind w:left="3240" w:hanging="360"/>
      </w:pPr>
      <w:rPr>
        <w:rFonts w:ascii="Symbol" w:hAnsi="Symbol" w:hint="default"/>
      </w:rPr>
    </w:lvl>
    <w:lvl w:ilvl="4" w:tplc="D7381C9C" w:tentative="1">
      <w:start w:val="1"/>
      <w:numFmt w:val="bullet"/>
      <w:lvlText w:val="o"/>
      <w:lvlJc w:val="left"/>
      <w:pPr>
        <w:ind w:left="3960" w:hanging="360"/>
      </w:pPr>
      <w:rPr>
        <w:rFonts w:ascii="Courier New" w:hAnsi="Courier New" w:cs="Courier New" w:hint="default"/>
      </w:rPr>
    </w:lvl>
    <w:lvl w:ilvl="5" w:tplc="D2547620" w:tentative="1">
      <w:start w:val="1"/>
      <w:numFmt w:val="bullet"/>
      <w:lvlText w:val=""/>
      <w:lvlJc w:val="left"/>
      <w:pPr>
        <w:ind w:left="4680" w:hanging="360"/>
      </w:pPr>
      <w:rPr>
        <w:rFonts w:ascii="Wingdings" w:hAnsi="Wingdings" w:hint="default"/>
      </w:rPr>
    </w:lvl>
    <w:lvl w:ilvl="6" w:tplc="40348F9A" w:tentative="1">
      <w:start w:val="1"/>
      <w:numFmt w:val="bullet"/>
      <w:lvlText w:val=""/>
      <w:lvlJc w:val="left"/>
      <w:pPr>
        <w:ind w:left="5400" w:hanging="360"/>
      </w:pPr>
      <w:rPr>
        <w:rFonts w:ascii="Symbol" w:hAnsi="Symbol" w:hint="default"/>
      </w:rPr>
    </w:lvl>
    <w:lvl w:ilvl="7" w:tplc="B24827BE" w:tentative="1">
      <w:start w:val="1"/>
      <w:numFmt w:val="bullet"/>
      <w:lvlText w:val="o"/>
      <w:lvlJc w:val="left"/>
      <w:pPr>
        <w:ind w:left="6120" w:hanging="360"/>
      </w:pPr>
      <w:rPr>
        <w:rFonts w:ascii="Courier New" w:hAnsi="Courier New" w:cs="Courier New" w:hint="default"/>
      </w:rPr>
    </w:lvl>
    <w:lvl w:ilvl="8" w:tplc="EDA0C4EA" w:tentative="1">
      <w:start w:val="1"/>
      <w:numFmt w:val="bullet"/>
      <w:lvlText w:val=""/>
      <w:lvlJc w:val="left"/>
      <w:pPr>
        <w:ind w:left="6840" w:hanging="360"/>
      </w:pPr>
      <w:rPr>
        <w:rFonts w:ascii="Wingdings" w:hAnsi="Wingdings" w:hint="default"/>
      </w:rPr>
    </w:lvl>
  </w:abstractNum>
  <w:abstractNum w:abstractNumId="109" w15:restartNumberingAfterBreak="0">
    <w:nsid w:val="5F911323"/>
    <w:multiLevelType w:val="hybridMultilevel"/>
    <w:tmpl w:val="B5CCCCA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0" w15:restartNumberingAfterBreak="0">
    <w:nsid w:val="65C34860"/>
    <w:multiLevelType w:val="multilevel"/>
    <w:tmpl w:val="B0509448"/>
    <w:lvl w:ilvl="0">
      <w:start w:val="1"/>
      <w:numFmt w:val="decimal"/>
      <w:pStyle w:val="41"/>
      <w:suff w:val="nothing"/>
      <w:lvlText w:val="Таблица %1"/>
      <w:lvlJc w:val="left"/>
      <w:pPr>
        <w:ind w:left="9866" w:hanging="533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suff w:val="space"/>
      <w:lvlText w:val="%1.%2"/>
      <w:lvlJc w:val="center"/>
      <w:pPr>
        <w:ind w:left="3073" w:hanging="432"/>
      </w:pPr>
      <w:rPr>
        <w:rFonts w:ascii="Times New Roman" w:hAnsi="Times New Roman" w:hint="default"/>
        <w:b/>
        <w:i w:val="0"/>
        <w:sz w:val="28"/>
      </w:rPr>
    </w:lvl>
    <w:lvl w:ilvl="2">
      <w:start w:val="4"/>
      <w:numFmt w:val="decimal"/>
      <w:suff w:val="space"/>
      <w:lvlText w:val="%2%3.1.1."/>
      <w:lvlJc w:val="left"/>
      <w:pPr>
        <w:ind w:left="3505" w:hanging="504"/>
      </w:pPr>
      <w:rPr>
        <w:rFonts w:ascii="Times New Roman" w:hAnsi="Times New Roman" w:hint="default"/>
        <w:b/>
        <w:i w:val="0"/>
        <w:sz w:val="28"/>
      </w:rPr>
    </w:lvl>
    <w:lvl w:ilvl="3">
      <w:start w:val="1"/>
      <w:numFmt w:val="decimal"/>
      <w:suff w:val="nothing"/>
      <w:lvlText w:val="%1%4"/>
      <w:lvlJc w:val="left"/>
      <w:pPr>
        <w:ind w:left="4009" w:hanging="648"/>
      </w:pPr>
      <w:rPr>
        <w:rFonts w:hint="default"/>
      </w:rPr>
    </w:lvl>
    <w:lvl w:ilvl="4">
      <w:start w:val="1"/>
      <w:numFmt w:val="decimal"/>
      <w:lvlText w:val="%1.%2.%3.%4.%5."/>
      <w:lvlJc w:val="left"/>
      <w:pPr>
        <w:tabs>
          <w:tab w:val="num" w:pos="4801"/>
        </w:tabs>
        <w:ind w:left="4513" w:hanging="792"/>
      </w:pPr>
      <w:rPr>
        <w:rFonts w:hint="default"/>
      </w:rPr>
    </w:lvl>
    <w:lvl w:ilvl="5">
      <w:start w:val="1"/>
      <w:numFmt w:val="decimal"/>
      <w:lvlText w:val="%1.%2.%3.%4.%5.%6."/>
      <w:lvlJc w:val="left"/>
      <w:pPr>
        <w:tabs>
          <w:tab w:val="num" w:pos="5521"/>
        </w:tabs>
        <w:ind w:left="5017" w:hanging="936"/>
      </w:pPr>
      <w:rPr>
        <w:rFonts w:hint="default"/>
      </w:rPr>
    </w:lvl>
    <w:lvl w:ilvl="6">
      <w:start w:val="1"/>
      <w:numFmt w:val="decimal"/>
      <w:lvlText w:val="%1.%2.%3.%4.%5.%6.%7."/>
      <w:lvlJc w:val="left"/>
      <w:pPr>
        <w:tabs>
          <w:tab w:val="num" w:pos="6241"/>
        </w:tabs>
        <w:ind w:left="5521" w:hanging="1080"/>
      </w:pPr>
      <w:rPr>
        <w:rFonts w:hint="default"/>
      </w:rPr>
    </w:lvl>
    <w:lvl w:ilvl="7">
      <w:start w:val="1"/>
      <w:numFmt w:val="decimal"/>
      <w:lvlText w:val="%1.%2.%3.%4.%5.%6.%7.%8."/>
      <w:lvlJc w:val="left"/>
      <w:pPr>
        <w:tabs>
          <w:tab w:val="num" w:pos="6601"/>
        </w:tabs>
        <w:ind w:left="6025" w:hanging="1224"/>
      </w:pPr>
      <w:rPr>
        <w:rFonts w:hint="default"/>
      </w:rPr>
    </w:lvl>
    <w:lvl w:ilvl="8">
      <w:start w:val="1"/>
      <w:numFmt w:val="decimal"/>
      <w:lvlText w:val="%1.%2.%3.%4.%5.%6.%7.%8.%9."/>
      <w:lvlJc w:val="left"/>
      <w:pPr>
        <w:tabs>
          <w:tab w:val="num" w:pos="7321"/>
        </w:tabs>
        <w:ind w:left="6601" w:hanging="1440"/>
      </w:pPr>
      <w:rPr>
        <w:rFonts w:hint="default"/>
      </w:rPr>
    </w:lvl>
  </w:abstractNum>
  <w:abstractNum w:abstractNumId="111" w15:restartNumberingAfterBreak="0">
    <w:nsid w:val="65C513E9"/>
    <w:multiLevelType w:val="multilevel"/>
    <w:tmpl w:val="E8CC82A4"/>
    <w:lvl w:ilvl="0">
      <w:start w:val="1"/>
      <w:numFmt w:val="decimal"/>
      <w:pStyle w:val="afb"/>
      <w:lvlText w:val="%1."/>
      <w:lvlJc w:val="left"/>
      <w:pPr>
        <w:tabs>
          <w:tab w:val="num" w:pos="1590"/>
        </w:tabs>
        <w:ind w:left="1590" w:hanging="510"/>
      </w:pPr>
      <w:rPr>
        <w:rFonts w:ascii="Times New Roman" w:hAnsi="Times New Roman" w:cs="Times New Roman" w:hint="default"/>
        <w:sz w:val="24"/>
        <w:szCs w:val="24"/>
      </w:rPr>
    </w:lvl>
    <w:lvl w:ilvl="1">
      <w:start w:val="1"/>
      <w:numFmt w:val="decimal"/>
      <w:lvlText w:val="%2"/>
      <w:lvlJc w:val="left"/>
      <w:pPr>
        <w:tabs>
          <w:tab w:val="num" w:pos="2250"/>
        </w:tabs>
        <w:ind w:left="2250" w:hanging="1170"/>
      </w:pPr>
      <w:rPr>
        <w:rFonts w:cs="Times New Roman" w:hint="default"/>
      </w:rPr>
    </w:lvl>
    <w:lvl w:ilvl="2">
      <w:start w:val="1"/>
      <w:numFmt w:val="decimal"/>
      <w:lvlText w:val="%3)"/>
      <w:lvlJc w:val="left"/>
      <w:pPr>
        <w:tabs>
          <w:tab w:val="num" w:pos="1170"/>
        </w:tabs>
        <w:ind w:left="1170" w:hanging="45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2" w15:restartNumberingAfterBreak="0">
    <w:nsid w:val="67322A39"/>
    <w:multiLevelType w:val="hybridMultilevel"/>
    <w:tmpl w:val="137E43DC"/>
    <w:lvl w:ilvl="0" w:tplc="9082380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8584DCC"/>
    <w:multiLevelType w:val="hybridMultilevel"/>
    <w:tmpl w:val="946EAAEE"/>
    <w:lvl w:ilvl="0" w:tplc="1D2EB8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6BBB267D"/>
    <w:multiLevelType w:val="hybridMultilevel"/>
    <w:tmpl w:val="E56E51AC"/>
    <w:lvl w:ilvl="0" w:tplc="8B2CA0C0">
      <w:start w:val="8"/>
      <w:numFmt w:val="decimal"/>
      <w:pStyle w:val="18"/>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15:restartNumberingAfterBreak="0">
    <w:nsid w:val="6C5D047C"/>
    <w:multiLevelType w:val="hybridMultilevel"/>
    <w:tmpl w:val="7234C216"/>
    <w:name w:val="WW8Num1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114"/>
        </w:tabs>
        <w:ind w:left="1114" w:hanging="360"/>
      </w:pPr>
      <w:rPr>
        <w:rFonts w:ascii="Courier New" w:hAnsi="Courier New" w:hint="default"/>
      </w:rPr>
    </w:lvl>
    <w:lvl w:ilvl="2" w:tplc="FFFFFFFF" w:tentative="1">
      <w:start w:val="1"/>
      <w:numFmt w:val="bullet"/>
      <w:pStyle w:val="311"/>
      <w:lvlText w:val=""/>
      <w:lvlJc w:val="left"/>
      <w:pPr>
        <w:tabs>
          <w:tab w:val="num" w:pos="1834"/>
        </w:tabs>
        <w:ind w:left="1834" w:hanging="360"/>
      </w:pPr>
      <w:rPr>
        <w:rFonts w:ascii="Wingdings" w:hAnsi="Wingdings" w:hint="default"/>
      </w:rPr>
    </w:lvl>
    <w:lvl w:ilvl="3" w:tplc="FFFFFFFF" w:tentative="1">
      <w:start w:val="1"/>
      <w:numFmt w:val="bullet"/>
      <w:lvlText w:val=""/>
      <w:lvlJc w:val="left"/>
      <w:pPr>
        <w:tabs>
          <w:tab w:val="num" w:pos="2554"/>
        </w:tabs>
        <w:ind w:left="2554" w:hanging="360"/>
      </w:pPr>
      <w:rPr>
        <w:rFonts w:ascii="Symbol" w:hAnsi="Symbol" w:hint="default"/>
      </w:rPr>
    </w:lvl>
    <w:lvl w:ilvl="4" w:tplc="FFFFFFFF" w:tentative="1">
      <w:start w:val="1"/>
      <w:numFmt w:val="bullet"/>
      <w:lvlText w:val="o"/>
      <w:lvlJc w:val="left"/>
      <w:pPr>
        <w:tabs>
          <w:tab w:val="num" w:pos="3274"/>
        </w:tabs>
        <w:ind w:left="3274" w:hanging="360"/>
      </w:pPr>
      <w:rPr>
        <w:rFonts w:ascii="Courier New" w:hAnsi="Courier New" w:hint="default"/>
      </w:rPr>
    </w:lvl>
    <w:lvl w:ilvl="5" w:tplc="FFFFFFFF" w:tentative="1">
      <w:start w:val="1"/>
      <w:numFmt w:val="bullet"/>
      <w:lvlText w:val=""/>
      <w:lvlJc w:val="left"/>
      <w:pPr>
        <w:tabs>
          <w:tab w:val="num" w:pos="3994"/>
        </w:tabs>
        <w:ind w:left="3994" w:hanging="360"/>
      </w:pPr>
      <w:rPr>
        <w:rFonts w:ascii="Wingdings" w:hAnsi="Wingdings" w:hint="default"/>
      </w:rPr>
    </w:lvl>
    <w:lvl w:ilvl="6" w:tplc="FFFFFFFF" w:tentative="1">
      <w:start w:val="1"/>
      <w:numFmt w:val="bullet"/>
      <w:lvlText w:val=""/>
      <w:lvlJc w:val="left"/>
      <w:pPr>
        <w:tabs>
          <w:tab w:val="num" w:pos="4714"/>
        </w:tabs>
        <w:ind w:left="4714" w:hanging="360"/>
      </w:pPr>
      <w:rPr>
        <w:rFonts w:ascii="Symbol" w:hAnsi="Symbol" w:hint="default"/>
      </w:rPr>
    </w:lvl>
    <w:lvl w:ilvl="7" w:tplc="FFFFFFFF" w:tentative="1">
      <w:start w:val="1"/>
      <w:numFmt w:val="bullet"/>
      <w:lvlText w:val="o"/>
      <w:lvlJc w:val="left"/>
      <w:pPr>
        <w:tabs>
          <w:tab w:val="num" w:pos="5434"/>
        </w:tabs>
        <w:ind w:left="5434" w:hanging="360"/>
      </w:pPr>
      <w:rPr>
        <w:rFonts w:ascii="Courier New" w:hAnsi="Courier New" w:hint="default"/>
      </w:rPr>
    </w:lvl>
    <w:lvl w:ilvl="8" w:tplc="FFFFFFFF" w:tentative="1">
      <w:start w:val="1"/>
      <w:numFmt w:val="bullet"/>
      <w:lvlText w:val=""/>
      <w:lvlJc w:val="left"/>
      <w:pPr>
        <w:tabs>
          <w:tab w:val="num" w:pos="6154"/>
        </w:tabs>
        <w:ind w:left="6154" w:hanging="360"/>
      </w:pPr>
      <w:rPr>
        <w:rFonts w:ascii="Wingdings" w:hAnsi="Wingdings" w:hint="default"/>
      </w:rPr>
    </w:lvl>
  </w:abstractNum>
  <w:abstractNum w:abstractNumId="116" w15:restartNumberingAfterBreak="0">
    <w:nsid w:val="6C99093B"/>
    <w:multiLevelType w:val="multilevel"/>
    <w:tmpl w:val="AC305002"/>
    <w:styleLink w:val="1ai211"/>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7" w15:restartNumberingAfterBreak="0">
    <w:nsid w:val="6EA21577"/>
    <w:multiLevelType w:val="multilevel"/>
    <w:tmpl w:val="29FE52A4"/>
    <w:lvl w:ilvl="0">
      <w:start w:val="1"/>
      <w:numFmt w:val="decimal"/>
      <w:pStyle w:val="afc"/>
      <w:suff w:val="space"/>
      <w:lvlText w:val="(таб.%1)"/>
      <w:lvlJc w:val="center"/>
      <w:pPr>
        <w:ind w:left="0" w:firstLine="851"/>
      </w:pPr>
      <w:rPr>
        <w:rFonts w:ascii="Times New Roman" w:hAnsi="Times New Roman" w:hint="default"/>
        <w:b w:val="0"/>
        <w:i w:val="0"/>
        <w:sz w:val="28"/>
      </w:rPr>
    </w:lvl>
    <w:lvl w:ilvl="1">
      <w:start w:val="1"/>
      <w:numFmt w:val="decimal"/>
      <w:lvlRestart w:val="0"/>
      <w:suff w:val="nothing"/>
      <w:lvlText w:val="%2.1"/>
      <w:lvlJc w:val="left"/>
      <w:pPr>
        <w:ind w:left="1741" w:hanging="432"/>
      </w:pPr>
      <w:rPr>
        <w:rFonts w:hint="default"/>
        <w:b/>
        <w:i w:val="0"/>
        <w:sz w:val="28"/>
      </w:rPr>
    </w:lvl>
    <w:lvl w:ilvl="2">
      <w:start w:val="1"/>
      <w:numFmt w:val="decimal"/>
      <w:lvlRestart w:val="0"/>
      <w:suff w:val="nothing"/>
      <w:lvlText w:val="%3.1.1."/>
      <w:lvlJc w:val="left"/>
      <w:pPr>
        <w:ind w:left="2173" w:hanging="504"/>
      </w:pPr>
      <w:rPr>
        <w:rFonts w:ascii="Times New Roman" w:hAnsi="Times New Roman" w:hint="default"/>
        <w:b/>
        <w:i w:val="0"/>
        <w:sz w:val="28"/>
      </w:rPr>
    </w:lvl>
    <w:lvl w:ilvl="3">
      <w:start w:val="1"/>
      <w:numFmt w:val="decimal"/>
      <w:lvlText w:val="%1.%2.%3.%4."/>
      <w:lvlJc w:val="left"/>
      <w:pPr>
        <w:tabs>
          <w:tab w:val="num" w:pos="3109"/>
        </w:tabs>
        <w:ind w:left="2677" w:hanging="648"/>
      </w:pPr>
      <w:rPr>
        <w:rFonts w:hint="default"/>
      </w:rPr>
    </w:lvl>
    <w:lvl w:ilvl="4">
      <w:start w:val="1"/>
      <w:numFmt w:val="decimal"/>
      <w:lvlRestart w:val="0"/>
      <w:lvlText w:val="%5Табл %1%2%3%4"/>
      <w:lvlJc w:val="left"/>
      <w:pPr>
        <w:tabs>
          <w:tab w:val="num" w:pos="540"/>
        </w:tabs>
        <w:ind w:left="3181" w:hanging="79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decimal"/>
      <w:lvlText w:val="%1.%2.%3.%4.%5.%6."/>
      <w:lvlJc w:val="left"/>
      <w:pPr>
        <w:tabs>
          <w:tab w:val="num" w:pos="4189"/>
        </w:tabs>
        <w:ind w:left="3685" w:hanging="936"/>
      </w:pPr>
      <w:rPr>
        <w:rFonts w:hint="default"/>
      </w:rPr>
    </w:lvl>
    <w:lvl w:ilvl="6">
      <w:start w:val="1"/>
      <w:numFmt w:val="decimal"/>
      <w:lvlText w:val="%1.%2.%3.%4.%5.%6.%7."/>
      <w:lvlJc w:val="left"/>
      <w:pPr>
        <w:tabs>
          <w:tab w:val="num" w:pos="4909"/>
        </w:tabs>
        <w:ind w:left="4189" w:hanging="1080"/>
      </w:pPr>
      <w:rPr>
        <w:rFonts w:hint="default"/>
      </w:rPr>
    </w:lvl>
    <w:lvl w:ilvl="7">
      <w:start w:val="1"/>
      <w:numFmt w:val="decimal"/>
      <w:lvlText w:val="%1.%2.%3.%4.%5.%6.%7.%8."/>
      <w:lvlJc w:val="left"/>
      <w:pPr>
        <w:tabs>
          <w:tab w:val="num" w:pos="5269"/>
        </w:tabs>
        <w:ind w:left="4693" w:hanging="1224"/>
      </w:pPr>
      <w:rPr>
        <w:rFonts w:hint="default"/>
      </w:rPr>
    </w:lvl>
    <w:lvl w:ilvl="8">
      <w:start w:val="1"/>
      <w:numFmt w:val="decimal"/>
      <w:lvlText w:val="%1.%2.%3.%4.%5.%6.%7.%8.%9."/>
      <w:lvlJc w:val="left"/>
      <w:pPr>
        <w:tabs>
          <w:tab w:val="num" w:pos="5989"/>
        </w:tabs>
        <w:ind w:left="5269" w:hanging="1440"/>
      </w:pPr>
      <w:rPr>
        <w:rFonts w:hint="default"/>
      </w:rPr>
    </w:lvl>
  </w:abstractNum>
  <w:abstractNum w:abstractNumId="118" w15:restartNumberingAfterBreak="0">
    <w:nsid w:val="6FCE6E65"/>
    <w:multiLevelType w:val="hybridMultilevel"/>
    <w:tmpl w:val="CCD229F4"/>
    <w:lvl w:ilvl="0" w:tplc="77E89BCE">
      <w:start w:val="1"/>
      <w:numFmt w:val="bullet"/>
      <w:pStyle w:val="afd"/>
      <w:lvlText w:val=""/>
      <w:lvlJc w:val="left"/>
      <w:pPr>
        <w:tabs>
          <w:tab w:val="num" w:pos="218"/>
        </w:tabs>
        <w:ind w:left="-349" w:firstLine="709"/>
      </w:pPr>
      <w:rPr>
        <w:rFonts w:ascii="Symbol" w:hAnsi="Symbol" w:hint="default"/>
      </w:rPr>
    </w:lvl>
    <w:lvl w:ilvl="1" w:tplc="9C5285B6" w:tentative="1">
      <w:start w:val="1"/>
      <w:numFmt w:val="bullet"/>
      <w:lvlText w:val="o"/>
      <w:lvlJc w:val="left"/>
      <w:pPr>
        <w:tabs>
          <w:tab w:val="num" w:pos="1440"/>
        </w:tabs>
        <w:ind w:left="1440" w:hanging="360"/>
      </w:pPr>
      <w:rPr>
        <w:rFonts w:ascii="Courier New" w:hAnsi="Courier New" w:hint="default"/>
      </w:rPr>
    </w:lvl>
    <w:lvl w:ilvl="2" w:tplc="0D34F5D8" w:tentative="1">
      <w:start w:val="1"/>
      <w:numFmt w:val="bullet"/>
      <w:lvlText w:val=""/>
      <w:lvlJc w:val="left"/>
      <w:pPr>
        <w:tabs>
          <w:tab w:val="num" w:pos="2160"/>
        </w:tabs>
        <w:ind w:left="2160" w:hanging="360"/>
      </w:pPr>
      <w:rPr>
        <w:rFonts w:ascii="Wingdings" w:hAnsi="Wingdings" w:hint="default"/>
      </w:rPr>
    </w:lvl>
    <w:lvl w:ilvl="3" w:tplc="24A07798" w:tentative="1">
      <w:start w:val="1"/>
      <w:numFmt w:val="bullet"/>
      <w:lvlText w:val=""/>
      <w:lvlJc w:val="left"/>
      <w:pPr>
        <w:tabs>
          <w:tab w:val="num" w:pos="2880"/>
        </w:tabs>
        <w:ind w:left="2880" w:hanging="360"/>
      </w:pPr>
      <w:rPr>
        <w:rFonts w:ascii="Symbol" w:hAnsi="Symbol" w:hint="default"/>
      </w:rPr>
    </w:lvl>
    <w:lvl w:ilvl="4" w:tplc="8598AAC8" w:tentative="1">
      <w:start w:val="1"/>
      <w:numFmt w:val="bullet"/>
      <w:lvlText w:val="o"/>
      <w:lvlJc w:val="left"/>
      <w:pPr>
        <w:tabs>
          <w:tab w:val="num" w:pos="3600"/>
        </w:tabs>
        <w:ind w:left="3600" w:hanging="360"/>
      </w:pPr>
      <w:rPr>
        <w:rFonts w:ascii="Courier New" w:hAnsi="Courier New" w:hint="default"/>
      </w:rPr>
    </w:lvl>
    <w:lvl w:ilvl="5" w:tplc="443C3AC8" w:tentative="1">
      <w:start w:val="1"/>
      <w:numFmt w:val="bullet"/>
      <w:lvlText w:val=""/>
      <w:lvlJc w:val="left"/>
      <w:pPr>
        <w:tabs>
          <w:tab w:val="num" w:pos="4320"/>
        </w:tabs>
        <w:ind w:left="4320" w:hanging="360"/>
      </w:pPr>
      <w:rPr>
        <w:rFonts w:ascii="Wingdings" w:hAnsi="Wingdings" w:hint="default"/>
      </w:rPr>
    </w:lvl>
    <w:lvl w:ilvl="6" w:tplc="6FD0EBE4" w:tentative="1">
      <w:start w:val="1"/>
      <w:numFmt w:val="bullet"/>
      <w:lvlText w:val=""/>
      <w:lvlJc w:val="left"/>
      <w:pPr>
        <w:tabs>
          <w:tab w:val="num" w:pos="5040"/>
        </w:tabs>
        <w:ind w:left="5040" w:hanging="360"/>
      </w:pPr>
      <w:rPr>
        <w:rFonts w:ascii="Symbol" w:hAnsi="Symbol" w:hint="default"/>
      </w:rPr>
    </w:lvl>
    <w:lvl w:ilvl="7" w:tplc="38CEACD2" w:tentative="1">
      <w:start w:val="1"/>
      <w:numFmt w:val="bullet"/>
      <w:lvlText w:val="o"/>
      <w:lvlJc w:val="left"/>
      <w:pPr>
        <w:tabs>
          <w:tab w:val="num" w:pos="5760"/>
        </w:tabs>
        <w:ind w:left="5760" w:hanging="360"/>
      </w:pPr>
      <w:rPr>
        <w:rFonts w:ascii="Courier New" w:hAnsi="Courier New" w:hint="default"/>
      </w:rPr>
    </w:lvl>
    <w:lvl w:ilvl="8" w:tplc="86968AB6"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26E45B8"/>
    <w:multiLevelType w:val="multilevel"/>
    <w:tmpl w:val="2C0E750A"/>
    <w:styleLink w:val="CourierNew141251"/>
    <w:lvl w:ilvl="0">
      <w:start w:val="1"/>
      <w:numFmt w:val="bullet"/>
      <w:lvlText w:val="-"/>
      <w:lvlJc w:val="left"/>
      <w:pPr>
        <w:ind w:left="1429" w:hanging="360"/>
      </w:pPr>
      <w:rPr>
        <w:rFonts w:ascii="Times New Roman" w:hAnsi="Times New Roman"/>
        <w:sz w:val="28"/>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20" w15:restartNumberingAfterBreak="0">
    <w:nsid w:val="73AC632F"/>
    <w:multiLevelType w:val="hybridMultilevel"/>
    <w:tmpl w:val="85CA1504"/>
    <w:lvl w:ilvl="0" w:tplc="1D2EB8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755C2236"/>
    <w:multiLevelType w:val="hybridMultilevel"/>
    <w:tmpl w:val="351CC508"/>
    <w:lvl w:ilvl="0" w:tplc="28D86B60">
      <w:start w:val="1"/>
      <w:numFmt w:val="decimal"/>
      <w:lvlText w:val="%1."/>
      <w:lvlJc w:val="left"/>
      <w:pPr>
        <w:tabs>
          <w:tab w:val="num" w:pos="-283"/>
        </w:tabs>
        <w:ind w:left="77" w:firstLine="349"/>
      </w:pPr>
      <w:rPr>
        <w:rFonts w:hint="default"/>
      </w:rPr>
    </w:lvl>
    <w:lvl w:ilvl="1" w:tplc="04190019" w:tentative="1">
      <w:start w:val="1"/>
      <w:numFmt w:val="lowerLetter"/>
      <w:lvlText w:val="%2."/>
      <w:lvlJc w:val="left"/>
      <w:pPr>
        <w:tabs>
          <w:tab w:val="num" w:pos="1157"/>
        </w:tabs>
        <w:ind w:left="1157" w:hanging="360"/>
      </w:p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122" w15:restartNumberingAfterBreak="0">
    <w:nsid w:val="76C541EE"/>
    <w:multiLevelType w:val="hybridMultilevel"/>
    <w:tmpl w:val="DF64C174"/>
    <w:lvl w:ilvl="0" w:tplc="FFFFFFFF">
      <w:start w:val="1"/>
      <w:numFmt w:val="decimal"/>
      <w:pStyle w:val="19"/>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3" w15:restartNumberingAfterBreak="0">
    <w:nsid w:val="77C81045"/>
    <w:multiLevelType w:val="hybridMultilevel"/>
    <w:tmpl w:val="4AF88834"/>
    <w:styleLink w:val="34"/>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24" w15:restartNumberingAfterBreak="0">
    <w:nsid w:val="781A4905"/>
    <w:multiLevelType w:val="multilevel"/>
    <w:tmpl w:val="00FC332A"/>
    <w:styleLink w:val="1ai31"/>
    <w:lvl w:ilvl="0">
      <w:start w:val="1"/>
      <w:numFmt w:val="decimal"/>
      <w:suff w:val="space"/>
      <w:lvlText w:val="%1."/>
      <w:lvlJc w:val="center"/>
      <w:pPr>
        <w:ind w:left="788" w:hanging="72"/>
      </w:pPr>
      <w:rPr>
        <w:rFonts w:ascii="Times New Roman" w:hAnsi="Times New Roman" w:cs="Times New Roman" w:hint="default"/>
        <w:b/>
        <w:i w:val="0"/>
        <w:sz w:val="28"/>
      </w:rPr>
    </w:lvl>
    <w:lvl w:ilvl="1">
      <w:start w:val="1"/>
      <w:numFmt w:val="decimal"/>
      <w:suff w:val="space"/>
      <w:lvlText w:val="%1.%2"/>
      <w:lvlJc w:val="center"/>
      <w:pPr>
        <w:ind w:left="858" w:hanging="432"/>
      </w:pPr>
      <w:rPr>
        <w:rFonts w:ascii="Times New Roman" w:hAnsi="Times New Roman" w:cs="Times New Roman" w:hint="default"/>
        <w:b/>
        <w:i w:val="0"/>
        <w:sz w:val="28"/>
      </w:rPr>
    </w:lvl>
    <w:lvl w:ilvl="2">
      <w:start w:val="1"/>
      <w:numFmt w:val="decimal"/>
      <w:lvlText w:val="5.5.%3."/>
      <w:lvlJc w:val="left"/>
      <w:pPr>
        <w:ind w:left="2484" w:hanging="504"/>
      </w:pPr>
      <w:rPr>
        <w:rFonts w:hint="default"/>
        <w:b/>
        <w:i w:val="0"/>
        <w:sz w:val="28"/>
      </w:rPr>
    </w:lvl>
    <w:lvl w:ilvl="3">
      <w:start w:val="1"/>
      <w:numFmt w:val="decimal"/>
      <w:lvlText w:val="%1.%2.%3.%4."/>
      <w:lvlJc w:val="left"/>
      <w:pPr>
        <w:tabs>
          <w:tab w:val="num" w:pos="2588"/>
        </w:tabs>
        <w:ind w:left="2156" w:hanging="648"/>
      </w:pPr>
      <w:rPr>
        <w:rFonts w:cs="Times New Roman" w:hint="default"/>
      </w:rPr>
    </w:lvl>
    <w:lvl w:ilvl="4">
      <w:start w:val="1"/>
      <w:numFmt w:val="decimal"/>
      <w:lvlText w:val="%1.%2.%3.%4.%5."/>
      <w:lvlJc w:val="left"/>
      <w:pPr>
        <w:tabs>
          <w:tab w:val="num" w:pos="2948"/>
        </w:tabs>
        <w:ind w:left="2660" w:hanging="792"/>
      </w:pPr>
      <w:rPr>
        <w:rFonts w:cs="Times New Roman" w:hint="default"/>
      </w:rPr>
    </w:lvl>
    <w:lvl w:ilvl="5">
      <w:start w:val="1"/>
      <w:numFmt w:val="decimal"/>
      <w:lvlText w:val="%1.%2.%3.%4.%5.%6."/>
      <w:lvlJc w:val="left"/>
      <w:pPr>
        <w:tabs>
          <w:tab w:val="num" w:pos="3668"/>
        </w:tabs>
        <w:ind w:left="3164" w:hanging="936"/>
      </w:pPr>
      <w:rPr>
        <w:rFonts w:cs="Times New Roman" w:hint="default"/>
      </w:rPr>
    </w:lvl>
    <w:lvl w:ilvl="6">
      <w:start w:val="1"/>
      <w:numFmt w:val="decimal"/>
      <w:lvlText w:val="%1.%2.%3.%4.%5.%6.%7."/>
      <w:lvlJc w:val="left"/>
      <w:pPr>
        <w:tabs>
          <w:tab w:val="num" w:pos="4388"/>
        </w:tabs>
        <w:ind w:left="3668" w:hanging="1080"/>
      </w:pPr>
      <w:rPr>
        <w:rFonts w:cs="Times New Roman" w:hint="default"/>
      </w:rPr>
    </w:lvl>
    <w:lvl w:ilvl="7">
      <w:start w:val="1"/>
      <w:numFmt w:val="decimal"/>
      <w:lvlText w:val="%1.%2.%3.%4.%5.%6.%7.%8."/>
      <w:lvlJc w:val="left"/>
      <w:pPr>
        <w:tabs>
          <w:tab w:val="num" w:pos="4748"/>
        </w:tabs>
        <w:ind w:left="4172" w:hanging="1224"/>
      </w:pPr>
      <w:rPr>
        <w:rFonts w:cs="Times New Roman" w:hint="default"/>
      </w:rPr>
    </w:lvl>
    <w:lvl w:ilvl="8">
      <w:start w:val="1"/>
      <w:numFmt w:val="decimal"/>
      <w:lvlText w:val="%1.%2.%3.%4.%5.%6.%7.%8.%9."/>
      <w:lvlJc w:val="left"/>
      <w:pPr>
        <w:tabs>
          <w:tab w:val="num" w:pos="5468"/>
        </w:tabs>
        <w:ind w:left="4748" w:hanging="1440"/>
      </w:pPr>
      <w:rPr>
        <w:rFonts w:cs="Times New Roman" w:hint="default"/>
      </w:rPr>
    </w:lvl>
  </w:abstractNum>
  <w:abstractNum w:abstractNumId="125" w15:restartNumberingAfterBreak="0">
    <w:nsid w:val="79AD3E0E"/>
    <w:multiLevelType w:val="hybridMultilevel"/>
    <w:tmpl w:val="452C2ADE"/>
    <w:lvl w:ilvl="0" w:tplc="C80600B8">
      <w:start w:val="1"/>
      <w:numFmt w:val="bullet"/>
      <w:pStyle w:val="Normal1"/>
      <w:lvlText w:val=""/>
      <w:lvlJc w:val="left"/>
      <w:pPr>
        <w:ind w:left="6173" w:hanging="360"/>
      </w:pPr>
      <w:rPr>
        <w:rFonts w:ascii="Symbol" w:hAnsi="Symbol" w:hint="default"/>
      </w:rPr>
    </w:lvl>
    <w:lvl w:ilvl="1" w:tplc="F58A7014" w:tentative="1">
      <w:start w:val="1"/>
      <w:numFmt w:val="bullet"/>
      <w:lvlText w:val="o"/>
      <w:lvlJc w:val="left"/>
      <w:pPr>
        <w:ind w:left="2007" w:hanging="360"/>
      </w:pPr>
      <w:rPr>
        <w:rFonts w:ascii="Courier New" w:hAnsi="Courier New" w:cs="Courier New" w:hint="default"/>
      </w:rPr>
    </w:lvl>
    <w:lvl w:ilvl="2" w:tplc="15F23C9A" w:tentative="1">
      <w:start w:val="1"/>
      <w:numFmt w:val="bullet"/>
      <w:lvlText w:val=""/>
      <w:lvlJc w:val="left"/>
      <w:pPr>
        <w:ind w:left="2727" w:hanging="360"/>
      </w:pPr>
      <w:rPr>
        <w:rFonts w:ascii="Wingdings" w:hAnsi="Wingdings" w:hint="default"/>
      </w:rPr>
    </w:lvl>
    <w:lvl w:ilvl="3" w:tplc="32507408" w:tentative="1">
      <w:start w:val="1"/>
      <w:numFmt w:val="bullet"/>
      <w:lvlText w:val=""/>
      <w:lvlJc w:val="left"/>
      <w:pPr>
        <w:ind w:left="3447" w:hanging="360"/>
      </w:pPr>
      <w:rPr>
        <w:rFonts w:ascii="Symbol" w:hAnsi="Symbol" w:hint="default"/>
      </w:rPr>
    </w:lvl>
    <w:lvl w:ilvl="4" w:tplc="D5AEFFD2" w:tentative="1">
      <w:start w:val="1"/>
      <w:numFmt w:val="bullet"/>
      <w:lvlText w:val="o"/>
      <w:lvlJc w:val="left"/>
      <w:pPr>
        <w:ind w:left="4167" w:hanging="360"/>
      </w:pPr>
      <w:rPr>
        <w:rFonts w:ascii="Courier New" w:hAnsi="Courier New" w:cs="Courier New" w:hint="default"/>
      </w:rPr>
    </w:lvl>
    <w:lvl w:ilvl="5" w:tplc="D62AB112" w:tentative="1">
      <w:start w:val="1"/>
      <w:numFmt w:val="bullet"/>
      <w:lvlText w:val=""/>
      <w:lvlJc w:val="left"/>
      <w:pPr>
        <w:ind w:left="4887" w:hanging="360"/>
      </w:pPr>
      <w:rPr>
        <w:rFonts w:ascii="Wingdings" w:hAnsi="Wingdings" w:hint="default"/>
      </w:rPr>
    </w:lvl>
    <w:lvl w:ilvl="6" w:tplc="704EDDE6" w:tentative="1">
      <w:start w:val="1"/>
      <w:numFmt w:val="bullet"/>
      <w:lvlText w:val=""/>
      <w:lvlJc w:val="left"/>
      <w:pPr>
        <w:ind w:left="5607" w:hanging="360"/>
      </w:pPr>
      <w:rPr>
        <w:rFonts w:ascii="Symbol" w:hAnsi="Symbol" w:hint="default"/>
      </w:rPr>
    </w:lvl>
    <w:lvl w:ilvl="7" w:tplc="6A386604" w:tentative="1">
      <w:start w:val="1"/>
      <w:numFmt w:val="bullet"/>
      <w:lvlText w:val="o"/>
      <w:lvlJc w:val="left"/>
      <w:pPr>
        <w:ind w:left="6327" w:hanging="360"/>
      </w:pPr>
      <w:rPr>
        <w:rFonts w:ascii="Courier New" w:hAnsi="Courier New" w:cs="Courier New" w:hint="default"/>
      </w:rPr>
    </w:lvl>
    <w:lvl w:ilvl="8" w:tplc="19CE680A" w:tentative="1">
      <w:start w:val="1"/>
      <w:numFmt w:val="bullet"/>
      <w:lvlText w:val=""/>
      <w:lvlJc w:val="left"/>
      <w:pPr>
        <w:ind w:left="7047" w:hanging="360"/>
      </w:pPr>
      <w:rPr>
        <w:rFonts w:ascii="Wingdings" w:hAnsi="Wingdings" w:hint="default"/>
      </w:rPr>
    </w:lvl>
  </w:abstractNum>
  <w:abstractNum w:abstractNumId="126" w15:restartNumberingAfterBreak="0">
    <w:nsid w:val="7AFA27E2"/>
    <w:multiLevelType w:val="hybridMultilevel"/>
    <w:tmpl w:val="774C3E56"/>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7" w15:restartNumberingAfterBreak="0">
    <w:nsid w:val="7B5D7CBC"/>
    <w:multiLevelType w:val="hybridMultilevel"/>
    <w:tmpl w:val="D66A4DCA"/>
    <w:lvl w:ilvl="0" w:tplc="FFFFFFFF">
      <w:start w:val="1"/>
      <w:numFmt w:val="bullet"/>
      <w:pStyle w:val="afe"/>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B6D571F"/>
    <w:multiLevelType w:val="hybridMultilevel"/>
    <w:tmpl w:val="2FFC464A"/>
    <w:lvl w:ilvl="0" w:tplc="FFFFFFFF">
      <w:start w:val="1"/>
      <w:numFmt w:val="bullet"/>
      <w:pStyle w:val="aff"/>
      <w:lvlText w:val=""/>
      <w:lvlJc w:val="left"/>
      <w:pPr>
        <w:tabs>
          <w:tab w:val="num" w:pos="0"/>
        </w:tabs>
        <w:ind w:left="851"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BAF4466"/>
    <w:multiLevelType w:val="hybridMultilevel"/>
    <w:tmpl w:val="74D6ABDC"/>
    <w:lvl w:ilvl="0" w:tplc="51F81EE6">
      <w:start w:val="1"/>
      <w:numFmt w:val="decimal"/>
      <w:pStyle w:val="aff0"/>
      <w:lvlText w:val="%1."/>
      <w:lvlJc w:val="left"/>
      <w:pPr>
        <w:tabs>
          <w:tab w:val="num" w:pos="1429"/>
        </w:tabs>
        <w:ind w:left="142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0" w15:restartNumberingAfterBreak="0">
    <w:nsid w:val="7C510774"/>
    <w:multiLevelType w:val="hybridMultilevel"/>
    <w:tmpl w:val="D5DCD476"/>
    <w:lvl w:ilvl="0" w:tplc="FFFFFFFF">
      <w:start w:val="1"/>
      <w:numFmt w:val="bullet"/>
      <w:pStyle w:val="IG"/>
      <w:lvlText w:val=""/>
      <w:lvlJc w:val="left"/>
      <w:pPr>
        <w:tabs>
          <w:tab w:val="num" w:pos="11"/>
        </w:tabs>
        <w:ind w:left="11" w:firstLine="709"/>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1" w15:restartNumberingAfterBreak="0">
    <w:nsid w:val="7D3D6CD9"/>
    <w:multiLevelType w:val="multilevel"/>
    <w:tmpl w:val="91BAF9DC"/>
    <w:lvl w:ilvl="0">
      <w:start w:val="1"/>
      <w:numFmt w:val="decimal"/>
      <w:lvlText w:val="%1."/>
      <w:lvlJc w:val="left"/>
      <w:pPr>
        <w:tabs>
          <w:tab w:val="num" w:pos="1920"/>
        </w:tabs>
        <w:ind w:left="1920" w:hanging="360"/>
      </w:pPr>
      <w:rPr>
        <w:rFonts w:hint="default"/>
      </w:rPr>
    </w:lvl>
    <w:lvl w:ilvl="1">
      <w:start w:val="1"/>
      <w:numFmt w:val="decimal"/>
      <w:lvlText w:val="%1.%2."/>
      <w:lvlJc w:val="left"/>
      <w:pPr>
        <w:tabs>
          <w:tab w:val="num" w:pos="2062"/>
        </w:tabs>
        <w:ind w:left="2062" w:hanging="360"/>
      </w:pPr>
      <w:rPr>
        <w:rFonts w:hint="default"/>
      </w:rPr>
    </w:lvl>
    <w:lvl w:ilvl="2">
      <w:start w:val="1"/>
      <w:numFmt w:val="decimal"/>
      <w:lvlText w:val="%1.%2.%3."/>
      <w:lvlJc w:val="left"/>
      <w:pPr>
        <w:tabs>
          <w:tab w:val="num" w:pos="3132"/>
        </w:tabs>
        <w:ind w:left="3132" w:hanging="720"/>
      </w:pPr>
      <w:rPr>
        <w:rFonts w:hint="default"/>
      </w:rPr>
    </w:lvl>
    <w:lvl w:ilvl="3">
      <w:start w:val="1"/>
      <w:numFmt w:val="decimal"/>
      <w:lvlText w:val="%1.%2.%3.%4."/>
      <w:lvlJc w:val="left"/>
      <w:pPr>
        <w:tabs>
          <w:tab w:val="num" w:pos="3842"/>
        </w:tabs>
        <w:ind w:left="3842" w:hanging="720"/>
      </w:pPr>
      <w:rPr>
        <w:rFonts w:hint="default"/>
      </w:rPr>
    </w:lvl>
    <w:lvl w:ilvl="4">
      <w:start w:val="1"/>
      <w:numFmt w:val="decimal"/>
      <w:lvlText w:val="%1.%2.%3.%4.%5."/>
      <w:lvlJc w:val="left"/>
      <w:pPr>
        <w:tabs>
          <w:tab w:val="num" w:pos="4912"/>
        </w:tabs>
        <w:ind w:left="4912" w:hanging="1080"/>
      </w:pPr>
      <w:rPr>
        <w:rFonts w:hint="default"/>
      </w:rPr>
    </w:lvl>
    <w:lvl w:ilvl="5">
      <w:start w:val="1"/>
      <w:numFmt w:val="decimal"/>
      <w:lvlText w:val="%1.%2.%3.%4.%5.%6."/>
      <w:lvlJc w:val="left"/>
      <w:pPr>
        <w:tabs>
          <w:tab w:val="num" w:pos="5622"/>
        </w:tabs>
        <w:ind w:left="5622" w:hanging="1080"/>
      </w:pPr>
      <w:rPr>
        <w:rFonts w:hint="default"/>
      </w:rPr>
    </w:lvl>
    <w:lvl w:ilvl="6">
      <w:start w:val="1"/>
      <w:numFmt w:val="decimal"/>
      <w:lvlText w:val="%1.%2.%3.%4.%5.%6.%7."/>
      <w:lvlJc w:val="left"/>
      <w:pPr>
        <w:tabs>
          <w:tab w:val="num" w:pos="6692"/>
        </w:tabs>
        <w:ind w:left="6692" w:hanging="1440"/>
      </w:pPr>
      <w:rPr>
        <w:rFonts w:hint="default"/>
      </w:rPr>
    </w:lvl>
    <w:lvl w:ilvl="7">
      <w:start w:val="1"/>
      <w:numFmt w:val="decimal"/>
      <w:lvlText w:val="%1.%2.%3.%4.%5.%6.%7.%8."/>
      <w:lvlJc w:val="left"/>
      <w:pPr>
        <w:tabs>
          <w:tab w:val="num" w:pos="7402"/>
        </w:tabs>
        <w:ind w:left="7402" w:hanging="1440"/>
      </w:pPr>
      <w:rPr>
        <w:rFonts w:hint="default"/>
      </w:rPr>
    </w:lvl>
    <w:lvl w:ilvl="8">
      <w:start w:val="1"/>
      <w:numFmt w:val="decimal"/>
      <w:lvlText w:val="%1.%2.%3.%4.%5.%6.%7.%8.%9."/>
      <w:lvlJc w:val="left"/>
      <w:pPr>
        <w:tabs>
          <w:tab w:val="num" w:pos="8472"/>
        </w:tabs>
        <w:ind w:left="8472" w:hanging="1800"/>
      </w:pPr>
      <w:rPr>
        <w:rFonts w:hint="default"/>
      </w:rPr>
    </w:lvl>
  </w:abstractNum>
  <w:abstractNum w:abstractNumId="132" w15:restartNumberingAfterBreak="0">
    <w:nsid w:val="7F97273E"/>
    <w:multiLevelType w:val="multilevel"/>
    <w:tmpl w:val="55FC2698"/>
    <w:styleLink w:val="1a"/>
    <w:lvl w:ilvl="0">
      <w:start w:val="1"/>
      <w:numFmt w:val="decimal"/>
      <w:pStyle w:val="Title1"/>
      <w:lvlText w:val="%1."/>
      <w:lvlJc w:val="left"/>
      <w:pPr>
        <w:tabs>
          <w:tab w:val="num" w:pos="1367"/>
        </w:tabs>
        <w:ind w:left="800" w:firstLine="0"/>
      </w:pPr>
      <w:rPr>
        <w:rFonts w:ascii="Times New Roman" w:hAnsi="Times New Roman" w:hint="default"/>
        <w:b/>
        <w:i w:val="0"/>
        <w:caps/>
        <w:strike w:val="0"/>
        <w:dstrike w:val="0"/>
        <w:vanish w:val="0"/>
        <w:color w:val="auto"/>
        <w:sz w:val="24"/>
        <w:u w:val="none"/>
        <w:vertAlign w:val="baseline"/>
      </w:rPr>
    </w:lvl>
    <w:lvl w:ilvl="1">
      <w:start w:val="1"/>
      <w:numFmt w:val="decimal"/>
      <w:pStyle w:val="Title2"/>
      <w:lvlText w:val="%1.%2."/>
      <w:lvlJc w:val="left"/>
      <w:pPr>
        <w:tabs>
          <w:tab w:val="num" w:pos="567"/>
        </w:tabs>
        <w:ind w:left="0" w:firstLine="0"/>
      </w:pPr>
      <w:rPr>
        <w:rFonts w:ascii="Times New Roman" w:hAnsi="Times New Roman" w:cs="Times New Roman" w:hint="default"/>
        <w:b/>
        <w:bCs w:val="0"/>
        <w:i w:val="0"/>
        <w:iCs w:val="0"/>
        <w:caps w:val="0"/>
        <w:smallCaps w:val="0"/>
        <w:strike w:val="0"/>
        <w:dstrike w:val="0"/>
        <w:noProof w:val="0"/>
        <w:snapToGrid w:val="0"/>
        <w:vanish w:val="0"/>
        <w:color w:val="FFFFFF"/>
        <w:spacing w:val="0"/>
        <w:w w:val="0"/>
        <w:kern w:val="0"/>
        <w:position w:val="0"/>
        <w:sz w:val="28"/>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pStyle w:val="Table0"/>
      <w:suff w:val="nothing"/>
      <w:lvlText w:val="Таблица %1.%2.%3"/>
      <w:lvlJc w:val="left"/>
      <w:pPr>
        <w:ind w:left="11356" w:hanging="114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lvlRestart w:val="2"/>
      <w:pStyle w:val="Picture0"/>
      <w:suff w:val="space"/>
      <w:lvlText w:val="Рисунок %1.%2.%4."/>
      <w:lvlJc w:val="left"/>
      <w:pPr>
        <w:ind w:left="1783"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1"/>
  </w:num>
  <w:num w:numId="2">
    <w:abstractNumId w:val="113"/>
  </w:num>
  <w:num w:numId="3">
    <w:abstractNumId w:val="13"/>
  </w:num>
  <w:num w:numId="4">
    <w:abstractNumId w:val="21"/>
  </w:num>
  <w:num w:numId="5">
    <w:abstractNumId w:val="52"/>
  </w:num>
  <w:num w:numId="6">
    <w:abstractNumId w:val="67"/>
  </w:num>
  <w:num w:numId="7">
    <w:abstractNumId w:val="69"/>
  </w:num>
  <w:num w:numId="8">
    <w:abstractNumId w:val="42"/>
  </w:num>
  <w:num w:numId="9">
    <w:abstractNumId w:val="4"/>
  </w:num>
  <w:num w:numId="10">
    <w:abstractNumId w:val="39"/>
  </w:num>
  <w:num w:numId="11">
    <w:abstractNumId w:val="112"/>
  </w:num>
  <w:num w:numId="12">
    <w:abstractNumId w:val="29"/>
  </w:num>
  <w:num w:numId="13">
    <w:abstractNumId w:val="48"/>
  </w:num>
  <w:num w:numId="14">
    <w:abstractNumId w:val="114"/>
  </w:num>
  <w:num w:numId="15">
    <w:abstractNumId w:val="30"/>
  </w:num>
  <w:num w:numId="16">
    <w:abstractNumId w:val="109"/>
  </w:num>
  <w:num w:numId="17">
    <w:abstractNumId w:val="85"/>
  </w:num>
  <w:num w:numId="18">
    <w:abstractNumId w:val="96"/>
  </w:num>
  <w:num w:numId="19">
    <w:abstractNumId w:val="103"/>
  </w:num>
  <w:num w:numId="20">
    <w:abstractNumId w:val="105"/>
  </w:num>
  <w:num w:numId="21">
    <w:abstractNumId w:val="15"/>
  </w:num>
  <w:num w:numId="22">
    <w:abstractNumId w:val="35"/>
  </w:num>
  <w:num w:numId="23">
    <w:abstractNumId w:val="1"/>
  </w:num>
  <w:num w:numId="24">
    <w:abstractNumId w:val="0"/>
  </w:num>
  <w:num w:numId="25">
    <w:abstractNumId w:val="77"/>
    <w:lvlOverride w:ilvl="0">
      <w:startOverride w:val="1"/>
    </w:lvlOverride>
  </w:num>
  <w:num w:numId="26">
    <w:abstractNumId w:val="127"/>
  </w:num>
  <w:num w:numId="27">
    <w:abstractNumId w:val="61"/>
  </w:num>
  <w:num w:numId="28">
    <w:abstractNumId w:val="2"/>
  </w:num>
  <w:num w:numId="29">
    <w:abstractNumId w:val="38"/>
  </w:num>
  <w:num w:numId="30">
    <w:abstractNumId w:val="20"/>
  </w:num>
  <w:num w:numId="31">
    <w:abstractNumId w:val="64"/>
  </w:num>
  <w:num w:numId="32">
    <w:abstractNumId w:val="107"/>
  </w:num>
  <w:num w:numId="33">
    <w:abstractNumId w:val="117"/>
  </w:num>
  <w:num w:numId="34">
    <w:abstractNumId w:val="56"/>
  </w:num>
  <w:num w:numId="35">
    <w:abstractNumId w:val="110"/>
  </w:num>
  <w:num w:numId="36">
    <w:abstractNumId w:val="75"/>
  </w:num>
  <w:num w:numId="37">
    <w:abstractNumId w:val="53"/>
  </w:num>
  <w:num w:numId="38">
    <w:abstractNumId w:val="115"/>
  </w:num>
  <w:num w:numId="39">
    <w:abstractNumId w:val="33"/>
  </w:num>
  <w:num w:numId="40">
    <w:abstractNumId w:val="97"/>
  </w:num>
  <w:num w:numId="41">
    <w:abstractNumId w:val="128"/>
  </w:num>
  <w:num w:numId="42">
    <w:abstractNumId w:val="57"/>
  </w:num>
  <w:num w:numId="43">
    <w:abstractNumId w:val="102"/>
  </w:num>
  <w:num w:numId="44">
    <w:abstractNumId w:val="19"/>
  </w:num>
  <w:num w:numId="45">
    <w:abstractNumId w:val="23"/>
  </w:num>
  <w:num w:numId="46">
    <w:abstractNumId w:val="51"/>
  </w:num>
  <w:num w:numId="47">
    <w:abstractNumId w:val="129"/>
  </w:num>
  <w:num w:numId="48">
    <w:abstractNumId w:val="10"/>
  </w:num>
  <w:num w:numId="49">
    <w:abstractNumId w:val="43"/>
  </w:num>
  <w:num w:numId="50">
    <w:abstractNumId w:val="58"/>
  </w:num>
  <w:num w:numId="51">
    <w:abstractNumId w:val="25"/>
  </w:num>
  <w:num w:numId="52">
    <w:abstractNumId w:val="123"/>
  </w:num>
  <w:num w:numId="53">
    <w:abstractNumId w:val="132"/>
  </w:num>
  <w:num w:numId="54">
    <w:abstractNumId w:val="34"/>
  </w:num>
  <w:num w:numId="55">
    <w:abstractNumId w:val="32"/>
  </w:num>
  <w:num w:numId="56">
    <w:abstractNumId w:val="71"/>
  </w:num>
  <w:num w:numId="57">
    <w:abstractNumId w:val="73"/>
  </w:num>
  <w:num w:numId="58">
    <w:abstractNumId w:val="80"/>
  </w:num>
  <w:num w:numId="59">
    <w:abstractNumId w:val="82"/>
  </w:num>
  <w:num w:numId="60">
    <w:abstractNumId w:val="101"/>
  </w:num>
  <w:num w:numId="61">
    <w:abstractNumId w:val="83"/>
  </w:num>
  <w:num w:numId="62">
    <w:abstractNumId w:val="16"/>
  </w:num>
  <w:num w:numId="63">
    <w:abstractNumId w:val="37"/>
  </w:num>
  <w:num w:numId="64">
    <w:abstractNumId w:val="74"/>
  </w:num>
  <w:num w:numId="65">
    <w:abstractNumId w:val="68"/>
  </w:num>
  <w:num w:numId="66">
    <w:abstractNumId w:val="55"/>
  </w:num>
  <w:num w:numId="67">
    <w:abstractNumId w:val="122"/>
  </w:num>
  <w:num w:numId="68">
    <w:abstractNumId w:val="81"/>
  </w:num>
  <w:num w:numId="69">
    <w:abstractNumId w:val="18"/>
  </w:num>
  <w:num w:numId="70">
    <w:abstractNumId w:val="60"/>
  </w:num>
  <w:num w:numId="71">
    <w:abstractNumId w:val="88"/>
  </w:num>
  <w:num w:numId="72">
    <w:abstractNumId w:val="22"/>
  </w:num>
  <w:num w:numId="73">
    <w:abstractNumId w:val="118"/>
  </w:num>
  <w:num w:numId="74">
    <w:abstractNumId w:val="14"/>
  </w:num>
  <w:num w:numId="75">
    <w:abstractNumId w:val="124"/>
  </w:num>
  <w:num w:numId="76">
    <w:abstractNumId w:val="84"/>
  </w:num>
  <w:num w:numId="77">
    <w:abstractNumId w:val="27"/>
  </w:num>
  <w:num w:numId="78">
    <w:abstractNumId w:val="125"/>
  </w:num>
  <w:num w:numId="79">
    <w:abstractNumId w:val="108"/>
  </w:num>
  <w:num w:numId="80">
    <w:abstractNumId w:val="89"/>
  </w:num>
  <w:num w:numId="81">
    <w:abstractNumId w:val="5"/>
  </w:num>
  <w:num w:numId="82">
    <w:abstractNumId w:val="40"/>
  </w:num>
  <w:num w:numId="83">
    <w:abstractNumId w:val="79"/>
  </w:num>
  <w:num w:numId="84">
    <w:abstractNumId w:val="45"/>
  </w:num>
  <w:num w:numId="85">
    <w:abstractNumId w:val="44"/>
  </w:num>
  <w:num w:numId="86">
    <w:abstractNumId w:val="111"/>
    <w:lvlOverride w:ilvl="0">
      <w:lvl w:ilvl="0">
        <w:start w:val="1"/>
        <w:numFmt w:val="decimal"/>
        <w:pStyle w:val="afb"/>
        <w:lvlText w:val="%1"/>
        <w:lvlJc w:val="center"/>
        <w:pPr>
          <w:tabs>
            <w:tab w:val="num" w:pos="1080"/>
          </w:tabs>
          <w:ind w:left="1080"/>
        </w:pPr>
        <w:rPr>
          <w:rFonts w:cs="Times New Roman" w:hint="default"/>
        </w:rPr>
      </w:lvl>
    </w:lvlOverride>
    <w:lvlOverride w:ilvl="1">
      <w:lvl w:ilvl="1" w:tentative="1">
        <w:start w:val="1"/>
        <w:numFmt w:val="lowerLetter"/>
        <w:lvlText w:val="%2."/>
        <w:lvlJc w:val="left"/>
        <w:pPr>
          <w:tabs>
            <w:tab w:val="num" w:pos="1440"/>
          </w:tabs>
          <w:ind w:left="1440" w:hanging="360"/>
        </w:pPr>
        <w:rPr>
          <w:rFonts w:cs="Times New Roman"/>
        </w:rPr>
      </w:lvl>
    </w:lvlOverride>
    <w:lvlOverride w:ilvl="2">
      <w:lvl w:ilvl="2" w:tentative="1">
        <w:start w:val="1"/>
        <w:numFmt w:val="lowerRoman"/>
        <w:lvlText w:val="%3."/>
        <w:lvlJc w:val="right"/>
        <w:pPr>
          <w:tabs>
            <w:tab w:val="num" w:pos="2160"/>
          </w:tabs>
          <w:ind w:left="2160" w:hanging="180"/>
        </w:pPr>
        <w:rPr>
          <w:rFonts w:cs="Times New Roman"/>
        </w:rPr>
      </w:lvl>
    </w:lvlOverride>
    <w:lvlOverride w:ilvl="3">
      <w:lvl w:ilvl="3" w:tentative="1">
        <w:start w:val="1"/>
        <w:numFmt w:val="decimal"/>
        <w:lvlText w:val="%4."/>
        <w:lvlJc w:val="left"/>
        <w:pPr>
          <w:tabs>
            <w:tab w:val="num" w:pos="2880"/>
          </w:tabs>
          <w:ind w:left="2880" w:hanging="360"/>
        </w:pPr>
        <w:rPr>
          <w:rFonts w:cs="Times New Roman"/>
        </w:rPr>
      </w:lvl>
    </w:lvlOverride>
    <w:lvlOverride w:ilvl="4">
      <w:lvl w:ilvl="4" w:tentative="1">
        <w:start w:val="1"/>
        <w:numFmt w:val="lowerLetter"/>
        <w:lvlText w:val="%5."/>
        <w:lvlJc w:val="left"/>
        <w:pPr>
          <w:tabs>
            <w:tab w:val="num" w:pos="3600"/>
          </w:tabs>
          <w:ind w:left="3600" w:hanging="360"/>
        </w:pPr>
        <w:rPr>
          <w:rFonts w:cs="Times New Roman"/>
        </w:rPr>
      </w:lvl>
    </w:lvlOverride>
    <w:lvlOverride w:ilvl="5">
      <w:lvl w:ilvl="5" w:tentative="1">
        <w:start w:val="1"/>
        <w:numFmt w:val="lowerRoman"/>
        <w:lvlText w:val="%6."/>
        <w:lvlJc w:val="right"/>
        <w:pPr>
          <w:tabs>
            <w:tab w:val="num" w:pos="4320"/>
          </w:tabs>
          <w:ind w:left="4320" w:hanging="180"/>
        </w:pPr>
        <w:rPr>
          <w:rFonts w:cs="Times New Roman"/>
        </w:rPr>
      </w:lvl>
    </w:lvlOverride>
    <w:lvlOverride w:ilvl="6">
      <w:lvl w:ilvl="6" w:tentative="1">
        <w:start w:val="1"/>
        <w:numFmt w:val="decimal"/>
        <w:lvlText w:val="%7."/>
        <w:lvlJc w:val="left"/>
        <w:pPr>
          <w:tabs>
            <w:tab w:val="num" w:pos="5040"/>
          </w:tabs>
          <w:ind w:left="5040" w:hanging="360"/>
        </w:pPr>
        <w:rPr>
          <w:rFonts w:cs="Times New Roman"/>
        </w:rPr>
      </w:lvl>
    </w:lvlOverride>
    <w:lvlOverride w:ilvl="7">
      <w:lvl w:ilvl="7" w:tentative="1">
        <w:start w:val="1"/>
        <w:numFmt w:val="lowerLetter"/>
        <w:lvlText w:val="%8."/>
        <w:lvlJc w:val="left"/>
        <w:pPr>
          <w:tabs>
            <w:tab w:val="num" w:pos="5760"/>
          </w:tabs>
          <w:ind w:left="5760" w:hanging="360"/>
        </w:pPr>
        <w:rPr>
          <w:rFonts w:cs="Times New Roman"/>
        </w:rPr>
      </w:lvl>
    </w:lvlOverride>
    <w:lvlOverride w:ilvl="8">
      <w:lvl w:ilvl="8" w:tentative="1">
        <w:start w:val="1"/>
        <w:numFmt w:val="lowerRoman"/>
        <w:lvlText w:val="%9."/>
        <w:lvlJc w:val="right"/>
        <w:pPr>
          <w:tabs>
            <w:tab w:val="num" w:pos="6480"/>
          </w:tabs>
          <w:ind w:left="6480" w:hanging="180"/>
        </w:pPr>
        <w:rPr>
          <w:rFonts w:cs="Times New Roman"/>
        </w:rPr>
      </w:lvl>
    </w:lvlOverride>
  </w:num>
  <w:num w:numId="87">
    <w:abstractNumId w:val="104"/>
  </w:num>
  <w:num w:numId="88">
    <w:abstractNumId w:val="66"/>
  </w:num>
  <w:num w:numId="89">
    <w:abstractNumId w:val="95"/>
  </w:num>
  <w:num w:numId="90">
    <w:abstractNumId w:val="90"/>
  </w:num>
  <w:num w:numId="91">
    <w:abstractNumId w:val="65"/>
  </w:num>
  <w:num w:numId="92">
    <w:abstractNumId w:val="12"/>
  </w:num>
  <w:num w:numId="93">
    <w:abstractNumId w:val="119"/>
  </w:num>
  <w:num w:numId="94">
    <w:abstractNumId w:val="24"/>
  </w:num>
  <w:num w:numId="95">
    <w:abstractNumId w:val="72"/>
  </w:num>
  <w:num w:numId="96">
    <w:abstractNumId w:val="62"/>
  </w:num>
  <w:num w:numId="97">
    <w:abstractNumId w:val="47"/>
  </w:num>
  <w:num w:numId="98">
    <w:abstractNumId w:val="26"/>
  </w:num>
  <w:num w:numId="99">
    <w:abstractNumId w:val="92"/>
  </w:num>
  <w:num w:numId="100">
    <w:abstractNumId w:val="116"/>
  </w:num>
  <w:num w:numId="101">
    <w:abstractNumId w:val="98"/>
  </w:num>
  <w:num w:numId="102">
    <w:abstractNumId w:val="17"/>
  </w:num>
  <w:num w:numId="103">
    <w:abstractNumId w:val="76"/>
  </w:num>
  <w:num w:numId="104">
    <w:abstractNumId w:val="78"/>
  </w:num>
  <w:num w:numId="105">
    <w:abstractNumId w:val="94"/>
  </w:num>
  <w:num w:numId="106">
    <w:abstractNumId w:val="63"/>
  </w:num>
  <w:num w:numId="107">
    <w:abstractNumId w:val="100"/>
  </w:num>
  <w:num w:numId="108">
    <w:abstractNumId w:val="46"/>
  </w:num>
  <w:num w:numId="109">
    <w:abstractNumId w:val="31"/>
  </w:num>
  <w:num w:numId="110">
    <w:abstractNumId w:val="130"/>
  </w:num>
  <w:num w:numId="111">
    <w:abstractNumId w:val="87"/>
  </w:num>
  <w:num w:numId="112">
    <w:abstractNumId w:val="70"/>
  </w:num>
  <w:num w:numId="113">
    <w:abstractNumId w:val="49"/>
  </w:num>
  <w:num w:numId="114">
    <w:abstractNumId w:val="28"/>
  </w:num>
  <w:num w:numId="115">
    <w:abstractNumId w:val="3"/>
  </w:num>
  <w:num w:numId="116">
    <w:abstractNumId w:val="54"/>
  </w:num>
  <w:num w:numId="117">
    <w:abstractNumId w:val="106"/>
  </w:num>
  <w:num w:numId="118">
    <w:abstractNumId w:val="59"/>
  </w:num>
  <w:num w:numId="119">
    <w:abstractNumId w:val="41"/>
  </w:num>
  <w:num w:numId="120">
    <w:abstractNumId w:val="131"/>
  </w:num>
  <w:num w:numId="121">
    <w:abstractNumId w:val="121"/>
  </w:num>
  <w:num w:numId="122">
    <w:abstractNumId w:val="11"/>
  </w:num>
  <w:num w:numId="123">
    <w:abstractNumId w:val="50"/>
  </w:num>
  <w:num w:numId="124">
    <w:abstractNumId w:val="36"/>
  </w:num>
  <w:num w:numId="125">
    <w:abstractNumId w:val="99"/>
  </w:num>
  <w:num w:numId="126">
    <w:abstractNumId w:val="120"/>
  </w:num>
  <w:num w:numId="127">
    <w:abstractNumId w:val="93"/>
  </w:num>
  <w:num w:numId="128">
    <w:abstractNumId w:val="86"/>
  </w:num>
  <w:num w:numId="129">
    <w:abstractNumId w:val="126"/>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1DD"/>
    <w:rsid w:val="000030D7"/>
    <w:rsid w:val="0000412E"/>
    <w:rsid w:val="0002457C"/>
    <w:rsid w:val="00024679"/>
    <w:rsid w:val="00027BF5"/>
    <w:rsid w:val="00031869"/>
    <w:rsid w:val="00036959"/>
    <w:rsid w:val="0003750E"/>
    <w:rsid w:val="0003762E"/>
    <w:rsid w:val="000532DE"/>
    <w:rsid w:val="000609A0"/>
    <w:rsid w:val="00060D03"/>
    <w:rsid w:val="00061726"/>
    <w:rsid w:val="00061DAA"/>
    <w:rsid w:val="000636E8"/>
    <w:rsid w:val="00067AC5"/>
    <w:rsid w:val="00067D4A"/>
    <w:rsid w:val="00070D59"/>
    <w:rsid w:val="0007194B"/>
    <w:rsid w:val="00082F26"/>
    <w:rsid w:val="000B0620"/>
    <w:rsid w:val="000B67E5"/>
    <w:rsid w:val="000B6A79"/>
    <w:rsid w:val="000C428F"/>
    <w:rsid w:val="000D57DD"/>
    <w:rsid w:val="000D7375"/>
    <w:rsid w:val="000D7939"/>
    <w:rsid w:val="000F254F"/>
    <w:rsid w:val="001076EA"/>
    <w:rsid w:val="0011144B"/>
    <w:rsid w:val="001156D9"/>
    <w:rsid w:val="00117F4A"/>
    <w:rsid w:val="00121A82"/>
    <w:rsid w:val="00124419"/>
    <w:rsid w:val="00124CAB"/>
    <w:rsid w:val="0012745D"/>
    <w:rsid w:val="00127E07"/>
    <w:rsid w:val="00130F5D"/>
    <w:rsid w:val="001378D8"/>
    <w:rsid w:val="00141AC0"/>
    <w:rsid w:val="00142427"/>
    <w:rsid w:val="0014712C"/>
    <w:rsid w:val="00152B31"/>
    <w:rsid w:val="00154A91"/>
    <w:rsid w:val="00161250"/>
    <w:rsid w:val="0016430A"/>
    <w:rsid w:val="00167911"/>
    <w:rsid w:val="0017596B"/>
    <w:rsid w:val="00182527"/>
    <w:rsid w:val="00185E63"/>
    <w:rsid w:val="00186564"/>
    <w:rsid w:val="00186DA9"/>
    <w:rsid w:val="001959BA"/>
    <w:rsid w:val="00195E9C"/>
    <w:rsid w:val="001A35DD"/>
    <w:rsid w:val="001A5A45"/>
    <w:rsid w:val="001C04FE"/>
    <w:rsid w:val="001E04C8"/>
    <w:rsid w:val="001E175A"/>
    <w:rsid w:val="001F2819"/>
    <w:rsid w:val="001F3168"/>
    <w:rsid w:val="001F6264"/>
    <w:rsid w:val="00205D63"/>
    <w:rsid w:val="00211923"/>
    <w:rsid w:val="00212CD0"/>
    <w:rsid w:val="00213D3C"/>
    <w:rsid w:val="0021552F"/>
    <w:rsid w:val="0022401D"/>
    <w:rsid w:val="002343B8"/>
    <w:rsid w:val="002360BA"/>
    <w:rsid w:val="00236A2D"/>
    <w:rsid w:val="00251EB1"/>
    <w:rsid w:val="00273722"/>
    <w:rsid w:val="00274512"/>
    <w:rsid w:val="002909EC"/>
    <w:rsid w:val="002C21C6"/>
    <w:rsid w:val="002C4ED7"/>
    <w:rsid w:val="002D05A9"/>
    <w:rsid w:val="002D2EA2"/>
    <w:rsid w:val="002D7408"/>
    <w:rsid w:val="002E0D92"/>
    <w:rsid w:val="00306618"/>
    <w:rsid w:val="003068B2"/>
    <w:rsid w:val="00307D00"/>
    <w:rsid w:val="003135B8"/>
    <w:rsid w:val="00316504"/>
    <w:rsid w:val="0032351F"/>
    <w:rsid w:val="00323653"/>
    <w:rsid w:val="00325A80"/>
    <w:rsid w:val="00336970"/>
    <w:rsid w:val="00336A9E"/>
    <w:rsid w:val="00337DFF"/>
    <w:rsid w:val="00342959"/>
    <w:rsid w:val="00345478"/>
    <w:rsid w:val="0034661D"/>
    <w:rsid w:val="00353E27"/>
    <w:rsid w:val="00366EDA"/>
    <w:rsid w:val="0037184C"/>
    <w:rsid w:val="003739D1"/>
    <w:rsid w:val="003949AA"/>
    <w:rsid w:val="003A46D7"/>
    <w:rsid w:val="003A6FD0"/>
    <w:rsid w:val="003B1522"/>
    <w:rsid w:val="003B61CD"/>
    <w:rsid w:val="003B62C9"/>
    <w:rsid w:val="003C32E2"/>
    <w:rsid w:val="003C7327"/>
    <w:rsid w:val="003D1655"/>
    <w:rsid w:val="003D1A46"/>
    <w:rsid w:val="003D2B49"/>
    <w:rsid w:val="003D4F2D"/>
    <w:rsid w:val="003F0B5A"/>
    <w:rsid w:val="003F2543"/>
    <w:rsid w:val="003F42D9"/>
    <w:rsid w:val="004039F5"/>
    <w:rsid w:val="00407AF2"/>
    <w:rsid w:val="00412D99"/>
    <w:rsid w:val="004141DD"/>
    <w:rsid w:val="00415F05"/>
    <w:rsid w:val="00427649"/>
    <w:rsid w:val="004277DD"/>
    <w:rsid w:val="004329B0"/>
    <w:rsid w:val="0044239E"/>
    <w:rsid w:val="00454C81"/>
    <w:rsid w:val="00457B13"/>
    <w:rsid w:val="004620DA"/>
    <w:rsid w:val="00465CD3"/>
    <w:rsid w:val="0047100C"/>
    <w:rsid w:val="0049097E"/>
    <w:rsid w:val="004978FC"/>
    <w:rsid w:val="004A2DA3"/>
    <w:rsid w:val="004B3F97"/>
    <w:rsid w:val="004B4FCB"/>
    <w:rsid w:val="004C0D05"/>
    <w:rsid w:val="004C6103"/>
    <w:rsid w:val="004D1441"/>
    <w:rsid w:val="004D6C2D"/>
    <w:rsid w:val="004E1A3F"/>
    <w:rsid w:val="004E1BC2"/>
    <w:rsid w:val="004E2A19"/>
    <w:rsid w:val="004E72A2"/>
    <w:rsid w:val="00500638"/>
    <w:rsid w:val="00501ACE"/>
    <w:rsid w:val="00505A1B"/>
    <w:rsid w:val="00507375"/>
    <w:rsid w:val="00512E8C"/>
    <w:rsid w:val="005133EC"/>
    <w:rsid w:val="0052112B"/>
    <w:rsid w:val="005235E1"/>
    <w:rsid w:val="00524D8A"/>
    <w:rsid w:val="00525FC5"/>
    <w:rsid w:val="00532AA8"/>
    <w:rsid w:val="00543F33"/>
    <w:rsid w:val="00572212"/>
    <w:rsid w:val="00585F78"/>
    <w:rsid w:val="005A29AE"/>
    <w:rsid w:val="005A3DE2"/>
    <w:rsid w:val="005A4228"/>
    <w:rsid w:val="005A571C"/>
    <w:rsid w:val="005B6DB9"/>
    <w:rsid w:val="005B6F7E"/>
    <w:rsid w:val="005C6F46"/>
    <w:rsid w:val="005D1779"/>
    <w:rsid w:val="005D79DC"/>
    <w:rsid w:val="005E5D4B"/>
    <w:rsid w:val="005F6183"/>
    <w:rsid w:val="00600BF4"/>
    <w:rsid w:val="00602E1D"/>
    <w:rsid w:val="006216A2"/>
    <w:rsid w:val="0062448D"/>
    <w:rsid w:val="00625A21"/>
    <w:rsid w:val="006270E2"/>
    <w:rsid w:val="006326F6"/>
    <w:rsid w:val="006348E6"/>
    <w:rsid w:val="0063652D"/>
    <w:rsid w:val="00640538"/>
    <w:rsid w:val="00640935"/>
    <w:rsid w:val="00642B6A"/>
    <w:rsid w:val="00651297"/>
    <w:rsid w:val="00653A6B"/>
    <w:rsid w:val="00653F90"/>
    <w:rsid w:val="00657999"/>
    <w:rsid w:val="00665ED4"/>
    <w:rsid w:val="0066679D"/>
    <w:rsid w:val="00672832"/>
    <w:rsid w:val="00676F11"/>
    <w:rsid w:val="0068629B"/>
    <w:rsid w:val="00686735"/>
    <w:rsid w:val="00690128"/>
    <w:rsid w:val="006A2D73"/>
    <w:rsid w:val="006A5630"/>
    <w:rsid w:val="006B2234"/>
    <w:rsid w:val="006B6BE8"/>
    <w:rsid w:val="006C34FA"/>
    <w:rsid w:val="006D34B5"/>
    <w:rsid w:val="006D36EA"/>
    <w:rsid w:val="006D3875"/>
    <w:rsid w:val="006D412A"/>
    <w:rsid w:val="006E1E5C"/>
    <w:rsid w:val="006E6E1B"/>
    <w:rsid w:val="006F481E"/>
    <w:rsid w:val="0070434D"/>
    <w:rsid w:val="007065C8"/>
    <w:rsid w:val="00710850"/>
    <w:rsid w:val="007155B5"/>
    <w:rsid w:val="00717488"/>
    <w:rsid w:val="00720015"/>
    <w:rsid w:val="00732FE9"/>
    <w:rsid w:val="007406E2"/>
    <w:rsid w:val="00745B25"/>
    <w:rsid w:val="007467FB"/>
    <w:rsid w:val="00747030"/>
    <w:rsid w:val="00755CDE"/>
    <w:rsid w:val="00757E0B"/>
    <w:rsid w:val="00765316"/>
    <w:rsid w:val="0076766B"/>
    <w:rsid w:val="00767A0E"/>
    <w:rsid w:val="007805A8"/>
    <w:rsid w:val="00787B11"/>
    <w:rsid w:val="007A0509"/>
    <w:rsid w:val="007A2A61"/>
    <w:rsid w:val="007B03FD"/>
    <w:rsid w:val="007B7211"/>
    <w:rsid w:val="007D2606"/>
    <w:rsid w:val="007D5209"/>
    <w:rsid w:val="007E0C83"/>
    <w:rsid w:val="007F1D17"/>
    <w:rsid w:val="007F49F9"/>
    <w:rsid w:val="008007B5"/>
    <w:rsid w:val="00802289"/>
    <w:rsid w:val="00802B82"/>
    <w:rsid w:val="0080577E"/>
    <w:rsid w:val="00811020"/>
    <w:rsid w:val="008154E6"/>
    <w:rsid w:val="0081722A"/>
    <w:rsid w:val="008232D3"/>
    <w:rsid w:val="0083219D"/>
    <w:rsid w:val="00835F8E"/>
    <w:rsid w:val="00843610"/>
    <w:rsid w:val="008477BE"/>
    <w:rsid w:val="00852149"/>
    <w:rsid w:val="0085391F"/>
    <w:rsid w:val="00854B7A"/>
    <w:rsid w:val="00867B04"/>
    <w:rsid w:val="00874181"/>
    <w:rsid w:val="008832DD"/>
    <w:rsid w:val="0089212E"/>
    <w:rsid w:val="008951CF"/>
    <w:rsid w:val="008A5EC3"/>
    <w:rsid w:val="008A7FE7"/>
    <w:rsid w:val="008B46DF"/>
    <w:rsid w:val="008B5297"/>
    <w:rsid w:val="008C11E4"/>
    <w:rsid w:val="008D1EE0"/>
    <w:rsid w:val="008D56C5"/>
    <w:rsid w:val="008F0EBF"/>
    <w:rsid w:val="008F4DA0"/>
    <w:rsid w:val="008F556B"/>
    <w:rsid w:val="00902124"/>
    <w:rsid w:val="00902C92"/>
    <w:rsid w:val="00903194"/>
    <w:rsid w:val="00904056"/>
    <w:rsid w:val="0090591B"/>
    <w:rsid w:val="009071C4"/>
    <w:rsid w:val="00941B3C"/>
    <w:rsid w:val="009453C4"/>
    <w:rsid w:val="0094575B"/>
    <w:rsid w:val="00945D4F"/>
    <w:rsid w:val="009633CF"/>
    <w:rsid w:val="009672F3"/>
    <w:rsid w:val="0098184B"/>
    <w:rsid w:val="00984903"/>
    <w:rsid w:val="009946A2"/>
    <w:rsid w:val="00994D0A"/>
    <w:rsid w:val="009A1903"/>
    <w:rsid w:val="009A2553"/>
    <w:rsid w:val="009A3245"/>
    <w:rsid w:val="009A6B09"/>
    <w:rsid w:val="009B6E91"/>
    <w:rsid w:val="009C25BB"/>
    <w:rsid w:val="009C3A0D"/>
    <w:rsid w:val="009E7E27"/>
    <w:rsid w:val="00A03531"/>
    <w:rsid w:val="00A141F3"/>
    <w:rsid w:val="00A14242"/>
    <w:rsid w:val="00A22108"/>
    <w:rsid w:val="00A2639B"/>
    <w:rsid w:val="00A27366"/>
    <w:rsid w:val="00A27D0A"/>
    <w:rsid w:val="00A34179"/>
    <w:rsid w:val="00A35438"/>
    <w:rsid w:val="00A36BB8"/>
    <w:rsid w:val="00A37D00"/>
    <w:rsid w:val="00A51F09"/>
    <w:rsid w:val="00A52EDC"/>
    <w:rsid w:val="00A73380"/>
    <w:rsid w:val="00A74923"/>
    <w:rsid w:val="00A83E18"/>
    <w:rsid w:val="00A93AA9"/>
    <w:rsid w:val="00A96438"/>
    <w:rsid w:val="00AA0FB4"/>
    <w:rsid w:val="00AA2189"/>
    <w:rsid w:val="00AB21BA"/>
    <w:rsid w:val="00AC19EE"/>
    <w:rsid w:val="00AD3A45"/>
    <w:rsid w:val="00AD6C08"/>
    <w:rsid w:val="00AE1B24"/>
    <w:rsid w:val="00AE1F6F"/>
    <w:rsid w:val="00AE6E86"/>
    <w:rsid w:val="00AF74E5"/>
    <w:rsid w:val="00B00B3F"/>
    <w:rsid w:val="00B03574"/>
    <w:rsid w:val="00B039BB"/>
    <w:rsid w:val="00B03C4C"/>
    <w:rsid w:val="00B201FF"/>
    <w:rsid w:val="00B21FFB"/>
    <w:rsid w:val="00B363BE"/>
    <w:rsid w:val="00B5266F"/>
    <w:rsid w:val="00B55428"/>
    <w:rsid w:val="00B57CFE"/>
    <w:rsid w:val="00B6607F"/>
    <w:rsid w:val="00B8072D"/>
    <w:rsid w:val="00B842B1"/>
    <w:rsid w:val="00B842C3"/>
    <w:rsid w:val="00B96EBE"/>
    <w:rsid w:val="00BA1070"/>
    <w:rsid w:val="00BB5A60"/>
    <w:rsid w:val="00BB7430"/>
    <w:rsid w:val="00BC4627"/>
    <w:rsid w:val="00BD1483"/>
    <w:rsid w:val="00BE0F98"/>
    <w:rsid w:val="00BE6F1F"/>
    <w:rsid w:val="00BF4130"/>
    <w:rsid w:val="00C12159"/>
    <w:rsid w:val="00C16271"/>
    <w:rsid w:val="00C24E52"/>
    <w:rsid w:val="00C27920"/>
    <w:rsid w:val="00C30BB0"/>
    <w:rsid w:val="00C352A0"/>
    <w:rsid w:val="00C40295"/>
    <w:rsid w:val="00C620C1"/>
    <w:rsid w:val="00C62D51"/>
    <w:rsid w:val="00C7459A"/>
    <w:rsid w:val="00C801A4"/>
    <w:rsid w:val="00C83F1C"/>
    <w:rsid w:val="00CA1EB3"/>
    <w:rsid w:val="00CA3696"/>
    <w:rsid w:val="00CB5EA3"/>
    <w:rsid w:val="00CD4403"/>
    <w:rsid w:val="00CD5EB5"/>
    <w:rsid w:val="00CD6179"/>
    <w:rsid w:val="00CE2A2D"/>
    <w:rsid w:val="00CE4185"/>
    <w:rsid w:val="00CF0C07"/>
    <w:rsid w:val="00CF1D90"/>
    <w:rsid w:val="00CF47DE"/>
    <w:rsid w:val="00CF5AC8"/>
    <w:rsid w:val="00CF68E9"/>
    <w:rsid w:val="00D07E90"/>
    <w:rsid w:val="00D16C26"/>
    <w:rsid w:val="00D21111"/>
    <w:rsid w:val="00D24F4C"/>
    <w:rsid w:val="00D25E03"/>
    <w:rsid w:val="00D31CEA"/>
    <w:rsid w:val="00D408BA"/>
    <w:rsid w:val="00D4316B"/>
    <w:rsid w:val="00D47753"/>
    <w:rsid w:val="00D5145F"/>
    <w:rsid w:val="00D60C40"/>
    <w:rsid w:val="00D6463E"/>
    <w:rsid w:val="00D66EC3"/>
    <w:rsid w:val="00D7052A"/>
    <w:rsid w:val="00D70F64"/>
    <w:rsid w:val="00D7424E"/>
    <w:rsid w:val="00D90495"/>
    <w:rsid w:val="00D918D5"/>
    <w:rsid w:val="00DA35C7"/>
    <w:rsid w:val="00DB10CC"/>
    <w:rsid w:val="00DB24F0"/>
    <w:rsid w:val="00DB5FBD"/>
    <w:rsid w:val="00DC45FB"/>
    <w:rsid w:val="00DC74CD"/>
    <w:rsid w:val="00DD138C"/>
    <w:rsid w:val="00DD3D64"/>
    <w:rsid w:val="00DD688A"/>
    <w:rsid w:val="00DE39D2"/>
    <w:rsid w:val="00DE75F4"/>
    <w:rsid w:val="00DF5C64"/>
    <w:rsid w:val="00DF675C"/>
    <w:rsid w:val="00DF7CC4"/>
    <w:rsid w:val="00E25043"/>
    <w:rsid w:val="00E345DB"/>
    <w:rsid w:val="00E51F91"/>
    <w:rsid w:val="00E52855"/>
    <w:rsid w:val="00E5570D"/>
    <w:rsid w:val="00E62C75"/>
    <w:rsid w:val="00E64A62"/>
    <w:rsid w:val="00E96027"/>
    <w:rsid w:val="00EA4E79"/>
    <w:rsid w:val="00EA635F"/>
    <w:rsid w:val="00EB4650"/>
    <w:rsid w:val="00EB78E7"/>
    <w:rsid w:val="00EC237F"/>
    <w:rsid w:val="00ED3F39"/>
    <w:rsid w:val="00ED561C"/>
    <w:rsid w:val="00ED6658"/>
    <w:rsid w:val="00ED6AF2"/>
    <w:rsid w:val="00EE5156"/>
    <w:rsid w:val="00EE7EEF"/>
    <w:rsid w:val="00EF489F"/>
    <w:rsid w:val="00F13FB4"/>
    <w:rsid w:val="00F145EF"/>
    <w:rsid w:val="00F3509B"/>
    <w:rsid w:val="00F36900"/>
    <w:rsid w:val="00F37748"/>
    <w:rsid w:val="00F61273"/>
    <w:rsid w:val="00F6286C"/>
    <w:rsid w:val="00F71788"/>
    <w:rsid w:val="00F76125"/>
    <w:rsid w:val="00F80B73"/>
    <w:rsid w:val="00F8691C"/>
    <w:rsid w:val="00F949EB"/>
    <w:rsid w:val="00F9719F"/>
    <w:rsid w:val="00FA28B3"/>
    <w:rsid w:val="00FA6936"/>
    <w:rsid w:val="00FA7780"/>
    <w:rsid w:val="00FB35BB"/>
    <w:rsid w:val="00FB4B76"/>
    <w:rsid w:val="00FC02E7"/>
    <w:rsid w:val="00FD3450"/>
    <w:rsid w:val="00FE19F4"/>
    <w:rsid w:val="00FE263D"/>
    <w:rsid w:val="00FE5C1C"/>
    <w:rsid w:val="00FE7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A79A7CE"/>
  <w15:chartTrackingRefBased/>
  <w15:docId w15:val="{B358A7C2-F9E0-4E04-835B-E62538BC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1">
    <w:name w:val="Normal"/>
    <w:qFormat/>
    <w:rsid w:val="00CE4185"/>
  </w:style>
  <w:style w:type="paragraph" w:styleId="1b">
    <w:name w:val="heading 1"/>
    <w:aliases w:val="УРОВЕНЬ 2,Заголовок 1 Знак Знак,Заголовок 1 Знак Знак Знак,новая страница,Заголовок 1 Знак1 Знак1,Заголовок 1 Знак Знак Знак Знак Знак1,Заголовок 1 Знак Знак Знак Знак Знак Знак,Заголовок 1 Знак1 Знак Знак,но,H1,Заголов,ch,Глава,(раздел)"/>
    <w:basedOn w:val="aff1"/>
    <w:next w:val="aff1"/>
    <w:link w:val="1c"/>
    <w:qFormat/>
    <w:rsid w:val="001A35DD"/>
    <w:pPr>
      <w:keepNext/>
      <w:keepLines/>
      <w:tabs>
        <w:tab w:val="num" w:pos="3617"/>
      </w:tabs>
      <w:spacing w:before="240" w:after="0"/>
      <w:ind w:left="3600" w:hanging="311"/>
      <w:outlineLvl w:val="0"/>
    </w:pPr>
    <w:rPr>
      <w:rFonts w:asciiTheme="majorHAnsi" w:eastAsiaTheme="majorEastAsia" w:hAnsiTheme="majorHAnsi" w:cstheme="majorBidi"/>
      <w:color w:val="2E74B5" w:themeColor="accent1" w:themeShade="BF"/>
      <w:sz w:val="32"/>
      <w:szCs w:val="32"/>
    </w:rPr>
  </w:style>
  <w:style w:type="paragraph" w:styleId="24">
    <w:name w:val="heading 2"/>
    <w:aliases w:val="Знак2,Знак2 Знак,таблица 1а,Заголовок 2 Знак Знак,Заголовок 2 Знак Знак Знак Знак,Заголовок 2 Знак Знак Знак Знак Знак Знак Знак,Заголовок 2 Знак Знак Знак Знак Знак Знак Знак Знак,Название 2"/>
    <w:basedOn w:val="aff1"/>
    <w:next w:val="aff1"/>
    <w:link w:val="25"/>
    <w:unhideWhenUsed/>
    <w:qFormat/>
    <w:rsid w:val="001A35DD"/>
    <w:pPr>
      <w:keepNext/>
      <w:keepLines/>
      <w:numPr>
        <w:ilvl w:val="1"/>
        <w:numId w:val="31"/>
      </w:numPr>
      <w:spacing w:before="40" w:after="0"/>
      <w:outlineLvl w:val="1"/>
    </w:pPr>
    <w:rPr>
      <w:rFonts w:asciiTheme="majorHAnsi" w:eastAsiaTheme="majorEastAsia" w:hAnsiTheme="majorHAnsi" w:cstheme="majorBidi"/>
      <w:color w:val="2E74B5" w:themeColor="accent1" w:themeShade="BF"/>
      <w:sz w:val="26"/>
      <w:szCs w:val="26"/>
    </w:rPr>
  </w:style>
  <w:style w:type="paragraph" w:styleId="33">
    <w:name w:val="heading 3"/>
    <w:aliases w:val="ПодЗаголовок,Знак3,Знак3 Знак,Заголовок 3 пункт УГТП,Подпункт"/>
    <w:basedOn w:val="aff1"/>
    <w:next w:val="aff1"/>
    <w:link w:val="35"/>
    <w:unhideWhenUsed/>
    <w:qFormat/>
    <w:rsid w:val="00524D8A"/>
    <w:pPr>
      <w:keepNext/>
      <w:keepLines/>
      <w:numPr>
        <w:ilvl w:val="2"/>
        <w:numId w:val="31"/>
      </w:numPr>
      <w:spacing w:before="40" w:after="0" w:line="240" w:lineRule="auto"/>
      <w:outlineLvl w:val="2"/>
    </w:pPr>
    <w:rPr>
      <w:rFonts w:asciiTheme="majorHAnsi" w:eastAsiaTheme="majorEastAsia" w:hAnsiTheme="majorHAnsi" w:cstheme="majorBidi"/>
      <w:color w:val="1F4D78" w:themeColor="accent1" w:themeShade="7F"/>
      <w:sz w:val="24"/>
      <w:szCs w:val="24"/>
      <w:lang w:eastAsia="ru-RU"/>
    </w:rPr>
  </w:style>
  <w:style w:type="paragraph" w:styleId="4">
    <w:name w:val="heading 4"/>
    <w:aliases w:val="Заголовок 4 подпункт УГТП"/>
    <w:basedOn w:val="aff1"/>
    <w:next w:val="aff1"/>
    <w:link w:val="42"/>
    <w:unhideWhenUsed/>
    <w:qFormat/>
    <w:rsid w:val="00524D8A"/>
    <w:pPr>
      <w:keepNext/>
      <w:numPr>
        <w:ilvl w:val="3"/>
        <w:numId w:val="31"/>
      </w:numPr>
      <w:tabs>
        <w:tab w:val="num" w:pos="864"/>
      </w:tabs>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0">
    <w:name w:val="heading 5"/>
    <w:aliases w:val="Заголовок 5_табл"/>
    <w:basedOn w:val="aff1"/>
    <w:next w:val="aff1"/>
    <w:link w:val="51"/>
    <w:qFormat/>
    <w:rsid w:val="00B57CFE"/>
    <w:pPr>
      <w:keepNext/>
      <w:keepLines/>
      <w:numPr>
        <w:ilvl w:val="4"/>
        <w:numId w:val="31"/>
      </w:numPr>
      <w:spacing w:before="40" w:after="0"/>
      <w:ind w:left="1008" w:hanging="432"/>
      <w:outlineLvl w:val="4"/>
    </w:pPr>
    <w:rPr>
      <w:rFonts w:asciiTheme="majorHAnsi" w:eastAsiaTheme="majorEastAsia" w:hAnsiTheme="majorHAnsi" w:cstheme="majorBidi"/>
      <w:color w:val="2E74B5" w:themeColor="accent1" w:themeShade="BF"/>
    </w:rPr>
  </w:style>
  <w:style w:type="paragraph" w:styleId="6">
    <w:name w:val="heading 6"/>
    <w:aliases w:val="Заголовок 6_назв_табл"/>
    <w:basedOn w:val="aff1"/>
    <w:next w:val="aff1"/>
    <w:link w:val="60"/>
    <w:unhideWhenUsed/>
    <w:qFormat/>
    <w:rsid w:val="00524D8A"/>
    <w:pPr>
      <w:numPr>
        <w:ilvl w:val="5"/>
        <w:numId w:val="31"/>
      </w:numPr>
      <w:tabs>
        <w:tab w:val="num" w:pos="2004"/>
      </w:tabs>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ff1"/>
    <w:next w:val="aff1"/>
    <w:link w:val="70"/>
    <w:unhideWhenUsed/>
    <w:qFormat/>
    <w:rsid w:val="00524D8A"/>
    <w:pPr>
      <w:keepNext/>
      <w:keepLines/>
      <w:numPr>
        <w:ilvl w:val="6"/>
        <w:numId w:val="31"/>
      </w:numPr>
      <w:spacing w:before="40" w:after="0" w:line="240" w:lineRule="auto"/>
      <w:outlineLvl w:val="6"/>
    </w:pPr>
    <w:rPr>
      <w:rFonts w:asciiTheme="majorHAnsi" w:eastAsiaTheme="majorEastAsia" w:hAnsiTheme="majorHAnsi" w:cstheme="majorBidi"/>
      <w:i/>
      <w:iCs/>
      <w:color w:val="1F4D78" w:themeColor="accent1" w:themeShade="7F"/>
      <w:sz w:val="20"/>
      <w:szCs w:val="20"/>
      <w:lang w:eastAsia="ru-RU"/>
    </w:rPr>
  </w:style>
  <w:style w:type="paragraph" w:styleId="8">
    <w:name w:val="heading 8"/>
    <w:basedOn w:val="aff1"/>
    <w:next w:val="aff1"/>
    <w:link w:val="80"/>
    <w:qFormat/>
    <w:rsid w:val="00B57CFE"/>
    <w:pPr>
      <w:keepNext/>
      <w:keepLines/>
      <w:numPr>
        <w:ilvl w:val="7"/>
        <w:numId w:val="31"/>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ff1"/>
    <w:next w:val="aff1"/>
    <w:link w:val="90"/>
    <w:qFormat/>
    <w:rsid w:val="00B57CFE"/>
    <w:pPr>
      <w:keepNext/>
      <w:keepLines/>
      <w:numPr>
        <w:ilvl w:val="8"/>
        <w:numId w:val="31"/>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aff5">
    <w:name w:val="Normal (Web)"/>
    <w:aliases w:val="Обычный (Интернет),Обычный (Web),Обычный (веб)1,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
    <w:basedOn w:val="aff1"/>
    <w:link w:val="26"/>
    <w:uiPriority w:val="99"/>
    <w:qFormat/>
    <w:rsid w:val="001A35DD"/>
    <w:pPr>
      <w:spacing w:before="100" w:after="100" w:line="240" w:lineRule="auto"/>
    </w:pPr>
    <w:rPr>
      <w:rFonts w:ascii="Arial" w:eastAsia="Times New Roman" w:hAnsi="Arial" w:cs="Times New Roman"/>
      <w:sz w:val="18"/>
      <w:szCs w:val="20"/>
      <w:lang w:val="x-none" w:eastAsia="x-none"/>
    </w:rPr>
  </w:style>
  <w:style w:type="paragraph" w:styleId="aff6">
    <w:name w:val="footer"/>
    <w:aliases w:val="Знак1"/>
    <w:basedOn w:val="aff1"/>
    <w:link w:val="aff7"/>
    <w:uiPriority w:val="99"/>
    <w:rsid w:val="001A35D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f7">
    <w:name w:val="Нижний колонтитул Знак"/>
    <w:aliases w:val="Знак1 Знак1"/>
    <w:basedOn w:val="aff2"/>
    <w:link w:val="aff6"/>
    <w:uiPriority w:val="99"/>
    <w:rsid w:val="001A35DD"/>
    <w:rPr>
      <w:rFonts w:ascii="Times New Roman" w:eastAsia="Times New Roman" w:hAnsi="Times New Roman" w:cs="Times New Roman"/>
      <w:sz w:val="24"/>
      <w:szCs w:val="24"/>
      <w:lang w:val="x-none" w:eastAsia="x-none"/>
    </w:rPr>
  </w:style>
  <w:style w:type="paragraph" w:styleId="aff8">
    <w:name w:val="No Spacing"/>
    <w:link w:val="aff9"/>
    <w:qFormat/>
    <w:rsid w:val="001A35DD"/>
    <w:pPr>
      <w:spacing w:after="0" w:line="240" w:lineRule="auto"/>
    </w:pPr>
    <w:rPr>
      <w:rFonts w:ascii="Calibri" w:eastAsia="Times New Roman" w:hAnsi="Calibri" w:cs="Times New Roman"/>
    </w:rPr>
  </w:style>
  <w:style w:type="character" w:styleId="affa">
    <w:name w:val="page number"/>
    <w:basedOn w:val="aff2"/>
    <w:rsid w:val="001A35DD"/>
  </w:style>
  <w:style w:type="character" w:customStyle="1" w:styleId="aff9">
    <w:name w:val="Без интервала Знак"/>
    <w:link w:val="aff8"/>
    <w:rsid w:val="001A35DD"/>
    <w:rPr>
      <w:rFonts w:ascii="Calibri" w:eastAsia="Times New Roman" w:hAnsi="Calibri" w:cs="Times New Roman"/>
    </w:rPr>
  </w:style>
  <w:style w:type="character" w:customStyle="1" w:styleId="26">
    <w:name w:val="Обычный (веб) Знак2"/>
    <w:aliases w:val="Обычный (Интернет) Знак1,Обычный (Web) Знак1,Обычный (веб)1 Знак1,Обычный (веб) Знак1 Знак Знак2,Обычный (веб) Знак Знак Знак Знак2,Обычный (веб) Знак1 Знак Знак Знак1,Обычный (веб) Знак Знак Знак Знак Знак1,Обычный (веб) Знак1 Знак2"/>
    <w:link w:val="aff5"/>
    <w:uiPriority w:val="99"/>
    <w:rsid w:val="001A35DD"/>
    <w:rPr>
      <w:rFonts w:ascii="Arial" w:eastAsia="Times New Roman" w:hAnsi="Arial" w:cs="Times New Roman"/>
      <w:sz w:val="18"/>
      <w:szCs w:val="20"/>
      <w:lang w:val="x-none" w:eastAsia="x-none"/>
    </w:rPr>
  </w:style>
  <w:style w:type="paragraph" w:customStyle="1" w:styleId="Style7">
    <w:name w:val="Style7"/>
    <w:basedOn w:val="aff1"/>
    <w:qFormat/>
    <w:rsid w:val="001A35D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1c">
    <w:name w:val="Заголовок 1 Знак"/>
    <w:aliases w:val="УРОВЕНЬ 2 Знак,Заголовок 1 Знак Знак Знак1,Заголовок 1 Знак Знак Знак Знак1,новая страница Знак,Заголовок 1 Знак1 Знак1 Знак,Заголовок 1 Знак Знак Знак Знак Знак1 Знак,Заголовок 1 Знак Знак Знак Знак Знак Знак Знак,но Знак1,H1 Знак2"/>
    <w:basedOn w:val="aff2"/>
    <w:link w:val="1b"/>
    <w:rsid w:val="001A35DD"/>
    <w:rPr>
      <w:rFonts w:asciiTheme="majorHAnsi" w:eastAsiaTheme="majorEastAsia" w:hAnsiTheme="majorHAnsi" w:cstheme="majorBidi"/>
      <w:color w:val="2E74B5" w:themeColor="accent1" w:themeShade="BF"/>
      <w:sz w:val="32"/>
      <w:szCs w:val="32"/>
    </w:rPr>
  </w:style>
  <w:style w:type="paragraph" w:styleId="affb">
    <w:name w:val="TOC Heading"/>
    <w:basedOn w:val="1b"/>
    <w:next w:val="aff1"/>
    <w:uiPriority w:val="39"/>
    <w:unhideWhenUsed/>
    <w:qFormat/>
    <w:rsid w:val="001A35DD"/>
    <w:pPr>
      <w:outlineLvl w:val="9"/>
    </w:pPr>
    <w:rPr>
      <w:lang w:eastAsia="ru-RU"/>
    </w:rPr>
  </w:style>
  <w:style w:type="paragraph" w:styleId="1d">
    <w:name w:val="toc 1"/>
    <w:basedOn w:val="aff1"/>
    <w:next w:val="aff1"/>
    <w:link w:val="1e"/>
    <w:autoRedefine/>
    <w:uiPriority w:val="39"/>
    <w:unhideWhenUsed/>
    <w:qFormat/>
    <w:rsid w:val="001A35DD"/>
    <w:pPr>
      <w:spacing w:after="100"/>
    </w:pPr>
  </w:style>
  <w:style w:type="character" w:styleId="affc">
    <w:name w:val="Hyperlink"/>
    <w:basedOn w:val="aff2"/>
    <w:uiPriority w:val="99"/>
    <w:unhideWhenUsed/>
    <w:rsid w:val="001A35DD"/>
    <w:rPr>
      <w:color w:val="0563C1" w:themeColor="hyperlink"/>
      <w:u w:val="single"/>
    </w:rPr>
  </w:style>
  <w:style w:type="paragraph" w:styleId="27">
    <w:name w:val="toc 2"/>
    <w:basedOn w:val="aff1"/>
    <w:next w:val="aff1"/>
    <w:link w:val="28"/>
    <w:autoRedefine/>
    <w:uiPriority w:val="39"/>
    <w:unhideWhenUsed/>
    <w:qFormat/>
    <w:rsid w:val="001A35DD"/>
    <w:pPr>
      <w:spacing w:after="100"/>
      <w:ind w:left="220"/>
    </w:pPr>
  </w:style>
  <w:style w:type="character" w:customStyle="1" w:styleId="25">
    <w:name w:val="Заголовок 2 Знак"/>
    <w:aliases w:val="Знак2 Знак1,Знак2 Знак Знак,таблица 1а Знак,Заголовок 2 Знак Знак Знак,Заголовок 2 Знак Знак Знак Знак Знак,Заголовок 2 Знак Знак Знак Знак Знак Знак Знак Знак1,Заголовок 2 Знак Знак Знак Знак Знак Знак Знак Знак Знак,Название 2 Знак"/>
    <w:basedOn w:val="aff2"/>
    <w:link w:val="24"/>
    <w:rsid w:val="001A35DD"/>
    <w:rPr>
      <w:rFonts w:asciiTheme="majorHAnsi" w:eastAsiaTheme="majorEastAsia" w:hAnsiTheme="majorHAnsi" w:cstheme="majorBidi"/>
      <w:color w:val="2E74B5" w:themeColor="accent1" w:themeShade="BF"/>
      <w:sz w:val="26"/>
      <w:szCs w:val="26"/>
    </w:rPr>
  </w:style>
  <w:style w:type="paragraph" w:customStyle="1" w:styleId="ConsNonformat">
    <w:name w:val="ConsNonformat"/>
    <w:link w:val="ConsNonformat0"/>
    <w:qFormat/>
    <w:rsid w:val="00D25E03"/>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character" w:customStyle="1" w:styleId="ConsNonformat0">
    <w:name w:val="ConsNonformat Знак"/>
    <w:link w:val="ConsNonformat"/>
    <w:locked/>
    <w:rsid w:val="00D25E03"/>
    <w:rPr>
      <w:rFonts w:ascii="Courier New" w:eastAsia="Times New Roman" w:hAnsi="Courier New" w:cs="Courier New"/>
      <w:sz w:val="20"/>
      <w:szCs w:val="20"/>
      <w:lang w:eastAsia="ar-SA"/>
    </w:rPr>
  </w:style>
  <w:style w:type="paragraph" w:styleId="affd">
    <w:name w:val="List Paragraph"/>
    <w:aliases w:val="Ненумерованный список,it_List1,Заголовок_3,ПАРАГРАФ,List Paragraph"/>
    <w:basedOn w:val="aff1"/>
    <w:link w:val="affe"/>
    <w:uiPriority w:val="99"/>
    <w:qFormat/>
    <w:rsid w:val="00747030"/>
    <w:pPr>
      <w:ind w:left="720"/>
      <w:contextualSpacing/>
    </w:pPr>
  </w:style>
  <w:style w:type="paragraph" w:styleId="afff">
    <w:name w:val="Body Text"/>
    <w:aliases w:val="Знак1 Знак,Основной текст Знак Знак,Основной текст Зн,Основной РПС, Знак1 Знак"/>
    <w:basedOn w:val="aff1"/>
    <w:link w:val="afff0"/>
    <w:unhideWhenUsed/>
    <w:qFormat/>
    <w:rsid w:val="006C34FA"/>
    <w:pPr>
      <w:spacing w:after="120"/>
    </w:pPr>
  </w:style>
  <w:style w:type="character" w:customStyle="1" w:styleId="afff0">
    <w:name w:val="Основной текст Знак"/>
    <w:aliases w:val="Знак1 Знак Знак,Основной текст Знак Знак Знак,Основной текст Зн Знак,Основной РПС Знак, Знак1 Знак Знак"/>
    <w:basedOn w:val="aff2"/>
    <w:link w:val="afff"/>
    <w:rsid w:val="006C34FA"/>
  </w:style>
  <w:style w:type="paragraph" w:styleId="afff1">
    <w:name w:val="Body Text First Indent"/>
    <w:basedOn w:val="afff"/>
    <w:link w:val="afff2"/>
    <w:rsid w:val="006C34FA"/>
    <w:pPr>
      <w:spacing w:line="240" w:lineRule="auto"/>
      <w:ind w:firstLine="210"/>
    </w:pPr>
    <w:rPr>
      <w:rFonts w:ascii="Times New Roman" w:eastAsia="Times New Roman" w:hAnsi="Times New Roman" w:cs="Times New Roman"/>
      <w:sz w:val="20"/>
      <w:szCs w:val="20"/>
      <w:lang w:eastAsia="ru-RU"/>
    </w:rPr>
  </w:style>
  <w:style w:type="character" w:customStyle="1" w:styleId="afff2">
    <w:name w:val="Красная строка Знак"/>
    <w:basedOn w:val="afff0"/>
    <w:link w:val="afff1"/>
    <w:rsid w:val="006C34FA"/>
    <w:rPr>
      <w:rFonts w:ascii="Times New Roman" w:eastAsia="Times New Roman" w:hAnsi="Times New Roman" w:cs="Times New Roman"/>
      <w:sz w:val="20"/>
      <w:szCs w:val="20"/>
      <w:lang w:eastAsia="ru-RU"/>
    </w:rPr>
  </w:style>
  <w:style w:type="character" w:customStyle="1" w:styleId="affe">
    <w:name w:val="Абзац списка Знак"/>
    <w:aliases w:val="Ненумерованный список Знак,it_List1 Знак,Заголовок_3 Знак,ПАРАГРАФ Знак,List Paragraph Знак"/>
    <w:link w:val="affd"/>
    <w:uiPriority w:val="34"/>
    <w:qFormat/>
    <w:rsid w:val="006C34FA"/>
  </w:style>
  <w:style w:type="paragraph" w:customStyle="1" w:styleId="S1">
    <w:name w:val="S_Обычный в таблице"/>
    <w:basedOn w:val="aff1"/>
    <w:link w:val="S2"/>
    <w:qFormat/>
    <w:rsid w:val="006C34FA"/>
    <w:pPr>
      <w:spacing w:after="0" w:line="360" w:lineRule="auto"/>
      <w:jc w:val="center"/>
    </w:pPr>
    <w:rPr>
      <w:rFonts w:ascii="Times New Roman" w:eastAsia="Times New Roman" w:hAnsi="Times New Roman" w:cs="Times New Roman"/>
      <w:sz w:val="24"/>
      <w:szCs w:val="20"/>
      <w:lang w:eastAsia="ru-RU"/>
    </w:rPr>
  </w:style>
  <w:style w:type="character" w:customStyle="1" w:styleId="S2">
    <w:name w:val="S_Обычный в таблице Знак"/>
    <w:link w:val="S1"/>
    <w:locked/>
    <w:rsid w:val="006C34FA"/>
    <w:rPr>
      <w:rFonts w:ascii="Times New Roman" w:eastAsia="Times New Roman" w:hAnsi="Times New Roman" w:cs="Times New Roman"/>
      <w:sz w:val="24"/>
      <w:szCs w:val="20"/>
      <w:lang w:eastAsia="ru-RU"/>
    </w:rPr>
  </w:style>
  <w:style w:type="paragraph" w:customStyle="1" w:styleId="afff3">
    <w:name w:val="Шапка таблицы"/>
    <w:basedOn w:val="aff1"/>
    <w:link w:val="afff4"/>
    <w:qFormat/>
    <w:rsid w:val="0032351F"/>
    <w:pPr>
      <w:spacing w:after="0" w:line="240" w:lineRule="auto"/>
      <w:jc w:val="center"/>
    </w:pPr>
    <w:rPr>
      <w:rFonts w:ascii="Times New Roman" w:eastAsia="Times New Roman" w:hAnsi="Times New Roman" w:cs="Times New Roman"/>
      <w:sz w:val="24"/>
      <w:szCs w:val="24"/>
      <w:lang w:val="x-none" w:eastAsia="x-none"/>
    </w:rPr>
  </w:style>
  <w:style w:type="character" w:customStyle="1" w:styleId="afff4">
    <w:name w:val="Шапка таблицы Знак"/>
    <w:link w:val="afff3"/>
    <w:rsid w:val="0032351F"/>
    <w:rPr>
      <w:rFonts w:ascii="Times New Roman" w:eastAsia="Times New Roman" w:hAnsi="Times New Roman" w:cs="Times New Roman"/>
      <w:sz w:val="24"/>
      <w:szCs w:val="24"/>
      <w:lang w:val="x-none" w:eastAsia="x-none"/>
    </w:rPr>
  </w:style>
  <w:style w:type="paragraph" w:customStyle="1" w:styleId="Default">
    <w:name w:val="Default"/>
    <w:qFormat/>
    <w:rsid w:val="003235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f5">
    <w:name w:val="endnote text"/>
    <w:basedOn w:val="aff1"/>
    <w:link w:val="afff6"/>
    <w:rsid w:val="00AA0FB4"/>
    <w:pPr>
      <w:spacing w:after="0" w:line="240" w:lineRule="auto"/>
      <w:jc w:val="both"/>
    </w:pPr>
    <w:rPr>
      <w:rFonts w:ascii="SchoolBook" w:eastAsia="Times New Roman" w:hAnsi="SchoolBook" w:cs="Times New Roman"/>
      <w:sz w:val="20"/>
      <w:szCs w:val="20"/>
      <w:lang w:val="x-none" w:eastAsia="x-none"/>
    </w:rPr>
  </w:style>
  <w:style w:type="character" w:customStyle="1" w:styleId="afff6">
    <w:name w:val="Текст концевой сноски Знак"/>
    <w:basedOn w:val="aff2"/>
    <w:link w:val="afff5"/>
    <w:rsid w:val="00AA0FB4"/>
    <w:rPr>
      <w:rFonts w:ascii="SchoolBook" w:eastAsia="Times New Roman" w:hAnsi="SchoolBook" w:cs="Times New Roman"/>
      <w:sz w:val="20"/>
      <w:szCs w:val="20"/>
      <w:lang w:val="x-none" w:eastAsia="x-none"/>
    </w:rPr>
  </w:style>
  <w:style w:type="character" w:styleId="afff7">
    <w:name w:val="endnote reference"/>
    <w:rsid w:val="00AA0FB4"/>
    <w:rPr>
      <w:vertAlign w:val="superscript"/>
    </w:rPr>
  </w:style>
  <w:style w:type="paragraph" w:styleId="afff8">
    <w:name w:val="Body Text Indent"/>
    <w:aliases w:val="Основной текст 1,Нумерованный список !!,Надин стиль,Исторические события,Ист события с точкой,Основной текст с отступом Знак Знак,Body Text Indent,Основной текст с отступом1,Основной текст лево,Основной текст лево1"/>
    <w:basedOn w:val="aff1"/>
    <w:link w:val="afff9"/>
    <w:unhideWhenUsed/>
    <w:qFormat/>
    <w:rsid w:val="00524D8A"/>
    <w:pPr>
      <w:spacing w:after="120"/>
      <w:ind w:left="283"/>
    </w:pPr>
  </w:style>
  <w:style w:type="character" w:customStyle="1" w:styleId="afff9">
    <w:name w:val="Основной текст с отступом Знак"/>
    <w:aliases w:val="Основной текст 1 Знак,Нумерованный список !! Знак,Надин стиль Знак,Исторические события Знак,Ист события с точкой Знак,Основной текст с отступом Знак Знак Знак,Body Text Indent Знак,Основной текст с отступом1 Знак"/>
    <w:basedOn w:val="aff2"/>
    <w:link w:val="afff8"/>
    <w:rsid w:val="00524D8A"/>
  </w:style>
  <w:style w:type="paragraph" w:styleId="36">
    <w:name w:val="Body Text Indent 3"/>
    <w:aliases w:val="дисер"/>
    <w:basedOn w:val="aff1"/>
    <w:link w:val="37"/>
    <w:unhideWhenUsed/>
    <w:qFormat/>
    <w:rsid w:val="00524D8A"/>
    <w:pPr>
      <w:spacing w:after="120"/>
      <w:ind w:left="283"/>
    </w:pPr>
    <w:rPr>
      <w:sz w:val="16"/>
      <w:szCs w:val="16"/>
    </w:rPr>
  </w:style>
  <w:style w:type="character" w:customStyle="1" w:styleId="37">
    <w:name w:val="Основной текст с отступом 3 Знак"/>
    <w:aliases w:val="дисер Знак"/>
    <w:basedOn w:val="aff2"/>
    <w:link w:val="36"/>
    <w:rsid w:val="00524D8A"/>
    <w:rPr>
      <w:sz w:val="16"/>
      <w:szCs w:val="16"/>
    </w:rPr>
  </w:style>
  <w:style w:type="character" w:customStyle="1" w:styleId="35">
    <w:name w:val="Заголовок 3 Знак"/>
    <w:aliases w:val="ПодЗаголовок Знак,Знак3 Знак1,Знак3 Знак Знак,Заголовок 3 пункт УГТП Знак,Подпункт Знак"/>
    <w:basedOn w:val="aff2"/>
    <w:link w:val="33"/>
    <w:rsid w:val="00524D8A"/>
    <w:rPr>
      <w:rFonts w:asciiTheme="majorHAnsi" w:eastAsiaTheme="majorEastAsia" w:hAnsiTheme="majorHAnsi" w:cstheme="majorBidi"/>
      <w:color w:val="1F4D78" w:themeColor="accent1" w:themeShade="7F"/>
      <w:sz w:val="24"/>
      <w:szCs w:val="24"/>
      <w:lang w:eastAsia="ru-RU"/>
    </w:rPr>
  </w:style>
  <w:style w:type="character" w:customStyle="1" w:styleId="42">
    <w:name w:val="Заголовок 4 Знак"/>
    <w:aliases w:val="Заголовок 4 подпункт УГТП Знак"/>
    <w:basedOn w:val="aff2"/>
    <w:link w:val="4"/>
    <w:rsid w:val="00524D8A"/>
    <w:rPr>
      <w:rFonts w:ascii="Times New Roman" w:eastAsia="Times New Roman" w:hAnsi="Times New Roman" w:cs="Times New Roman"/>
      <w:b/>
      <w:bCs/>
      <w:sz w:val="28"/>
      <w:szCs w:val="28"/>
      <w:lang w:val="x-none" w:eastAsia="x-none"/>
    </w:rPr>
  </w:style>
  <w:style w:type="character" w:customStyle="1" w:styleId="60">
    <w:name w:val="Заголовок 6 Знак"/>
    <w:aliases w:val="Заголовок 6_назв_табл Знак"/>
    <w:basedOn w:val="aff2"/>
    <w:link w:val="6"/>
    <w:rsid w:val="00524D8A"/>
    <w:rPr>
      <w:rFonts w:ascii="Times New Roman" w:eastAsia="Times New Roman" w:hAnsi="Times New Roman" w:cs="Times New Roman"/>
      <w:b/>
      <w:bCs/>
      <w:lang w:val="x-none" w:eastAsia="x-none"/>
    </w:rPr>
  </w:style>
  <w:style w:type="character" w:customStyle="1" w:styleId="70">
    <w:name w:val="Заголовок 7 Знак"/>
    <w:basedOn w:val="aff2"/>
    <w:link w:val="7"/>
    <w:rsid w:val="00524D8A"/>
    <w:rPr>
      <w:rFonts w:asciiTheme="majorHAnsi" w:eastAsiaTheme="majorEastAsia" w:hAnsiTheme="majorHAnsi" w:cstheme="majorBidi"/>
      <w:i/>
      <w:iCs/>
      <w:color w:val="1F4D78" w:themeColor="accent1" w:themeShade="7F"/>
      <w:sz w:val="20"/>
      <w:szCs w:val="20"/>
      <w:lang w:eastAsia="ru-RU"/>
    </w:rPr>
  </w:style>
  <w:style w:type="numbering" w:customStyle="1" w:styleId="1f">
    <w:name w:val="Нет списка1"/>
    <w:next w:val="aff4"/>
    <w:uiPriority w:val="99"/>
    <w:semiHidden/>
    <w:unhideWhenUsed/>
    <w:rsid w:val="00524D8A"/>
  </w:style>
  <w:style w:type="character" w:customStyle="1" w:styleId="afffa">
    <w:name w:val="Обычный (веб) Знак"/>
    <w:aliases w:val="Обычный (Интернет) Знак,Обычный (Web) Знак,Обычный (веб)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
    <w:uiPriority w:val="99"/>
    <w:locked/>
    <w:rsid w:val="00524D8A"/>
    <w:rPr>
      <w:rFonts w:ascii="Arial" w:hAnsi="Arial" w:cs="Arial"/>
      <w:sz w:val="18"/>
      <w:lang w:val="x-none" w:eastAsia="x-none"/>
    </w:rPr>
  </w:style>
  <w:style w:type="character" w:customStyle="1" w:styleId="1f0">
    <w:name w:val="Основной текст с отступом Знак1"/>
    <w:aliases w:val="Основной текст 1 Знак1,Нумерованный список !! Знак1,Надин стиль Знак1,Исторические события Знак1,Ист события с точкой Знак1,Основной текст с отступом Знак Знак Знак1,Body Text Indent Знак1,Основной текст с отступом1 Знак1"/>
    <w:basedOn w:val="aff2"/>
    <w:semiHidden/>
    <w:rsid w:val="00524D8A"/>
    <w:rPr>
      <w:rFonts w:ascii="Times New Roman" w:eastAsia="Times New Roman" w:hAnsi="Times New Roman" w:cs="Times New Roman"/>
      <w:sz w:val="20"/>
      <w:szCs w:val="20"/>
      <w:lang w:eastAsia="ru-RU"/>
    </w:rPr>
  </w:style>
  <w:style w:type="character" w:customStyle="1" w:styleId="afffb">
    <w:name w:val="Заголовок таблицы Знак"/>
    <w:link w:val="afffc"/>
    <w:locked/>
    <w:rsid w:val="00524D8A"/>
    <w:rPr>
      <w:i/>
      <w:sz w:val="28"/>
      <w:szCs w:val="24"/>
    </w:rPr>
  </w:style>
  <w:style w:type="paragraph" w:customStyle="1" w:styleId="afffc">
    <w:name w:val="Заголовок таблицы"/>
    <w:basedOn w:val="aff1"/>
    <w:link w:val="afffb"/>
    <w:qFormat/>
    <w:rsid w:val="00524D8A"/>
    <w:pPr>
      <w:spacing w:after="0" w:line="240" w:lineRule="auto"/>
      <w:ind w:firstLine="709"/>
      <w:jc w:val="center"/>
    </w:pPr>
    <w:rPr>
      <w:i/>
      <w:sz w:val="28"/>
      <w:szCs w:val="24"/>
    </w:rPr>
  </w:style>
  <w:style w:type="character" w:customStyle="1" w:styleId="afffd">
    <w:name w:val="Номер таблицы Знак"/>
    <w:link w:val="afffe"/>
    <w:locked/>
    <w:rsid w:val="00524D8A"/>
    <w:rPr>
      <w:sz w:val="28"/>
      <w:szCs w:val="24"/>
      <w:lang w:val="x-none" w:eastAsia="x-none"/>
    </w:rPr>
  </w:style>
  <w:style w:type="paragraph" w:customStyle="1" w:styleId="afffe">
    <w:name w:val="Номер таблицы"/>
    <w:basedOn w:val="aff1"/>
    <w:next w:val="afffc"/>
    <w:link w:val="afffd"/>
    <w:qFormat/>
    <w:rsid w:val="00524D8A"/>
    <w:pPr>
      <w:spacing w:after="0" w:line="240" w:lineRule="auto"/>
      <w:ind w:firstLine="709"/>
      <w:jc w:val="right"/>
    </w:pPr>
    <w:rPr>
      <w:sz w:val="28"/>
      <w:szCs w:val="24"/>
      <w:lang w:val="x-none" w:eastAsia="x-none"/>
    </w:rPr>
  </w:style>
  <w:style w:type="paragraph" w:styleId="affff">
    <w:name w:val="table of figures"/>
    <w:basedOn w:val="aff1"/>
    <w:next w:val="aff1"/>
    <w:unhideWhenUsed/>
    <w:rsid w:val="00524D8A"/>
    <w:pPr>
      <w:spacing w:after="0" w:line="240" w:lineRule="auto"/>
    </w:pPr>
    <w:rPr>
      <w:rFonts w:ascii="Times New Roman" w:eastAsia="Times New Roman" w:hAnsi="Times New Roman" w:cs="Times New Roman"/>
      <w:sz w:val="20"/>
      <w:szCs w:val="20"/>
      <w:lang w:eastAsia="ru-RU"/>
    </w:rPr>
  </w:style>
  <w:style w:type="character" w:customStyle="1" w:styleId="1f1">
    <w:name w:val="обычный 1 Знак"/>
    <w:link w:val="1f2"/>
    <w:locked/>
    <w:rsid w:val="00524D8A"/>
    <w:rPr>
      <w:color w:val="000000"/>
      <w:sz w:val="28"/>
      <w:lang w:val="x-none" w:eastAsia="x-none"/>
    </w:rPr>
  </w:style>
  <w:style w:type="paragraph" w:customStyle="1" w:styleId="1f2">
    <w:name w:val="обычный 1"/>
    <w:basedOn w:val="affff"/>
    <w:link w:val="1f1"/>
    <w:qFormat/>
    <w:rsid w:val="00524D8A"/>
    <w:pPr>
      <w:spacing w:line="360" w:lineRule="auto"/>
      <w:ind w:firstLine="680"/>
      <w:jc w:val="both"/>
    </w:pPr>
    <w:rPr>
      <w:rFonts w:asciiTheme="minorHAnsi" w:eastAsiaTheme="minorHAnsi" w:hAnsiTheme="minorHAnsi" w:cstheme="minorBidi"/>
      <w:color w:val="000000"/>
      <w:sz w:val="28"/>
      <w:szCs w:val="22"/>
      <w:lang w:val="x-none" w:eastAsia="x-none"/>
    </w:rPr>
  </w:style>
  <w:style w:type="table" w:styleId="affff0">
    <w:name w:val="Table Grid"/>
    <w:basedOn w:val="aff3"/>
    <w:rsid w:val="00524D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header"/>
    <w:aliases w:val="ВерхКолонтитул"/>
    <w:basedOn w:val="aff1"/>
    <w:link w:val="affff2"/>
    <w:uiPriority w:val="99"/>
    <w:unhideWhenUsed/>
    <w:qFormat/>
    <w:rsid w:val="00524D8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fff2">
    <w:name w:val="Верхний колонтитул Знак"/>
    <w:aliases w:val="ВерхКолонтитул Знак"/>
    <w:basedOn w:val="aff2"/>
    <w:link w:val="affff1"/>
    <w:uiPriority w:val="99"/>
    <w:rsid w:val="00524D8A"/>
    <w:rPr>
      <w:rFonts w:ascii="Times New Roman" w:eastAsia="Times New Roman" w:hAnsi="Times New Roman" w:cs="Times New Roman"/>
      <w:sz w:val="20"/>
      <w:szCs w:val="20"/>
      <w:lang w:eastAsia="ru-RU"/>
    </w:rPr>
  </w:style>
  <w:style w:type="character" w:customStyle="1" w:styleId="affff3">
    <w:name w:val="Название Знак"/>
    <w:aliases w:val="Название таблицы Знак1,Заголовок Знак1,Название14 Знак"/>
    <w:rsid w:val="00524D8A"/>
    <w:rPr>
      <w:rFonts w:ascii="Arial" w:hAnsi="Arial"/>
      <w:sz w:val="18"/>
    </w:rPr>
  </w:style>
  <w:style w:type="paragraph" w:customStyle="1" w:styleId="18">
    <w:name w:val="Стиль Заголовок 1а + не полужирный"/>
    <w:basedOn w:val="aff1"/>
    <w:autoRedefine/>
    <w:qFormat/>
    <w:rsid w:val="00524D8A"/>
    <w:pPr>
      <w:pageBreakBefore/>
      <w:numPr>
        <w:numId w:val="14"/>
      </w:numPr>
      <w:spacing w:after="0" w:line="240" w:lineRule="auto"/>
      <w:ind w:left="0" w:firstLine="0"/>
      <w:jc w:val="center"/>
      <w:outlineLvl w:val="0"/>
    </w:pPr>
    <w:rPr>
      <w:rFonts w:ascii="Times New Roman" w:eastAsia="Times New Roman" w:hAnsi="Times New Roman" w:cs="Times New Roman"/>
      <w:b/>
      <w:sz w:val="28"/>
      <w:szCs w:val="28"/>
      <w:lang w:eastAsia="ru-RU"/>
    </w:rPr>
  </w:style>
  <w:style w:type="paragraph" w:customStyle="1" w:styleId="affff4">
    <w:name w:val="Осн_текст"/>
    <w:basedOn w:val="aff1"/>
    <w:link w:val="affff5"/>
    <w:qFormat/>
    <w:rsid w:val="00524D8A"/>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5">
    <w:name w:val="Осн_текст Знак"/>
    <w:basedOn w:val="aff2"/>
    <w:link w:val="affff4"/>
    <w:rsid w:val="00524D8A"/>
    <w:rPr>
      <w:rFonts w:ascii="Times New Roman" w:eastAsia="Times New Roman" w:hAnsi="Times New Roman" w:cs="Times New Roman"/>
      <w:sz w:val="28"/>
      <w:szCs w:val="24"/>
      <w:lang w:eastAsia="ru-RU"/>
    </w:rPr>
  </w:style>
  <w:style w:type="character" w:styleId="affff6">
    <w:name w:val="annotation reference"/>
    <w:basedOn w:val="aff2"/>
    <w:unhideWhenUsed/>
    <w:rsid w:val="00524D8A"/>
    <w:rPr>
      <w:sz w:val="16"/>
      <w:szCs w:val="16"/>
    </w:rPr>
  </w:style>
  <w:style w:type="paragraph" w:styleId="affff7">
    <w:name w:val="annotation text"/>
    <w:basedOn w:val="aff1"/>
    <w:link w:val="affff8"/>
    <w:unhideWhenUsed/>
    <w:rsid w:val="00524D8A"/>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f2"/>
    <w:link w:val="affff7"/>
    <w:rsid w:val="00524D8A"/>
    <w:rPr>
      <w:rFonts w:ascii="Times New Roman" w:eastAsia="Times New Roman" w:hAnsi="Times New Roman" w:cs="Times New Roman"/>
      <w:sz w:val="20"/>
      <w:szCs w:val="20"/>
      <w:lang w:eastAsia="ru-RU"/>
    </w:rPr>
  </w:style>
  <w:style w:type="paragraph" w:styleId="affff9">
    <w:name w:val="annotation subject"/>
    <w:basedOn w:val="affff7"/>
    <w:next w:val="affff7"/>
    <w:link w:val="affffa"/>
    <w:unhideWhenUsed/>
    <w:rsid w:val="00524D8A"/>
    <w:rPr>
      <w:b/>
      <w:bCs/>
    </w:rPr>
  </w:style>
  <w:style w:type="character" w:customStyle="1" w:styleId="affffa">
    <w:name w:val="Тема примечания Знак"/>
    <w:basedOn w:val="affff8"/>
    <w:link w:val="affff9"/>
    <w:rsid w:val="00524D8A"/>
    <w:rPr>
      <w:rFonts w:ascii="Times New Roman" w:eastAsia="Times New Roman" w:hAnsi="Times New Roman" w:cs="Times New Roman"/>
      <w:b/>
      <w:bCs/>
      <w:sz w:val="20"/>
      <w:szCs w:val="20"/>
      <w:lang w:eastAsia="ru-RU"/>
    </w:rPr>
  </w:style>
  <w:style w:type="paragraph" w:styleId="affffb">
    <w:name w:val="Balloon Text"/>
    <w:basedOn w:val="aff1"/>
    <w:link w:val="affffc"/>
    <w:uiPriority w:val="99"/>
    <w:unhideWhenUsed/>
    <w:rsid w:val="00524D8A"/>
    <w:pPr>
      <w:spacing w:after="0" w:line="240" w:lineRule="auto"/>
    </w:pPr>
    <w:rPr>
      <w:rFonts w:ascii="Segoe UI" w:eastAsia="Times New Roman" w:hAnsi="Segoe UI" w:cs="Segoe UI"/>
      <w:sz w:val="18"/>
      <w:szCs w:val="18"/>
      <w:lang w:eastAsia="ru-RU"/>
    </w:rPr>
  </w:style>
  <w:style w:type="character" w:customStyle="1" w:styleId="affffc">
    <w:name w:val="Текст выноски Знак"/>
    <w:basedOn w:val="aff2"/>
    <w:link w:val="affffb"/>
    <w:uiPriority w:val="99"/>
    <w:rsid w:val="00524D8A"/>
    <w:rPr>
      <w:rFonts w:ascii="Segoe UI" w:eastAsia="Times New Roman" w:hAnsi="Segoe UI" w:cs="Segoe UI"/>
      <w:sz w:val="18"/>
      <w:szCs w:val="18"/>
      <w:lang w:eastAsia="ru-RU"/>
    </w:rPr>
  </w:style>
  <w:style w:type="paragraph" w:customStyle="1" w:styleId="Normal0">
    <w:name w:val="Normal 0"/>
    <w:basedOn w:val="aff1"/>
    <w:link w:val="Normal00"/>
    <w:qFormat/>
    <w:rsid w:val="00524D8A"/>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Normal00">
    <w:name w:val="Normal 0 Знак"/>
    <w:link w:val="Normal0"/>
    <w:rsid w:val="00524D8A"/>
    <w:rPr>
      <w:rFonts w:ascii="Times New Roman" w:eastAsia="Times New Roman" w:hAnsi="Times New Roman" w:cs="Times New Roman"/>
      <w:sz w:val="28"/>
      <w:szCs w:val="28"/>
      <w:lang w:eastAsia="ru-RU"/>
    </w:rPr>
  </w:style>
  <w:style w:type="paragraph" w:customStyle="1" w:styleId="Style37">
    <w:name w:val="Style37"/>
    <w:basedOn w:val="aff1"/>
    <w:qFormat/>
    <w:rsid w:val="00524D8A"/>
    <w:pPr>
      <w:widowControl w:val="0"/>
      <w:autoSpaceDE w:val="0"/>
      <w:autoSpaceDN w:val="0"/>
      <w:adjustRightInd w:val="0"/>
      <w:spacing w:after="0" w:line="240" w:lineRule="auto"/>
      <w:jc w:val="both"/>
    </w:pPr>
    <w:rPr>
      <w:rFonts w:ascii="Century Schoolbook" w:eastAsia="Times New Roman" w:hAnsi="Century Schoolbook" w:cs="Times New Roman"/>
      <w:sz w:val="24"/>
      <w:szCs w:val="24"/>
      <w:lang w:eastAsia="ru-RU"/>
    </w:rPr>
  </w:style>
  <w:style w:type="paragraph" w:styleId="29">
    <w:name w:val="Body Text 2"/>
    <w:aliases w:val="об1,Основной текст с отступом Знак Знак Знак Знак"/>
    <w:basedOn w:val="aff1"/>
    <w:link w:val="2a"/>
    <w:unhideWhenUsed/>
    <w:qFormat/>
    <w:rsid w:val="00524D8A"/>
    <w:pPr>
      <w:spacing w:after="120" w:line="480" w:lineRule="auto"/>
    </w:pPr>
    <w:rPr>
      <w:rFonts w:ascii="Times New Roman" w:eastAsia="Times New Roman" w:hAnsi="Times New Roman" w:cs="Times New Roman"/>
      <w:sz w:val="20"/>
      <w:szCs w:val="20"/>
      <w:lang w:eastAsia="ru-RU"/>
    </w:rPr>
  </w:style>
  <w:style w:type="character" w:customStyle="1" w:styleId="2a">
    <w:name w:val="Основной текст 2 Знак"/>
    <w:aliases w:val="об1 Знак,Основной текст с отступом Знак Знак Знак Знак Знак"/>
    <w:basedOn w:val="aff2"/>
    <w:link w:val="29"/>
    <w:rsid w:val="00524D8A"/>
    <w:rPr>
      <w:rFonts w:ascii="Times New Roman" w:eastAsia="Times New Roman" w:hAnsi="Times New Roman" w:cs="Times New Roman"/>
      <w:sz w:val="20"/>
      <w:szCs w:val="20"/>
      <w:lang w:eastAsia="ru-RU"/>
    </w:rPr>
  </w:style>
  <w:style w:type="paragraph" w:customStyle="1" w:styleId="aa">
    <w:name w:val="маркер"/>
    <w:basedOn w:val="affff4"/>
    <w:link w:val="affffd"/>
    <w:qFormat/>
    <w:rsid w:val="00524D8A"/>
    <w:pPr>
      <w:numPr>
        <w:numId w:val="10"/>
      </w:numPr>
      <w:tabs>
        <w:tab w:val="clear" w:pos="3060"/>
      </w:tabs>
      <w:ind w:left="720"/>
    </w:pPr>
    <w:rPr>
      <w:szCs w:val="28"/>
    </w:rPr>
  </w:style>
  <w:style w:type="paragraph" w:customStyle="1" w:styleId="ConsPlusNormal">
    <w:name w:val="ConsPlusNormal"/>
    <w:link w:val="ConsPlusNormal0"/>
    <w:qFormat/>
    <w:rsid w:val="00524D8A"/>
    <w:pPr>
      <w:widowControl w:val="0"/>
      <w:autoSpaceDE w:val="0"/>
      <w:autoSpaceDN w:val="0"/>
      <w:spacing w:after="0" w:line="240" w:lineRule="auto"/>
    </w:pPr>
    <w:rPr>
      <w:rFonts w:ascii="Calibri" w:eastAsia="Times New Roman" w:hAnsi="Calibri" w:cs="Calibri"/>
      <w:szCs w:val="20"/>
      <w:lang w:eastAsia="ru-RU"/>
    </w:rPr>
  </w:style>
  <w:style w:type="paragraph" w:styleId="affffe">
    <w:name w:val="Title"/>
    <w:aliases w:val="Название14"/>
    <w:basedOn w:val="aff1"/>
    <w:next w:val="aff1"/>
    <w:link w:val="2b"/>
    <w:qFormat/>
    <w:rsid w:val="00524D8A"/>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2b">
    <w:name w:val="Заголовок Знак2"/>
    <w:aliases w:val="Название14 Знак1"/>
    <w:basedOn w:val="aff2"/>
    <w:link w:val="affffe"/>
    <w:rsid w:val="00524D8A"/>
    <w:rPr>
      <w:rFonts w:asciiTheme="majorHAnsi" w:eastAsiaTheme="majorEastAsia" w:hAnsiTheme="majorHAnsi" w:cstheme="majorBidi"/>
      <w:spacing w:val="-10"/>
      <w:kern w:val="28"/>
      <w:sz w:val="56"/>
      <w:szCs w:val="56"/>
      <w:lang w:eastAsia="ru-RU"/>
    </w:rPr>
  </w:style>
  <w:style w:type="paragraph" w:styleId="afffff">
    <w:name w:val="Subtitle"/>
    <w:basedOn w:val="aff1"/>
    <w:next w:val="aff1"/>
    <w:link w:val="afffff0"/>
    <w:qFormat/>
    <w:rsid w:val="00524D8A"/>
    <w:pPr>
      <w:numPr>
        <w:ilvl w:val="1"/>
      </w:numPr>
      <w:spacing w:line="240" w:lineRule="auto"/>
    </w:pPr>
    <w:rPr>
      <w:rFonts w:eastAsiaTheme="minorEastAsia"/>
      <w:color w:val="5A5A5A" w:themeColor="text1" w:themeTint="A5"/>
      <w:spacing w:val="15"/>
      <w:lang w:eastAsia="ru-RU"/>
    </w:rPr>
  </w:style>
  <w:style w:type="character" w:customStyle="1" w:styleId="afffff0">
    <w:name w:val="Подзаголовок Знак"/>
    <w:basedOn w:val="aff2"/>
    <w:link w:val="afffff"/>
    <w:rsid w:val="00524D8A"/>
    <w:rPr>
      <w:rFonts w:eastAsiaTheme="minorEastAsia"/>
      <w:color w:val="5A5A5A" w:themeColor="text1" w:themeTint="A5"/>
      <w:spacing w:val="15"/>
      <w:lang w:eastAsia="ru-RU"/>
    </w:rPr>
  </w:style>
  <w:style w:type="character" w:styleId="afffff1">
    <w:name w:val="Subtle Emphasis"/>
    <w:basedOn w:val="aff2"/>
    <w:uiPriority w:val="19"/>
    <w:qFormat/>
    <w:rsid w:val="00524D8A"/>
    <w:rPr>
      <w:i/>
      <w:iCs/>
      <w:color w:val="404040" w:themeColor="text1" w:themeTint="BF"/>
    </w:rPr>
  </w:style>
  <w:style w:type="character" w:styleId="afffff2">
    <w:name w:val="Emphasis"/>
    <w:basedOn w:val="aff2"/>
    <w:qFormat/>
    <w:rsid w:val="00524D8A"/>
    <w:rPr>
      <w:i/>
      <w:iCs/>
    </w:rPr>
  </w:style>
  <w:style w:type="character" w:styleId="afffff3">
    <w:name w:val="Intense Emphasis"/>
    <w:basedOn w:val="aff2"/>
    <w:qFormat/>
    <w:rsid w:val="00524D8A"/>
    <w:rPr>
      <w:i/>
      <w:iCs/>
      <w:color w:val="5B9BD5" w:themeColor="accent1"/>
    </w:rPr>
  </w:style>
  <w:style w:type="character" w:styleId="afffff4">
    <w:name w:val="Strong"/>
    <w:basedOn w:val="aff2"/>
    <w:qFormat/>
    <w:rsid w:val="00524D8A"/>
    <w:rPr>
      <w:b/>
      <w:bCs/>
    </w:rPr>
  </w:style>
  <w:style w:type="paragraph" w:styleId="2c">
    <w:name w:val="Quote"/>
    <w:basedOn w:val="aff1"/>
    <w:next w:val="aff1"/>
    <w:link w:val="2d"/>
    <w:uiPriority w:val="29"/>
    <w:qFormat/>
    <w:rsid w:val="00524D8A"/>
    <w:pPr>
      <w:spacing w:before="200" w:line="240" w:lineRule="auto"/>
      <w:ind w:left="864" w:right="864"/>
      <w:jc w:val="center"/>
    </w:pPr>
    <w:rPr>
      <w:rFonts w:ascii="Times New Roman" w:eastAsia="Times New Roman" w:hAnsi="Times New Roman" w:cs="Times New Roman"/>
      <w:i/>
      <w:iCs/>
      <w:color w:val="404040" w:themeColor="text1" w:themeTint="BF"/>
      <w:sz w:val="20"/>
      <w:szCs w:val="20"/>
      <w:lang w:eastAsia="ru-RU"/>
    </w:rPr>
  </w:style>
  <w:style w:type="character" w:customStyle="1" w:styleId="2d">
    <w:name w:val="Цитата 2 Знак"/>
    <w:basedOn w:val="aff2"/>
    <w:link w:val="2c"/>
    <w:uiPriority w:val="29"/>
    <w:rsid w:val="00524D8A"/>
    <w:rPr>
      <w:rFonts w:ascii="Times New Roman" w:eastAsia="Times New Roman" w:hAnsi="Times New Roman" w:cs="Times New Roman"/>
      <w:i/>
      <w:iCs/>
      <w:color w:val="404040" w:themeColor="text1" w:themeTint="BF"/>
      <w:sz w:val="20"/>
      <w:szCs w:val="20"/>
      <w:lang w:eastAsia="ru-RU"/>
    </w:rPr>
  </w:style>
  <w:style w:type="character" w:styleId="afffff5">
    <w:name w:val="Subtle Reference"/>
    <w:basedOn w:val="aff2"/>
    <w:uiPriority w:val="31"/>
    <w:qFormat/>
    <w:rsid w:val="00524D8A"/>
    <w:rPr>
      <w:smallCaps/>
      <w:color w:val="5A5A5A" w:themeColor="text1" w:themeTint="A5"/>
    </w:rPr>
  </w:style>
  <w:style w:type="character" w:styleId="afffff6">
    <w:name w:val="Intense Reference"/>
    <w:basedOn w:val="aff2"/>
    <w:uiPriority w:val="32"/>
    <w:qFormat/>
    <w:rsid w:val="00524D8A"/>
    <w:rPr>
      <w:b/>
      <w:bCs/>
      <w:smallCaps/>
      <w:color w:val="5B9BD5" w:themeColor="accent1"/>
      <w:spacing w:val="5"/>
    </w:rPr>
  </w:style>
  <w:style w:type="paragraph" w:styleId="2e">
    <w:name w:val="Body Text Indent 2"/>
    <w:aliases w:val="Основной текст с отступом 1"/>
    <w:basedOn w:val="aff1"/>
    <w:link w:val="2f"/>
    <w:unhideWhenUsed/>
    <w:rsid w:val="00B57CFE"/>
    <w:pPr>
      <w:spacing w:after="120" w:line="480" w:lineRule="auto"/>
      <w:ind w:left="283"/>
    </w:pPr>
  </w:style>
  <w:style w:type="character" w:customStyle="1" w:styleId="2f">
    <w:name w:val="Основной текст с отступом 2 Знак"/>
    <w:aliases w:val="Основной текст с отступом 1 Знак"/>
    <w:basedOn w:val="aff2"/>
    <w:link w:val="2e"/>
    <w:rsid w:val="00B57CFE"/>
  </w:style>
  <w:style w:type="character" w:customStyle="1" w:styleId="51">
    <w:name w:val="Заголовок 5 Знак"/>
    <w:aliases w:val="Заголовок 5_табл Знак"/>
    <w:basedOn w:val="aff2"/>
    <w:link w:val="50"/>
    <w:rsid w:val="00B57CFE"/>
    <w:rPr>
      <w:rFonts w:asciiTheme="majorHAnsi" w:eastAsiaTheme="majorEastAsia" w:hAnsiTheme="majorHAnsi" w:cstheme="majorBidi"/>
      <w:color w:val="2E74B5" w:themeColor="accent1" w:themeShade="BF"/>
    </w:rPr>
  </w:style>
  <w:style w:type="character" w:customStyle="1" w:styleId="80">
    <w:name w:val="Заголовок 8 Знак"/>
    <w:basedOn w:val="aff2"/>
    <w:link w:val="8"/>
    <w:rsid w:val="00B57CFE"/>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ff2"/>
    <w:link w:val="9"/>
    <w:rsid w:val="00B57CFE"/>
    <w:rPr>
      <w:rFonts w:asciiTheme="majorHAnsi" w:eastAsiaTheme="majorEastAsia" w:hAnsiTheme="majorHAnsi" w:cstheme="majorBidi"/>
      <w:i/>
      <w:iCs/>
      <w:color w:val="272727" w:themeColor="text1" w:themeTint="D8"/>
      <w:sz w:val="21"/>
      <w:szCs w:val="21"/>
    </w:rPr>
  </w:style>
  <w:style w:type="paragraph" w:styleId="afffff7">
    <w:name w:val="Plain Text"/>
    <w:basedOn w:val="aff1"/>
    <w:link w:val="afffff8"/>
    <w:rsid w:val="00B57CFE"/>
    <w:pPr>
      <w:autoSpaceDE w:val="0"/>
      <w:autoSpaceDN w:val="0"/>
      <w:spacing w:after="0" w:line="360" w:lineRule="auto"/>
      <w:ind w:firstLine="851"/>
      <w:jc w:val="both"/>
    </w:pPr>
    <w:rPr>
      <w:rFonts w:ascii="Times New Roman" w:eastAsia="Times New Roman" w:hAnsi="Times New Roman" w:cs="Times New Roman"/>
      <w:sz w:val="28"/>
      <w:szCs w:val="28"/>
      <w:lang w:val="x-none" w:eastAsia="x-none"/>
    </w:rPr>
  </w:style>
  <w:style w:type="character" w:customStyle="1" w:styleId="afffff8">
    <w:name w:val="Текст Знак"/>
    <w:basedOn w:val="aff2"/>
    <w:link w:val="afffff7"/>
    <w:rsid w:val="00B57CFE"/>
    <w:rPr>
      <w:rFonts w:ascii="Times New Roman" w:eastAsia="Times New Roman" w:hAnsi="Times New Roman" w:cs="Times New Roman"/>
      <w:sz w:val="28"/>
      <w:szCs w:val="28"/>
      <w:lang w:val="x-none" w:eastAsia="x-none"/>
    </w:rPr>
  </w:style>
  <w:style w:type="paragraph" w:customStyle="1" w:styleId="1f3">
    <w:name w:val="Обычный 1"/>
    <w:basedOn w:val="aff1"/>
    <w:link w:val="1f4"/>
    <w:qFormat/>
    <w:rsid w:val="00B57CFE"/>
    <w:pPr>
      <w:spacing w:after="0" w:line="360" w:lineRule="auto"/>
      <w:ind w:firstLine="720"/>
      <w:jc w:val="both"/>
    </w:pPr>
    <w:rPr>
      <w:rFonts w:ascii="Times New Roman" w:eastAsia="Times New Roman" w:hAnsi="Times New Roman" w:cs="Times New Roman"/>
      <w:sz w:val="20"/>
      <w:szCs w:val="20"/>
      <w:lang w:eastAsia="ru-RU"/>
    </w:rPr>
  </w:style>
  <w:style w:type="paragraph" w:customStyle="1" w:styleId="1f5">
    <w:name w:val="таб1"/>
    <w:basedOn w:val="aff1"/>
    <w:next w:val="afffff9"/>
    <w:autoRedefine/>
    <w:qFormat/>
    <w:rsid w:val="00B57CFE"/>
    <w:pPr>
      <w:spacing w:after="0" w:line="240" w:lineRule="auto"/>
      <w:jc w:val="right"/>
    </w:pPr>
    <w:rPr>
      <w:rFonts w:ascii="Times New Roman" w:eastAsia="Times New Roman" w:hAnsi="Times New Roman" w:cs="Times New Roman"/>
      <w:sz w:val="28"/>
      <w:szCs w:val="28"/>
      <w:lang w:eastAsia="ru-RU"/>
    </w:rPr>
  </w:style>
  <w:style w:type="paragraph" w:styleId="afffff9">
    <w:name w:val="caption"/>
    <w:basedOn w:val="aff1"/>
    <w:next w:val="aff1"/>
    <w:link w:val="afffffa"/>
    <w:qFormat/>
    <w:rsid w:val="00B57CFE"/>
    <w:pPr>
      <w:spacing w:after="0" w:line="240" w:lineRule="auto"/>
    </w:pPr>
    <w:rPr>
      <w:rFonts w:ascii="Times New Roman" w:eastAsia="Times New Roman" w:hAnsi="Times New Roman" w:cs="Times New Roman"/>
      <w:b/>
      <w:bCs/>
      <w:sz w:val="20"/>
      <w:szCs w:val="20"/>
      <w:lang w:val="x-none" w:eastAsia="x-none"/>
    </w:rPr>
  </w:style>
  <w:style w:type="paragraph" w:customStyle="1" w:styleId="312">
    <w:name w:val="Основной текст с отступом 31"/>
    <w:basedOn w:val="aff1"/>
    <w:rsid w:val="00B57CF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ffb">
    <w:name w:val="Текст в таблицах"/>
    <w:basedOn w:val="aff1"/>
    <w:link w:val="afffffc"/>
    <w:qFormat/>
    <w:rsid w:val="00B57CFE"/>
    <w:pPr>
      <w:spacing w:after="0" w:line="240" w:lineRule="auto"/>
    </w:pPr>
    <w:rPr>
      <w:rFonts w:ascii="Times New Roman" w:eastAsia="Times New Roman" w:hAnsi="Times New Roman" w:cs="Times New Roman"/>
      <w:sz w:val="24"/>
      <w:szCs w:val="24"/>
      <w:lang w:val="x-none" w:eastAsia="x-none"/>
    </w:rPr>
  </w:style>
  <w:style w:type="paragraph" w:styleId="38">
    <w:name w:val="toc 3"/>
    <w:basedOn w:val="aff1"/>
    <w:next w:val="aff1"/>
    <w:autoRedefine/>
    <w:uiPriority w:val="39"/>
    <w:qFormat/>
    <w:rsid w:val="00B57CFE"/>
    <w:pPr>
      <w:spacing w:after="0" w:line="240" w:lineRule="auto"/>
      <w:ind w:left="400"/>
    </w:pPr>
    <w:rPr>
      <w:rFonts w:ascii="Times New Roman" w:eastAsia="Times New Roman" w:hAnsi="Times New Roman" w:cs="Times New Roman"/>
      <w:i/>
      <w:iCs/>
      <w:sz w:val="20"/>
      <w:szCs w:val="20"/>
      <w:lang w:eastAsia="ru-RU"/>
    </w:rPr>
  </w:style>
  <w:style w:type="paragraph" w:styleId="43">
    <w:name w:val="toc 4"/>
    <w:basedOn w:val="aff1"/>
    <w:next w:val="aff1"/>
    <w:autoRedefine/>
    <w:uiPriority w:val="99"/>
    <w:rsid w:val="00B57CFE"/>
    <w:pPr>
      <w:spacing w:after="0" w:line="240" w:lineRule="auto"/>
      <w:ind w:left="600"/>
    </w:pPr>
    <w:rPr>
      <w:rFonts w:ascii="Times New Roman" w:eastAsia="Times New Roman" w:hAnsi="Times New Roman" w:cs="Times New Roman"/>
      <w:sz w:val="18"/>
      <w:szCs w:val="18"/>
      <w:lang w:eastAsia="ru-RU"/>
    </w:rPr>
  </w:style>
  <w:style w:type="paragraph" w:styleId="39">
    <w:name w:val="Body Text 3"/>
    <w:aliases w:val="Основной текст 3 Знак Знак Знак Знак"/>
    <w:basedOn w:val="aff1"/>
    <w:link w:val="3a"/>
    <w:qFormat/>
    <w:rsid w:val="00B57CFE"/>
    <w:pPr>
      <w:spacing w:after="120" w:line="360" w:lineRule="auto"/>
      <w:ind w:firstLine="720"/>
      <w:jc w:val="both"/>
    </w:pPr>
    <w:rPr>
      <w:rFonts w:ascii="Times New Roman" w:eastAsia="Times New Roman" w:hAnsi="Times New Roman" w:cs="Times New Roman"/>
      <w:sz w:val="16"/>
      <w:szCs w:val="16"/>
      <w:lang w:eastAsia="ru-RU"/>
    </w:rPr>
  </w:style>
  <w:style w:type="character" w:customStyle="1" w:styleId="3a">
    <w:name w:val="Основной текст 3 Знак"/>
    <w:aliases w:val="Основной текст 3 Знак Знак Знак Знак Знак"/>
    <w:basedOn w:val="aff2"/>
    <w:link w:val="39"/>
    <w:rsid w:val="00B57CFE"/>
    <w:rPr>
      <w:rFonts w:ascii="Times New Roman" w:eastAsia="Times New Roman" w:hAnsi="Times New Roman" w:cs="Times New Roman"/>
      <w:sz w:val="16"/>
      <w:szCs w:val="16"/>
      <w:lang w:eastAsia="ru-RU"/>
    </w:rPr>
  </w:style>
  <w:style w:type="paragraph" w:customStyle="1" w:styleId="1f6">
    <w:name w:val="Цитата1"/>
    <w:basedOn w:val="aff1"/>
    <w:rsid w:val="00B57CFE"/>
    <w:pPr>
      <w:spacing w:after="0" w:line="240" w:lineRule="auto"/>
    </w:pPr>
    <w:rPr>
      <w:rFonts w:ascii="Times New Roman" w:eastAsia="Times New Roman" w:hAnsi="Times New Roman" w:cs="Times New Roman"/>
      <w:sz w:val="28"/>
      <w:szCs w:val="20"/>
      <w:lang w:eastAsia="ru-RU"/>
    </w:rPr>
  </w:style>
  <w:style w:type="paragraph" w:customStyle="1" w:styleId="213">
    <w:name w:val="Основной текст 21"/>
    <w:basedOn w:val="aff1"/>
    <w:qFormat/>
    <w:rsid w:val="00B57CFE"/>
    <w:pPr>
      <w:spacing w:after="0" w:line="360" w:lineRule="auto"/>
      <w:jc w:val="center"/>
    </w:pPr>
    <w:rPr>
      <w:rFonts w:ascii="Times New Roman" w:eastAsia="Times New Roman" w:hAnsi="Times New Roman" w:cs="Times New Roman"/>
      <w:sz w:val="28"/>
      <w:szCs w:val="20"/>
      <w:lang w:eastAsia="ru-RU"/>
    </w:rPr>
  </w:style>
  <w:style w:type="paragraph" w:customStyle="1" w:styleId="afa">
    <w:name w:val="Список с номерами"/>
    <w:basedOn w:val="aff1"/>
    <w:qFormat/>
    <w:rsid w:val="00B57CFE"/>
    <w:pPr>
      <w:numPr>
        <w:numId w:val="20"/>
      </w:numPr>
      <w:tabs>
        <w:tab w:val="num" w:pos="1276"/>
      </w:tabs>
      <w:spacing w:before="120" w:after="0" w:line="240" w:lineRule="auto"/>
      <w:ind w:left="0" w:firstLine="851"/>
      <w:jc w:val="both"/>
    </w:pPr>
    <w:rPr>
      <w:rFonts w:ascii="Times New Roman" w:eastAsia="Times New Roman" w:hAnsi="Times New Roman" w:cs="Times New Roman"/>
      <w:sz w:val="16"/>
      <w:szCs w:val="20"/>
      <w:lang w:eastAsia="ru-RU"/>
    </w:rPr>
  </w:style>
  <w:style w:type="paragraph" w:customStyle="1" w:styleId="afffffd">
    <w:name w:val="Абзац"/>
    <w:basedOn w:val="aff1"/>
    <w:uiPriority w:val="99"/>
    <w:qFormat/>
    <w:rsid w:val="00B57CFE"/>
    <w:pPr>
      <w:spacing w:after="0" w:line="240" w:lineRule="auto"/>
      <w:ind w:firstLine="709"/>
      <w:jc w:val="both"/>
    </w:pPr>
    <w:rPr>
      <w:rFonts w:ascii="Times New Roman" w:eastAsia="Times New Roman" w:hAnsi="Times New Roman" w:cs="Times New Roman"/>
      <w:spacing w:val="6"/>
      <w:sz w:val="30"/>
      <w:szCs w:val="20"/>
      <w:lang w:eastAsia="ru-RU"/>
    </w:rPr>
  </w:style>
  <w:style w:type="paragraph" w:customStyle="1" w:styleId="221">
    <w:name w:val="Основной текст 22"/>
    <w:basedOn w:val="aff1"/>
    <w:rsid w:val="00B57CFE"/>
    <w:pPr>
      <w:spacing w:after="0" w:line="240" w:lineRule="auto"/>
      <w:jc w:val="both"/>
    </w:pPr>
    <w:rPr>
      <w:rFonts w:ascii="Times New Roman" w:eastAsia="Times New Roman" w:hAnsi="Times New Roman" w:cs="Times New Roman"/>
      <w:szCs w:val="20"/>
      <w:lang w:eastAsia="ru-RU"/>
    </w:rPr>
  </w:style>
  <w:style w:type="paragraph" w:customStyle="1" w:styleId="afffffe">
    <w:name w:val="Знак"/>
    <w:basedOn w:val="aff1"/>
    <w:rsid w:val="00B57CFE"/>
    <w:pPr>
      <w:spacing w:after="0" w:line="240" w:lineRule="auto"/>
    </w:pPr>
    <w:rPr>
      <w:rFonts w:ascii="Verdana" w:eastAsia="Times New Roman" w:hAnsi="Verdana" w:cs="Verdana"/>
      <w:sz w:val="20"/>
      <w:szCs w:val="20"/>
      <w:lang w:val="en-US"/>
    </w:rPr>
  </w:style>
  <w:style w:type="paragraph" w:styleId="affffff">
    <w:name w:val="Block Text"/>
    <w:basedOn w:val="aff1"/>
    <w:rsid w:val="00B57CFE"/>
    <w:pPr>
      <w:spacing w:after="0" w:line="240" w:lineRule="auto"/>
      <w:ind w:left="284" w:right="284"/>
      <w:jc w:val="center"/>
    </w:pPr>
    <w:rPr>
      <w:rFonts w:ascii="Times New Roman" w:eastAsia="Times New Roman" w:hAnsi="Times New Roman" w:cs="Times New Roman"/>
      <w:b/>
      <w:bCs/>
      <w:spacing w:val="30"/>
      <w:sz w:val="28"/>
      <w:szCs w:val="20"/>
      <w:lang w:eastAsia="ru-RU"/>
    </w:rPr>
  </w:style>
  <w:style w:type="paragraph" w:customStyle="1" w:styleId="1f7">
    <w:name w:val="Основной текст1"/>
    <w:basedOn w:val="aff1"/>
    <w:rsid w:val="00B57CFE"/>
    <w:pPr>
      <w:spacing w:after="120" w:line="240" w:lineRule="auto"/>
    </w:pPr>
    <w:rPr>
      <w:rFonts w:ascii="Times New Roman" w:eastAsia="Times New Roman" w:hAnsi="Times New Roman" w:cs="Times New Roman"/>
      <w:snapToGrid w:val="0"/>
      <w:sz w:val="20"/>
      <w:szCs w:val="20"/>
      <w:lang w:eastAsia="ru-RU"/>
    </w:rPr>
  </w:style>
  <w:style w:type="paragraph" w:customStyle="1" w:styleId="3b">
    <w:name w:val="заголовок 3"/>
    <w:basedOn w:val="aff1"/>
    <w:next w:val="aff1"/>
    <w:qFormat/>
    <w:rsid w:val="00B57CFE"/>
    <w:pPr>
      <w:keepNext/>
      <w:spacing w:after="0" w:line="240" w:lineRule="exact"/>
      <w:jc w:val="center"/>
    </w:pPr>
    <w:rPr>
      <w:rFonts w:ascii="Times New Roman" w:eastAsia="Times New Roman" w:hAnsi="Times New Roman" w:cs="Times New Roman"/>
      <w:b/>
      <w:sz w:val="16"/>
      <w:szCs w:val="20"/>
      <w:lang w:eastAsia="ru-RU"/>
    </w:rPr>
  </w:style>
  <w:style w:type="paragraph" w:customStyle="1" w:styleId="ConsTitle">
    <w:name w:val="ConsTitle"/>
    <w:qFormat/>
    <w:rsid w:val="00B57CFE"/>
    <w:pPr>
      <w:widowControl w:val="0"/>
      <w:spacing w:after="0" w:line="240" w:lineRule="auto"/>
    </w:pPr>
    <w:rPr>
      <w:rFonts w:ascii="Arial" w:eastAsia="Times New Roman" w:hAnsi="Arial" w:cs="Times New Roman"/>
      <w:b/>
      <w:sz w:val="16"/>
      <w:szCs w:val="20"/>
      <w:lang w:eastAsia="ru-RU"/>
    </w:rPr>
  </w:style>
  <w:style w:type="paragraph" w:styleId="affffff0">
    <w:name w:val="Document Map"/>
    <w:basedOn w:val="aff1"/>
    <w:link w:val="affffff1"/>
    <w:rsid w:val="00B57CFE"/>
    <w:pPr>
      <w:spacing w:after="0" w:line="240" w:lineRule="auto"/>
    </w:pPr>
    <w:rPr>
      <w:rFonts w:ascii="Tahoma" w:eastAsia="Times New Roman" w:hAnsi="Tahoma" w:cs="Times New Roman"/>
      <w:sz w:val="16"/>
      <w:szCs w:val="16"/>
      <w:lang w:val="x-none" w:eastAsia="x-none"/>
    </w:rPr>
  </w:style>
  <w:style w:type="character" w:customStyle="1" w:styleId="affffff1">
    <w:name w:val="Схема документа Знак"/>
    <w:basedOn w:val="aff2"/>
    <w:link w:val="affffff0"/>
    <w:rsid w:val="00B57CFE"/>
    <w:rPr>
      <w:rFonts w:ascii="Tahoma" w:eastAsia="Times New Roman" w:hAnsi="Tahoma" w:cs="Times New Roman"/>
      <w:sz w:val="16"/>
      <w:szCs w:val="16"/>
      <w:lang w:val="x-none" w:eastAsia="x-none"/>
    </w:rPr>
  </w:style>
  <w:style w:type="character" w:styleId="affffff2">
    <w:name w:val="FollowedHyperlink"/>
    <w:uiPriority w:val="99"/>
    <w:rsid w:val="00B57CFE"/>
    <w:rPr>
      <w:color w:val="800080"/>
      <w:u w:val="single"/>
    </w:rPr>
  </w:style>
  <w:style w:type="paragraph" w:customStyle="1" w:styleId="font5">
    <w:name w:val="font5"/>
    <w:basedOn w:val="aff1"/>
    <w:qFormat/>
    <w:rsid w:val="00B57CFE"/>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ff1"/>
    <w:qFormat/>
    <w:rsid w:val="00B57CFE"/>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7">
    <w:name w:val="font7"/>
    <w:basedOn w:val="aff1"/>
    <w:qFormat/>
    <w:rsid w:val="00B57CFE"/>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8">
    <w:name w:val="font8"/>
    <w:basedOn w:val="aff1"/>
    <w:qFormat/>
    <w:rsid w:val="00B57CFE"/>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24">
    <w:name w:val="xl24"/>
    <w:basedOn w:val="aff1"/>
    <w:qFormat/>
    <w:rsid w:val="00B57C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5">
    <w:name w:val="xl25"/>
    <w:basedOn w:val="aff1"/>
    <w:qFormat/>
    <w:rsid w:val="00B57CFE"/>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6">
    <w:name w:val="xl26"/>
    <w:basedOn w:val="aff1"/>
    <w:qFormat/>
    <w:rsid w:val="00B57CF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7">
    <w:name w:val="xl27"/>
    <w:basedOn w:val="aff1"/>
    <w:qFormat/>
    <w:rsid w:val="00B57CF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ff1"/>
    <w:qFormat/>
    <w:rsid w:val="00B57CF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9">
    <w:name w:val="xl29"/>
    <w:basedOn w:val="aff1"/>
    <w:qFormat/>
    <w:rsid w:val="00B57CF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ff1"/>
    <w:qFormat/>
    <w:rsid w:val="00B57CF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1">
    <w:name w:val="xl31"/>
    <w:basedOn w:val="aff1"/>
    <w:qFormat/>
    <w:rsid w:val="00B57CF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2">
    <w:name w:val="xl32"/>
    <w:basedOn w:val="aff1"/>
    <w:qFormat/>
    <w:rsid w:val="00B57CF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ff1"/>
    <w:qFormat/>
    <w:rsid w:val="00B57CF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4">
    <w:name w:val="xl34"/>
    <w:basedOn w:val="aff1"/>
    <w:qFormat/>
    <w:rsid w:val="00B57C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5">
    <w:name w:val="xl35"/>
    <w:basedOn w:val="aff1"/>
    <w:qFormat/>
    <w:rsid w:val="00B57C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6">
    <w:name w:val="xl36"/>
    <w:basedOn w:val="aff1"/>
    <w:qFormat/>
    <w:rsid w:val="00B57C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7">
    <w:name w:val="xl37"/>
    <w:basedOn w:val="aff1"/>
    <w:qFormat/>
    <w:rsid w:val="00B57CF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8">
    <w:name w:val="xl38"/>
    <w:basedOn w:val="aff1"/>
    <w:qFormat/>
    <w:rsid w:val="00B57CFE"/>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9">
    <w:name w:val="xl39"/>
    <w:basedOn w:val="aff1"/>
    <w:qFormat/>
    <w:rsid w:val="00B57CF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0">
    <w:name w:val="xl40"/>
    <w:basedOn w:val="aff1"/>
    <w:qFormat/>
    <w:rsid w:val="00B57CFE"/>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1">
    <w:name w:val="xl41"/>
    <w:basedOn w:val="aff1"/>
    <w:qFormat/>
    <w:rsid w:val="00B57CF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2">
    <w:name w:val="xl42"/>
    <w:basedOn w:val="aff1"/>
    <w:qFormat/>
    <w:rsid w:val="00B57CF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3">
    <w:name w:val="xl43"/>
    <w:basedOn w:val="aff1"/>
    <w:qFormat/>
    <w:rsid w:val="00B57CF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4">
    <w:name w:val="xl44"/>
    <w:basedOn w:val="aff1"/>
    <w:qFormat/>
    <w:rsid w:val="00B57CF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5">
    <w:name w:val="xl45"/>
    <w:basedOn w:val="aff1"/>
    <w:qFormat/>
    <w:rsid w:val="00B57CF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6">
    <w:name w:val="xl46"/>
    <w:basedOn w:val="aff1"/>
    <w:qFormat/>
    <w:rsid w:val="00B57CF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7">
    <w:name w:val="xl47"/>
    <w:basedOn w:val="aff1"/>
    <w:qFormat/>
    <w:rsid w:val="00B57CFE"/>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8">
    <w:name w:val="xl48"/>
    <w:basedOn w:val="aff1"/>
    <w:qFormat/>
    <w:rsid w:val="00B57C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9">
    <w:name w:val="xl49"/>
    <w:basedOn w:val="aff1"/>
    <w:qFormat/>
    <w:rsid w:val="00B57CF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50">
    <w:name w:val="xl50"/>
    <w:basedOn w:val="aff1"/>
    <w:qFormat/>
    <w:rsid w:val="00B5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1">
    <w:name w:val="xl51"/>
    <w:basedOn w:val="aff1"/>
    <w:qFormat/>
    <w:rsid w:val="00B5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52">
    <w:name w:val="xl52"/>
    <w:basedOn w:val="aff1"/>
    <w:qFormat/>
    <w:rsid w:val="00B5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53">
    <w:name w:val="xl53"/>
    <w:basedOn w:val="aff1"/>
    <w:qFormat/>
    <w:rsid w:val="00B57C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4">
    <w:name w:val="xl54"/>
    <w:basedOn w:val="aff1"/>
    <w:qFormat/>
    <w:rsid w:val="00B57CF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55">
    <w:name w:val="xl55"/>
    <w:basedOn w:val="aff1"/>
    <w:qFormat/>
    <w:rsid w:val="00B5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56">
    <w:name w:val="xl56"/>
    <w:basedOn w:val="aff1"/>
    <w:qFormat/>
    <w:rsid w:val="00B5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7">
    <w:name w:val="xl57"/>
    <w:basedOn w:val="aff1"/>
    <w:qFormat/>
    <w:rsid w:val="00B5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58">
    <w:name w:val="xl58"/>
    <w:basedOn w:val="aff1"/>
    <w:qFormat/>
    <w:rsid w:val="00B57CF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59">
    <w:name w:val="xl59"/>
    <w:basedOn w:val="aff1"/>
    <w:qFormat/>
    <w:rsid w:val="00B57CF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0">
    <w:name w:val="xl60"/>
    <w:basedOn w:val="aff1"/>
    <w:qFormat/>
    <w:rsid w:val="00B57CF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ff1"/>
    <w:qFormat/>
    <w:rsid w:val="00B5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2">
    <w:name w:val="xl62"/>
    <w:basedOn w:val="aff1"/>
    <w:qFormat/>
    <w:rsid w:val="00B57CF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3">
    <w:name w:val="xl63"/>
    <w:basedOn w:val="aff1"/>
    <w:qFormat/>
    <w:rsid w:val="00B57C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ff1"/>
    <w:qFormat/>
    <w:rsid w:val="00B57CF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5">
    <w:name w:val="xl65"/>
    <w:basedOn w:val="aff1"/>
    <w:qFormat/>
    <w:rsid w:val="00B57CF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ff1"/>
    <w:qFormat/>
    <w:rsid w:val="00B5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ff1"/>
    <w:qFormat/>
    <w:rsid w:val="00B5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8">
    <w:name w:val="xl68"/>
    <w:basedOn w:val="aff1"/>
    <w:qFormat/>
    <w:rsid w:val="00B57CF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ff1"/>
    <w:qFormat/>
    <w:rsid w:val="00B57CF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0">
    <w:name w:val="xl70"/>
    <w:basedOn w:val="aff1"/>
    <w:qFormat/>
    <w:rsid w:val="00B57CF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1">
    <w:name w:val="xl71"/>
    <w:basedOn w:val="aff1"/>
    <w:qFormat/>
    <w:rsid w:val="00B57CFE"/>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2">
    <w:name w:val="xl72"/>
    <w:basedOn w:val="aff1"/>
    <w:qFormat/>
    <w:rsid w:val="00B57CF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ff1"/>
    <w:qFormat/>
    <w:rsid w:val="00B57CF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4">
    <w:name w:val="xl74"/>
    <w:basedOn w:val="aff1"/>
    <w:qFormat/>
    <w:rsid w:val="00B57CF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ff1"/>
    <w:qFormat/>
    <w:rsid w:val="00B57CFE"/>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ff1"/>
    <w:qFormat/>
    <w:rsid w:val="00B57CFE"/>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7">
    <w:name w:val="xl77"/>
    <w:basedOn w:val="aff1"/>
    <w:qFormat/>
    <w:rsid w:val="00B57CF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8">
    <w:name w:val="xl78"/>
    <w:basedOn w:val="aff1"/>
    <w:qFormat/>
    <w:rsid w:val="00B57CF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9">
    <w:name w:val="xl79"/>
    <w:basedOn w:val="aff1"/>
    <w:qFormat/>
    <w:rsid w:val="00B57C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0">
    <w:name w:val="xl80"/>
    <w:basedOn w:val="aff1"/>
    <w:qFormat/>
    <w:rsid w:val="00B57CF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ff1"/>
    <w:qFormat/>
    <w:rsid w:val="00B57CF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2">
    <w:name w:val="xl82"/>
    <w:basedOn w:val="aff1"/>
    <w:qFormat/>
    <w:rsid w:val="00B57CF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3">
    <w:name w:val="xl83"/>
    <w:basedOn w:val="aff1"/>
    <w:qFormat/>
    <w:rsid w:val="00B57CF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4">
    <w:name w:val="xl84"/>
    <w:basedOn w:val="aff1"/>
    <w:qFormat/>
    <w:rsid w:val="00B57CFE"/>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5">
    <w:name w:val="xl85"/>
    <w:basedOn w:val="aff1"/>
    <w:qFormat/>
    <w:rsid w:val="00B5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6">
    <w:name w:val="xl86"/>
    <w:basedOn w:val="aff1"/>
    <w:qFormat/>
    <w:rsid w:val="00B57CF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7">
    <w:name w:val="xl87"/>
    <w:basedOn w:val="aff1"/>
    <w:qFormat/>
    <w:rsid w:val="00B57CF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ff1"/>
    <w:qFormat/>
    <w:rsid w:val="00B57CF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89">
    <w:name w:val="xl89"/>
    <w:basedOn w:val="aff1"/>
    <w:qFormat/>
    <w:rsid w:val="00B57CF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0">
    <w:name w:val="xl90"/>
    <w:basedOn w:val="aff1"/>
    <w:qFormat/>
    <w:rsid w:val="00B57CF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91">
    <w:name w:val="xl91"/>
    <w:basedOn w:val="aff1"/>
    <w:qFormat/>
    <w:rsid w:val="00B57CF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2">
    <w:name w:val="xl92"/>
    <w:basedOn w:val="aff1"/>
    <w:qFormat/>
    <w:rsid w:val="00B57CF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93">
    <w:name w:val="xl93"/>
    <w:basedOn w:val="aff1"/>
    <w:qFormat/>
    <w:rsid w:val="00B57CF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ff1"/>
    <w:qFormat/>
    <w:rsid w:val="00B57CF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5">
    <w:name w:val="xl95"/>
    <w:basedOn w:val="aff1"/>
    <w:qFormat/>
    <w:rsid w:val="00B57CFE"/>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96">
    <w:name w:val="xl96"/>
    <w:basedOn w:val="aff1"/>
    <w:qFormat/>
    <w:rsid w:val="00B5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7">
    <w:name w:val="xl97"/>
    <w:basedOn w:val="aff1"/>
    <w:qFormat/>
    <w:rsid w:val="00B5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98">
    <w:name w:val="xl98"/>
    <w:basedOn w:val="aff1"/>
    <w:qFormat/>
    <w:rsid w:val="00B5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9">
    <w:name w:val="xl99"/>
    <w:basedOn w:val="aff1"/>
    <w:qFormat/>
    <w:rsid w:val="00B5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0">
    <w:name w:val="xl100"/>
    <w:basedOn w:val="aff1"/>
    <w:qFormat/>
    <w:rsid w:val="00B5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01">
    <w:name w:val="xl101"/>
    <w:basedOn w:val="aff1"/>
    <w:qFormat/>
    <w:rsid w:val="00B57C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2">
    <w:name w:val="xl102"/>
    <w:basedOn w:val="aff1"/>
    <w:qFormat/>
    <w:rsid w:val="00B57CFE"/>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3">
    <w:name w:val="xl103"/>
    <w:basedOn w:val="aff1"/>
    <w:qFormat/>
    <w:rsid w:val="00B57C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ff1"/>
    <w:qFormat/>
    <w:rsid w:val="00B57CF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5">
    <w:name w:val="xl105"/>
    <w:basedOn w:val="aff1"/>
    <w:qFormat/>
    <w:rsid w:val="00B57CF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06">
    <w:name w:val="xl106"/>
    <w:basedOn w:val="aff1"/>
    <w:qFormat/>
    <w:rsid w:val="00B57CF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7">
    <w:name w:val="xl107"/>
    <w:basedOn w:val="aff1"/>
    <w:qFormat/>
    <w:rsid w:val="00B57CF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08">
    <w:name w:val="xl108"/>
    <w:basedOn w:val="aff1"/>
    <w:qFormat/>
    <w:rsid w:val="00B57CFE"/>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9">
    <w:name w:val="xl109"/>
    <w:basedOn w:val="aff1"/>
    <w:qFormat/>
    <w:rsid w:val="00B57CFE"/>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0">
    <w:name w:val="xl110"/>
    <w:basedOn w:val="aff1"/>
    <w:qFormat/>
    <w:rsid w:val="00B57CF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1">
    <w:name w:val="xl111"/>
    <w:basedOn w:val="aff1"/>
    <w:qFormat/>
    <w:rsid w:val="00B57CF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2">
    <w:name w:val="xl112"/>
    <w:basedOn w:val="aff1"/>
    <w:qFormat/>
    <w:rsid w:val="00B57CF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3">
    <w:name w:val="xl113"/>
    <w:basedOn w:val="aff1"/>
    <w:qFormat/>
    <w:rsid w:val="00B5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ff1"/>
    <w:qFormat/>
    <w:rsid w:val="00B5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5">
    <w:name w:val="xl115"/>
    <w:basedOn w:val="aff1"/>
    <w:qFormat/>
    <w:rsid w:val="00B57C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ff1"/>
    <w:qFormat/>
    <w:rsid w:val="00B57C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7">
    <w:name w:val="xl117"/>
    <w:basedOn w:val="aff1"/>
    <w:qFormat/>
    <w:rsid w:val="00B57CF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8">
    <w:name w:val="xl118"/>
    <w:basedOn w:val="aff1"/>
    <w:qFormat/>
    <w:rsid w:val="00B57C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9">
    <w:name w:val="xl119"/>
    <w:basedOn w:val="aff1"/>
    <w:qFormat/>
    <w:rsid w:val="00B57CFE"/>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ff1"/>
    <w:qFormat/>
    <w:rsid w:val="00B57CFE"/>
    <w:pPr>
      <w:pBdr>
        <w:left w:val="single" w:sz="8" w:space="0" w:color="auto"/>
        <w:bottom w:val="single" w:sz="4" w:space="0" w:color="auto"/>
        <w:right w:val="single" w:sz="4" w:space="0" w:color="auto"/>
      </w:pBdr>
      <w:shd w:val="clear" w:color="auto" w:fill="00FF0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1">
    <w:name w:val="xl121"/>
    <w:basedOn w:val="aff1"/>
    <w:qFormat/>
    <w:rsid w:val="00B57CFE"/>
    <w:pPr>
      <w:pBdr>
        <w:left w:val="single" w:sz="4" w:space="0" w:color="auto"/>
        <w:bottom w:val="single" w:sz="4" w:space="0" w:color="auto"/>
        <w:right w:val="single" w:sz="4" w:space="0" w:color="auto"/>
      </w:pBdr>
      <w:shd w:val="clear" w:color="auto" w:fill="00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ff1"/>
    <w:qFormat/>
    <w:rsid w:val="00B57CFE"/>
    <w:pPr>
      <w:pBdr>
        <w:left w:val="single" w:sz="4" w:space="0" w:color="auto"/>
        <w:bottom w:val="single" w:sz="4" w:space="0" w:color="auto"/>
        <w:right w:val="single" w:sz="4" w:space="0" w:color="auto"/>
      </w:pBdr>
      <w:shd w:val="clear" w:color="auto" w:fill="00FF0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3">
    <w:name w:val="xl123"/>
    <w:basedOn w:val="aff1"/>
    <w:qFormat/>
    <w:rsid w:val="00B57CFE"/>
    <w:pPr>
      <w:pBdr>
        <w:left w:val="single" w:sz="4" w:space="0" w:color="auto"/>
        <w:bottom w:val="single" w:sz="4" w:space="0" w:color="auto"/>
        <w:right w:val="single" w:sz="4" w:space="0" w:color="auto"/>
      </w:pBdr>
      <w:shd w:val="clear" w:color="auto" w:fill="00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ff1"/>
    <w:qFormat/>
    <w:rsid w:val="00B57CFE"/>
    <w:pPr>
      <w:pBdr>
        <w:left w:val="single" w:sz="4" w:space="0" w:color="auto"/>
        <w:bottom w:val="single" w:sz="4" w:space="0" w:color="auto"/>
        <w:right w:val="single" w:sz="8" w:space="0" w:color="auto"/>
      </w:pBdr>
      <w:shd w:val="clear" w:color="auto" w:fill="00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5">
    <w:name w:val="xl125"/>
    <w:basedOn w:val="aff1"/>
    <w:qFormat/>
    <w:rsid w:val="00B57CFE"/>
    <w:pPr>
      <w:pBdr>
        <w:left w:val="single" w:sz="4" w:space="0" w:color="auto"/>
        <w:bottom w:val="single" w:sz="4" w:space="0" w:color="auto"/>
        <w:right w:val="single" w:sz="4" w:space="0" w:color="auto"/>
      </w:pBdr>
      <w:shd w:val="clear" w:color="auto" w:fill="00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6">
    <w:name w:val="xl126"/>
    <w:basedOn w:val="aff1"/>
    <w:qFormat/>
    <w:rsid w:val="00B57CF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7">
    <w:name w:val="xl127"/>
    <w:basedOn w:val="aff1"/>
    <w:qFormat/>
    <w:rsid w:val="00B57CFE"/>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8">
    <w:name w:val="xl128"/>
    <w:basedOn w:val="aff1"/>
    <w:qFormat/>
    <w:rsid w:val="00B57C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9">
    <w:name w:val="xl129"/>
    <w:basedOn w:val="aff1"/>
    <w:qFormat/>
    <w:rsid w:val="00B57C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0">
    <w:name w:val="xl130"/>
    <w:basedOn w:val="aff1"/>
    <w:qFormat/>
    <w:rsid w:val="00B57C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1">
    <w:name w:val="xl131"/>
    <w:basedOn w:val="aff1"/>
    <w:qFormat/>
    <w:rsid w:val="00B57C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ff1"/>
    <w:qFormat/>
    <w:rsid w:val="00B57C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3">
    <w:name w:val="xl133"/>
    <w:basedOn w:val="aff1"/>
    <w:qFormat/>
    <w:rsid w:val="00B57CFE"/>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4">
    <w:name w:val="xl134"/>
    <w:basedOn w:val="aff1"/>
    <w:qFormat/>
    <w:rsid w:val="00B57C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5">
    <w:name w:val="xl135"/>
    <w:basedOn w:val="aff1"/>
    <w:qFormat/>
    <w:rsid w:val="00B57CFE"/>
    <w:pPr>
      <w:pBdr>
        <w:top w:val="single" w:sz="4" w:space="0" w:color="auto"/>
        <w:left w:val="single" w:sz="4" w:space="0" w:color="auto"/>
        <w:bottom w:val="single" w:sz="8" w:space="0" w:color="auto"/>
        <w:right w:val="single" w:sz="8" w:space="0" w:color="auto"/>
      </w:pBdr>
      <w:shd w:val="clear" w:color="auto" w:fill="00FF0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6">
    <w:name w:val="xl136"/>
    <w:basedOn w:val="aff1"/>
    <w:qFormat/>
    <w:rsid w:val="00B57CFE"/>
    <w:pPr>
      <w:pBdr>
        <w:top w:val="single" w:sz="8" w:space="0" w:color="auto"/>
        <w:left w:val="single" w:sz="4" w:space="0" w:color="auto"/>
        <w:bottom w:val="single" w:sz="8" w:space="0" w:color="auto"/>
        <w:right w:val="single" w:sz="8" w:space="0" w:color="auto"/>
      </w:pBdr>
      <w:shd w:val="clear" w:color="auto" w:fill="00FF0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7">
    <w:name w:val="xl137"/>
    <w:basedOn w:val="aff1"/>
    <w:qFormat/>
    <w:rsid w:val="00B57CFE"/>
    <w:pPr>
      <w:pBdr>
        <w:top w:val="single" w:sz="4" w:space="0" w:color="auto"/>
        <w:left w:val="single" w:sz="4" w:space="0" w:color="auto"/>
        <w:bottom w:val="single" w:sz="4" w:space="0" w:color="auto"/>
      </w:pBdr>
      <w:shd w:val="clear" w:color="auto" w:fill="00FF0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8">
    <w:name w:val="xl138"/>
    <w:basedOn w:val="aff1"/>
    <w:qFormat/>
    <w:rsid w:val="00B5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39">
    <w:name w:val="xl139"/>
    <w:basedOn w:val="aff1"/>
    <w:qFormat/>
    <w:rsid w:val="00B57CF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0">
    <w:name w:val="xl140"/>
    <w:basedOn w:val="aff1"/>
    <w:qFormat/>
    <w:rsid w:val="00B57CF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1">
    <w:name w:val="xl141"/>
    <w:basedOn w:val="aff1"/>
    <w:qFormat/>
    <w:rsid w:val="00B57CF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2">
    <w:name w:val="xl142"/>
    <w:basedOn w:val="aff1"/>
    <w:qFormat/>
    <w:rsid w:val="00B57CF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3">
    <w:name w:val="xl143"/>
    <w:basedOn w:val="aff1"/>
    <w:qFormat/>
    <w:rsid w:val="00B57CFE"/>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4">
    <w:name w:val="xl144"/>
    <w:basedOn w:val="aff1"/>
    <w:qFormat/>
    <w:rsid w:val="00B57CF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5">
    <w:name w:val="xl145"/>
    <w:basedOn w:val="aff1"/>
    <w:qFormat/>
    <w:rsid w:val="00B57CFE"/>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6">
    <w:name w:val="xl146"/>
    <w:basedOn w:val="aff1"/>
    <w:qFormat/>
    <w:rsid w:val="00B57CF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7">
    <w:name w:val="xl147"/>
    <w:basedOn w:val="aff1"/>
    <w:qFormat/>
    <w:rsid w:val="00B57CF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8">
    <w:name w:val="xl148"/>
    <w:basedOn w:val="aff1"/>
    <w:qFormat/>
    <w:rsid w:val="00B57CFE"/>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9">
    <w:name w:val="xl149"/>
    <w:basedOn w:val="aff1"/>
    <w:qFormat/>
    <w:rsid w:val="00B57CF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0">
    <w:name w:val="xl150"/>
    <w:basedOn w:val="aff1"/>
    <w:qFormat/>
    <w:rsid w:val="00B57CF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1">
    <w:name w:val="xl151"/>
    <w:basedOn w:val="aff1"/>
    <w:qFormat/>
    <w:rsid w:val="00B57CF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2">
    <w:name w:val="xl152"/>
    <w:basedOn w:val="aff1"/>
    <w:qFormat/>
    <w:rsid w:val="00B57CF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3">
    <w:name w:val="xl153"/>
    <w:basedOn w:val="aff1"/>
    <w:qFormat/>
    <w:rsid w:val="00B57CF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ff1"/>
    <w:qFormat/>
    <w:rsid w:val="00B57CF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5">
    <w:name w:val="xl155"/>
    <w:basedOn w:val="aff1"/>
    <w:qFormat/>
    <w:rsid w:val="00B57CF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6">
    <w:name w:val="xl156"/>
    <w:basedOn w:val="aff1"/>
    <w:qFormat/>
    <w:rsid w:val="00B57CF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7">
    <w:name w:val="xl157"/>
    <w:basedOn w:val="aff1"/>
    <w:qFormat/>
    <w:rsid w:val="00B57CF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8">
    <w:name w:val="xl158"/>
    <w:basedOn w:val="aff1"/>
    <w:qFormat/>
    <w:rsid w:val="00B57CFE"/>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59">
    <w:name w:val="xl159"/>
    <w:basedOn w:val="aff1"/>
    <w:qFormat/>
    <w:rsid w:val="00B57CFE"/>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60">
    <w:name w:val="xl160"/>
    <w:basedOn w:val="aff1"/>
    <w:qFormat/>
    <w:rsid w:val="00B57CF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61">
    <w:name w:val="xl161"/>
    <w:basedOn w:val="aff1"/>
    <w:qFormat/>
    <w:rsid w:val="00B57CF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2">
    <w:name w:val="xl162"/>
    <w:basedOn w:val="aff1"/>
    <w:qFormat/>
    <w:rsid w:val="00B57CF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ff1"/>
    <w:qFormat/>
    <w:rsid w:val="00B57C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4">
    <w:name w:val="xl164"/>
    <w:basedOn w:val="aff1"/>
    <w:qFormat/>
    <w:rsid w:val="00B57CF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5">
    <w:name w:val="xl165"/>
    <w:basedOn w:val="aff1"/>
    <w:qFormat/>
    <w:rsid w:val="00B57CF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66">
    <w:name w:val="xl166"/>
    <w:basedOn w:val="aff1"/>
    <w:qFormat/>
    <w:rsid w:val="00B57CF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67">
    <w:name w:val="xl167"/>
    <w:basedOn w:val="aff1"/>
    <w:qFormat/>
    <w:rsid w:val="00B57CF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68">
    <w:name w:val="xl168"/>
    <w:basedOn w:val="aff1"/>
    <w:qFormat/>
    <w:rsid w:val="00B57CF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69">
    <w:name w:val="xl169"/>
    <w:basedOn w:val="aff1"/>
    <w:qFormat/>
    <w:rsid w:val="00B57CF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0">
    <w:name w:val="xl170"/>
    <w:basedOn w:val="aff1"/>
    <w:qFormat/>
    <w:rsid w:val="00B57CF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1">
    <w:name w:val="xl171"/>
    <w:basedOn w:val="aff1"/>
    <w:qFormat/>
    <w:rsid w:val="00B57CF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2">
    <w:name w:val="xl172"/>
    <w:basedOn w:val="aff1"/>
    <w:qFormat/>
    <w:rsid w:val="00B57CF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3">
    <w:name w:val="xl173"/>
    <w:basedOn w:val="aff1"/>
    <w:qFormat/>
    <w:rsid w:val="00B57CFE"/>
    <w:pPr>
      <w:pBdr>
        <w:top w:val="single" w:sz="8" w:space="0" w:color="auto"/>
        <w:left w:val="single" w:sz="8" w:space="0" w:color="auto"/>
        <w:bottom w:val="single" w:sz="8" w:space="0" w:color="auto"/>
      </w:pBdr>
      <w:shd w:val="clear" w:color="auto" w:fill="00FF00"/>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74">
    <w:name w:val="xl174"/>
    <w:basedOn w:val="aff1"/>
    <w:qFormat/>
    <w:rsid w:val="00B57CFE"/>
    <w:pPr>
      <w:pBdr>
        <w:top w:val="single" w:sz="8" w:space="0" w:color="auto"/>
        <w:bottom w:val="single" w:sz="8" w:space="0" w:color="auto"/>
      </w:pBdr>
      <w:shd w:val="clear" w:color="auto" w:fill="00FF00"/>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75">
    <w:name w:val="xl175"/>
    <w:basedOn w:val="aff1"/>
    <w:qFormat/>
    <w:rsid w:val="00B57CFE"/>
    <w:pPr>
      <w:pBdr>
        <w:top w:val="single" w:sz="8" w:space="0" w:color="auto"/>
        <w:bottom w:val="single" w:sz="8" w:space="0" w:color="auto"/>
        <w:right w:val="single" w:sz="8" w:space="0" w:color="auto"/>
      </w:pBdr>
      <w:shd w:val="clear" w:color="auto" w:fill="00FF00"/>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76">
    <w:name w:val="xl176"/>
    <w:basedOn w:val="aff1"/>
    <w:qFormat/>
    <w:rsid w:val="00B57CFE"/>
    <w:pPr>
      <w:pBdr>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77">
    <w:name w:val="xl177"/>
    <w:basedOn w:val="aff1"/>
    <w:qFormat/>
    <w:rsid w:val="00B57CF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8">
    <w:name w:val="xl178"/>
    <w:basedOn w:val="aff1"/>
    <w:qFormat/>
    <w:rsid w:val="00B57CF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9">
    <w:name w:val="xl179"/>
    <w:basedOn w:val="aff1"/>
    <w:qFormat/>
    <w:rsid w:val="00B57CF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0">
    <w:name w:val="xl180"/>
    <w:basedOn w:val="aff1"/>
    <w:qFormat/>
    <w:rsid w:val="00B57CFE"/>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81">
    <w:name w:val="xl181"/>
    <w:basedOn w:val="aff1"/>
    <w:qFormat/>
    <w:rsid w:val="00B57CFE"/>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ff1"/>
    <w:qFormat/>
    <w:rsid w:val="00B57CFE"/>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83">
    <w:name w:val="xl183"/>
    <w:basedOn w:val="aff1"/>
    <w:qFormat/>
    <w:rsid w:val="00B57CFE"/>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ff1"/>
    <w:qFormat/>
    <w:rsid w:val="00B57CFE"/>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ff1"/>
    <w:qFormat/>
    <w:rsid w:val="00B57CFE"/>
    <w:pPr>
      <w:pBdr>
        <w:top w:val="single" w:sz="4" w:space="0" w:color="auto"/>
        <w:left w:val="single" w:sz="4" w:space="0" w:color="auto"/>
        <w:bottom w:val="single" w:sz="8" w:space="0" w:color="auto"/>
        <w:right w:val="single" w:sz="8" w:space="0" w:color="auto"/>
      </w:pBdr>
      <w:shd w:val="clear" w:color="auto" w:fill="00FF0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86">
    <w:name w:val="xl186"/>
    <w:basedOn w:val="aff1"/>
    <w:qFormat/>
    <w:rsid w:val="00B57CFE"/>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ff1"/>
    <w:qFormat/>
    <w:rsid w:val="00B57C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88">
    <w:name w:val="xl188"/>
    <w:basedOn w:val="aff1"/>
    <w:qFormat/>
    <w:rsid w:val="00B57C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9">
    <w:name w:val="xl189"/>
    <w:basedOn w:val="aff1"/>
    <w:qFormat/>
    <w:rsid w:val="00B57C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0">
    <w:name w:val="xl190"/>
    <w:basedOn w:val="aff1"/>
    <w:qFormat/>
    <w:rsid w:val="00B57CFE"/>
    <w:pPr>
      <w:pBdr>
        <w:top w:val="single" w:sz="8" w:space="0" w:color="auto"/>
        <w:left w:val="single" w:sz="4" w:space="0" w:color="auto"/>
        <w:right w:val="single" w:sz="4" w:space="0" w:color="auto"/>
      </w:pBdr>
      <w:shd w:val="clear" w:color="auto" w:fill="00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ff1"/>
    <w:qFormat/>
    <w:rsid w:val="00B57CFE"/>
    <w:pPr>
      <w:pBdr>
        <w:top w:val="single" w:sz="8" w:space="0" w:color="auto"/>
      </w:pBdr>
      <w:shd w:val="clear" w:color="auto" w:fill="00FF00"/>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92">
    <w:name w:val="xl192"/>
    <w:basedOn w:val="aff1"/>
    <w:qFormat/>
    <w:rsid w:val="00B57CFE"/>
    <w:pPr>
      <w:pBdr>
        <w:top w:val="single" w:sz="4" w:space="0" w:color="auto"/>
        <w:left w:val="single" w:sz="4" w:space="0" w:color="auto"/>
        <w:right w:val="single" w:sz="4" w:space="0" w:color="auto"/>
      </w:pBdr>
      <w:shd w:val="clear" w:color="auto" w:fill="00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ff1"/>
    <w:qFormat/>
    <w:rsid w:val="00B57CFE"/>
    <w:pPr>
      <w:pBdr>
        <w:left w:val="single" w:sz="4" w:space="0" w:color="auto"/>
        <w:bottom w:val="single" w:sz="8" w:space="0" w:color="auto"/>
        <w:right w:val="single" w:sz="4" w:space="0" w:color="auto"/>
      </w:pBdr>
      <w:shd w:val="clear" w:color="auto" w:fill="00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ff1"/>
    <w:qFormat/>
    <w:rsid w:val="00B57C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95">
    <w:name w:val="xl195"/>
    <w:basedOn w:val="aff1"/>
    <w:qFormat/>
    <w:rsid w:val="00B57C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affffff3">
    <w:name w:val="ОсновнойСТП"/>
    <w:basedOn w:val="afff8"/>
    <w:link w:val="affffff4"/>
    <w:qFormat/>
    <w:rsid w:val="00B57CFE"/>
    <w:pPr>
      <w:tabs>
        <w:tab w:val="num" w:pos="1219"/>
      </w:tabs>
      <w:spacing w:after="0" w:line="240" w:lineRule="auto"/>
      <w:ind w:left="0" w:firstLine="851"/>
      <w:jc w:val="both"/>
    </w:pPr>
    <w:rPr>
      <w:rFonts w:ascii="Times New Roman" w:eastAsia="Times New Roman" w:hAnsi="Times New Roman" w:cs="Times New Roman"/>
      <w:sz w:val="28"/>
      <w:szCs w:val="28"/>
      <w:lang w:val="x-none" w:eastAsia="x-none"/>
    </w:rPr>
  </w:style>
  <w:style w:type="character" w:customStyle="1" w:styleId="1f4">
    <w:name w:val="Обычный 1 Знак"/>
    <w:link w:val="1f3"/>
    <w:rsid w:val="00B57CFE"/>
    <w:rPr>
      <w:rFonts w:ascii="Times New Roman" w:eastAsia="Times New Roman" w:hAnsi="Times New Roman" w:cs="Times New Roman"/>
      <w:sz w:val="20"/>
      <w:szCs w:val="20"/>
      <w:lang w:eastAsia="ru-RU"/>
    </w:rPr>
  </w:style>
  <w:style w:type="paragraph" w:customStyle="1" w:styleId="affffff5">
    <w:name w:val="ОсновнойРПС"/>
    <w:basedOn w:val="afff8"/>
    <w:link w:val="affffff6"/>
    <w:qFormat/>
    <w:rsid w:val="00B57CFE"/>
    <w:pPr>
      <w:spacing w:after="0" w:line="360" w:lineRule="auto"/>
      <w:ind w:left="0" w:firstLine="709"/>
      <w:jc w:val="both"/>
    </w:pPr>
    <w:rPr>
      <w:rFonts w:ascii="Times New Roman" w:eastAsia="Times New Roman" w:hAnsi="Times New Roman" w:cs="Times New Roman"/>
      <w:sz w:val="28"/>
      <w:szCs w:val="28"/>
      <w:lang w:eastAsia="ru-RU"/>
    </w:rPr>
  </w:style>
  <w:style w:type="paragraph" w:customStyle="1" w:styleId="1f8">
    <w:name w:val="Знак Знак Знак Знак Знак Знак1 Знак"/>
    <w:basedOn w:val="aff1"/>
    <w:rsid w:val="00B57CF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7">
    <w:name w:val="Доклад"/>
    <w:basedOn w:val="aff1"/>
    <w:qFormat/>
    <w:rsid w:val="00B57CFE"/>
    <w:pPr>
      <w:spacing w:after="0" w:line="240" w:lineRule="auto"/>
      <w:ind w:firstLine="709"/>
      <w:jc w:val="both"/>
    </w:pPr>
    <w:rPr>
      <w:rFonts w:ascii="Times New Roman" w:eastAsia="Times New Roman" w:hAnsi="Times New Roman" w:cs="Times New Roman"/>
      <w:sz w:val="24"/>
      <w:szCs w:val="20"/>
      <w:lang w:eastAsia="ru-RU"/>
    </w:rPr>
  </w:style>
  <w:style w:type="paragraph" w:styleId="affffff8">
    <w:name w:val="List Bullet"/>
    <w:basedOn w:val="aff1"/>
    <w:autoRedefine/>
    <w:rsid w:val="00B57CFE"/>
    <w:pPr>
      <w:tabs>
        <w:tab w:val="left" w:pos="1100"/>
      </w:tabs>
      <w:spacing w:after="0" w:line="240" w:lineRule="auto"/>
      <w:ind w:right="-2"/>
      <w:jc w:val="both"/>
    </w:pPr>
    <w:rPr>
      <w:rFonts w:ascii="Times New Roman" w:eastAsia="Times New Roman" w:hAnsi="Times New Roman" w:cs="Times New Roman"/>
      <w:sz w:val="28"/>
      <w:szCs w:val="28"/>
      <w:lang w:eastAsia="ru-RU"/>
    </w:rPr>
  </w:style>
  <w:style w:type="paragraph" w:customStyle="1" w:styleId="affffff9">
    <w:name w:val="Основной текст с отступом.Нумерованный список !!"/>
    <w:basedOn w:val="aff1"/>
    <w:qFormat/>
    <w:rsid w:val="00B57CFE"/>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3c">
    <w:name w:val="Оглавление3"/>
    <w:basedOn w:val="aff1"/>
    <w:link w:val="3d"/>
    <w:qFormat/>
    <w:rsid w:val="00B57CFE"/>
    <w:pPr>
      <w:spacing w:after="0" w:line="240" w:lineRule="auto"/>
      <w:ind w:left="709"/>
    </w:pPr>
    <w:rPr>
      <w:rFonts w:ascii="Times New Roman" w:eastAsia="Times New Roman" w:hAnsi="Times New Roman" w:cs="Times New Roman"/>
      <w:b/>
      <w:i/>
      <w:sz w:val="28"/>
      <w:szCs w:val="20"/>
      <w:lang w:val="x-none" w:eastAsia="x-none"/>
    </w:rPr>
  </w:style>
  <w:style w:type="paragraph" w:customStyle="1" w:styleId="ConsPlusTitle">
    <w:name w:val="ConsPlusTitle"/>
    <w:qFormat/>
    <w:rsid w:val="00B57CF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ffff6">
    <w:name w:val="ОсновнойРПС Знак"/>
    <w:link w:val="affffff5"/>
    <w:rsid w:val="00B57CFE"/>
    <w:rPr>
      <w:rFonts w:ascii="Times New Roman" w:eastAsia="Times New Roman" w:hAnsi="Times New Roman" w:cs="Times New Roman"/>
      <w:sz w:val="28"/>
      <w:szCs w:val="28"/>
      <w:lang w:eastAsia="ru-RU"/>
    </w:rPr>
  </w:style>
  <w:style w:type="paragraph" w:styleId="affffffa">
    <w:name w:val="footnote text"/>
    <w:aliases w:val="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ff1"/>
    <w:link w:val="affffffb"/>
    <w:uiPriority w:val="99"/>
    <w:qFormat/>
    <w:rsid w:val="00B57CFE"/>
    <w:pPr>
      <w:spacing w:after="0" w:line="240" w:lineRule="auto"/>
    </w:pPr>
    <w:rPr>
      <w:rFonts w:ascii="Times New Roman" w:eastAsia="Times New Roman" w:hAnsi="Times New Roman" w:cs="Times New Roman"/>
      <w:sz w:val="20"/>
      <w:szCs w:val="20"/>
      <w:lang w:eastAsia="ru-RU"/>
    </w:rPr>
  </w:style>
  <w:style w:type="character" w:customStyle="1" w:styleId="affffffb">
    <w:name w:val="Текст сноски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Зна Знак"/>
    <w:basedOn w:val="aff2"/>
    <w:link w:val="affffffa"/>
    <w:uiPriority w:val="99"/>
    <w:rsid w:val="00B57CFE"/>
    <w:rPr>
      <w:rFonts w:ascii="Times New Roman" w:eastAsia="Times New Roman" w:hAnsi="Times New Roman" w:cs="Times New Roman"/>
      <w:sz w:val="20"/>
      <w:szCs w:val="20"/>
      <w:lang w:eastAsia="ru-RU"/>
    </w:rPr>
  </w:style>
  <w:style w:type="character" w:styleId="affffffc">
    <w:name w:val="footnote reference"/>
    <w:aliases w:val="Знак сноски-FN,Знак сноски 1"/>
    <w:uiPriority w:val="99"/>
    <w:qFormat/>
    <w:rsid w:val="00B57CFE"/>
    <w:rPr>
      <w:vertAlign w:val="superscript"/>
    </w:rPr>
  </w:style>
  <w:style w:type="character" w:customStyle="1" w:styleId="fts-hit">
    <w:name w:val="fts-hit"/>
    <w:basedOn w:val="aff2"/>
    <w:rsid w:val="00B57CFE"/>
  </w:style>
  <w:style w:type="table" w:customStyle="1" w:styleId="affffffd">
    <w:name w:val="Таблицы"/>
    <w:basedOn w:val="aff3"/>
    <w:rsid w:val="00B57CFE"/>
    <w:pPr>
      <w:spacing w:after="0" w:line="240" w:lineRule="auto"/>
      <w:jc w:val="center"/>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ind w:firstLineChars="0" w:firstLine="0"/>
        <w:jc w:val="center"/>
      </w:pPr>
      <w:rPr>
        <w:rFonts w:ascii="Times New Roman" w:hAnsi="Times New Roman"/>
        <w:sz w:val="24"/>
      </w:rPr>
      <w:tblPr/>
      <w:tcPr>
        <w:vAlign w:val="center"/>
      </w:tcPr>
    </w:tblStylePr>
  </w:style>
  <w:style w:type="paragraph" w:customStyle="1" w:styleId="affffffe">
    <w:name w:val="Текст в таблицах+полужирный"/>
    <w:basedOn w:val="afffffb"/>
    <w:link w:val="afffffff"/>
    <w:qFormat/>
    <w:rsid w:val="00B57CFE"/>
    <w:rPr>
      <w:b/>
    </w:rPr>
  </w:style>
  <w:style w:type="paragraph" w:customStyle="1" w:styleId="112">
    <w:name w:val="Шапка таблицы + 11 пт"/>
    <w:basedOn w:val="afff3"/>
    <w:qFormat/>
    <w:rsid w:val="00B57CFE"/>
    <w:rPr>
      <w:sz w:val="22"/>
    </w:rPr>
  </w:style>
  <w:style w:type="paragraph" w:customStyle="1" w:styleId="afffffff0">
    <w:name w:val="Курсив"/>
    <w:basedOn w:val="aff1"/>
    <w:next w:val="aff1"/>
    <w:link w:val="afffffff1"/>
    <w:qFormat/>
    <w:rsid w:val="00B57CFE"/>
    <w:pPr>
      <w:spacing w:after="0" w:line="240" w:lineRule="auto"/>
      <w:ind w:firstLine="709"/>
      <w:jc w:val="both"/>
    </w:pPr>
    <w:rPr>
      <w:rFonts w:ascii="Times New Roman" w:eastAsia="Times New Roman" w:hAnsi="Times New Roman" w:cs="Times New Roman"/>
      <w:i/>
      <w:sz w:val="28"/>
      <w:szCs w:val="24"/>
      <w:lang w:eastAsia="ru-RU"/>
    </w:rPr>
  </w:style>
  <w:style w:type="character" w:customStyle="1" w:styleId="highlighthighlightactive">
    <w:name w:val="highlight highlight_active"/>
    <w:basedOn w:val="aff2"/>
    <w:rsid w:val="00B57CFE"/>
  </w:style>
  <w:style w:type="paragraph" w:customStyle="1" w:styleId="afffffff2">
    <w:name w:val="Внутренний адрес"/>
    <w:basedOn w:val="aff1"/>
    <w:qFormat/>
    <w:rsid w:val="00B57CFE"/>
    <w:pPr>
      <w:spacing w:after="0" w:line="240" w:lineRule="auto"/>
      <w:jc w:val="both"/>
    </w:pPr>
    <w:rPr>
      <w:rFonts w:ascii="Times New Roman" w:eastAsia="Times New Roman" w:hAnsi="Times New Roman" w:cs="Times New Roman"/>
      <w:sz w:val="28"/>
      <w:szCs w:val="20"/>
      <w:lang w:val="en-US" w:eastAsia="ru-RU"/>
    </w:rPr>
  </w:style>
  <w:style w:type="paragraph" w:customStyle="1" w:styleId="afffffff3">
    <w:name w:val="Оглавл"/>
    <w:basedOn w:val="afff8"/>
    <w:qFormat/>
    <w:rsid w:val="00B57CFE"/>
    <w:pPr>
      <w:spacing w:after="0" w:line="240" w:lineRule="auto"/>
      <w:ind w:left="0"/>
      <w:jc w:val="center"/>
    </w:pPr>
    <w:rPr>
      <w:rFonts w:ascii="Times New Roman" w:eastAsia="Times New Roman" w:hAnsi="Times New Roman" w:cs="Times New Roman"/>
      <w:b/>
      <w:bCs/>
      <w:sz w:val="28"/>
      <w:szCs w:val="20"/>
      <w:lang w:val="x-none" w:eastAsia="x-none"/>
    </w:rPr>
  </w:style>
  <w:style w:type="paragraph" w:customStyle="1" w:styleId="a8">
    <w:name w:val="Маркированный"/>
    <w:basedOn w:val="aff1"/>
    <w:link w:val="afffffff4"/>
    <w:qFormat/>
    <w:rsid w:val="00B57CFE"/>
    <w:pPr>
      <w:numPr>
        <w:numId w:val="22"/>
      </w:numPr>
      <w:spacing w:after="0" w:line="240" w:lineRule="auto"/>
      <w:jc w:val="both"/>
    </w:pPr>
    <w:rPr>
      <w:rFonts w:ascii="Times New Roman" w:eastAsia="Times New Roman" w:hAnsi="Times New Roman" w:cs="Times New Roman"/>
      <w:sz w:val="28"/>
      <w:szCs w:val="24"/>
      <w:lang w:val="x-none" w:eastAsia="x-none"/>
    </w:rPr>
  </w:style>
  <w:style w:type="character" w:customStyle="1" w:styleId="afffffff4">
    <w:name w:val="Маркированный Знак"/>
    <w:link w:val="a8"/>
    <w:rsid w:val="00B57CFE"/>
    <w:rPr>
      <w:rFonts w:ascii="Times New Roman" w:eastAsia="Times New Roman" w:hAnsi="Times New Roman" w:cs="Times New Roman"/>
      <w:sz w:val="28"/>
      <w:szCs w:val="24"/>
      <w:lang w:val="x-none" w:eastAsia="x-none"/>
    </w:rPr>
  </w:style>
  <w:style w:type="paragraph" w:styleId="2">
    <w:name w:val="List Number 2"/>
    <w:basedOn w:val="aff1"/>
    <w:rsid w:val="00B57CFE"/>
    <w:pPr>
      <w:numPr>
        <w:numId w:val="23"/>
      </w:numPr>
      <w:spacing w:after="0" w:line="240" w:lineRule="auto"/>
    </w:pPr>
    <w:rPr>
      <w:rFonts w:ascii="Times New Roman" w:eastAsia="Times New Roman" w:hAnsi="Times New Roman" w:cs="Times New Roman"/>
      <w:sz w:val="24"/>
      <w:szCs w:val="20"/>
      <w:lang w:eastAsia="ru-RU"/>
    </w:rPr>
  </w:style>
  <w:style w:type="paragraph" w:styleId="3">
    <w:name w:val="List Number 3"/>
    <w:basedOn w:val="aff1"/>
    <w:rsid w:val="00B57CFE"/>
    <w:pPr>
      <w:numPr>
        <w:numId w:val="24"/>
      </w:numPr>
      <w:spacing w:after="0" w:line="240" w:lineRule="auto"/>
    </w:pPr>
    <w:rPr>
      <w:rFonts w:ascii="Times New Roman" w:eastAsia="Times New Roman" w:hAnsi="Times New Roman" w:cs="Times New Roman"/>
      <w:sz w:val="24"/>
      <w:szCs w:val="20"/>
      <w:lang w:eastAsia="ru-RU"/>
    </w:rPr>
  </w:style>
  <w:style w:type="character" w:customStyle="1" w:styleId="afffffff5">
    <w:name w:val="Маркированный Знак Знак"/>
    <w:rsid w:val="00B57CFE"/>
    <w:rPr>
      <w:sz w:val="28"/>
      <w:szCs w:val="24"/>
    </w:rPr>
  </w:style>
  <w:style w:type="character" w:customStyle="1" w:styleId="afffffc">
    <w:name w:val="Текст в таблицах Знак"/>
    <w:link w:val="afffffb"/>
    <w:rsid w:val="00B57CFE"/>
    <w:rPr>
      <w:rFonts w:ascii="Times New Roman" w:eastAsia="Times New Roman" w:hAnsi="Times New Roman" w:cs="Times New Roman"/>
      <w:sz w:val="24"/>
      <w:szCs w:val="24"/>
      <w:lang w:val="x-none" w:eastAsia="x-none"/>
    </w:rPr>
  </w:style>
  <w:style w:type="paragraph" w:customStyle="1" w:styleId="afffffff6">
    <w:name w:val="содерание_введение"/>
    <w:basedOn w:val="1b"/>
    <w:next w:val="aff1"/>
    <w:qFormat/>
    <w:rsid w:val="00B57CFE"/>
    <w:pPr>
      <w:keepLines w:val="0"/>
      <w:pageBreakBefore/>
      <w:tabs>
        <w:tab w:val="clear" w:pos="3617"/>
      </w:tabs>
      <w:spacing w:before="120" w:after="100" w:afterAutospacing="1" w:line="240" w:lineRule="auto"/>
      <w:ind w:left="0" w:firstLine="0"/>
      <w:jc w:val="center"/>
    </w:pPr>
    <w:rPr>
      <w:rFonts w:ascii="Times New Roman" w:eastAsia="Times New Roman" w:hAnsi="Times New Roman" w:cs="Times New Roman"/>
      <w:b/>
      <w:bCs/>
      <w:color w:val="auto"/>
      <w:kern w:val="32"/>
      <w:sz w:val="28"/>
      <w:lang w:val="x-none" w:eastAsia="x-none"/>
    </w:rPr>
  </w:style>
  <w:style w:type="paragraph" w:customStyle="1" w:styleId="afffffff7">
    <w:name w:val="Номер"/>
    <w:basedOn w:val="aff1"/>
    <w:link w:val="afffffff8"/>
    <w:qFormat/>
    <w:rsid w:val="00B57CFE"/>
    <w:pPr>
      <w:tabs>
        <w:tab w:val="num" w:pos="2699"/>
      </w:tabs>
      <w:spacing w:after="0" w:line="240" w:lineRule="auto"/>
      <w:ind w:left="2699" w:hanging="360"/>
      <w:jc w:val="both"/>
    </w:pPr>
    <w:rPr>
      <w:rFonts w:ascii="Times New Roman" w:eastAsia="Times New Roman" w:hAnsi="Times New Roman" w:cs="Times New Roman"/>
      <w:sz w:val="28"/>
      <w:szCs w:val="20"/>
      <w:lang w:val="x-none" w:eastAsia="x-none"/>
    </w:rPr>
  </w:style>
  <w:style w:type="character" w:customStyle="1" w:styleId="afffffff9">
    <w:name w:val="Обычный + номер Знак"/>
    <w:link w:val="af5"/>
    <w:rsid w:val="00B57CFE"/>
    <w:rPr>
      <w:sz w:val="28"/>
      <w:lang w:val="x-none" w:eastAsia="x-none"/>
    </w:rPr>
  </w:style>
  <w:style w:type="paragraph" w:customStyle="1" w:styleId="af5">
    <w:name w:val="Обычный + номер"/>
    <w:basedOn w:val="aff1"/>
    <w:link w:val="afffffff9"/>
    <w:qFormat/>
    <w:rsid w:val="00B57CFE"/>
    <w:pPr>
      <w:numPr>
        <w:numId w:val="25"/>
      </w:numPr>
      <w:tabs>
        <w:tab w:val="left" w:pos="1134"/>
      </w:tabs>
      <w:spacing w:after="0" w:line="240" w:lineRule="auto"/>
      <w:jc w:val="both"/>
    </w:pPr>
    <w:rPr>
      <w:sz w:val="28"/>
      <w:lang w:val="x-none" w:eastAsia="x-none"/>
    </w:rPr>
  </w:style>
  <w:style w:type="character" w:customStyle="1" w:styleId="afffffff8">
    <w:name w:val="Номер Знак"/>
    <w:link w:val="afffffff7"/>
    <w:rsid w:val="00B57CFE"/>
    <w:rPr>
      <w:rFonts w:ascii="Times New Roman" w:eastAsia="Times New Roman" w:hAnsi="Times New Roman" w:cs="Times New Roman"/>
      <w:sz w:val="28"/>
      <w:szCs w:val="20"/>
      <w:lang w:val="x-none" w:eastAsia="x-none"/>
    </w:rPr>
  </w:style>
  <w:style w:type="character" w:customStyle="1" w:styleId="afffffffa">
    <w:name w:val="Гипертекстовая ссылка"/>
    <w:uiPriority w:val="99"/>
    <w:rsid w:val="00B57CFE"/>
    <w:rPr>
      <w:color w:val="008000"/>
    </w:rPr>
  </w:style>
  <w:style w:type="paragraph" w:styleId="52">
    <w:name w:val="toc 5"/>
    <w:basedOn w:val="aff1"/>
    <w:next w:val="aff1"/>
    <w:autoRedefine/>
    <w:uiPriority w:val="99"/>
    <w:rsid w:val="00B57CFE"/>
    <w:pPr>
      <w:spacing w:after="0" w:line="240" w:lineRule="auto"/>
      <w:ind w:left="800"/>
    </w:pPr>
    <w:rPr>
      <w:rFonts w:ascii="Times New Roman" w:eastAsia="Times New Roman" w:hAnsi="Times New Roman" w:cs="Times New Roman"/>
      <w:sz w:val="18"/>
      <w:szCs w:val="18"/>
      <w:lang w:eastAsia="ru-RU"/>
    </w:rPr>
  </w:style>
  <w:style w:type="paragraph" w:styleId="61">
    <w:name w:val="toc 6"/>
    <w:basedOn w:val="aff1"/>
    <w:next w:val="aff1"/>
    <w:autoRedefine/>
    <w:uiPriority w:val="99"/>
    <w:rsid w:val="00B57CFE"/>
    <w:pPr>
      <w:spacing w:after="0" w:line="240" w:lineRule="auto"/>
      <w:ind w:left="1000"/>
    </w:pPr>
    <w:rPr>
      <w:rFonts w:ascii="Times New Roman" w:eastAsia="Times New Roman" w:hAnsi="Times New Roman" w:cs="Times New Roman"/>
      <w:sz w:val="18"/>
      <w:szCs w:val="18"/>
      <w:lang w:eastAsia="ru-RU"/>
    </w:rPr>
  </w:style>
  <w:style w:type="paragraph" w:styleId="71">
    <w:name w:val="toc 7"/>
    <w:basedOn w:val="aff1"/>
    <w:next w:val="aff1"/>
    <w:autoRedefine/>
    <w:uiPriority w:val="99"/>
    <w:rsid w:val="00B57CFE"/>
    <w:pPr>
      <w:spacing w:after="0" w:line="240" w:lineRule="auto"/>
      <w:ind w:left="1200"/>
    </w:pPr>
    <w:rPr>
      <w:rFonts w:ascii="Times New Roman" w:eastAsia="Times New Roman" w:hAnsi="Times New Roman" w:cs="Times New Roman"/>
      <w:sz w:val="18"/>
      <w:szCs w:val="18"/>
      <w:lang w:eastAsia="ru-RU"/>
    </w:rPr>
  </w:style>
  <w:style w:type="paragraph" w:styleId="81">
    <w:name w:val="toc 8"/>
    <w:basedOn w:val="aff1"/>
    <w:next w:val="aff1"/>
    <w:autoRedefine/>
    <w:uiPriority w:val="99"/>
    <w:rsid w:val="00B57CFE"/>
    <w:pPr>
      <w:spacing w:after="0" w:line="240" w:lineRule="auto"/>
      <w:ind w:left="1400"/>
    </w:pPr>
    <w:rPr>
      <w:rFonts w:ascii="Times New Roman" w:eastAsia="Times New Roman" w:hAnsi="Times New Roman" w:cs="Times New Roman"/>
      <w:sz w:val="18"/>
      <w:szCs w:val="18"/>
      <w:lang w:eastAsia="ru-RU"/>
    </w:rPr>
  </w:style>
  <w:style w:type="paragraph" w:styleId="91">
    <w:name w:val="toc 9"/>
    <w:basedOn w:val="aff1"/>
    <w:next w:val="aff1"/>
    <w:autoRedefine/>
    <w:uiPriority w:val="99"/>
    <w:rsid w:val="00B57CFE"/>
    <w:pPr>
      <w:spacing w:after="0" w:line="240" w:lineRule="auto"/>
      <w:ind w:left="1600"/>
    </w:pPr>
    <w:rPr>
      <w:rFonts w:ascii="Times New Roman" w:eastAsia="Times New Roman" w:hAnsi="Times New Roman" w:cs="Times New Roman"/>
      <w:sz w:val="18"/>
      <w:szCs w:val="18"/>
      <w:lang w:eastAsia="ru-RU"/>
    </w:rPr>
  </w:style>
  <w:style w:type="paragraph" w:customStyle="1" w:styleId="2f0">
    <w:name w:val="Стиль2"/>
    <w:basedOn w:val="afff"/>
    <w:qFormat/>
    <w:rsid w:val="00B57CFE"/>
    <w:pPr>
      <w:tabs>
        <w:tab w:val="num" w:pos="1568"/>
      </w:tabs>
      <w:spacing w:before="120" w:line="240" w:lineRule="auto"/>
      <w:jc w:val="center"/>
    </w:pPr>
    <w:rPr>
      <w:rFonts w:ascii="Times New Roman" w:eastAsia="Times New Roman" w:hAnsi="Times New Roman" w:cs="Times New Roman"/>
      <w:sz w:val="28"/>
      <w:szCs w:val="20"/>
      <w:lang w:eastAsia="ru-RU"/>
    </w:rPr>
  </w:style>
  <w:style w:type="character" w:customStyle="1" w:styleId="blk">
    <w:name w:val="blk"/>
    <w:rsid w:val="00B57CFE"/>
    <w:rPr>
      <w:rFonts w:cs="Times New Roman"/>
    </w:rPr>
  </w:style>
  <w:style w:type="character" w:customStyle="1" w:styleId="apple-style-span">
    <w:name w:val="apple-style-span"/>
    <w:rsid w:val="00B57CFE"/>
  </w:style>
  <w:style w:type="paragraph" w:customStyle="1" w:styleId="afffffffb">
    <w:name w:val="введение"/>
    <w:basedOn w:val="1b"/>
    <w:next w:val="aff1"/>
    <w:qFormat/>
    <w:rsid w:val="00B57CFE"/>
    <w:pPr>
      <w:keepLines w:val="0"/>
      <w:pageBreakBefore/>
      <w:tabs>
        <w:tab w:val="clear" w:pos="3617"/>
      </w:tabs>
      <w:spacing w:before="0" w:line="240" w:lineRule="auto"/>
      <w:ind w:left="0" w:firstLine="0"/>
      <w:jc w:val="center"/>
    </w:pPr>
    <w:rPr>
      <w:rFonts w:ascii="Times New Roman" w:eastAsia="Times New Roman" w:hAnsi="Times New Roman" w:cs="Times New Roman"/>
      <w:b/>
      <w:bCs/>
      <w:caps/>
      <w:noProof/>
      <w:color w:val="auto"/>
      <w:kern w:val="32"/>
      <w:sz w:val="28"/>
      <w:lang w:val="x-none" w:eastAsia="x-none"/>
    </w:rPr>
  </w:style>
  <w:style w:type="table" w:customStyle="1" w:styleId="1f9">
    <w:name w:val="Сетка таблицы1"/>
    <w:basedOn w:val="aff3"/>
    <w:next w:val="affff0"/>
    <w:uiPriority w:val="59"/>
    <w:rsid w:val="00B57C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qFormat/>
    <w:rsid w:val="00B57CFE"/>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s4">
    <w:name w:val="s4"/>
    <w:rsid w:val="00B57CFE"/>
  </w:style>
  <w:style w:type="paragraph" w:customStyle="1" w:styleId="114">
    <w:name w:val="Знак Знак Знак Знак Знак Знак1 Знак14"/>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c">
    <w:name w:val="внутри  таблиц"/>
    <w:basedOn w:val="aff1"/>
    <w:link w:val="afffffffd"/>
    <w:autoRedefine/>
    <w:qFormat/>
    <w:rsid w:val="00B57CFE"/>
    <w:pPr>
      <w:widowControl w:val="0"/>
      <w:adjustRightInd w:val="0"/>
      <w:spacing w:after="0" w:line="240" w:lineRule="atLeast"/>
      <w:jc w:val="both"/>
      <w:textAlignment w:val="baseline"/>
    </w:pPr>
    <w:rPr>
      <w:rFonts w:ascii="Times New Roman" w:eastAsia="Times New Roman" w:hAnsi="Times New Roman" w:cs="Times New Roman"/>
      <w:sz w:val="20"/>
      <w:szCs w:val="20"/>
      <w:lang w:eastAsia="ru-RU"/>
    </w:rPr>
  </w:style>
  <w:style w:type="character" w:customStyle="1" w:styleId="afffffffd">
    <w:name w:val="внутри  таблиц Знак"/>
    <w:link w:val="afffffffc"/>
    <w:locked/>
    <w:rsid w:val="00B57CFE"/>
    <w:rPr>
      <w:rFonts w:ascii="Times New Roman" w:eastAsia="Times New Roman" w:hAnsi="Times New Roman" w:cs="Times New Roman"/>
      <w:sz w:val="20"/>
      <w:szCs w:val="20"/>
      <w:lang w:eastAsia="ru-RU"/>
    </w:rPr>
  </w:style>
  <w:style w:type="paragraph" w:customStyle="1" w:styleId="113">
    <w:name w:val="Основной текст с отступом.об11"/>
    <w:basedOn w:val="aff1"/>
    <w:link w:val="115"/>
    <w:qFormat/>
    <w:rsid w:val="00B57CFE"/>
    <w:pPr>
      <w:spacing w:after="0" w:line="240" w:lineRule="atLeast"/>
      <w:ind w:firstLine="720"/>
      <w:jc w:val="both"/>
    </w:pPr>
    <w:rPr>
      <w:rFonts w:ascii="Times New Roman" w:eastAsia="Times New Roman" w:hAnsi="Times New Roman" w:cs="Times New Roman"/>
      <w:snapToGrid w:val="0"/>
      <w:sz w:val="28"/>
      <w:szCs w:val="20"/>
      <w:lang w:eastAsia="ru-RU"/>
    </w:rPr>
  </w:style>
  <w:style w:type="paragraph" w:styleId="HTML">
    <w:name w:val="HTML Preformatted"/>
    <w:basedOn w:val="aff1"/>
    <w:link w:val="HTML0"/>
    <w:rsid w:val="00B5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ff2"/>
    <w:link w:val="HTML"/>
    <w:rsid w:val="00B57CFE"/>
    <w:rPr>
      <w:rFonts w:ascii="Courier New" w:eastAsia="Times New Roman" w:hAnsi="Courier New" w:cs="Times New Roman"/>
      <w:sz w:val="20"/>
      <w:szCs w:val="20"/>
      <w:lang w:val="x-none" w:eastAsia="x-none"/>
    </w:rPr>
  </w:style>
  <w:style w:type="paragraph" w:customStyle="1" w:styleId="1fa">
    <w:name w:val="Основной текст с отступом.об1"/>
    <w:basedOn w:val="aff1"/>
    <w:link w:val="1fb"/>
    <w:qFormat/>
    <w:rsid w:val="00B57CFE"/>
    <w:pPr>
      <w:spacing w:after="0" w:line="240" w:lineRule="atLeast"/>
      <w:jc w:val="right"/>
      <w:outlineLvl w:val="0"/>
    </w:pPr>
    <w:rPr>
      <w:rFonts w:ascii="Times New Roman" w:eastAsia="Times New Roman" w:hAnsi="Times New Roman" w:cs="Times New Roman"/>
      <w:snapToGrid w:val="0"/>
      <w:sz w:val="28"/>
      <w:szCs w:val="20"/>
      <w:lang w:val="x-none" w:eastAsia="x-none"/>
    </w:rPr>
  </w:style>
  <w:style w:type="character" w:customStyle="1" w:styleId="1fb">
    <w:name w:val="Основной текст с отступом.об1 Знак"/>
    <w:link w:val="1fa"/>
    <w:rsid w:val="00B57CFE"/>
    <w:rPr>
      <w:rFonts w:ascii="Times New Roman" w:eastAsia="Times New Roman" w:hAnsi="Times New Roman" w:cs="Times New Roman"/>
      <w:snapToGrid w:val="0"/>
      <w:sz w:val="28"/>
      <w:szCs w:val="20"/>
      <w:lang w:val="x-none" w:eastAsia="x-none"/>
    </w:rPr>
  </w:style>
  <w:style w:type="paragraph" w:customStyle="1" w:styleId="Table1">
    <w:name w:val="Table 1"/>
    <w:basedOn w:val="aff1"/>
    <w:link w:val="Table10"/>
    <w:qFormat/>
    <w:rsid w:val="00B57CFE"/>
    <w:pPr>
      <w:widowControl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Table10">
    <w:name w:val="Table 1 Знак"/>
    <w:link w:val="Table1"/>
    <w:rsid w:val="00B57CFE"/>
    <w:rPr>
      <w:rFonts w:ascii="Times New Roman" w:eastAsia="Times New Roman" w:hAnsi="Times New Roman" w:cs="Times New Roman"/>
      <w:sz w:val="20"/>
      <w:szCs w:val="20"/>
      <w:lang w:eastAsia="ru-RU"/>
    </w:rPr>
  </w:style>
  <w:style w:type="character" w:customStyle="1" w:styleId="affffff4">
    <w:name w:val="ОсновнойСТП Знак"/>
    <w:link w:val="affffff3"/>
    <w:rsid w:val="00B57CFE"/>
    <w:rPr>
      <w:rFonts w:ascii="Times New Roman" w:eastAsia="Times New Roman" w:hAnsi="Times New Roman" w:cs="Times New Roman"/>
      <w:sz w:val="28"/>
      <w:szCs w:val="28"/>
      <w:lang w:val="x-none" w:eastAsia="x-none"/>
    </w:rPr>
  </w:style>
  <w:style w:type="character" w:customStyle="1" w:styleId="afffffa">
    <w:name w:val="Название объекта Знак"/>
    <w:link w:val="afffff9"/>
    <w:locked/>
    <w:rsid w:val="00B57CFE"/>
    <w:rPr>
      <w:rFonts w:ascii="Times New Roman" w:eastAsia="Times New Roman" w:hAnsi="Times New Roman" w:cs="Times New Roman"/>
      <w:b/>
      <w:bCs/>
      <w:sz w:val="20"/>
      <w:szCs w:val="20"/>
      <w:lang w:val="x-none" w:eastAsia="x-none"/>
    </w:rPr>
  </w:style>
  <w:style w:type="character" w:customStyle="1" w:styleId="2f1">
    <w:name w:val="Основной текст (2) + Полужирный"/>
    <w:rsid w:val="00B57CF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numbering" w:customStyle="1" w:styleId="2f2">
    <w:name w:val="Нет списка2"/>
    <w:next w:val="aff4"/>
    <w:uiPriority w:val="99"/>
    <w:semiHidden/>
    <w:unhideWhenUsed/>
    <w:rsid w:val="00B57CFE"/>
  </w:style>
  <w:style w:type="numbering" w:customStyle="1" w:styleId="116">
    <w:name w:val="Нет списка11"/>
    <w:next w:val="aff4"/>
    <w:uiPriority w:val="99"/>
    <w:semiHidden/>
    <w:unhideWhenUsed/>
    <w:rsid w:val="00B57CFE"/>
  </w:style>
  <w:style w:type="paragraph" w:customStyle="1" w:styleId="afffffffe">
    <w:name w:val="Нумерация рисунков"/>
    <w:basedOn w:val="aff1"/>
    <w:link w:val="affffffff"/>
    <w:qFormat/>
    <w:rsid w:val="00B57CFE"/>
    <w:pPr>
      <w:spacing w:after="0" w:line="240" w:lineRule="auto"/>
    </w:pPr>
    <w:rPr>
      <w:rFonts w:ascii="Times New Roman" w:eastAsia="Times New Roman" w:hAnsi="Times New Roman" w:cs="Times New Roman"/>
      <w:sz w:val="28"/>
      <w:szCs w:val="20"/>
      <w:lang w:eastAsia="ru-RU"/>
    </w:rPr>
  </w:style>
  <w:style w:type="paragraph" w:customStyle="1" w:styleId="affffffff0">
    <w:name w:val="Подчеркивание"/>
    <w:basedOn w:val="aff1"/>
    <w:next w:val="aff1"/>
    <w:link w:val="affffffff1"/>
    <w:qFormat/>
    <w:rsid w:val="00B57CFE"/>
    <w:pPr>
      <w:spacing w:after="0" w:line="240" w:lineRule="auto"/>
      <w:ind w:firstLine="709"/>
      <w:jc w:val="both"/>
    </w:pPr>
    <w:rPr>
      <w:rFonts w:ascii="Times New Roman" w:eastAsia="Times New Roman" w:hAnsi="Times New Roman" w:cs="Times New Roman"/>
      <w:sz w:val="28"/>
      <w:szCs w:val="24"/>
      <w:u w:val="single"/>
      <w:lang w:val="x-none" w:eastAsia="x-none"/>
    </w:rPr>
  </w:style>
  <w:style w:type="character" w:customStyle="1" w:styleId="affffffff1">
    <w:name w:val="Подчеркивание Знак"/>
    <w:link w:val="affffffff0"/>
    <w:rsid w:val="00B57CFE"/>
    <w:rPr>
      <w:rFonts w:ascii="Times New Roman" w:eastAsia="Times New Roman" w:hAnsi="Times New Roman" w:cs="Times New Roman"/>
      <w:sz w:val="28"/>
      <w:szCs w:val="24"/>
      <w:u w:val="single"/>
      <w:lang w:val="x-none" w:eastAsia="x-none"/>
    </w:rPr>
  </w:style>
  <w:style w:type="paragraph" w:customStyle="1" w:styleId="affffffff2">
    <w:name w:val="Полужирный"/>
    <w:basedOn w:val="aff1"/>
    <w:link w:val="affffffff3"/>
    <w:qFormat/>
    <w:rsid w:val="00B57CFE"/>
    <w:pPr>
      <w:spacing w:after="0" w:line="240" w:lineRule="auto"/>
      <w:ind w:firstLine="709"/>
      <w:jc w:val="both"/>
    </w:pPr>
    <w:rPr>
      <w:rFonts w:ascii="Times New Roman" w:eastAsia="Times New Roman" w:hAnsi="Times New Roman" w:cs="Times New Roman"/>
      <w:b/>
      <w:sz w:val="28"/>
      <w:szCs w:val="24"/>
      <w:lang w:val="x-none" w:eastAsia="x-none"/>
    </w:rPr>
  </w:style>
  <w:style w:type="character" w:customStyle="1" w:styleId="affffffff3">
    <w:name w:val="Полужирный Знак"/>
    <w:link w:val="affffffff2"/>
    <w:rsid w:val="00B57CFE"/>
    <w:rPr>
      <w:rFonts w:ascii="Times New Roman" w:eastAsia="Times New Roman" w:hAnsi="Times New Roman" w:cs="Times New Roman"/>
      <w:b/>
      <w:sz w:val="28"/>
      <w:szCs w:val="24"/>
      <w:lang w:val="x-none" w:eastAsia="x-none"/>
    </w:rPr>
  </w:style>
  <w:style w:type="paragraph" w:customStyle="1" w:styleId="affffffff4">
    <w:name w:val="Примечания_наш стиль"/>
    <w:basedOn w:val="aff1"/>
    <w:link w:val="affffffff5"/>
    <w:qFormat/>
    <w:rsid w:val="00B57CFE"/>
    <w:pPr>
      <w:spacing w:after="0" w:line="240" w:lineRule="auto"/>
      <w:jc w:val="both"/>
    </w:pPr>
    <w:rPr>
      <w:rFonts w:ascii="Times New Roman" w:eastAsia="Times New Roman" w:hAnsi="Times New Roman" w:cs="Times New Roman"/>
      <w:szCs w:val="24"/>
      <w:lang w:val="x-none" w:eastAsia="x-none"/>
    </w:rPr>
  </w:style>
  <w:style w:type="paragraph" w:styleId="affffffff6">
    <w:name w:val="Revision"/>
    <w:hidden/>
    <w:uiPriority w:val="99"/>
    <w:semiHidden/>
    <w:rsid w:val="00B57CFE"/>
    <w:pPr>
      <w:spacing w:after="0" w:line="240" w:lineRule="auto"/>
    </w:pPr>
    <w:rPr>
      <w:rFonts w:ascii="Times New Roman" w:eastAsia="Times New Roman" w:hAnsi="Times New Roman" w:cs="Times New Roman"/>
      <w:sz w:val="20"/>
      <w:szCs w:val="20"/>
      <w:lang w:eastAsia="ru-RU"/>
    </w:rPr>
  </w:style>
  <w:style w:type="character" w:customStyle="1" w:styleId="afffffff">
    <w:name w:val="Текст в таблицах+полужирный Знак"/>
    <w:link w:val="affffffe"/>
    <w:rsid w:val="00B57CFE"/>
    <w:rPr>
      <w:rFonts w:ascii="Times New Roman" w:eastAsia="Times New Roman" w:hAnsi="Times New Roman" w:cs="Times New Roman"/>
      <w:b/>
      <w:sz w:val="24"/>
      <w:szCs w:val="24"/>
      <w:lang w:val="x-none" w:eastAsia="x-none"/>
    </w:rPr>
  </w:style>
  <w:style w:type="paragraph" w:customStyle="1" w:styleId="affffffff7">
    <w:name w:val="Полужирный+по ширине"/>
    <w:basedOn w:val="affffffff2"/>
    <w:qFormat/>
    <w:rsid w:val="00B57CFE"/>
    <w:pPr>
      <w:ind w:firstLine="0"/>
      <w:jc w:val="center"/>
    </w:pPr>
  </w:style>
  <w:style w:type="paragraph" w:customStyle="1" w:styleId="-">
    <w:name w:val="- Маркированный + для таблицы"/>
    <w:basedOn w:val="a8"/>
    <w:qFormat/>
    <w:rsid w:val="00B57CFE"/>
    <w:pPr>
      <w:numPr>
        <w:numId w:val="21"/>
      </w:numPr>
      <w:tabs>
        <w:tab w:val="clear" w:pos="710"/>
        <w:tab w:val="left" w:pos="253"/>
        <w:tab w:val="left" w:pos="953"/>
      </w:tabs>
      <w:ind w:left="720" w:firstLine="0"/>
    </w:pPr>
    <w:rPr>
      <w:sz w:val="24"/>
    </w:rPr>
  </w:style>
  <w:style w:type="paragraph" w:customStyle="1" w:styleId="313">
    <w:name w:val="Основной текст с отступом 313"/>
    <w:basedOn w:val="aff1"/>
    <w:qFormat/>
    <w:rsid w:val="00B57CF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fffff8">
    <w:name w:val="Номер табл."/>
    <w:basedOn w:val="aff1"/>
    <w:qFormat/>
    <w:rsid w:val="00B57CFE"/>
    <w:pPr>
      <w:spacing w:after="0" w:line="240" w:lineRule="auto"/>
      <w:ind w:firstLine="709"/>
      <w:jc w:val="right"/>
    </w:pPr>
    <w:rPr>
      <w:rFonts w:ascii="Times New Roman" w:eastAsia="Times New Roman" w:hAnsi="Times New Roman" w:cs="Times New Roman"/>
      <w:sz w:val="28"/>
      <w:szCs w:val="24"/>
      <w:lang w:eastAsia="ru-RU"/>
    </w:rPr>
  </w:style>
  <w:style w:type="paragraph" w:customStyle="1" w:styleId="BodyTextIndent31">
    <w:name w:val="Body Text Indent 31"/>
    <w:basedOn w:val="aff1"/>
    <w:qFormat/>
    <w:rsid w:val="00B57CFE"/>
    <w:pPr>
      <w:spacing w:after="0" w:line="240" w:lineRule="atLeast"/>
      <w:ind w:firstLine="709"/>
      <w:jc w:val="both"/>
    </w:pPr>
    <w:rPr>
      <w:rFonts w:ascii="Arial" w:eastAsia="Times New Roman" w:hAnsi="Arial" w:cs="Times New Roman"/>
      <w:sz w:val="24"/>
      <w:szCs w:val="20"/>
      <w:lang w:eastAsia="ru-RU"/>
    </w:rPr>
  </w:style>
  <w:style w:type="paragraph" w:customStyle="1" w:styleId="affffffff9">
    <w:name w:val="обычный"/>
    <w:basedOn w:val="aff1"/>
    <w:link w:val="affffffffa"/>
    <w:qFormat/>
    <w:rsid w:val="00B57CFE"/>
    <w:pPr>
      <w:widowControl w:val="0"/>
      <w:spacing w:after="60" w:line="240" w:lineRule="auto"/>
      <w:ind w:firstLine="567"/>
      <w:jc w:val="both"/>
    </w:pPr>
    <w:rPr>
      <w:rFonts w:ascii="Times New Roman" w:eastAsia="Times New Roman" w:hAnsi="Times New Roman" w:cs="Times New Roman"/>
      <w:sz w:val="20"/>
      <w:szCs w:val="20"/>
      <w:lang w:eastAsia="ru-RU"/>
    </w:rPr>
  </w:style>
  <w:style w:type="character" w:customStyle="1" w:styleId="affffffffa">
    <w:name w:val="обычный Знак"/>
    <w:link w:val="affffffff9"/>
    <w:locked/>
    <w:rsid w:val="00B57CFE"/>
    <w:rPr>
      <w:rFonts w:ascii="Times New Roman" w:eastAsia="Times New Roman" w:hAnsi="Times New Roman" w:cs="Times New Roman"/>
      <w:sz w:val="20"/>
      <w:szCs w:val="20"/>
      <w:lang w:eastAsia="ru-RU"/>
    </w:rPr>
  </w:style>
  <w:style w:type="paragraph" w:customStyle="1" w:styleId="affffffffb">
    <w:name w:val="Текст_тела"/>
    <w:basedOn w:val="aff1"/>
    <w:link w:val="affffffffc"/>
    <w:qFormat/>
    <w:rsid w:val="00B57CFE"/>
    <w:pPr>
      <w:widowControl w:val="0"/>
      <w:autoSpaceDE w:val="0"/>
      <w:autoSpaceDN w:val="0"/>
      <w:adjustRightInd w:val="0"/>
      <w:spacing w:after="0" w:line="240" w:lineRule="auto"/>
      <w:ind w:firstLine="902"/>
      <w:jc w:val="both"/>
    </w:pPr>
    <w:rPr>
      <w:rFonts w:ascii="Times New Roman" w:eastAsia="Times New Roman" w:hAnsi="Times New Roman" w:cs="Times New Roman"/>
      <w:sz w:val="24"/>
      <w:szCs w:val="20"/>
      <w:lang w:val="x-none" w:eastAsia="x-none"/>
    </w:rPr>
  </w:style>
  <w:style w:type="character" w:customStyle="1" w:styleId="affffffffc">
    <w:name w:val="Текст_тела Знак"/>
    <w:link w:val="affffffffb"/>
    <w:locked/>
    <w:rsid w:val="00B57CFE"/>
    <w:rPr>
      <w:rFonts w:ascii="Times New Roman" w:eastAsia="Times New Roman" w:hAnsi="Times New Roman" w:cs="Times New Roman"/>
      <w:sz w:val="24"/>
      <w:szCs w:val="20"/>
      <w:lang w:val="x-none" w:eastAsia="x-none"/>
    </w:rPr>
  </w:style>
  <w:style w:type="paragraph" w:customStyle="1" w:styleId="afe">
    <w:name w:val="Мал_маркер"/>
    <w:basedOn w:val="aff1"/>
    <w:link w:val="affffffffd"/>
    <w:uiPriority w:val="99"/>
    <w:qFormat/>
    <w:rsid w:val="00B57CFE"/>
    <w:pPr>
      <w:numPr>
        <w:numId w:val="26"/>
      </w:numPr>
      <w:spacing w:after="0" w:line="240" w:lineRule="auto"/>
    </w:pPr>
    <w:rPr>
      <w:rFonts w:ascii="Times New Roman" w:eastAsia="Calibri" w:hAnsi="Times New Roman" w:cs="Times New Roman"/>
      <w:sz w:val="24"/>
      <w:szCs w:val="24"/>
      <w:lang w:eastAsia="ru-RU"/>
    </w:rPr>
  </w:style>
  <w:style w:type="paragraph" w:customStyle="1" w:styleId="affffffffe">
    <w:name w:val="Маркер"/>
    <w:basedOn w:val="aff1"/>
    <w:link w:val="afffffffff"/>
    <w:qFormat/>
    <w:rsid w:val="00B57CFE"/>
    <w:pPr>
      <w:spacing w:after="0" w:line="240" w:lineRule="auto"/>
      <w:jc w:val="both"/>
    </w:pPr>
    <w:rPr>
      <w:rFonts w:ascii="Times New Roman" w:eastAsia="Times New Roman" w:hAnsi="Times New Roman" w:cs="Times New Roman"/>
      <w:sz w:val="28"/>
      <w:szCs w:val="28"/>
      <w:lang w:val="x-none" w:eastAsia="x-none"/>
    </w:rPr>
  </w:style>
  <w:style w:type="character" w:customStyle="1" w:styleId="afffffffff">
    <w:name w:val="Маркер Знак Знак"/>
    <w:link w:val="affffffffe"/>
    <w:locked/>
    <w:rsid w:val="00B57CFE"/>
    <w:rPr>
      <w:rFonts w:ascii="Times New Roman" w:eastAsia="Times New Roman" w:hAnsi="Times New Roman" w:cs="Times New Roman"/>
      <w:sz w:val="28"/>
      <w:szCs w:val="28"/>
      <w:lang w:val="x-none" w:eastAsia="x-none"/>
    </w:rPr>
  </w:style>
  <w:style w:type="paragraph" w:customStyle="1" w:styleId="ad">
    <w:name w:val="Название рисунка"/>
    <w:basedOn w:val="aff1"/>
    <w:next w:val="aff1"/>
    <w:uiPriority w:val="99"/>
    <w:qFormat/>
    <w:rsid w:val="00B57CFE"/>
    <w:pPr>
      <w:numPr>
        <w:numId w:val="27"/>
      </w:numPr>
      <w:spacing w:after="0" w:line="240" w:lineRule="auto"/>
      <w:ind w:left="0" w:firstLine="0"/>
      <w:jc w:val="center"/>
    </w:pPr>
    <w:rPr>
      <w:rFonts w:ascii="Arial" w:eastAsia="Times New Roman" w:hAnsi="Arial" w:cs="Times New Roman"/>
      <w:b/>
      <w:sz w:val="20"/>
      <w:szCs w:val="24"/>
      <w:lang w:eastAsia="ru-RU"/>
    </w:rPr>
  </w:style>
  <w:style w:type="paragraph" w:customStyle="1" w:styleId="afffffffff0">
    <w:name w:val="Шапка таблицы+курсив"/>
    <w:basedOn w:val="afff3"/>
    <w:link w:val="afffffffff1"/>
    <w:qFormat/>
    <w:rsid w:val="00B57CFE"/>
    <w:rPr>
      <w:i/>
    </w:rPr>
  </w:style>
  <w:style w:type="character" w:customStyle="1" w:styleId="afffffffff1">
    <w:name w:val="Шапка таблицы+курсив Знак"/>
    <w:link w:val="afffffffff0"/>
    <w:rsid w:val="00B57CFE"/>
    <w:rPr>
      <w:rFonts w:ascii="Times New Roman" w:eastAsia="Times New Roman" w:hAnsi="Times New Roman" w:cs="Times New Roman"/>
      <w:i/>
      <w:sz w:val="24"/>
      <w:szCs w:val="24"/>
      <w:lang w:val="x-none" w:eastAsia="x-none"/>
    </w:rPr>
  </w:style>
  <w:style w:type="character" w:customStyle="1" w:styleId="1fc">
    <w:name w:val="Маркированный Знак Знак1"/>
    <w:rsid w:val="00B57CFE"/>
    <w:rPr>
      <w:sz w:val="28"/>
      <w:szCs w:val="24"/>
    </w:rPr>
  </w:style>
  <w:style w:type="paragraph" w:customStyle="1" w:styleId="afffffffff2">
    <w:name w:val="РПС"/>
    <w:basedOn w:val="aff1"/>
    <w:link w:val="afffffffff3"/>
    <w:uiPriority w:val="99"/>
    <w:qFormat/>
    <w:rsid w:val="00B57CFE"/>
    <w:pPr>
      <w:tabs>
        <w:tab w:val="num" w:pos="360"/>
      </w:tabs>
      <w:spacing w:after="0" w:line="360" w:lineRule="auto"/>
      <w:ind w:left="360" w:hanging="360"/>
      <w:jc w:val="both"/>
    </w:pPr>
    <w:rPr>
      <w:rFonts w:ascii="Times New Roman" w:eastAsia="Times New Roman" w:hAnsi="Times New Roman" w:cs="Times New Roman"/>
      <w:sz w:val="28"/>
      <w:szCs w:val="24"/>
      <w:lang w:val="x-none" w:eastAsia="x-none"/>
    </w:rPr>
  </w:style>
  <w:style w:type="paragraph" w:customStyle="1" w:styleId="1fd">
    <w:name w:val="Обычный1"/>
    <w:link w:val="Normal"/>
    <w:qFormat/>
    <w:rsid w:val="00B57CF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1TimesNewRoman141">
    <w:name w:val="Стиль Заголовок 1 + Times New Roman 14 пт1"/>
    <w:basedOn w:val="1b"/>
    <w:qFormat/>
    <w:rsid w:val="00B57CFE"/>
    <w:pPr>
      <w:keepLines w:val="0"/>
      <w:pageBreakBefore/>
      <w:tabs>
        <w:tab w:val="clear" w:pos="3617"/>
      </w:tabs>
      <w:spacing w:after="60" w:line="240" w:lineRule="auto"/>
      <w:ind w:left="432" w:hanging="432"/>
      <w:jc w:val="center"/>
    </w:pPr>
    <w:rPr>
      <w:rFonts w:ascii="Times New Roman" w:eastAsia="Times New Roman" w:hAnsi="Times New Roman" w:cs="Times New Roman"/>
      <w:b/>
      <w:bCs/>
      <w:color w:val="auto"/>
      <w:kern w:val="32"/>
      <w:sz w:val="28"/>
      <w:lang w:val="x-none" w:eastAsia="x-none"/>
    </w:rPr>
  </w:style>
  <w:style w:type="paragraph" w:customStyle="1" w:styleId="2TimesNewRoman0">
    <w:name w:val="Стиль Заголовок 2 + (латиница) Times New Roman не курсив По центру"/>
    <w:basedOn w:val="24"/>
    <w:qFormat/>
    <w:rsid w:val="00B57CFE"/>
    <w:pPr>
      <w:keepLines w:val="0"/>
      <w:numPr>
        <w:ilvl w:val="0"/>
        <w:numId w:val="0"/>
      </w:numPr>
      <w:spacing w:before="0" w:line="360" w:lineRule="auto"/>
      <w:jc w:val="center"/>
    </w:pPr>
    <w:rPr>
      <w:rFonts w:ascii="Times New Roman" w:eastAsia="Times New Roman" w:hAnsi="Times New Roman" w:cs="Times New Roman"/>
      <w:b/>
      <w:bCs/>
      <w:color w:val="auto"/>
      <w:sz w:val="28"/>
      <w:szCs w:val="20"/>
      <w:lang w:val="x-none" w:eastAsia="x-none"/>
    </w:rPr>
  </w:style>
  <w:style w:type="paragraph" w:customStyle="1" w:styleId="2f3">
    <w:name w:val="Заголовок 2 + не курсив"/>
    <w:basedOn w:val="24"/>
    <w:uiPriority w:val="99"/>
    <w:qFormat/>
    <w:rsid w:val="00B57CFE"/>
    <w:pPr>
      <w:keepLines w:val="0"/>
      <w:numPr>
        <w:ilvl w:val="0"/>
        <w:numId w:val="0"/>
      </w:numPr>
      <w:spacing w:before="240" w:after="120" w:line="240" w:lineRule="auto"/>
      <w:jc w:val="center"/>
    </w:pPr>
    <w:rPr>
      <w:rFonts w:ascii="Times New Roman" w:eastAsia="Times New Roman" w:hAnsi="Times New Roman" w:cs="Times New Roman"/>
      <w:b/>
      <w:bCs/>
      <w:color w:val="auto"/>
      <w:sz w:val="28"/>
      <w:szCs w:val="28"/>
      <w:lang w:val="x-none" w:eastAsia="x-none"/>
    </w:rPr>
  </w:style>
  <w:style w:type="paragraph" w:customStyle="1" w:styleId="TimesNewRoman">
    <w:name w:val="Стиль Название + (латиница) Times New Roman"/>
    <w:basedOn w:val="affffe"/>
    <w:qFormat/>
    <w:rsid w:val="00B57CFE"/>
    <w:pPr>
      <w:spacing w:before="240" w:after="120"/>
      <w:contextualSpacing w:val="0"/>
      <w:jc w:val="center"/>
      <w:outlineLvl w:val="0"/>
    </w:pPr>
    <w:rPr>
      <w:rFonts w:ascii="Times New Roman" w:eastAsia="Times New Roman" w:hAnsi="Times New Roman" w:cs="Arial"/>
      <w:b/>
      <w:bCs/>
      <w:spacing w:val="0"/>
      <w:sz w:val="32"/>
      <w:szCs w:val="32"/>
      <w:lang w:val="x-none" w:eastAsia="x-none"/>
    </w:rPr>
  </w:style>
  <w:style w:type="paragraph" w:styleId="a">
    <w:name w:val="List Number"/>
    <w:basedOn w:val="aff1"/>
    <w:rsid w:val="00B57CFE"/>
    <w:pPr>
      <w:numPr>
        <w:numId w:val="28"/>
      </w:numPr>
      <w:spacing w:after="0" w:line="240" w:lineRule="auto"/>
      <w:jc w:val="both"/>
    </w:pPr>
    <w:rPr>
      <w:rFonts w:ascii="Times New Roman" w:eastAsia="Times New Roman" w:hAnsi="Times New Roman" w:cs="Times New Roman"/>
      <w:sz w:val="28"/>
      <w:szCs w:val="24"/>
      <w:lang w:eastAsia="ru-RU"/>
    </w:rPr>
  </w:style>
  <w:style w:type="table" w:styleId="2f4">
    <w:name w:val="Table Columns 2"/>
    <w:basedOn w:val="aff3"/>
    <w:rsid w:val="00B57CFE"/>
    <w:pPr>
      <w:spacing w:after="0" w:line="240" w:lineRule="auto"/>
    </w:pPr>
    <w:rPr>
      <w:rFonts w:ascii="Times New Roman" w:eastAsia="Times New Roman" w:hAnsi="Times New Roman" w:cs="Times New Roman"/>
      <w:b/>
      <w:bCs/>
      <w:sz w:val="20"/>
      <w:szCs w:val="20"/>
      <w:lang w:eastAsia="ru-RU"/>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e">
    <w:name w:val="Стиль1"/>
    <w:basedOn w:val="aff3"/>
    <w:rsid w:val="00B57C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ff4">
    <w:name w:val="Table Theme"/>
    <w:basedOn w:val="aff3"/>
    <w:rsid w:val="00B57CF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100">
    <w:name w:val="Стиль Название + 10 пт"/>
    <w:basedOn w:val="affffe"/>
    <w:link w:val="101"/>
    <w:qFormat/>
    <w:rsid w:val="00B57CFE"/>
    <w:pPr>
      <w:spacing w:before="120" w:after="120"/>
      <w:ind w:firstLine="720"/>
      <w:contextualSpacing w:val="0"/>
      <w:jc w:val="center"/>
    </w:pPr>
    <w:rPr>
      <w:rFonts w:ascii="Times New Roman" w:eastAsia="Times New Roman" w:hAnsi="Times New Roman" w:cs="Times New Roman"/>
      <w:b/>
      <w:spacing w:val="0"/>
      <w:kern w:val="0"/>
      <w:sz w:val="32"/>
      <w:szCs w:val="20"/>
      <w:lang w:val="en-US" w:eastAsia="x-none"/>
    </w:rPr>
  </w:style>
  <w:style w:type="paragraph" w:customStyle="1" w:styleId="1ff">
    <w:name w:val="Стиль Заголовок 1 + По центру"/>
    <w:basedOn w:val="1b"/>
    <w:qFormat/>
    <w:rsid w:val="00B57CFE"/>
    <w:pPr>
      <w:keepLines w:val="0"/>
      <w:pageBreakBefore/>
      <w:tabs>
        <w:tab w:val="clear" w:pos="3617"/>
        <w:tab w:val="num" w:pos="1800"/>
      </w:tabs>
      <w:spacing w:after="60" w:line="240" w:lineRule="auto"/>
      <w:ind w:left="0" w:firstLine="0"/>
      <w:jc w:val="center"/>
    </w:pPr>
    <w:rPr>
      <w:rFonts w:ascii="Times New Roman" w:eastAsia="Times New Roman" w:hAnsi="Times New Roman" w:cs="Times New Roman"/>
      <w:b/>
      <w:bCs/>
      <w:color w:val="auto"/>
      <w:kern w:val="28"/>
      <w:sz w:val="28"/>
      <w:szCs w:val="20"/>
      <w:lang w:val="x-none" w:eastAsia="x-none"/>
    </w:rPr>
  </w:style>
  <w:style w:type="numbering" w:styleId="111111">
    <w:name w:val="Outline List 2"/>
    <w:basedOn w:val="aff4"/>
    <w:rsid w:val="00B57CFE"/>
    <w:pPr>
      <w:numPr>
        <w:numId w:val="30"/>
      </w:numPr>
    </w:pPr>
  </w:style>
  <w:style w:type="paragraph" w:styleId="af">
    <w:name w:val="Note Heading"/>
    <w:basedOn w:val="aff1"/>
    <w:next w:val="aff1"/>
    <w:link w:val="afffffffff5"/>
    <w:rsid w:val="00B57CFE"/>
    <w:pPr>
      <w:numPr>
        <w:numId w:val="31"/>
      </w:numPr>
      <w:spacing w:after="0" w:line="240" w:lineRule="auto"/>
      <w:jc w:val="right"/>
    </w:pPr>
    <w:rPr>
      <w:rFonts w:ascii="Times New Roman" w:eastAsia="Times New Roman" w:hAnsi="Times New Roman" w:cs="Times New Roman"/>
      <w:sz w:val="28"/>
      <w:szCs w:val="24"/>
      <w:lang w:val="x-none" w:eastAsia="x-none"/>
    </w:rPr>
  </w:style>
  <w:style w:type="character" w:customStyle="1" w:styleId="afffffffff5">
    <w:name w:val="Заголовок записки Знак"/>
    <w:basedOn w:val="aff2"/>
    <w:link w:val="af"/>
    <w:rsid w:val="00B57CFE"/>
    <w:rPr>
      <w:rFonts w:ascii="Times New Roman" w:eastAsia="Times New Roman" w:hAnsi="Times New Roman" w:cs="Times New Roman"/>
      <w:sz w:val="28"/>
      <w:szCs w:val="24"/>
      <w:lang w:val="x-none" w:eastAsia="x-none"/>
    </w:rPr>
  </w:style>
  <w:style w:type="paragraph" w:customStyle="1" w:styleId="1000">
    <w:name w:val="Стиль Заголовок 1 + По центру Перед:  0 пт После:  0 пт"/>
    <w:basedOn w:val="1b"/>
    <w:qFormat/>
    <w:rsid w:val="00B57CFE"/>
    <w:pPr>
      <w:keepLines w:val="0"/>
      <w:tabs>
        <w:tab w:val="clear" w:pos="3617"/>
      </w:tabs>
      <w:spacing w:before="0" w:line="240" w:lineRule="auto"/>
      <w:ind w:left="0" w:firstLine="0"/>
      <w:jc w:val="center"/>
    </w:pPr>
    <w:rPr>
      <w:rFonts w:ascii="Times New Roman" w:eastAsia="Times New Roman" w:hAnsi="Times New Roman" w:cs="Times New Roman"/>
      <w:b/>
      <w:bCs/>
      <w:color w:val="auto"/>
      <w:kern w:val="28"/>
      <w:sz w:val="28"/>
      <w:szCs w:val="20"/>
      <w:lang w:val="x-none" w:eastAsia="x-none"/>
    </w:rPr>
  </w:style>
  <w:style w:type="paragraph" w:customStyle="1" w:styleId="1001">
    <w:name w:val="Заголовок 1 + По центру Перед:  0 пт После:  0 пт"/>
    <w:basedOn w:val="1b"/>
    <w:qFormat/>
    <w:rsid w:val="00B57CFE"/>
    <w:pPr>
      <w:keepLines w:val="0"/>
      <w:tabs>
        <w:tab w:val="clear" w:pos="3617"/>
      </w:tabs>
      <w:spacing w:before="0" w:line="240" w:lineRule="auto"/>
      <w:ind w:left="0" w:firstLine="0"/>
      <w:jc w:val="center"/>
    </w:pPr>
    <w:rPr>
      <w:rFonts w:ascii="Times New Roman" w:eastAsia="Times New Roman" w:hAnsi="Times New Roman" w:cs="Times New Roman"/>
      <w:b/>
      <w:bCs/>
      <w:color w:val="auto"/>
      <w:kern w:val="28"/>
      <w:sz w:val="28"/>
      <w:szCs w:val="20"/>
      <w:lang w:val="x-none" w:eastAsia="x-none"/>
    </w:rPr>
  </w:style>
  <w:style w:type="paragraph" w:customStyle="1" w:styleId="2063076">
    <w:name w:val="Стиль Заголовок 2 + курсив Слева:  063 см Выступ:  076 см"/>
    <w:basedOn w:val="24"/>
    <w:qFormat/>
    <w:rsid w:val="00B57CFE"/>
    <w:pPr>
      <w:keepLines w:val="0"/>
      <w:numPr>
        <w:ilvl w:val="0"/>
        <w:numId w:val="0"/>
      </w:numPr>
      <w:spacing w:before="120" w:after="60" w:line="240" w:lineRule="auto"/>
      <w:jc w:val="center"/>
    </w:pPr>
    <w:rPr>
      <w:rFonts w:ascii="Times New Roman" w:eastAsia="Times New Roman" w:hAnsi="Times New Roman" w:cs="Times New Roman"/>
      <w:b/>
      <w:bCs/>
      <w:iCs/>
      <w:color w:val="auto"/>
      <w:sz w:val="28"/>
      <w:szCs w:val="20"/>
      <w:lang w:val="x-none" w:eastAsia="x-none"/>
    </w:rPr>
  </w:style>
  <w:style w:type="paragraph" w:customStyle="1" w:styleId="2f5">
    <w:name w:val="Стиль Заголовок 2"/>
    <w:basedOn w:val="24"/>
    <w:qFormat/>
    <w:rsid w:val="00B57CFE"/>
    <w:pPr>
      <w:keepLines w:val="0"/>
      <w:numPr>
        <w:ilvl w:val="0"/>
        <w:numId w:val="0"/>
      </w:numPr>
      <w:spacing w:before="120" w:after="60" w:line="240" w:lineRule="auto"/>
      <w:jc w:val="center"/>
    </w:pPr>
    <w:rPr>
      <w:rFonts w:ascii="Times New Roman" w:eastAsia="Times New Roman" w:hAnsi="Times New Roman" w:cs="Times New Roman"/>
      <w:b/>
      <w:bCs/>
      <w:iCs/>
      <w:color w:val="auto"/>
      <w:sz w:val="28"/>
      <w:szCs w:val="20"/>
      <w:lang w:val="x-none" w:eastAsia="x-none"/>
    </w:rPr>
  </w:style>
  <w:style w:type="paragraph" w:customStyle="1" w:styleId="13">
    <w:name w:val="Заголовок 1а"/>
    <w:basedOn w:val="1b"/>
    <w:link w:val="1ff0"/>
    <w:qFormat/>
    <w:rsid w:val="00B57CFE"/>
    <w:pPr>
      <w:keepLines w:val="0"/>
      <w:pageBreakBefore/>
      <w:numPr>
        <w:numId w:val="34"/>
      </w:numPr>
      <w:spacing w:before="0" w:after="120" w:line="240" w:lineRule="auto"/>
      <w:ind w:left="74" w:hanging="74"/>
      <w:jc w:val="center"/>
    </w:pPr>
    <w:rPr>
      <w:rFonts w:ascii="Times New Roman" w:eastAsia="Times New Roman" w:hAnsi="Times New Roman" w:cs="Times New Roman"/>
      <w:b/>
      <w:bCs/>
      <w:color w:val="auto"/>
      <w:kern w:val="28"/>
      <w:sz w:val="28"/>
      <w:szCs w:val="28"/>
      <w:lang w:val="x-none" w:eastAsia="x-none"/>
    </w:rPr>
  </w:style>
  <w:style w:type="paragraph" w:customStyle="1" w:styleId="23">
    <w:name w:val="Заголовок 2а"/>
    <w:basedOn w:val="aff1"/>
    <w:link w:val="2f6"/>
    <w:qFormat/>
    <w:rsid w:val="00B57CFE"/>
    <w:pPr>
      <w:numPr>
        <w:ilvl w:val="1"/>
        <w:numId w:val="34"/>
      </w:numPr>
      <w:spacing w:before="240" w:after="120" w:line="240" w:lineRule="auto"/>
      <w:ind w:left="1219" w:hanging="431"/>
      <w:jc w:val="center"/>
      <w:outlineLvl w:val="1"/>
    </w:pPr>
    <w:rPr>
      <w:rFonts w:ascii="Times New Roman" w:eastAsia="Times New Roman" w:hAnsi="Times New Roman" w:cs="Times New Roman"/>
      <w:b/>
      <w:sz w:val="28"/>
      <w:szCs w:val="24"/>
      <w:lang w:val="x-none" w:eastAsia="x-none"/>
    </w:rPr>
  </w:style>
  <w:style w:type="paragraph" w:customStyle="1" w:styleId="32">
    <w:name w:val="Заголовок 3а"/>
    <w:basedOn w:val="aff1"/>
    <w:link w:val="3e"/>
    <w:qFormat/>
    <w:rsid w:val="00B57CFE"/>
    <w:pPr>
      <w:numPr>
        <w:ilvl w:val="2"/>
        <w:numId w:val="34"/>
      </w:numPr>
      <w:spacing w:after="0" w:line="240" w:lineRule="auto"/>
    </w:pPr>
    <w:rPr>
      <w:rFonts w:ascii="Times New Roman" w:eastAsia="Times New Roman" w:hAnsi="Times New Roman" w:cs="Times New Roman"/>
      <w:b/>
      <w:sz w:val="28"/>
      <w:szCs w:val="24"/>
      <w:lang w:eastAsia="ru-RU"/>
    </w:rPr>
  </w:style>
  <w:style w:type="paragraph" w:customStyle="1" w:styleId="40">
    <w:name w:val="Заголовок 4 а"/>
    <w:basedOn w:val="aff1"/>
    <w:qFormat/>
    <w:rsid w:val="00B57CFE"/>
    <w:pPr>
      <w:numPr>
        <w:numId w:val="32"/>
      </w:numPr>
      <w:spacing w:after="0" w:line="240" w:lineRule="auto"/>
      <w:jc w:val="right"/>
      <w:outlineLvl w:val="4"/>
    </w:pPr>
    <w:rPr>
      <w:rFonts w:ascii="Times New Roman" w:eastAsia="Times New Roman" w:hAnsi="Times New Roman" w:cs="Times New Roman"/>
      <w:sz w:val="28"/>
      <w:szCs w:val="28"/>
      <w:lang w:eastAsia="ru-RU"/>
    </w:rPr>
  </w:style>
  <w:style w:type="character" w:customStyle="1" w:styleId="1ff1">
    <w:name w:val="Заголовок 1знак"/>
    <w:rsid w:val="00B57CFE"/>
    <w:rPr>
      <w:rFonts w:ascii="Times New Roman" w:hAnsi="Times New Roman"/>
      <w:b/>
      <w:kern w:val="28"/>
      <w:sz w:val="28"/>
      <w:szCs w:val="28"/>
      <w:lang w:val="ru-RU" w:eastAsia="ru-RU" w:bidi="ar-SA"/>
    </w:rPr>
  </w:style>
  <w:style w:type="paragraph" w:customStyle="1" w:styleId="af4">
    <w:name w:val="рис."/>
    <w:basedOn w:val="aff1"/>
    <w:link w:val="afffffffff6"/>
    <w:qFormat/>
    <w:rsid w:val="00B57CFE"/>
    <w:pPr>
      <w:numPr>
        <w:numId w:val="36"/>
      </w:numPr>
      <w:spacing w:after="0" w:line="240" w:lineRule="auto"/>
      <w:ind w:right="-1"/>
      <w:jc w:val="center"/>
    </w:pPr>
    <w:rPr>
      <w:rFonts w:ascii="Times New Roman" w:eastAsia="Times New Roman" w:hAnsi="Times New Roman" w:cs="Times New Roman"/>
      <w:i/>
      <w:sz w:val="28"/>
      <w:szCs w:val="24"/>
      <w:lang w:val="x-none" w:eastAsia="x-none"/>
    </w:rPr>
  </w:style>
  <w:style w:type="paragraph" w:customStyle="1" w:styleId="afffffffff7">
    <w:name w:val="Обычный курсив"/>
    <w:basedOn w:val="aff1"/>
    <w:qFormat/>
    <w:rsid w:val="00B57CFE"/>
    <w:pPr>
      <w:widowControl w:val="0"/>
      <w:spacing w:after="60" w:line="240" w:lineRule="auto"/>
      <w:ind w:firstLine="567"/>
      <w:jc w:val="center"/>
    </w:pPr>
    <w:rPr>
      <w:rFonts w:ascii="Times New Roman" w:eastAsia="Times New Roman" w:hAnsi="Times New Roman" w:cs="Times New Roman"/>
      <w:i/>
      <w:iCs/>
      <w:sz w:val="28"/>
      <w:szCs w:val="20"/>
      <w:lang w:eastAsia="ru-RU"/>
    </w:rPr>
  </w:style>
  <w:style w:type="paragraph" w:customStyle="1" w:styleId="afffffffff8">
    <w:name w:val="Стиль Обычный курсив + полужирный"/>
    <w:basedOn w:val="afffffffff7"/>
    <w:qFormat/>
    <w:rsid w:val="00B57CFE"/>
    <w:rPr>
      <w:bCs/>
    </w:rPr>
  </w:style>
  <w:style w:type="paragraph" w:customStyle="1" w:styleId="afc">
    <w:name w:val="таб."/>
    <w:basedOn w:val="aff1"/>
    <w:qFormat/>
    <w:rsid w:val="00B57CFE"/>
    <w:pPr>
      <w:numPr>
        <w:numId w:val="33"/>
      </w:numPr>
      <w:spacing w:after="0" w:line="240" w:lineRule="auto"/>
      <w:jc w:val="both"/>
    </w:pPr>
    <w:rPr>
      <w:rFonts w:ascii="Times New Roman" w:eastAsia="Times New Roman" w:hAnsi="Times New Roman" w:cs="Times New Roman"/>
      <w:sz w:val="28"/>
      <w:szCs w:val="28"/>
      <w:lang w:eastAsia="ru-RU"/>
    </w:rPr>
  </w:style>
  <w:style w:type="paragraph" w:customStyle="1" w:styleId="41">
    <w:name w:val="заголовок 4а"/>
    <w:basedOn w:val="aff1"/>
    <w:qFormat/>
    <w:rsid w:val="00B57CFE"/>
    <w:pPr>
      <w:numPr>
        <w:numId w:val="35"/>
      </w:numPr>
      <w:spacing w:after="0" w:line="240" w:lineRule="auto"/>
      <w:jc w:val="right"/>
    </w:pPr>
    <w:rPr>
      <w:rFonts w:ascii="Times New Roman" w:eastAsia="Times New Roman" w:hAnsi="Times New Roman" w:cs="Times New Roman"/>
      <w:sz w:val="28"/>
      <w:szCs w:val="28"/>
      <w:lang w:eastAsia="ru-RU"/>
    </w:rPr>
  </w:style>
  <w:style w:type="paragraph" w:customStyle="1" w:styleId="afffffffff9">
    <w:name w:val="Стиль рис. + По центру"/>
    <w:basedOn w:val="af4"/>
    <w:qFormat/>
    <w:rsid w:val="00B57CFE"/>
    <w:pPr>
      <w:numPr>
        <w:numId w:val="0"/>
      </w:numPr>
    </w:pPr>
    <w:rPr>
      <w:iCs/>
      <w:szCs w:val="20"/>
    </w:rPr>
  </w:style>
  <w:style w:type="paragraph" w:customStyle="1" w:styleId="400">
    <w:name w:val="Стиль заголовок 4а + Справа:  0 см"/>
    <w:basedOn w:val="41"/>
    <w:qFormat/>
    <w:rsid w:val="00B57CFE"/>
    <w:pPr>
      <w:numPr>
        <w:numId w:val="0"/>
      </w:numPr>
    </w:pPr>
    <w:rPr>
      <w:szCs w:val="20"/>
    </w:rPr>
  </w:style>
  <w:style w:type="paragraph" w:customStyle="1" w:styleId="3f">
    <w:name w:val="Стиль Заголовок 3а"/>
    <w:basedOn w:val="32"/>
    <w:qFormat/>
    <w:rsid w:val="00B57CFE"/>
    <w:pPr>
      <w:numPr>
        <w:ilvl w:val="0"/>
        <w:numId w:val="0"/>
      </w:numPr>
      <w:jc w:val="center"/>
    </w:pPr>
  </w:style>
  <w:style w:type="character" w:customStyle="1" w:styleId="2f6">
    <w:name w:val="Заголовок 2а Знак Знак"/>
    <w:link w:val="23"/>
    <w:rsid w:val="00B57CFE"/>
    <w:rPr>
      <w:rFonts w:ascii="Times New Roman" w:eastAsia="Times New Roman" w:hAnsi="Times New Roman" w:cs="Times New Roman"/>
      <w:b/>
      <w:sz w:val="28"/>
      <w:szCs w:val="24"/>
      <w:lang w:val="x-none" w:eastAsia="x-none"/>
    </w:rPr>
  </w:style>
  <w:style w:type="table" w:customStyle="1" w:styleId="2f7">
    <w:name w:val="Сетка таблицы2"/>
    <w:basedOn w:val="aff3"/>
    <w:next w:val="affff0"/>
    <w:uiPriority w:val="59"/>
    <w:rsid w:val="00B57C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0">
    <w:name w:val="Цитата13"/>
    <w:basedOn w:val="aff1"/>
    <w:qFormat/>
    <w:rsid w:val="00B57CFE"/>
    <w:pPr>
      <w:spacing w:after="0" w:line="240" w:lineRule="auto"/>
    </w:pPr>
    <w:rPr>
      <w:rFonts w:ascii="Times New Roman" w:eastAsia="Times New Roman" w:hAnsi="Times New Roman" w:cs="Times New Roman"/>
      <w:sz w:val="28"/>
      <w:szCs w:val="20"/>
      <w:lang w:eastAsia="ru-RU"/>
    </w:rPr>
  </w:style>
  <w:style w:type="paragraph" w:customStyle="1" w:styleId="BodyText21">
    <w:name w:val="Body Text 21"/>
    <w:aliases w:val="îá1"/>
    <w:basedOn w:val="aff1"/>
    <w:qFormat/>
    <w:rsid w:val="00B57CFE"/>
    <w:pPr>
      <w:spacing w:after="0" w:line="240" w:lineRule="auto"/>
      <w:jc w:val="center"/>
    </w:pPr>
    <w:rPr>
      <w:rFonts w:ascii="Arial" w:eastAsia="Times New Roman" w:hAnsi="Arial" w:cs="Times New Roman"/>
      <w:color w:val="000000"/>
      <w:sz w:val="20"/>
      <w:szCs w:val="20"/>
      <w:lang w:eastAsia="ru-RU"/>
    </w:rPr>
  </w:style>
  <w:style w:type="paragraph" w:customStyle="1" w:styleId="1ff2">
    <w:name w:val="Основной текст с отступом.Основной текст 1.Нумерованный список !!.Надин стиль"/>
    <w:basedOn w:val="aff1"/>
    <w:qFormat/>
    <w:rsid w:val="00B57CFE"/>
    <w:pPr>
      <w:spacing w:after="0" w:line="240" w:lineRule="auto"/>
      <w:ind w:firstLine="426"/>
    </w:pPr>
    <w:rPr>
      <w:rFonts w:ascii="Times New Roman" w:eastAsia="Times New Roman" w:hAnsi="Times New Roman" w:cs="Times New Roman"/>
      <w:sz w:val="20"/>
      <w:szCs w:val="20"/>
      <w:lang w:eastAsia="ru-RU"/>
    </w:rPr>
  </w:style>
  <w:style w:type="character" w:customStyle="1" w:styleId="verdana1">
    <w:name w:val="verdana1"/>
    <w:rsid w:val="00B57CFE"/>
    <w:rPr>
      <w:rFonts w:ascii="Verdana" w:hAnsi="Verdana" w:hint="default"/>
      <w:b/>
      <w:bCs/>
      <w:i w:val="0"/>
      <w:iCs w:val="0"/>
      <w:strike w:val="0"/>
      <w:dstrike w:val="0"/>
      <w:color w:val="000000"/>
      <w:sz w:val="16"/>
      <w:szCs w:val="16"/>
      <w:u w:val="none"/>
      <w:effect w:val="none"/>
    </w:rPr>
  </w:style>
  <w:style w:type="character" w:customStyle="1" w:styleId="101">
    <w:name w:val="Стиль Название + 10 пт Знак"/>
    <w:link w:val="100"/>
    <w:rsid w:val="00B57CFE"/>
    <w:rPr>
      <w:rFonts w:ascii="Times New Roman" w:eastAsia="Times New Roman" w:hAnsi="Times New Roman" w:cs="Times New Roman"/>
      <w:b/>
      <w:sz w:val="32"/>
      <w:szCs w:val="20"/>
      <w:lang w:val="en-US" w:eastAsia="x-none"/>
    </w:rPr>
  </w:style>
  <w:style w:type="paragraph" w:customStyle="1" w:styleId="Heading">
    <w:name w:val="Heading"/>
    <w:qFormat/>
    <w:rsid w:val="00B57CFE"/>
    <w:pPr>
      <w:autoSpaceDE w:val="0"/>
      <w:autoSpaceDN w:val="0"/>
      <w:adjustRightInd w:val="0"/>
      <w:spacing w:after="0" w:line="240" w:lineRule="auto"/>
    </w:pPr>
    <w:rPr>
      <w:rFonts w:ascii="Arial" w:eastAsia="Times New Roman" w:hAnsi="Arial" w:cs="Arial"/>
      <w:b/>
      <w:bCs/>
      <w:lang w:eastAsia="ru-RU"/>
    </w:rPr>
  </w:style>
  <w:style w:type="paragraph" w:customStyle="1" w:styleId="afffffffffa">
    <w:name w:val="Основной"/>
    <w:basedOn w:val="aff1"/>
    <w:link w:val="afffffffffb"/>
    <w:qFormat/>
    <w:rsid w:val="00B57CFE"/>
    <w:pPr>
      <w:spacing w:after="0" w:line="240" w:lineRule="auto"/>
      <w:ind w:firstLine="540"/>
      <w:jc w:val="both"/>
    </w:pPr>
    <w:rPr>
      <w:rFonts w:ascii="Times New Roman" w:eastAsia="Times New Roman" w:hAnsi="Times New Roman" w:cs="Times New Roman"/>
      <w:sz w:val="28"/>
      <w:szCs w:val="20"/>
      <w:lang w:val="x-none" w:eastAsia="x-none"/>
    </w:rPr>
  </w:style>
  <w:style w:type="character" w:customStyle="1" w:styleId="afffffffffb">
    <w:name w:val="Основной Знак"/>
    <w:link w:val="afffffffffa"/>
    <w:rsid w:val="00B57CFE"/>
    <w:rPr>
      <w:rFonts w:ascii="Times New Roman" w:eastAsia="Times New Roman" w:hAnsi="Times New Roman" w:cs="Times New Roman"/>
      <w:sz w:val="28"/>
      <w:szCs w:val="20"/>
      <w:lang w:val="x-none" w:eastAsia="x-none"/>
    </w:rPr>
  </w:style>
  <w:style w:type="paragraph" w:customStyle="1" w:styleId="31">
    <w:name w:val="Стиль Заголовок 3а + По центру"/>
    <w:basedOn w:val="32"/>
    <w:qFormat/>
    <w:rsid w:val="00B57CFE"/>
    <w:pPr>
      <w:numPr>
        <w:numId w:val="37"/>
      </w:numPr>
      <w:tabs>
        <w:tab w:val="clear" w:pos="1834"/>
      </w:tabs>
      <w:spacing w:before="120" w:after="120"/>
      <w:ind w:left="505" w:hanging="505"/>
      <w:jc w:val="center"/>
      <w:outlineLvl w:val="2"/>
    </w:pPr>
    <w:rPr>
      <w:bCs/>
      <w:szCs w:val="20"/>
    </w:rPr>
  </w:style>
  <w:style w:type="paragraph" w:customStyle="1" w:styleId="311">
    <w:name w:val="Стиль Заголовок 3а + По центру1"/>
    <w:basedOn w:val="32"/>
    <w:qFormat/>
    <w:rsid w:val="00B57CFE"/>
    <w:pPr>
      <w:numPr>
        <w:numId w:val="38"/>
      </w:numPr>
      <w:tabs>
        <w:tab w:val="clear" w:pos="1834"/>
      </w:tabs>
      <w:spacing w:before="120" w:after="120"/>
      <w:ind w:left="505" w:hanging="505"/>
      <w:jc w:val="center"/>
    </w:pPr>
    <w:rPr>
      <w:bCs/>
      <w:szCs w:val="20"/>
    </w:rPr>
  </w:style>
  <w:style w:type="paragraph" w:customStyle="1" w:styleId="afffffffffc">
    <w:name w:val="Назв"/>
    <w:basedOn w:val="affff4"/>
    <w:link w:val="afffffffffd"/>
    <w:autoRedefine/>
    <w:qFormat/>
    <w:rsid w:val="00B57CFE"/>
    <w:pPr>
      <w:spacing w:after="120"/>
      <w:ind w:firstLine="0"/>
      <w:contextualSpacing/>
      <w:jc w:val="center"/>
    </w:pPr>
    <w:rPr>
      <w:b/>
      <w:szCs w:val="28"/>
      <w:lang w:val="x-none" w:eastAsia="x-none"/>
    </w:rPr>
  </w:style>
  <w:style w:type="character" w:customStyle="1" w:styleId="afffffffffd">
    <w:name w:val="Назв Знак"/>
    <w:link w:val="afffffffffc"/>
    <w:rsid w:val="00B57CFE"/>
    <w:rPr>
      <w:rFonts w:ascii="Times New Roman" w:eastAsia="Times New Roman" w:hAnsi="Times New Roman" w:cs="Times New Roman"/>
      <w:b/>
      <w:sz w:val="28"/>
      <w:szCs w:val="28"/>
      <w:lang w:val="x-none" w:eastAsia="x-none"/>
    </w:rPr>
  </w:style>
  <w:style w:type="paragraph" w:customStyle="1" w:styleId="a6">
    <w:name w:val="таб"/>
    <w:basedOn w:val="aff1"/>
    <w:link w:val="afffffffffe"/>
    <w:autoRedefine/>
    <w:qFormat/>
    <w:rsid w:val="00B57CFE"/>
    <w:pPr>
      <w:numPr>
        <w:numId w:val="39"/>
      </w:numPr>
      <w:tabs>
        <w:tab w:val="clear" w:pos="11682"/>
        <w:tab w:val="num" w:pos="8460"/>
      </w:tabs>
      <w:spacing w:before="60" w:after="0" w:line="240" w:lineRule="auto"/>
      <w:ind w:left="8460" w:firstLine="0"/>
      <w:contextualSpacing/>
      <w:jc w:val="right"/>
    </w:pPr>
    <w:rPr>
      <w:rFonts w:ascii="Times New Roman" w:eastAsia="Times New Roman" w:hAnsi="Times New Roman" w:cs="Times New Roman"/>
      <w:snapToGrid w:val="0"/>
      <w:sz w:val="28"/>
      <w:szCs w:val="20"/>
      <w:lang w:val="x-none" w:eastAsia="x-none"/>
    </w:rPr>
  </w:style>
  <w:style w:type="character" w:customStyle="1" w:styleId="afffffffffe">
    <w:name w:val="таб Знак Знак"/>
    <w:link w:val="a6"/>
    <w:rsid w:val="00B57CFE"/>
    <w:rPr>
      <w:rFonts w:ascii="Times New Roman" w:eastAsia="Times New Roman" w:hAnsi="Times New Roman" w:cs="Times New Roman"/>
      <w:snapToGrid w:val="0"/>
      <w:sz w:val="28"/>
      <w:szCs w:val="20"/>
      <w:lang w:val="x-none" w:eastAsia="x-none"/>
    </w:rPr>
  </w:style>
  <w:style w:type="paragraph" w:customStyle="1" w:styleId="af9">
    <w:name w:val="таблица"/>
    <w:basedOn w:val="aff1"/>
    <w:link w:val="affffffffff"/>
    <w:qFormat/>
    <w:rsid w:val="00B57CFE"/>
    <w:pPr>
      <w:numPr>
        <w:numId w:val="40"/>
      </w:numPr>
      <w:spacing w:after="0" w:line="240" w:lineRule="auto"/>
      <w:jc w:val="right"/>
    </w:pPr>
    <w:rPr>
      <w:rFonts w:ascii="Times New Roman" w:eastAsia="Times New Roman" w:hAnsi="Times New Roman" w:cs="Times New Roman"/>
      <w:sz w:val="28"/>
      <w:szCs w:val="28"/>
      <w:lang w:val="x-none" w:eastAsia="x-none"/>
    </w:rPr>
  </w:style>
  <w:style w:type="character" w:customStyle="1" w:styleId="affffffffff">
    <w:name w:val="таблица Знак"/>
    <w:link w:val="af9"/>
    <w:rsid w:val="00B57CFE"/>
    <w:rPr>
      <w:rFonts w:ascii="Times New Roman" w:eastAsia="Times New Roman" w:hAnsi="Times New Roman" w:cs="Times New Roman"/>
      <w:sz w:val="28"/>
      <w:szCs w:val="28"/>
      <w:lang w:val="x-none" w:eastAsia="x-none"/>
    </w:rPr>
  </w:style>
  <w:style w:type="paragraph" w:customStyle="1" w:styleId="affffffffff0">
    <w:name w:val="Таблицы (моноширинный)"/>
    <w:basedOn w:val="aff1"/>
    <w:next w:val="aff1"/>
    <w:uiPriority w:val="99"/>
    <w:qFormat/>
    <w:rsid w:val="00B57CF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fffffff6">
    <w:name w:val="рис. Знак"/>
    <w:link w:val="af4"/>
    <w:rsid w:val="00B57CFE"/>
    <w:rPr>
      <w:rFonts w:ascii="Times New Roman" w:eastAsia="Times New Roman" w:hAnsi="Times New Roman" w:cs="Times New Roman"/>
      <w:i/>
      <w:sz w:val="28"/>
      <w:szCs w:val="24"/>
      <w:lang w:val="x-none" w:eastAsia="x-none"/>
    </w:rPr>
  </w:style>
  <w:style w:type="paragraph" w:customStyle="1" w:styleId="aff">
    <w:name w:val="рис"/>
    <w:basedOn w:val="afff"/>
    <w:link w:val="affffffffff1"/>
    <w:qFormat/>
    <w:rsid w:val="00B57CFE"/>
    <w:pPr>
      <w:numPr>
        <w:numId w:val="41"/>
      </w:numPr>
      <w:tabs>
        <w:tab w:val="clear" w:pos="0"/>
        <w:tab w:val="num" w:pos="1637"/>
      </w:tabs>
      <w:spacing w:before="120" w:line="240" w:lineRule="auto"/>
      <w:ind w:left="1565" w:hanging="357"/>
      <w:jc w:val="center"/>
    </w:pPr>
    <w:rPr>
      <w:rFonts w:ascii="Times New Roman" w:eastAsia="Times New Roman" w:hAnsi="Times New Roman" w:cs="Times New Roman"/>
      <w:sz w:val="28"/>
      <w:szCs w:val="20"/>
      <w:lang w:val="x-none" w:eastAsia="x-none"/>
    </w:rPr>
  </w:style>
  <w:style w:type="paragraph" w:customStyle="1" w:styleId="140">
    <w:name w:val="14 пт курсив заг.таб"/>
    <w:basedOn w:val="aff1"/>
    <w:qFormat/>
    <w:rsid w:val="00B57CFE"/>
    <w:pPr>
      <w:spacing w:after="0" w:line="240" w:lineRule="auto"/>
      <w:jc w:val="center"/>
    </w:pPr>
    <w:rPr>
      <w:rFonts w:ascii="Times New Roman" w:eastAsia="Times New Roman" w:hAnsi="Times New Roman" w:cs="Times New Roman"/>
      <w:i/>
      <w:iCs/>
      <w:sz w:val="28"/>
      <w:szCs w:val="20"/>
      <w:lang w:eastAsia="ru-RU"/>
    </w:rPr>
  </w:style>
  <w:style w:type="paragraph" w:customStyle="1" w:styleId="14">
    <w:name w:val="Таблица 1"/>
    <w:basedOn w:val="aff1"/>
    <w:qFormat/>
    <w:rsid w:val="00B57CFE"/>
    <w:pPr>
      <w:numPr>
        <w:numId w:val="42"/>
      </w:numPr>
      <w:spacing w:before="120" w:after="120" w:line="240" w:lineRule="auto"/>
      <w:ind w:left="8505"/>
      <w:jc w:val="right"/>
    </w:pPr>
    <w:rPr>
      <w:rFonts w:ascii="Times New Roman" w:eastAsia="Times New Roman" w:hAnsi="Times New Roman" w:cs="Times New Roman"/>
      <w:sz w:val="28"/>
      <w:szCs w:val="28"/>
      <w:lang w:eastAsia="ru-RU"/>
    </w:rPr>
  </w:style>
  <w:style w:type="paragraph" w:customStyle="1" w:styleId="affffffffff2">
    <w:name w:val="внутри таблиц"/>
    <w:basedOn w:val="afff"/>
    <w:link w:val="affffffffff3"/>
    <w:qFormat/>
    <w:rsid w:val="00B57CFE"/>
    <w:pPr>
      <w:spacing w:after="0" w:line="240" w:lineRule="auto"/>
      <w:ind w:left="-57" w:right="-57"/>
      <w:jc w:val="center"/>
    </w:pPr>
    <w:rPr>
      <w:rFonts w:ascii="Times New Roman" w:eastAsia="Times New Roman" w:hAnsi="Times New Roman" w:cs="Times New Roman"/>
      <w:sz w:val="20"/>
      <w:szCs w:val="28"/>
      <w:lang w:val="x-none" w:eastAsia="x-none"/>
    </w:rPr>
  </w:style>
  <w:style w:type="character" w:customStyle="1" w:styleId="affffffffff3">
    <w:name w:val="внутри таблиц Знак"/>
    <w:link w:val="affffffffff2"/>
    <w:rsid w:val="00B57CFE"/>
    <w:rPr>
      <w:rFonts w:ascii="Times New Roman" w:eastAsia="Times New Roman" w:hAnsi="Times New Roman" w:cs="Times New Roman"/>
      <w:sz w:val="20"/>
      <w:szCs w:val="28"/>
      <w:lang w:val="x-none" w:eastAsia="x-none"/>
    </w:rPr>
  </w:style>
  <w:style w:type="paragraph" w:customStyle="1" w:styleId="Style5">
    <w:name w:val="Style5"/>
    <w:basedOn w:val="aff1"/>
    <w:qFormat/>
    <w:rsid w:val="00B57CFE"/>
    <w:pPr>
      <w:widowControl w:val="0"/>
      <w:autoSpaceDE w:val="0"/>
      <w:autoSpaceDN w:val="0"/>
      <w:adjustRightInd w:val="0"/>
      <w:spacing w:after="0" w:line="324" w:lineRule="exact"/>
      <w:ind w:firstLine="634"/>
      <w:jc w:val="both"/>
    </w:pPr>
    <w:rPr>
      <w:rFonts w:ascii="Lucida Sans Unicode" w:eastAsia="Times New Roman" w:hAnsi="Lucida Sans Unicode" w:cs="Times New Roman"/>
      <w:sz w:val="24"/>
      <w:szCs w:val="24"/>
      <w:lang w:eastAsia="ru-RU"/>
    </w:rPr>
  </w:style>
  <w:style w:type="character" w:customStyle="1" w:styleId="FontStyle20">
    <w:name w:val="Font Style20"/>
    <w:rsid w:val="00B57CFE"/>
    <w:rPr>
      <w:rFonts w:ascii="Lucida Sans Unicode" w:hAnsi="Lucida Sans Unicode" w:cs="Lucida Sans Unicode"/>
      <w:sz w:val="24"/>
      <w:szCs w:val="24"/>
    </w:rPr>
  </w:style>
  <w:style w:type="character" w:customStyle="1" w:styleId="117">
    <w:name w:val="Обычный 1 Знак1"/>
    <w:rsid w:val="00B57CFE"/>
    <w:rPr>
      <w:sz w:val="28"/>
      <w:lang w:val="ru-RU" w:eastAsia="ru-RU" w:bidi="ar-SA"/>
    </w:rPr>
  </w:style>
  <w:style w:type="character" w:customStyle="1" w:styleId="2f8">
    <w:name w:val="Знак Знак2"/>
    <w:rsid w:val="00B57CFE"/>
    <w:rPr>
      <w:sz w:val="28"/>
      <w:szCs w:val="28"/>
      <w:lang w:val="ru-RU" w:eastAsia="ru-RU" w:bidi="ar-SA"/>
    </w:rPr>
  </w:style>
  <w:style w:type="character" w:customStyle="1" w:styleId="affffffffff1">
    <w:name w:val="рис Знак"/>
    <w:link w:val="aff"/>
    <w:rsid w:val="00B57CFE"/>
    <w:rPr>
      <w:rFonts w:ascii="Times New Roman" w:eastAsia="Times New Roman" w:hAnsi="Times New Roman" w:cs="Times New Roman"/>
      <w:sz w:val="28"/>
      <w:szCs w:val="20"/>
      <w:lang w:val="x-none" w:eastAsia="x-none"/>
    </w:rPr>
  </w:style>
  <w:style w:type="paragraph" w:customStyle="1" w:styleId="Ob">
    <w:name w:val="Ob"/>
    <w:basedOn w:val="aff1"/>
    <w:qFormat/>
    <w:rsid w:val="00B57CFE"/>
    <w:pPr>
      <w:widowControl w:val="0"/>
      <w:autoSpaceDE w:val="0"/>
      <w:autoSpaceDN w:val="0"/>
      <w:adjustRightInd w:val="0"/>
      <w:spacing w:after="0" w:line="312" w:lineRule="auto"/>
      <w:ind w:firstLine="709"/>
      <w:jc w:val="both"/>
    </w:pPr>
    <w:rPr>
      <w:rFonts w:ascii="Times New Roman" w:eastAsia="Times New Roman" w:hAnsi="Times New Roman" w:cs="Times New Roman"/>
      <w:sz w:val="26"/>
      <w:szCs w:val="20"/>
      <w:lang w:eastAsia="ru-RU"/>
    </w:rPr>
  </w:style>
  <w:style w:type="character" w:customStyle="1" w:styleId="214">
    <w:name w:val="Основной текст 2 Знак1"/>
    <w:uiPriority w:val="99"/>
    <w:rsid w:val="00B57CFE"/>
    <w:rPr>
      <w:rFonts w:ascii="Courier New" w:hAnsi="Courier New"/>
      <w:lang w:val="ru-RU" w:eastAsia="ru-RU" w:bidi="ar-SA"/>
    </w:rPr>
  </w:style>
  <w:style w:type="paragraph" w:customStyle="1" w:styleId="1ff3">
    <w:name w:val="Оглавление1"/>
    <w:basedOn w:val="aff1"/>
    <w:link w:val="1ff4"/>
    <w:qFormat/>
    <w:rsid w:val="00B57CFE"/>
    <w:pPr>
      <w:spacing w:after="0" w:line="240" w:lineRule="auto"/>
      <w:ind w:left="680"/>
    </w:pPr>
    <w:rPr>
      <w:rFonts w:ascii="Times New Roman" w:eastAsia="Times New Roman" w:hAnsi="Times New Roman" w:cs="Times New Roman"/>
      <w:b/>
      <w:smallCaps/>
      <w:color w:val="000000"/>
      <w:sz w:val="28"/>
      <w:szCs w:val="28"/>
      <w:lang w:val="x-none" w:eastAsia="x-none"/>
    </w:rPr>
  </w:style>
  <w:style w:type="paragraph" w:customStyle="1" w:styleId="141">
    <w:name w:val="Обычный + 14 пт"/>
    <w:aliases w:val="По ширине,Первая строка:  1,27 см,После:  0 пт,Обычный + 10 пт,После:  0 пт Знак Знак,Обычный + Черный,Первая строка:  0,11 см,курсив,95 см,По ширине Знак Знак,По правому краю"/>
    <w:basedOn w:val="affff4"/>
    <w:link w:val="14127"/>
    <w:qFormat/>
    <w:rsid w:val="00B57CFE"/>
    <w:pPr>
      <w:ind w:firstLine="567"/>
    </w:pPr>
    <w:rPr>
      <w:lang w:val="x-none" w:eastAsia="x-none"/>
    </w:rPr>
  </w:style>
  <w:style w:type="character" w:customStyle="1" w:styleId="14127">
    <w:name w:val="Обычный + 14 пт;По ширине;Первая строка:  1;27 см Знак Знак"/>
    <w:link w:val="141"/>
    <w:rsid w:val="00B57CFE"/>
    <w:rPr>
      <w:rFonts w:ascii="Times New Roman" w:eastAsia="Times New Roman" w:hAnsi="Times New Roman" w:cs="Times New Roman"/>
      <w:sz w:val="28"/>
      <w:szCs w:val="24"/>
      <w:lang w:val="x-none" w:eastAsia="x-none"/>
    </w:rPr>
  </w:style>
  <w:style w:type="paragraph" w:customStyle="1" w:styleId="affffffffff4">
    <w:name w:val="Стиль внутри  таблиц + По ширине"/>
    <w:basedOn w:val="afffffffc"/>
    <w:qFormat/>
    <w:rsid w:val="00B57CFE"/>
    <w:pPr>
      <w:widowControl/>
      <w:adjustRightInd/>
      <w:spacing w:line="240" w:lineRule="auto"/>
      <w:ind w:left="-57" w:right="-57"/>
      <w:textAlignment w:val="auto"/>
    </w:pPr>
    <w:rPr>
      <w:snapToGrid w:val="0"/>
    </w:rPr>
  </w:style>
  <w:style w:type="paragraph" w:customStyle="1" w:styleId="17">
    <w:name w:val="Текст выноски1"/>
    <w:basedOn w:val="aff1"/>
    <w:qFormat/>
    <w:rsid w:val="00B57CFE"/>
    <w:pPr>
      <w:numPr>
        <w:numId w:val="43"/>
      </w:numPr>
      <w:tabs>
        <w:tab w:val="clear" w:pos="1260"/>
      </w:tabs>
      <w:spacing w:after="0" w:line="240" w:lineRule="auto"/>
      <w:ind w:left="0" w:firstLine="0"/>
    </w:pPr>
    <w:rPr>
      <w:rFonts w:ascii="Tahoma" w:eastAsia="Times New Roman" w:hAnsi="Tahoma" w:cs="Times New Roman"/>
      <w:sz w:val="16"/>
      <w:szCs w:val="20"/>
      <w:lang w:eastAsia="ru-RU"/>
    </w:rPr>
  </w:style>
  <w:style w:type="paragraph" w:styleId="1ff5">
    <w:name w:val="index 1"/>
    <w:basedOn w:val="aff1"/>
    <w:next w:val="aff1"/>
    <w:autoRedefine/>
    <w:rsid w:val="00B57CFE"/>
    <w:pPr>
      <w:spacing w:after="0" w:line="240" w:lineRule="auto"/>
      <w:ind w:left="240" w:hanging="240"/>
    </w:pPr>
    <w:rPr>
      <w:rFonts w:ascii="Times New Roman" w:eastAsia="Times New Roman" w:hAnsi="Times New Roman" w:cs="Times New Roman"/>
      <w:sz w:val="28"/>
      <w:szCs w:val="24"/>
      <w:lang w:eastAsia="ru-RU"/>
    </w:rPr>
  </w:style>
  <w:style w:type="paragraph" w:styleId="2f9">
    <w:name w:val="index 2"/>
    <w:basedOn w:val="aff1"/>
    <w:next w:val="aff1"/>
    <w:autoRedefine/>
    <w:rsid w:val="00B57CFE"/>
    <w:pPr>
      <w:spacing w:after="0" w:line="240" w:lineRule="auto"/>
      <w:ind w:left="480" w:hanging="240"/>
    </w:pPr>
    <w:rPr>
      <w:rFonts w:ascii="Times New Roman" w:eastAsia="Times New Roman" w:hAnsi="Times New Roman" w:cs="Times New Roman"/>
      <w:sz w:val="28"/>
      <w:szCs w:val="24"/>
      <w:lang w:eastAsia="ru-RU"/>
    </w:rPr>
  </w:style>
  <w:style w:type="paragraph" w:customStyle="1" w:styleId="a9">
    <w:name w:val="нумер"/>
    <w:basedOn w:val="afff"/>
    <w:link w:val="affffffffff5"/>
    <w:qFormat/>
    <w:rsid w:val="00B57CFE"/>
    <w:pPr>
      <w:numPr>
        <w:numId w:val="29"/>
      </w:numPr>
      <w:spacing w:after="0" w:line="240" w:lineRule="auto"/>
      <w:jc w:val="both"/>
    </w:pPr>
    <w:rPr>
      <w:rFonts w:ascii="Times New Roman" w:eastAsia="Times New Roman" w:hAnsi="Times New Roman" w:cs="Times New Roman"/>
      <w:sz w:val="28"/>
      <w:szCs w:val="20"/>
      <w:lang w:val="x-none" w:eastAsia="x-none"/>
    </w:rPr>
  </w:style>
  <w:style w:type="character" w:customStyle="1" w:styleId="affffffffff5">
    <w:name w:val="нумер Знак Знак"/>
    <w:link w:val="a9"/>
    <w:rsid w:val="00B57CFE"/>
    <w:rPr>
      <w:rFonts w:ascii="Times New Roman" w:eastAsia="Times New Roman" w:hAnsi="Times New Roman" w:cs="Times New Roman"/>
      <w:sz w:val="28"/>
      <w:szCs w:val="20"/>
      <w:lang w:val="x-none" w:eastAsia="x-none"/>
    </w:rPr>
  </w:style>
  <w:style w:type="paragraph" w:styleId="3f0">
    <w:name w:val="index 3"/>
    <w:basedOn w:val="aff1"/>
    <w:next w:val="aff1"/>
    <w:autoRedefine/>
    <w:rsid w:val="00B57CFE"/>
    <w:pPr>
      <w:spacing w:after="0" w:line="240" w:lineRule="auto"/>
      <w:ind w:left="720" w:hanging="240"/>
    </w:pPr>
    <w:rPr>
      <w:rFonts w:ascii="Times New Roman" w:eastAsia="Times New Roman" w:hAnsi="Times New Roman" w:cs="Times New Roman"/>
      <w:sz w:val="28"/>
      <w:szCs w:val="24"/>
      <w:lang w:eastAsia="ru-RU"/>
    </w:rPr>
  </w:style>
  <w:style w:type="character" w:customStyle="1" w:styleId="3d">
    <w:name w:val="Оглавление3 Знак"/>
    <w:link w:val="3c"/>
    <w:rsid w:val="00B57CFE"/>
    <w:rPr>
      <w:rFonts w:ascii="Times New Roman" w:eastAsia="Times New Roman" w:hAnsi="Times New Roman" w:cs="Times New Roman"/>
      <w:b/>
      <w:i/>
      <w:sz w:val="28"/>
      <w:szCs w:val="20"/>
      <w:lang w:val="x-none" w:eastAsia="x-none"/>
    </w:rPr>
  </w:style>
  <w:style w:type="paragraph" w:customStyle="1" w:styleId="1ff6">
    <w:name w:val="Заголовок1"/>
    <w:basedOn w:val="aff1"/>
    <w:uiPriority w:val="99"/>
    <w:qFormat/>
    <w:rsid w:val="00B57CFE"/>
    <w:pPr>
      <w:spacing w:after="0" w:line="240" w:lineRule="auto"/>
      <w:ind w:firstLine="709"/>
    </w:pPr>
    <w:rPr>
      <w:rFonts w:ascii="Times New Roman" w:eastAsia="Times New Roman" w:hAnsi="Times New Roman" w:cs="Times New Roman"/>
      <w:b/>
      <w:sz w:val="28"/>
      <w:szCs w:val="28"/>
      <w:lang w:eastAsia="ru-RU"/>
    </w:rPr>
  </w:style>
  <w:style w:type="character" w:customStyle="1" w:styleId="1ff4">
    <w:name w:val="Оглавление1 Знак"/>
    <w:link w:val="1ff3"/>
    <w:rsid w:val="00B57CFE"/>
    <w:rPr>
      <w:rFonts w:ascii="Times New Roman" w:eastAsia="Times New Roman" w:hAnsi="Times New Roman" w:cs="Times New Roman"/>
      <w:b/>
      <w:smallCaps/>
      <w:color w:val="000000"/>
      <w:sz w:val="28"/>
      <w:szCs w:val="28"/>
      <w:lang w:val="x-none" w:eastAsia="x-none"/>
    </w:rPr>
  </w:style>
  <w:style w:type="paragraph" w:customStyle="1" w:styleId="Style3">
    <w:name w:val="Style3"/>
    <w:basedOn w:val="aff1"/>
    <w:qFormat/>
    <w:rsid w:val="00B57CFE"/>
    <w:pPr>
      <w:widowControl w:val="0"/>
      <w:autoSpaceDE w:val="0"/>
      <w:autoSpaceDN w:val="0"/>
      <w:adjustRightInd w:val="0"/>
      <w:spacing w:after="0" w:line="324" w:lineRule="exact"/>
      <w:ind w:firstLine="641"/>
      <w:jc w:val="both"/>
    </w:pPr>
    <w:rPr>
      <w:rFonts w:ascii="Lucida Sans Unicode" w:eastAsia="Times New Roman" w:hAnsi="Lucida Sans Unicode" w:cs="Times New Roman"/>
      <w:sz w:val="24"/>
      <w:szCs w:val="24"/>
      <w:lang w:eastAsia="ru-RU"/>
    </w:rPr>
  </w:style>
  <w:style w:type="character" w:customStyle="1" w:styleId="FontStyle22">
    <w:name w:val="Font Style22"/>
    <w:rsid w:val="00B57CFE"/>
    <w:rPr>
      <w:rFonts w:ascii="Lucida Sans Unicode" w:hAnsi="Lucida Sans Unicode" w:cs="Lucida Sans Unicode"/>
      <w:sz w:val="22"/>
      <w:szCs w:val="22"/>
    </w:rPr>
  </w:style>
  <w:style w:type="character" w:customStyle="1" w:styleId="2fa">
    <w:name w:val="Заголовок 2а Знак"/>
    <w:rsid w:val="00B57CFE"/>
    <w:rPr>
      <w:b/>
      <w:sz w:val="28"/>
      <w:szCs w:val="24"/>
      <w:lang w:val="ru-RU" w:eastAsia="ru-RU" w:bidi="ar-SA"/>
    </w:rPr>
  </w:style>
  <w:style w:type="paragraph" w:customStyle="1" w:styleId="102">
    <w:name w:val="Стиль 10 пт полужирный По центру"/>
    <w:basedOn w:val="aff1"/>
    <w:qFormat/>
    <w:rsid w:val="00B57CFE"/>
    <w:pPr>
      <w:spacing w:after="0" w:line="240" w:lineRule="auto"/>
      <w:jc w:val="center"/>
    </w:pPr>
    <w:rPr>
      <w:rFonts w:ascii="Times New Roman" w:eastAsia="Times New Roman" w:hAnsi="Times New Roman" w:cs="Times New Roman"/>
      <w:bCs/>
      <w:kern w:val="28"/>
      <w:sz w:val="24"/>
      <w:szCs w:val="20"/>
      <w:lang w:eastAsia="ru-RU"/>
    </w:rPr>
  </w:style>
  <w:style w:type="paragraph" w:styleId="5">
    <w:name w:val="List Number 5"/>
    <w:basedOn w:val="aff1"/>
    <w:rsid w:val="00B57CFE"/>
    <w:pPr>
      <w:numPr>
        <w:numId w:val="44"/>
      </w:numPr>
      <w:tabs>
        <w:tab w:val="clear" w:pos="357"/>
        <w:tab w:val="num" w:pos="1492"/>
      </w:tabs>
      <w:spacing w:after="0" w:line="240" w:lineRule="auto"/>
      <w:ind w:left="1492" w:hanging="360"/>
    </w:pPr>
    <w:rPr>
      <w:rFonts w:ascii="Times New Roman" w:eastAsia="Times New Roman" w:hAnsi="Times New Roman" w:cs="Times New Roman"/>
      <w:sz w:val="24"/>
      <w:szCs w:val="20"/>
      <w:lang w:eastAsia="ru-RU"/>
    </w:rPr>
  </w:style>
  <w:style w:type="paragraph" w:customStyle="1" w:styleId="1">
    <w:name w:val="Стиль Назание_объекта + Слева:  1 см"/>
    <w:basedOn w:val="aff1"/>
    <w:qFormat/>
    <w:rsid w:val="00B57CFE"/>
    <w:pPr>
      <w:numPr>
        <w:numId w:val="45"/>
      </w:numPr>
      <w:tabs>
        <w:tab w:val="num" w:pos="720"/>
        <w:tab w:val="num" w:pos="2017"/>
      </w:tabs>
      <w:spacing w:after="120" w:line="240" w:lineRule="auto"/>
      <w:ind w:hanging="227"/>
      <w:contextualSpacing/>
      <w:jc w:val="center"/>
    </w:pPr>
    <w:rPr>
      <w:rFonts w:ascii="Times New Roman" w:eastAsia="Times New Roman" w:hAnsi="Times New Roman" w:cs="Times New Roman"/>
      <w:sz w:val="24"/>
      <w:szCs w:val="20"/>
      <w:lang w:eastAsia="ru-RU"/>
    </w:rPr>
  </w:style>
  <w:style w:type="character" w:customStyle="1" w:styleId="1ff7">
    <w:name w:val="Текст примечания Знак1"/>
    <w:uiPriority w:val="99"/>
    <w:rsid w:val="00B57CFE"/>
    <w:rPr>
      <w:rFonts w:ascii="Arial" w:eastAsia="Times New Roman" w:hAnsi="Arial" w:cs="Times New Roman"/>
      <w:sz w:val="14"/>
      <w:szCs w:val="20"/>
      <w:vertAlign w:val="superscript"/>
      <w:lang w:val="x-none" w:eastAsia="x-none"/>
    </w:rPr>
  </w:style>
  <w:style w:type="paragraph" w:customStyle="1" w:styleId="1ff8">
    <w:name w:val="Обычный + Первая строка:  1"/>
    <w:aliases w:val="25 см,Основной текст с отступом.об1 + По ширине"/>
    <w:basedOn w:val="aff1"/>
    <w:qFormat/>
    <w:rsid w:val="00B57CFE"/>
    <w:pPr>
      <w:spacing w:after="0" w:line="240" w:lineRule="auto"/>
      <w:ind w:firstLine="709"/>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B57CFE"/>
    <w:rPr>
      <w:rFonts w:ascii="Calibri" w:eastAsia="Times New Roman" w:hAnsi="Calibri" w:cs="Calibri"/>
      <w:szCs w:val="20"/>
      <w:lang w:eastAsia="ru-RU"/>
    </w:rPr>
  </w:style>
  <w:style w:type="paragraph" w:customStyle="1" w:styleId="3f1">
    <w:name w:val="Заголовок_3_уровень"/>
    <w:basedOn w:val="aff1"/>
    <w:link w:val="3f2"/>
    <w:qFormat/>
    <w:rsid w:val="00B57CFE"/>
    <w:pPr>
      <w:widowControl w:val="0"/>
      <w:autoSpaceDE w:val="0"/>
      <w:autoSpaceDN w:val="0"/>
      <w:adjustRightInd w:val="0"/>
      <w:spacing w:before="120" w:after="0" w:line="240" w:lineRule="auto"/>
      <w:ind w:left="720" w:hanging="720"/>
      <w:jc w:val="both"/>
    </w:pPr>
    <w:rPr>
      <w:rFonts w:ascii="Times New Roman" w:eastAsia="Times New Roman" w:hAnsi="Times New Roman" w:cs="Times New Roman"/>
      <w:b/>
      <w:sz w:val="24"/>
      <w:szCs w:val="24"/>
      <w:lang w:val="x-none" w:eastAsia="x-none"/>
    </w:rPr>
  </w:style>
  <w:style w:type="character" w:customStyle="1" w:styleId="3f2">
    <w:name w:val="Заголовок_3_уровень Знак"/>
    <w:link w:val="3f1"/>
    <w:locked/>
    <w:rsid w:val="00B57CFE"/>
    <w:rPr>
      <w:rFonts w:ascii="Times New Roman" w:eastAsia="Times New Roman" w:hAnsi="Times New Roman" w:cs="Times New Roman"/>
      <w:b/>
      <w:sz w:val="24"/>
      <w:szCs w:val="24"/>
      <w:lang w:val="x-none" w:eastAsia="x-none"/>
    </w:rPr>
  </w:style>
  <w:style w:type="paragraph" w:customStyle="1" w:styleId="1ff9">
    <w:name w:val="абзац1"/>
    <w:basedOn w:val="aff1"/>
    <w:link w:val="1ffa"/>
    <w:uiPriority w:val="99"/>
    <w:qFormat/>
    <w:rsid w:val="00B57CFE"/>
    <w:pPr>
      <w:keepNext/>
      <w:spacing w:after="0" w:line="360" w:lineRule="auto"/>
      <w:ind w:firstLine="720"/>
      <w:jc w:val="both"/>
      <w:outlineLvl w:val="0"/>
    </w:pPr>
    <w:rPr>
      <w:rFonts w:ascii="Times New Roman" w:eastAsia="Times New Roman" w:hAnsi="Times New Roman" w:cs="Times New Roman"/>
      <w:kern w:val="28"/>
      <w:sz w:val="28"/>
      <w:szCs w:val="28"/>
      <w:lang w:val="x-none" w:eastAsia="x-none"/>
    </w:rPr>
  </w:style>
  <w:style w:type="character" w:customStyle="1" w:styleId="1ffa">
    <w:name w:val="абзац1 Знак"/>
    <w:link w:val="1ff9"/>
    <w:uiPriority w:val="99"/>
    <w:locked/>
    <w:rsid w:val="00B57CFE"/>
    <w:rPr>
      <w:rFonts w:ascii="Times New Roman" w:eastAsia="Times New Roman" w:hAnsi="Times New Roman" w:cs="Times New Roman"/>
      <w:kern w:val="28"/>
      <w:sz w:val="28"/>
      <w:szCs w:val="28"/>
      <w:lang w:val="x-none" w:eastAsia="x-none"/>
    </w:rPr>
  </w:style>
  <w:style w:type="paragraph" w:customStyle="1" w:styleId="22">
    <w:name w:val="Абзац2"/>
    <w:basedOn w:val="aff1"/>
    <w:uiPriority w:val="99"/>
    <w:qFormat/>
    <w:rsid w:val="00B57CFE"/>
    <w:pPr>
      <w:widowControl w:val="0"/>
      <w:numPr>
        <w:numId w:val="46"/>
      </w:numPr>
      <w:spacing w:after="0" w:line="360" w:lineRule="auto"/>
      <w:jc w:val="both"/>
    </w:pPr>
    <w:rPr>
      <w:rFonts w:ascii="Times New Roman" w:eastAsia="Times New Roman" w:hAnsi="Times New Roman" w:cs="Times New Roman"/>
      <w:sz w:val="28"/>
      <w:szCs w:val="28"/>
      <w:lang w:eastAsia="ru-RU"/>
    </w:rPr>
  </w:style>
  <w:style w:type="paragraph" w:customStyle="1" w:styleId="44">
    <w:name w:val="Заголовок 4лит"/>
    <w:basedOn w:val="4"/>
    <w:uiPriority w:val="99"/>
    <w:qFormat/>
    <w:rsid w:val="00B57CFE"/>
    <w:pPr>
      <w:numPr>
        <w:ilvl w:val="0"/>
        <w:numId w:val="0"/>
      </w:numPr>
      <w:jc w:val="center"/>
    </w:pPr>
    <w:rPr>
      <w:rFonts w:ascii="Garamond" w:hAnsi="Garamond"/>
      <w:szCs w:val="20"/>
    </w:rPr>
  </w:style>
  <w:style w:type="paragraph" w:customStyle="1" w:styleId="1ffb">
    <w:name w:val="Îáû÷íûé 1"/>
    <w:basedOn w:val="aff1"/>
    <w:uiPriority w:val="99"/>
    <w:qFormat/>
    <w:rsid w:val="00B57CFE"/>
    <w:pPr>
      <w:spacing w:after="0" w:line="240" w:lineRule="auto"/>
      <w:ind w:firstLine="720"/>
      <w:jc w:val="both"/>
    </w:pPr>
    <w:rPr>
      <w:rFonts w:ascii="Arial" w:eastAsia="Times New Roman" w:hAnsi="Arial" w:cs="Times New Roman"/>
      <w:sz w:val="24"/>
      <w:szCs w:val="20"/>
      <w:lang w:eastAsia="ru-RU"/>
    </w:rPr>
  </w:style>
  <w:style w:type="paragraph" w:customStyle="1" w:styleId="affffffffff6">
    <w:name w:val="название"/>
    <w:basedOn w:val="afff"/>
    <w:link w:val="affffffffff7"/>
    <w:uiPriority w:val="99"/>
    <w:qFormat/>
    <w:rsid w:val="00B57CFE"/>
    <w:pPr>
      <w:spacing w:before="120" w:line="240" w:lineRule="auto"/>
      <w:jc w:val="center"/>
    </w:pPr>
    <w:rPr>
      <w:rFonts w:ascii="Times New Roman" w:eastAsia="Times New Roman" w:hAnsi="Times New Roman" w:cs="Times New Roman"/>
      <w:i/>
      <w:sz w:val="28"/>
      <w:szCs w:val="20"/>
      <w:lang w:val="x-none" w:eastAsia="x-none"/>
    </w:rPr>
  </w:style>
  <w:style w:type="character" w:customStyle="1" w:styleId="affffffffff7">
    <w:name w:val="название Знак"/>
    <w:link w:val="affffffffff6"/>
    <w:uiPriority w:val="99"/>
    <w:locked/>
    <w:rsid w:val="00B57CFE"/>
    <w:rPr>
      <w:rFonts w:ascii="Times New Roman" w:eastAsia="Times New Roman" w:hAnsi="Times New Roman" w:cs="Times New Roman"/>
      <w:i/>
      <w:sz w:val="28"/>
      <w:szCs w:val="20"/>
      <w:lang w:val="x-none" w:eastAsia="x-none"/>
    </w:rPr>
  </w:style>
  <w:style w:type="paragraph" w:customStyle="1" w:styleId="82">
    <w:name w:val="Знак8"/>
    <w:basedOn w:val="aff1"/>
    <w:uiPriority w:val="99"/>
    <w:rsid w:val="00B57CFE"/>
    <w:pPr>
      <w:spacing w:before="100" w:beforeAutospacing="1" w:after="100" w:afterAutospacing="1" w:line="240" w:lineRule="auto"/>
      <w:jc w:val="both"/>
    </w:pPr>
    <w:rPr>
      <w:rFonts w:ascii="Times New Roman" w:eastAsia="Times New Roman" w:hAnsi="Times New Roman" w:cs="Times New Roman"/>
      <w:sz w:val="24"/>
      <w:szCs w:val="20"/>
      <w:lang w:val="en-US"/>
    </w:rPr>
  </w:style>
  <w:style w:type="character" w:customStyle="1" w:styleId="affffffffff8">
    <w:name w:val="Основной шрифт"/>
    <w:uiPriority w:val="99"/>
    <w:rsid w:val="00B57CFE"/>
  </w:style>
  <w:style w:type="paragraph" w:customStyle="1" w:styleId="affffffffff9">
    <w:name w:val="Заголовок_табл"/>
    <w:basedOn w:val="aff1"/>
    <w:link w:val="affffffffffa"/>
    <w:uiPriority w:val="99"/>
    <w:qFormat/>
    <w:rsid w:val="00B57CFE"/>
    <w:pPr>
      <w:autoSpaceDE w:val="0"/>
      <w:autoSpaceDN w:val="0"/>
      <w:spacing w:after="0" w:line="240" w:lineRule="auto"/>
      <w:jc w:val="center"/>
      <w:outlineLvl w:val="4"/>
    </w:pPr>
    <w:rPr>
      <w:rFonts w:ascii="Calibri" w:eastAsia="Times New Roman" w:hAnsi="Calibri" w:cs="Times New Roman"/>
      <w:i/>
      <w:iCs/>
      <w:sz w:val="28"/>
      <w:szCs w:val="28"/>
      <w:lang w:val="x-none" w:eastAsia="x-none"/>
    </w:rPr>
  </w:style>
  <w:style w:type="character" w:customStyle="1" w:styleId="affffffffffa">
    <w:name w:val="Заголовок_табл Знак"/>
    <w:link w:val="affffffffff9"/>
    <w:uiPriority w:val="99"/>
    <w:locked/>
    <w:rsid w:val="00B57CFE"/>
    <w:rPr>
      <w:rFonts w:ascii="Calibri" w:eastAsia="Times New Roman" w:hAnsi="Calibri" w:cs="Times New Roman"/>
      <w:i/>
      <w:iCs/>
      <w:sz w:val="28"/>
      <w:szCs w:val="28"/>
      <w:lang w:val="x-none" w:eastAsia="x-none"/>
    </w:rPr>
  </w:style>
  <w:style w:type="paragraph" w:customStyle="1" w:styleId="affffffffffb">
    <w:name w:val="таблица_номер"/>
    <w:basedOn w:val="24"/>
    <w:uiPriority w:val="99"/>
    <w:qFormat/>
    <w:rsid w:val="00B57CFE"/>
    <w:pPr>
      <w:keepLines w:val="0"/>
      <w:numPr>
        <w:ilvl w:val="0"/>
        <w:numId w:val="0"/>
      </w:numPr>
      <w:autoSpaceDE w:val="0"/>
      <w:autoSpaceDN w:val="0"/>
      <w:spacing w:before="0" w:line="240" w:lineRule="auto"/>
      <w:jc w:val="right"/>
    </w:pPr>
    <w:rPr>
      <w:rFonts w:ascii="Calibri" w:eastAsia="Times New Roman" w:hAnsi="Calibri" w:cs="Calibri"/>
      <w:i/>
      <w:iCs/>
      <w:color w:val="auto"/>
      <w:sz w:val="32"/>
      <w:szCs w:val="32"/>
      <w:lang w:val="x-none" w:eastAsia="x-none"/>
    </w:rPr>
  </w:style>
  <w:style w:type="paragraph" w:customStyle="1" w:styleId="3f3">
    <w:name w:val="оглавление 3"/>
    <w:basedOn w:val="aff1"/>
    <w:next w:val="aff1"/>
    <w:autoRedefine/>
    <w:uiPriority w:val="99"/>
    <w:qFormat/>
    <w:rsid w:val="00B57CFE"/>
    <w:pPr>
      <w:tabs>
        <w:tab w:val="right" w:leader="dot" w:pos="9345"/>
      </w:tabs>
      <w:autoSpaceDE w:val="0"/>
      <w:autoSpaceDN w:val="0"/>
      <w:spacing w:after="0" w:line="240" w:lineRule="auto"/>
      <w:ind w:left="360"/>
      <w:jc w:val="center"/>
    </w:pPr>
    <w:rPr>
      <w:rFonts w:ascii="Calibri" w:eastAsia="Times New Roman" w:hAnsi="Calibri" w:cs="Calibri"/>
      <w:b/>
      <w:bCs/>
      <w:caps/>
      <w:noProof/>
      <w:sz w:val="28"/>
      <w:szCs w:val="28"/>
      <w:lang w:val="en-US" w:eastAsia="ru-RU"/>
    </w:rPr>
  </w:style>
  <w:style w:type="paragraph" w:customStyle="1" w:styleId="ConsPlusCell">
    <w:name w:val="ConsPlusCell"/>
    <w:uiPriority w:val="99"/>
    <w:qFormat/>
    <w:rsid w:val="00B57CF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ffffff3">
    <w:name w:val="РПС Знак"/>
    <w:link w:val="afffffffff2"/>
    <w:uiPriority w:val="99"/>
    <w:locked/>
    <w:rsid w:val="00B57CFE"/>
    <w:rPr>
      <w:rFonts w:ascii="Times New Roman" w:eastAsia="Times New Roman" w:hAnsi="Times New Roman" w:cs="Times New Roman"/>
      <w:sz w:val="28"/>
      <w:szCs w:val="24"/>
      <w:lang w:val="x-none" w:eastAsia="x-none"/>
    </w:rPr>
  </w:style>
  <w:style w:type="paragraph" w:customStyle="1" w:styleId="215">
    <w:name w:val="Основной текст с отступом 21"/>
    <w:basedOn w:val="aff1"/>
    <w:qFormat/>
    <w:rsid w:val="00B57CFE"/>
    <w:pPr>
      <w:suppressAutoHyphens/>
      <w:spacing w:after="0" w:line="240" w:lineRule="auto"/>
      <w:ind w:firstLine="720"/>
      <w:jc w:val="both"/>
    </w:pPr>
    <w:rPr>
      <w:rFonts w:ascii="Times New Roman" w:eastAsia="Times New Roman" w:hAnsi="Times New Roman" w:cs="Times New Roman"/>
      <w:sz w:val="26"/>
      <w:szCs w:val="20"/>
      <w:lang w:eastAsia="ar-SA"/>
    </w:rPr>
  </w:style>
  <w:style w:type="paragraph" w:customStyle="1" w:styleId="222">
    <w:name w:val="Основной текст с отступом 22"/>
    <w:basedOn w:val="aff1"/>
    <w:qFormat/>
    <w:rsid w:val="00B57CFE"/>
    <w:pPr>
      <w:suppressAutoHyphens/>
      <w:spacing w:after="0" w:line="240" w:lineRule="auto"/>
      <w:ind w:firstLine="720"/>
      <w:jc w:val="both"/>
    </w:pPr>
    <w:rPr>
      <w:rFonts w:ascii="Times New Roman" w:eastAsia="Times New Roman" w:hAnsi="Times New Roman" w:cs="Times New Roman"/>
      <w:sz w:val="26"/>
      <w:szCs w:val="20"/>
      <w:lang w:eastAsia="ar-SA"/>
    </w:rPr>
  </w:style>
  <w:style w:type="paragraph" w:customStyle="1" w:styleId="3f4">
    <w:name w:val="Стиль Заголовок 3"/>
    <w:aliases w:val="ПодЗаголовок + 14 пт По центру Перед:  0 пт По...,ПодЗаголовок + Перед:  6 пт"/>
    <w:autoRedefine/>
    <w:uiPriority w:val="99"/>
    <w:qFormat/>
    <w:rsid w:val="00B57CFE"/>
    <w:pPr>
      <w:spacing w:after="0" w:line="240" w:lineRule="auto"/>
      <w:jc w:val="center"/>
    </w:pPr>
    <w:rPr>
      <w:rFonts w:ascii="Arial" w:eastAsia="Times New Roman" w:hAnsi="Arial" w:cs="Times New Roman"/>
      <w:b/>
      <w:bCs/>
      <w:sz w:val="28"/>
      <w:szCs w:val="20"/>
      <w:lang w:eastAsia="ru-RU"/>
    </w:rPr>
  </w:style>
  <w:style w:type="paragraph" w:customStyle="1" w:styleId="1ffc">
    <w:name w:val="Сновной текст_1"/>
    <w:basedOn w:val="afff"/>
    <w:uiPriority w:val="99"/>
    <w:qFormat/>
    <w:rsid w:val="00B57CFE"/>
    <w:pPr>
      <w:spacing w:after="0" w:line="360" w:lineRule="auto"/>
      <w:ind w:firstLine="720"/>
    </w:pPr>
    <w:rPr>
      <w:rFonts w:ascii="Times New Roman" w:eastAsia="Times New Roman" w:hAnsi="Times New Roman" w:cs="Times New Roman"/>
      <w:sz w:val="28"/>
      <w:szCs w:val="28"/>
      <w:lang w:eastAsia="ru-RU"/>
    </w:rPr>
  </w:style>
  <w:style w:type="paragraph" w:customStyle="1" w:styleId="2110">
    <w:name w:val="Основной текст 211"/>
    <w:basedOn w:val="aff1"/>
    <w:uiPriority w:val="99"/>
    <w:qFormat/>
    <w:rsid w:val="00B57CFE"/>
    <w:pPr>
      <w:spacing w:after="0" w:line="240" w:lineRule="auto"/>
      <w:jc w:val="both"/>
    </w:pPr>
    <w:rPr>
      <w:rFonts w:ascii="Times New Roman" w:eastAsia="Times New Roman" w:hAnsi="Times New Roman" w:cs="Times New Roman"/>
      <w:sz w:val="24"/>
      <w:szCs w:val="20"/>
      <w:lang w:eastAsia="ru-RU"/>
    </w:rPr>
  </w:style>
  <w:style w:type="paragraph" w:customStyle="1" w:styleId="e2">
    <w:name w:val="мeсновной текст с отступом 2"/>
    <w:basedOn w:val="aff1"/>
    <w:uiPriority w:val="99"/>
    <w:qFormat/>
    <w:rsid w:val="00B57CFE"/>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fc">
    <w:name w:val="Стиль Обычный +"/>
    <w:basedOn w:val="33"/>
    <w:next w:val="29"/>
    <w:link w:val="affffffffffd"/>
    <w:uiPriority w:val="99"/>
    <w:qFormat/>
    <w:rsid w:val="00B57CFE"/>
    <w:pPr>
      <w:keepLines w:val="0"/>
      <w:numPr>
        <w:numId w:val="0"/>
      </w:numPr>
      <w:spacing w:before="0"/>
      <w:ind w:firstLine="709"/>
      <w:jc w:val="both"/>
    </w:pPr>
    <w:rPr>
      <w:rFonts w:ascii="Times New Roman" w:eastAsia="Times New Roman" w:hAnsi="Times New Roman" w:cs="Times New Roman"/>
      <w:b/>
      <w:bCs/>
      <w:i/>
      <w:color w:val="auto"/>
      <w:sz w:val="28"/>
      <w:szCs w:val="28"/>
      <w:lang w:val="x-none" w:eastAsia="x-none"/>
    </w:rPr>
  </w:style>
  <w:style w:type="character" w:customStyle="1" w:styleId="affffffffffd">
    <w:name w:val="Стиль Обычный + Знак"/>
    <w:link w:val="affffffffffc"/>
    <w:uiPriority w:val="99"/>
    <w:locked/>
    <w:rsid w:val="00B57CFE"/>
    <w:rPr>
      <w:rFonts w:ascii="Times New Roman" w:eastAsia="Times New Roman" w:hAnsi="Times New Roman" w:cs="Times New Roman"/>
      <w:b/>
      <w:bCs/>
      <w:i/>
      <w:sz w:val="28"/>
      <w:szCs w:val="28"/>
      <w:lang w:val="x-none" w:eastAsia="x-none"/>
    </w:rPr>
  </w:style>
  <w:style w:type="paragraph" w:customStyle="1" w:styleId="affffffffffe">
    <w:name w:val="Таблица"/>
    <w:basedOn w:val="aff1"/>
    <w:link w:val="afffffffffff"/>
    <w:qFormat/>
    <w:rsid w:val="00B57CFE"/>
    <w:pPr>
      <w:widowControl w:val="0"/>
      <w:shd w:val="clear" w:color="auto" w:fill="FFFFFF"/>
      <w:spacing w:after="0" w:line="240" w:lineRule="atLeast"/>
      <w:ind w:firstLine="709"/>
      <w:jc w:val="right"/>
    </w:pPr>
    <w:rPr>
      <w:rFonts w:ascii="Times New Roman" w:eastAsia="Times New Roman" w:hAnsi="Times New Roman" w:cs="Times New Roman"/>
      <w:sz w:val="28"/>
      <w:szCs w:val="28"/>
      <w:lang w:val="x-none" w:eastAsia="x-none"/>
    </w:rPr>
  </w:style>
  <w:style w:type="character" w:customStyle="1" w:styleId="afffffffffff">
    <w:name w:val="Таблица Знак"/>
    <w:link w:val="affffffffffe"/>
    <w:rsid w:val="00B57CFE"/>
    <w:rPr>
      <w:rFonts w:ascii="Times New Roman" w:eastAsia="Times New Roman" w:hAnsi="Times New Roman" w:cs="Times New Roman"/>
      <w:sz w:val="28"/>
      <w:szCs w:val="28"/>
      <w:shd w:val="clear" w:color="auto" w:fill="FFFFFF"/>
      <w:lang w:val="x-none" w:eastAsia="x-none"/>
    </w:rPr>
  </w:style>
  <w:style w:type="paragraph" w:customStyle="1" w:styleId="1ffd">
    <w:name w:val="УРОВЕНЬ 1"/>
    <w:basedOn w:val="1b"/>
    <w:qFormat/>
    <w:rsid w:val="00B57CFE"/>
    <w:pPr>
      <w:keepLines w:val="0"/>
      <w:pageBreakBefore/>
      <w:tabs>
        <w:tab w:val="clear" w:pos="3617"/>
      </w:tabs>
      <w:spacing w:before="0" w:line="240" w:lineRule="auto"/>
      <w:ind w:left="432" w:hanging="432"/>
      <w:jc w:val="both"/>
    </w:pPr>
    <w:rPr>
      <w:rFonts w:ascii="Times New Roman" w:eastAsia="Times New Roman" w:hAnsi="Times New Roman" w:cs="Times New Roman"/>
      <w:b/>
      <w:bCs/>
      <w:color w:val="auto"/>
      <w:kern w:val="32"/>
      <w:szCs w:val="20"/>
      <w:lang w:val="x-none" w:eastAsia="x-none"/>
    </w:rPr>
  </w:style>
  <w:style w:type="paragraph" w:customStyle="1" w:styleId="1ffe">
    <w:name w:val="УРОВЕНЬ1"/>
    <w:basedOn w:val="1b"/>
    <w:autoRedefine/>
    <w:qFormat/>
    <w:rsid w:val="00B57CFE"/>
    <w:pPr>
      <w:keepLines w:val="0"/>
      <w:pageBreakBefore/>
      <w:tabs>
        <w:tab w:val="clear" w:pos="3617"/>
      </w:tabs>
      <w:spacing w:before="0" w:line="240" w:lineRule="auto"/>
      <w:ind w:left="369" w:firstLine="0"/>
      <w:jc w:val="center"/>
      <w:outlineLvl w:val="1"/>
    </w:pPr>
    <w:rPr>
      <w:rFonts w:ascii="Times New Roman" w:eastAsia="Times New Roman" w:hAnsi="Times New Roman" w:cs="Times New Roman"/>
      <w:b/>
      <w:bCs/>
      <w:color w:val="auto"/>
      <w:kern w:val="32"/>
      <w:szCs w:val="20"/>
      <w:lang w:val="x-none" w:eastAsia="x-none"/>
    </w:rPr>
  </w:style>
  <w:style w:type="paragraph" w:customStyle="1" w:styleId="2fb">
    <w:name w:val="Подзаголовок 2"/>
    <w:basedOn w:val="afffff"/>
    <w:link w:val="2fc"/>
    <w:qFormat/>
    <w:rsid w:val="00B57CFE"/>
    <w:pPr>
      <w:numPr>
        <w:ilvl w:val="0"/>
      </w:numPr>
      <w:spacing w:after="60"/>
      <w:jc w:val="center"/>
      <w:outlineLvl w:val="1"/>
    </w:pPr>
    <w:rPr>
      <w:rFonts w:ascii="Cambria" w:eastAsia="Times New Roman" w:hAnsi="Cambria" w:cs="Times New Roman"/>
      <w:b/>
      <w:color w:val="auto"/>
      <w:spacing w:val="0"/>
      <w:sz w:val="28"/>
      <w:szCs w:val="28"/>
      <w:lang w:val="x-none" w:eastAsia="x-none"/>
    </w:rPr>
  </w:style>
  <w:style w:type="paragraph" w:customStyle="1" w:styleId="3f5">
    <w:name w:val="Подзаголовок3"/>
    <w:basedOn w:val="27"/>
    <w:link w:val="3f6"/>
    <w:qFormat/>
    <w:rsid w:val="00B57CFE"/>
    <w:pPr>
      <w:tabs>
        <w:tab w:val="left" w:pos="851"/>
        <w:tab w:val="right" w:leader="dot" w:pos="9923"/>
        <w:tab w:val="right" w:leader="dot" w:pos="10206"/>
      </w:tabs>
      <w:spacing w:after="0" w:line="240" w:lineRule="auto"/>
      <w:ind w:left="426" w:right="-2" w:firstLine="283"/>
      <w:jc w:val="center"/>
      <w:outlineLvl w:val="3"/>
    </w:pPr>
    <w:rPr>
      <w:rFonts w:ascii="Times New Roman" w:eastAsia="Times New Roman" w:hAnsi="Times New Roman" w:cs="Times New Roman"/>
      <w:i/>
      <w:smallCaps/>
      <w:noProof/>
      <w:sz w:val="28"/>
      <w:szCs w:val="28"/>
      <w:lang w:val="x-none" w:eastAsia="x-none"/>
    </w:rPr>
  </w:style>
  <w:style w:type="character" w:customStyle="1" w:styleId="2fc">
    <w:name w:val="Подзаголовок 2 Знак"/>
    <w:link w:val="2fb"/>
    <w:rsid w:val="00B57CFE"/>
    <w:rPr>
      <w:rFonts w:ascii="Cambria" w:eastAsia="Times New Roman" w:hAnsi="Cambria" w:cs="Times New Roman"/>
      <w:b/>
      <w:sz w:val="28"/>
      <w:szCs w:val="28"/>
      <w:lang w:val="x-none" w:eastAsia="x-none"/>
    </w:rPr>
  </w:style>
  <w:style w:type="character" w:styleId="afffffffffff0">
    <w:name w:val="Book Title"/>
    <w:uiPriority w:val="33"/>
    <w:qFormat/>
    <w:rsid w:val="00B57CFE"/>
    <w:rPr>
      <w:b/>
      <w:bCs/>
      <w:smallCaps/>
      <w:spacing w:val="5"/>
    </w:rPr>
  </w:style>
  <w:style w:type="character" w:customStyle="1" w:styleId="28">
    <w:name w:val="Оглавление 2 Знак"/>
    <w:link w:val="27"/>
    <w:uiPriority w:val="39"/>
    <w:rsid w:val="00B57CFE"/>
  </w:style>
  <w:style w:type="character" w:customStyle="1" w:styleId="3f6">
    <w:name w:val="Подзаголовок3 Знак"/>
    <w:link w:val="3f5"/>
    <w:rsid w:val="00B57CFE"/>
    <w:rPr>
      <w:rFonts w:ascii="Times New Roman" w:eastAsia="Times New Roman" w:hAnsi="Times New Roman" w:cs="Times New Roman"/>
      <w:i/>
      <w:smallCaps/>
      <w:noProof/>
      <w:sz w:val="28"/>
      <w:szCs w:val="28"/>
      <w:lang w:val="x-none" w:eastAsia="x-none"/>
    </w:rPr>
  </w:style>
  <w:style w:type="paragraph" w:customStyle="1" w:styleId="aff0">
    <w:name w:val="Нумерованный"/>
    <w:basedOn w:val="aff1"/>
    <w:link w:val="afffffffffff1"/>
    <w:qFormat/>
    <w:rsid w:val="00B57CFE"/>
    <w:pPr>
      <w:numPr>
        <w:numId w:val="47"/>
      </w:numPr>
      <w:spacing w:after="0" w:line="240" w:lineRule="auto"/>
      <w:jc w:val="both"/>
    </w:pPr>
    <w:rPr>
      <w:rFonts w:ascii="Times New Roman" w:eastAsia="Times New Roman" w:hAnsi="Times New Roman" w:cs="Times New Roman"/>
      <w:sz w:val="28"/>
      <w:szCs w:val="24"/>
      <w:lang w:eastAsia="ru-RU"/>
    </w:rPr>
  </w:style>
  <w:style w:type="character" w:customStyle="1" w:styleId="affffffff5">
    <w:name w:val="Примечания_наш стиль Знак"/>
    <w:link w:val="affffffff4"/>
    <w:rsid w:val="00B57CFE"/>
    <w:rPr>
      <w:rFonts w:ascii="Times New Roman" w:eastAsia="Times New Roman" w:hAnsi="Times New Roman" w:cs="Times New Roman"/>
      <w:szCs w:val="24"/>
      <w:lang w:val="x-none" w:eastAsia="x-none"/>
    </w:rPr>
  </w:style>
  <w:style w:type="paragraph" w:customStyle="1" w:styleId="afffffffffff2">
    <w:name w:val="Осн"/>
    <w:basedOn w:val="aff1"/>
    <w:qFormat/>
    <w:rsid w:val="00B57CFE"/>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53">
    <w:name w:val="ЗАГОЛОВОК 5"/>
    <w:basedOn w:val="aff1"/>
    <w:qFormat/>
    <w:rsid w:val="00B57CFE"/>
    <w:pPr>
      <w:tabs>
        <w:tab w:val="num" w:pos="1260"/>
      </w:tabs>
      <w:spacing w:before="120" w:after="120" w:line="240" w:lineRule="auto"/>
      <w:ind w:left="1260" w:hanging="360"/>
      <w:jc w:val="center"/>
      <w:outlineLvl w:val="4"/>
    </w:pPr>
    <w:rPr>
      <w:rFonts w:ascii="Times New Roman" w:eastAsia="Times New Roman" w:hAnsi="Times New Roman" w:cs="Times New Roman"/>
      <w:b/>
      <w:i/>
      <w:sz w:val="28"/>
      <w:szCs w:val="28"/>
      <w:lang w:eastAsia="ru-RU"/>
    </w:rPr>
  </w:style>
  <w:style w:type="character" w:customStyle="1" w:styleId="highlight">
    <w:name w:val="highlight"/>
    <w:rsid w:val="00B57CFE"/>
  </w:style>
  <w:style w:type="paragraph" w:customStyle="1" w:styleId="1fff">
    <w:name w:val="Заголовок_1_уровень"/>
    <w:basedOn w:val="aff1"/>
    <w:qFormat/>
    <w:rsid w:val="00B57CFE"/>
    <w:pPr>
      <w:spacing w:before="120" w:after="120" w:line="240" w:lineRule="auto"/>
    </w:pPr>
    <w:rPr>
      <w:rFonts w:ascii="Times New Roman" w:eastAsia="Times New Roman" w:hAnsi="Times New Roman" w:cs="Times New Roman"/>
      <w:b/>
      <w:color w:val="000000"/>
      <w:sz w:val="28"/>
      <w:szCs w:val="28"/>
      <w:lang w:eastAsia="ru-RU"/>
    </w:rPr>
  </w:style>
  <w:style w:type="paragraph" w:customStyle="1" w:styleId="a0">
    <w:name w:val="Таб"/>
    <w:basedOn w:val="affff4"/>
    <w:qFormat/>
    <w:rsid w:val="00B57CFE"/>
    <w:pPr>
      <w:numPr>
        <w:numId w:val="48"/>
      </w:numPr>
      <w:jc w:val="right"/>
    </w:pPr>
  </w:style>
  <w:style w:type="paragraph" w:customStyle="1" w:styleId="30">
    <w:name w:val="Абзац3"/>
    <w:basedOn w:val="aff1"/>
    <w:link w:val="3f7"/>
    <w:qFormat/>
    <w:rsid w:val="00B57CFE"/>
    <w:pPr>
      <w:numPr>
        <w:numId w:val="49"/>
      </w:numPr>
      <w:tabs>
        <w:tab w:val="clear" w:pos="7590"/>
      </w:tabs>
      <w:spacing w:after="0" w:line="240" w:lineRule="auto"/>
      <w:ind w:left="0" w:firstLine="567"/>
      <w:jc w:val="both"/>
    </w:pPr>
    <w:rPr>
      <w:rFonts w:ascii="Times New Roman" w:eastAsia="Times New Roman" w:hAnsi="Times New Roman" w:cs="Times New Roman"/>
      <w:sz w:val="24"/>
      <w:szCs w:val="20"/>
      <w:lang w:eastAsia="ru-RU"/>
    </w:rPr>
  </w:style>
  <w:style w:type="paragraph" w:customStyle="1" w:styleId="2fd">
    <w:name w:val="Заголовок2"/>
    <w:basedOn w:val="aff1"/>
    <w:next w:val="aff1"/>
    <w:link w:val="afffffffffff3"/>
    <w:qFormat/>
    <w:rsid w:val="00B57CFE"/>
    <w:pPr>
      <w:spacing w:after="0" w:line="240" w:lineRule="auto"/>
      <w:ind w:firstLine="709"/>
      <w:contextualSpacing/>
      <w:jc w:val="both"/>
    </w:pPr>
    <w:rPr>
      <w:rFonts w:ascii="Calibri Light" w:eastAsia="Times New Roman" w:hAnsi="Calibri Light" w:cs="Times New Roman"/>
      <w:spacing w:val="-10"/>
      <w:kern w:val="28"/>
      <w:sz w:val="56"/>
      <w:szCs w:val="56"/>
      <w:lang w:val="x-none"/>
    </w:rPr>
  </w:style>
  <w:style w:type="character" w:customStyle="1" w:styleId="afffffffffff3">
    <w:name w:val="Заголовок Знак"/>
    <w:link w:val="2fd"/>
    <w:rsid w:val="00B57CFE"/>
    <w:rPr>
      <w:rFonts w:ascii="Calibri Light" w:eastAsia="Times New Roman" w:hAnsi="Calibri Light" w:cs="Times New Roman"/>
      <w:spacing w:val="-10"/>
      <w:kern w:val="28"/>
      <w:sz w:val="56"/>
      <w:szCs w:val="56"/>
      <w:lang w:val="x-none"/>
    </w:rPr>
  </w:style>
  <w:style w:type="paragraph" w:customStyle="1" w:styleId="118">
    <w:name w:val="Табличный_боковик_11"/>
    <w:link w:val="119"/>
    <w:qFormat/>
    <w:rsid w:val="00B57CFE"/>
    <w:pPr>
      <w:spacing w:after="0" w:line="240" w:lineRule="auto"/>
    </w:pPr>
    <w:rPr>
      <w:rFonts w:ascii="Times New Roman" w:eastAsia="Times New Roman" w:hAnsi="Times New Roman" w:cs="Times New Roman"/>
      <w:szCs w:val="24"/>
      <w:lang w:eastAsia="ru-RU"/>
    </w:rPr>
  </w:style>
  <w:style w:type="character" w:customStyle="1" w:styleId="119">
    <w:name w:val="Табличный_боковик_11 Знак"/>
    <w:link w:val="118"/>
    <w:rsid w:val="00B57CFE"/>
    <w:rPr>
      <w:rFonts w:ascii="Times New Roman" w:eastAsia="Times New Roman" w:hAnsi="Times New Roman" w:cs="Times New Roman"/>
      <w:szCs w:val="24"/>
      <w:lang w:eastAsia="ru-RU"/>
    </w:rPr>
  </w:style>
  <w:style w:type="character" w:customStyle="1" w:styleId="135pt">
    <w:name w:val="Основной текст + 13.5 pt"/>
    <w:rsid w:val="00B57CFE"/>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Title1">
    <w:name w:val="Title 1"/>
    <w:basedOn w:val="aff1"/>
    <w:link w:val="Title10"/>
    <w:qFormat/>
    <w:rsid w:val="00B57CFE"/>
    <w:pPr>
      <w:pageBreakBefore/>
      <w:widowControl w:val="0"/>
      <w:numPr>
        <w:numId w:val="53"/>
      </w:numPr>
      <w:tabs>
        <w:tab w:val="num" w:pos="284"/>
      </w:tabs>
      <w:adjustRightInd w:val="0"/>
      <w:spacing w:after="180" w:line="240" w:lineRule="auto"/>
      <w:ind w:left="0"/>
      <w:jc w:val="center"/>
      <w:textAlignment w:val="baseline"/>
      <w:outlineLvl w:val="0"/>
    </w:pPr>
    <w:rPr>
      <w:rFonts w:ascii="Times New Roman" w:eastAsia="Times New Roman" w:hAnsi="Times New Roman" w:cs="Times New Roman"/>
      <w:b/>
      <w:bCs/>
      <w:caps/>
      <w:sz w:val="28"/>
      <w:szCs w:val="28"/>
      <w:lang w:eastAsia="ru-RU"/>
    </w:rPr>
  </w:style>
  <w:style w:type="paragraph" w:customStyle="1" w:styleId="Title2">
    <w:name w:val="Title 2"/>
    <w:basedOn w:val="24"/>
    <w:qFormat/>
    <w:rsid w:val="00B57CFE"/>
    <w:pPr>
      <w:keepLines w:val="0"/>
      <w:widowControl w:val="0"/>
      <w:numPr>
        <w:numId w:val="53"/>
      </w:numPr>
      <w:tabs>
        <w:tab w:val="num" w:pos="360"/>
      </w:tabs>
      <w:adjustRightInd w:val="0"/>
      <w:spacing w:before="180" w:after="120" w:line="240" w:lineRule="auto"/>
      <w:jc w:val="center"/>
      <w:textAlignment w:val="baseline"/>
    </w:pPr>
    <w:rPr>
      <w:rFonts w:ascii="Times New Roman" w:eastAsia="Times New Roman" w:hAnsi="Times New Roman" w:cs="Times New Roman"/>
      <w:b/>
      <w:iCs/>
      <w:color w:val="auto"/>
      <w:sz w:val="28"/>
      <w:szCs w:val="20"/>
      <w:lang w:eastAsia="ru-RU"/>
    </w:rPr>
  </w:style>
  <w:style w:type="paragraph" w:customStyle="1" w:styleId="Table0">
    <w:name w:val="Table 0"/>
    <w:basedOn w:val="aff1"/>
    <w:link w:val="Table00"/>
    <w:qFormat/>
    <w:rsid w:val="00B57CFE"/>
    <w:pPr>
      <w:keepNext/>
      <w:widowControl w:val="0"/>
      <w:numPr>
        <w:ilvl w:val="2"/>
        <w:numId w:val="53"/>
      </w:numPr>
      <w:tabs>
        <w:tab w:val="num" w:pos="360"/>
      </w:tabs>
      <w:adjustRightInd w:val="0"/>
      <w:spacing w:before="120" w:after="0" w:line="240" w:lineRule="auto"/>
      <w:ind w:left="0" w:firstLine="0"/>
      <w:jc w:val="right"/>
      <w:textAlignment w:val="baseline"/>
    </w:pPr>
    <w:rPr>
      <w:rFonts w:ascii="Times New Roman" w:eastAsia="Times New Roman" w:hAnsi="Times New Roman" w:cs="Times New Roman"/>
      <w:sz w:val="28"/>
      <w:szCs w:val="28"/>
      <w:lang w:eastAsia="ru-RU"/>
    </w:rPr>
  </w:style>
  <w:style w:type="paragraph" w:customStyle="1" w:styleId="Picture0">
    <w:name w:val="Picture 0"/>
    <w:basedOn w:val="Table0"/>
    <w:link w:val="Picture00"/>
    <w:qFormat/>
    <w:rsid w:val="00B57CFE"/>
    <w:pPr>
      <w:numPr>
        <w:ilvl w:val="3"/>
      </w:numPr>
      <w:tabs>
        <w:tab w:val="num" w:pos="3589"/>
      </w:tabs>
      <w:spacing w:before="0" w:after="120"/>
      <w:ind w:left="0" w:firstLine="0"/>
      <w:jc w:val="center"/>
    </w:pPr>
    <w:rPr>
      <w:i/>
    </w:rPr>
  </w:style>
  <w:style w:type="paragraph" w:customStyle="1" w:styleId="45">
    <w:name w:val="Основной текст4"/>
    <w:basedOn w:val="aff1"/>
    <w:rsid w:val="00B57CFE"/>
    <w:pPr>
      <w:widowControl w:val="0"/>
      <w:shd w:val="clear" w:color="auto" w:fill="FFFFFF"/>
      <w:spacing w:after="0" w:line="283" w:lineRule="exact"/>
      <w:ind w:hanging="360"/>
      <w:jc w:val="both"/>
    </w:pPr>
    <w:rPr>
      <w:rFonts w:ascii="Times New Roman" w:eastAsia="Times New Roman" w:hAnsi="Times New Roman" w:cs="Times New Roman"/>
      <w:b/>
      <w:bCs/>
      <w:color w:val="000000"/>
      <w:sz w:val="21"/>
      <w:szCs w:val="21"/>
      <w:lang w:eastAsia="ru-RU" w:bidi="ru-RU"/>
    </w:rPr>
  </w:style>
  <w:style w:type="character" w:customStyle="1" w:styleId="1fff0">
    <w:name w:val="Основной шрифт абзаца1"/>
    <w:rsid w:val="00B57CFE"/>
  </w:style>
  <w:style w:type="character" w:customStyle="1" w:styleId="bookmark">
    <w:name w:val="bookmark"/>
    <w:rsid w:val="00B57CFE"/>
  </w:style>
  <w:style w:type="paragraph" w:customStyle="1" w:styleId="2TimesNewRoman">
    <w:name w:val="Заголовок 2 + Times New Roman"/>
    <w:aliases w:val="14 пт,По центру"/>
    <w:basedOn w:val="33"/>
    <w:autoRedefine/>
    <w:qFormat/>
    <w:rsid w:val="00B57CFE"/>
    <w:pPr>
      <w:keepLines w:val="0"/>
      <w:numPr>
        <w:ilvl w:val="1"/>
        <w:numId w:val="106"/>
      </w:numPr>
      <w:spacing w:before="240" w:after="240"/>
      <w:ind w:left="0" w:firstLine="0"/>
      <w:jc w:val="center"/>
      <w:outlineLvl w:val="1"/>
    </w:pPr>
    <w:rPr>
      <w:rFonts w:ascii="Times New Roman" w:eastAsia="Times New Roman" w:hAnsi="Times New Roman" w:cs="Times New Roman"/>
      <w:b/>
      <w:bCs/>
      <w:snapToGrid w:val="0"/>
      <w:color w:val="auto"/>
      <w:sz w:val="28"/>
      <w:szCs w:val="28"/>
    </w:rPr>
  </w:style>
  <w:style w:type="paragraph" w:customStyle="1" w:styleId="afffffffffff4">
    <w:name w:val="содержание"/>
    <w:basedOn w:val="1b"/>
    <w:next w:val="aff1"/>
    <w:qFormat/>
    <w:rsid w:val="00B57CFE"/>
    <w:pPr>
      <w:keepLines w:val="0"/>
      <w:pageBreakBefore/>
      <w:tabs>
        <w:tab w:val="clear" w:pos="3617"/>
      </w:tabs>
      <w:spacing w:before="0" w:line="240" w:lineRule="auto"/>
      <w:ind w:left="0" w:firstLine="0"/>
      <w:jc w:val="center"/>
    </w:pPr>
    <w:rPr>
      <w:rFonts w:ascii="Times New Roman" w:eastAsia="Times New Roman" w:hAnsi="Times New Roman" w:cs="Times New Roman"/>
      <w:b/>
      <w:bCs/>
      <w:caps/>
      <w:color w:val="auto"/>
      <w:kern w:val="32"/>
      <w:sz w:val="28"/>
      <w:lang w:eastAsia="ru-RU"/>
    </w:rPr>
  </w:style>
  <w:style w:type="paragraph" w:customStyle="1" w:styleId="afffffffffff5">
    <w:name w:val="Полужирный + По центру"/>
    <w:basedOn w:val="affffffff2"/>
    <w:qFormat/>
    <w:rsid w:val="00B57CFE"/>
    <w:pPr>
      <w:ind w:firstLine="0"/>
      <w:jc w:val="center"/>
    </w:pPr>
    <w:rPr>
      <w:bCs/>
      <w:szCs w:val="20"/>
      <w:lang w:val="ru-RU" w:eastAsia="ru-RU"/>
    </w:rPr>
  </w:style>
  <w:style w:type="paragraph" w:customStyle="1" w:styleId="afffffffffff6">
    <w:name w:val="Текст в таблицах+полужирный + подчеркивание По центру"/>
    <w:basedOn w:val="affffffe"/>
    <w:qFormat/>
    <w:rsid w:val="00B57CFE"/>
    <w:pPr>
      <w:jc w:val="center"/>
    </w:pPr>
    <w:rPr>
      <w:bCs/>
      <w:szCs w:val="20"/>
      <w:u w:val="single"/>
      <w:lang w:val="ru-RU" w:eastAsia="ru-RU"/>
    </w:rPr>
  </w:style>
  <w:style w:type="paragraph" w:customStyle="1" w:styleId="afffffffffff7">
    <w:name w:val="Текст в таблицах+полужирный + По центру"/>
    <w:basedOn w:val="affffffe"/>
    <w:qFormat/>
    <w:rsid w:val="00B57CFE"/>
    <w:pPr>
      <w:jc w:val="center"/>
    </w:pPr>
    <w:rPr>
      <w:bCs/>
      <w:szCs w:val="20"/>
      <w:lang w:val="ru-RU" w:eastAsia="ru-RU"/>
    </w:rPr>
  </w:style>
  <w:style w:type="paragraph" w:customStyle="1" w:styleId="afffffffffff8">
    <w:name w:val="Подчеркивание + курсив"/>
    <w:basedOn w:val="affffffff0"/>
    <w:qFormat/>
    <w:rsid w:val="00B57CFE"/>
    <w:rPr>
      <w:i/>
      <w:iCs/>
      <w:lang w:val="ru-RU" w:eastAsia="ru-RU"/>
    </w:rPr>
  </w:style>
  <w:style w:type="paragraph" w:customStyle="1" w:styleId="142">
    <w:name w:val="Шапка таблицы+курсив + 14 пт"/>
    <w:basedOn w:val="afffffffff0"/>
    <w:link w:val="143"/>
    <w:qFormat/>
    <w:rsid w:val="00B57CFE"/>
    <w:rPr>
      <w:iCs/>
      <w:sz w:val="28"/>
      <w:lang w:val="ru-RU" w:eastAsia="ru-RU"/>
    </w:rPr>
  </w:style>
  <w:style w:type="character" w:customStyle="1" w:styleId="143">
    <w:name w:val="Шапка таблицы+курсив + 14 пт Знак"/>
    <w:link w:val="142"/>
    <w:rsid w:val="00B57CFE"/>
    <w:rPr>
      <w:rFonts w:ascii="Times New Roman" w:eastAsia="Times New Roman" w:hAnsi="Times New Roman" w:cs="Times New Roman"/>
      <w:i/>
      <w:iCs/>
      <w:sz w:val="28"/>
      <w:szCs w:val="24"/>
      <w:lang w:eastAsia="ru-RU"/>
    </w:rPr>
  </w:style>
  <w:style w:type="paragraph" w:customStyle="1" w:styleId="053">
    <w:name w:val="Текст в таблицах + Слева:  053 см"/>
    <w:basedOn w:val="afffffb"/>
    <w:qFormat/>
    <w:rsid w:val="00B57CFE"/>
    <w:pPr>
      <w:ind w:left="298"/>
    </w:pPr>
    <w:rPr>
      <w:szCs w:val="20"/>
      <w:lang w:val="ru-RU" w:eastAsia="ru-RU"/>
    </w:rPr>
  </w:style>
  <w:style w:type="paragraph" w:customStyle="1" w:styleId="1fff1">
    <w:name w:val="оглавление1"/>
    <w:basedOn w:val="aff1"/>
    <w:qFormat/>
    <w:rsid w:val="00B57CFE"/>
    <w:pPr>
      <w:spacing w:after="0" w:line="240" w:lineRule="auto"/>
    </w:pPr>
    <w:rPr>
      <w:rFonts w:ascii="Times New Roman" w:eastAsia="Times New Roman" w:hAnsi="Times New Roman" w:cs="Times New Roman"/>
      <w:b/>
      <w:smallCaps/>
      <w:sz w:val="28"/>
      <w:szCs w:val="28"/>
      <w:lang w:eastAsia="ru-RU"/>
    </w:rPr>
  </w:style>
  <w:style w:type="paragraph" w:customStyle="1" w:styleId="1fff2">
    <w:name w:val="заголовок 1"/>
    <w:basedOn w:val="aff1"/>
    <w:next w:val="aff1"/>
    <w:qFormat/>
    <w:rsid w:val="00B57CFE"/>
    <w:pPr>
      <w:keepNext/>
      <w:spacing w:after="0" w:line="240" w:lineRule="auto"/>
    </w:pPr>
    <w:rPr>
      <w:rFonts w:ascii="Times New Roman" w:eastAsia="Times New Roman" w:hAnsi="Times New Roman" w:cs="Times New Roman"/>
      <w:sz w:val="24"/>
      <w:szCs w:val="20"/>
      <w:lang w:eastAsia="ru-RU"/>
    </w:rPr>
  </w:style>
  <w:style w:type="character" w:customStyle="1" w:styleId="afffffffffff9">
    <w:name w:val="_Обычный Знак"/>
    <w:link w:val="afffffffffffa"/>
    <w:uiPriority w:val="99"/>
    <w:locked/>
    <w:rsid w:val="00B57CFE"/>
    <w:rPr>
      <w:sz w:val="24"/>
    </w:rPr>
  </w:style>
  <w:style w:type="paragraph" w:customStyle="1" w:styleId="afffffffffffa">
    <w:name w:val="_Обычный"/>
    <w:basedOn w:val="aff1"/>
    <w:link w:val="afffffffffff9"/>
    <w:uiPriority w:val="99"/>
    <w:qFormat/>
    <w:rsid w:val="00B57CFE"/>
    <w:pPr>
      <w:spacing w:after="0" w:line="240" w:lineRule="auto"/>
      <w:ind w:firstLine="709"/>
      <w:jc w:val="both"/>
    </w:pPr>
    <w:rPr>
      <w:sz w:val="24"/>
    </w:rPr>
  </w:style>
  <w:style w:type="character" w:customStyle="1" w:styleId="t51">
    <w:name w:val="t51"/>
    <w:rsid w:val="00B57CFE"/>
    <w:rPr>
      <w:rFonts w:ascii="Times New Roman" w:hAnsi="Times New Roman" w:cs="Times New Roman" w:hint="default"/>
      <w:b/>
      <w:bCs/>
      <w:color w:val="884706"/>
      <w:sz w:val="24"/>
      <w:szCs w:val="24"/>
    </w:rPr>
  </w:style>
  <w:style w:type="character" w:customStyle="1" w:styleId="Heading1Char">
    <w:name w:val="Heading 1 Char"/>
    <w:aliases w:val="Заголовок 1 Знак Знак Char,Заголовок 1 Знак Знак Знак Char,новая страница Char,Заголовок 1 Знак1 Знак1 Char,Заголовок 1 Знак Знак Знак Знак Знак1 Char,Заголовок 1 Знак Знак Знак Знак Знак Знак Char,Заголовок 1 Знак1 Знак Знак Char,но Char"/>
    <w:rsid w:val="00B57CFE"/>
    <w:rPr>
      <w:rFonts w:ascii="Cambria" w:eastAsia="Times New Roman" w:hAnsi="Cambria" w:cs="Times New Roman"/>
      <w:b/>
      <w:bCs/>
      <w:kern w:val="32"/>
      <w:sz w:val="32"/>
      <w:szCs w:val="32"/>
      <w:lang w:eastAsia="en-US"/>
    </w:rPr>
  </w:style>
  <w:style w:type="character" w:customStyle="1" w:styleId="BodyTextIndentChar">
    <w:name w:val="Body Text Indent Char"/>
    <w:aliases w:val="Основной текст 1 Char,Нумерованный список !! Char,Надин стиль Char,Основной текст лево Char,Основной текст лево1 Char,Основной текст ле Char,Исторические события Char,Ист события с точкой Char"/>
    <w:locked/>
    <w:rsid w:val="00B57CFE"/>
    <w:rPr>
      <w:rFonts w:ascii="Times New Roman" w:hAnsi="Times New Roman"/>
      <w:sz w:val="20"/>
      <w:lang w:eastAsia="ru-RU"/>
    </w:rPr>
  </w:style>
  <w:style w:type="paragraph" w:customStyle="1" w:styleId="afffffffffffb">
    <w:name w:val="Название таблицы"/>
    <w:basedOn w:val="aff1"/>
    <w:next w:val="affffe"/>
    <w:uiPriority w:val="10"/>
    <w:qFormat/>
    <w:rsid w:val="00B57CFE"/>
    <w:pPr>
      <w:spacing w:after="0" w:line="360" w:lineRule="auto"/>
      <w:ind w:firstLine="720"/>
      <w:jc w:val="center"/>
    </w:pPr>
    <w:rPr>
      <w:rFonts w:ascii="Calibri" w:eastAsia="Calibri" w:hAnsi="Calibri" w:cs="Times New Roman"/>
      <w:b/>
      <w:sz w:val="28"/>
    </w:rPr>
  </w:style>
  <w:style w:type="paragraph" w:customStyle="1" w:styleId="223">
    <w:name w:val="Основной текст 223"/>
    <w:basedOn w:val="aff1"/>
    <w:qFormat/>
    <w:rsid w:val="00B57CFE"/>
    <w:pPr>
      <w:spacing w:after="0" w:line="240" w:lineRule="auto"/>
      <w:jc w:val="both"/>
    </w:pPr>
    <w:rPr>
      <w:rFonts w:ascii="Times New Roman" w:eastAsia="Times New Roman" w:hAnsi="Times New Roman" w:cs="Times New Roman"/>
      <w:szCs w:val="20"/>
      <w:lang w:eastAsia="ru-RU"/>
    </w:rPr>
  </w:style>
  <w:style w:type="paragraph" w:customStyle="1" w:styleId="120">
    <w:name w:val="Основной текст12"/>
    <w:basedOn w:val="aff1"/>
    <w:link w:val="afffffffffffc"/>
    <w:qFormat/>
    <w:rsid w:val="00B57CFE"/>
    <w:pPr>
      <w:spacing w:after="120" w:line="240" w:lineRule="auto"/>
    </w:pPr>
    <w:rPr>
      <w:rFonts w:ascii="Times New Roman" w:eastAsia="Times New Roman" w:hAnsi="Times New Roman" w:cs="Times New Roman"/>
      <w:sz w:val="20"/>
      <w:szCs w:val="20"/>
      <w:lang w:eastAsia="ru-RU"/>
    </w:rPr>
  </w:style>
  <w:style w:type="paragraph" w:customStyle="1" w:styleId="144">
    <w:name w:val="Обычный 14 одинарный"/>
    <w:basedOn w:val="aff1"/>
    <w:qFormat/>
    <w:rsid w:val="00B57CFE"/>
    <w:pPr>
      <w:spacing w:after="0" w:line="240" w:lineRule="auto"/>
      <w:jc w:val="both"/>
    </w:pPr>
    <w:rPr>
      <w:rFonts w:ascii="Times New Roman" w:eastAsia="Times New Roman" w:hAnsi="Times New Roman" w:cs="Times New Roman"/>
      <w:sz w:val="28"/>
      <w:szCs w:val="24"/>
      <w:lang w:eastAsia="ru-RU"/>
    </w:rPr>
  </w:style>
  <w:style w:type="paragraph" w:customStyle="1" w:styleId="afffffffffffd">
    <w:name w:val="формат"/>
    <w:basedOn w:val="aff1"/>
    <w:qFormat/>
    <w:rsid w:val="00B57CFE"/>
    <w:pPr>
      <w:tabs>
        <w:tab w:val="num" w:pos="1080"/>
      </w:tabs>
      <w:spacing w:after="0" w:line="240" w:lineRule="auto"/>
      <w:ind w:left="1080" w:hanging="1080"/>
      <w:jc w:val="both"/>
    </w:pPr>
    <w:rPr>
      <w:rFonts w:ascii="Times New Roman" w:eastAsia="Times New Roman" w:hAnsi="Times New Roman" w:cs="Times New Roman"/>
      <w:sz w:val="28"/>
      <w:szCs w:val="20"/>
      <w:lang w:eastAsia="ru-RU"/>
    </w:rPr>
  </w:style>
  <w:style w:type="paragraph" w:customStyle="1" w:styleId="S31">
    <w:name w:val="S_Нумерованный_3.1"/>
    <w:basedOn w:val="S5"/>
    <w:link w:val="S310"/>
    <w:autoRedefine/>
    <w:rsid w:val="00B57CFE"/>
    <w:rPr>
      <w:rFonts w:ascii="Times New Roman" w:eastAsia="Times New Roman" w:hAnsi="Times New Roman" w:cs="Times New Roman"/>
      <w:b/>
      <w:szCs w:val="20"/>
    </w:rPr>
  </w:style>
  <w:style w:type="character" w:customStyle="1" w:styleId="S6">
    <w:name w:val="S_Обычный Знак"/>
    <w:link w:val="S5"/>
    <w:locked/>
    <w:rsid w:val="00B57CFE"/>
    <w:rPr>
      <w:sz w:val="24"/>
    </w:rPr>
  </w:style>
  <w:style w:type="paragraph" w:customStyle="1" w:styleId="S5">
    <w:name w:val="S_Обычный"/>
    <w:basedOn w:val="aff1"/>
    <w:link w:val="S6"/>
    <w:qFormat/>
    <w:rsid w:val="00B57CFE"/>
    <w:pPr>
      <w:spacing w:after="0" w:line="360" w:lineRule="auto"/>
      <w:ind w:firstLine="709"/>
      <w:jc w:val="both"/>
    </w:pPr>
    <w:rPr>
      <w:sz w:val="24"/>
    </w:rPr>
  </w:style>
  <w:style w:type="paragraph" w:customStyle="1" w:styleId="1fff3">
    <w:name w:val="Стиль Слева:  1 см"/>
    <w:basedOn w:val="aff1"/>
    <w:qFormat/>
    <w:rsid w:val="00B57CFE"/>
    <w:pPr>
      <w:spacing w:after="0" w:line="312" w:lineRule="auto"/>
      <w:ind w:left="567" w:firstLine="709"/>
      <w:jc w:val="both"/>
    </w:pPr>
    <w:rPr>
      <w:rFonts w:ascii="Times New Roman" w:eastAsia="Times New Roman" w:hAnsi="Times New Roman" w:cs="Times New Roman"/>
      <w:sz w:val="24"/>
      <w:szCs w:val="20"/>
    </w:rPr>
  </w:style>
  <w:style w:type="paragraph" w:customStyle="1" w:styleId="0">
    <w:name w:val="Стиль Слева:  0"/>
    <w:aliases w:val="5 см"/>
    <w:basedOn w:val="aff1"/>
    <w:qFormat/>
    <w:rsid w:val="00B57CFE"/>
    <w:pPr>
      <w:spacing w:after="0" w:line="312" w:lineRule="auto"/>
      <w:ind w:left="284" w:firstLine="709"/>
      <w:jc w:val="both"/>
    </w:pPr>
    <w:rPr>
      <w:rFonts w:ascii="Times New Roman" w:eastAsia="Times New Roman" w:hAnsi="Times New Roman" w:cs="Times New Roman"/>
      <w:sz w:val="24"/>
      <w:szCs w:val="20"/>
    </w:rPr>
  </w:style>
  <w:style w:type="character" w:customStyle="1" w:styleId="121">
    <w:name w:val="Заголовок_12"/>
    <w:semiHidden/>
    <w:rsid w:val="00B57CFE"/>
    <w:rPr>
      <w:b/>
    </w:rPr>
  </w:style>
  <w:style w:type="paragraph" w:customStyle="1" w:styleId="S30">
    <w:name w:val="S_Заголовок_Текста3"/>
    <w:basedOn w:val="aff1"/>
    <w:autoRedefine/>
    <w:qFormat/>
    <w:rsid w:val="00B57CFE"/>
    <w:pPr>
      <w:tabs>
        <w:tab w:val="num" w:pos="567"/>
      </w:tabs>
      <w:spacing w:after="0" w:line="360" w:lineRule="auto"/>
      <w:ind w:firstLine="288"/>
      <w:jc w:val="center"/>
      <w:outlineLvl w:val="2"/>
    </w:pPr>
    <w:rPr>
      <w:rFonts w:ascii="Times New Roman" w:eastAsia="Times New Roman" w:hAnsi="Times New Roman" w:cs="Times New Roman"/>
      <w:sz w:val="24"/>
      <w:szCs w:val="24"/>
      <w:u w:val="single"/>
      <w:lang w:eastAsia="ru-RU"/>
    </w:rPr>
  </w:style>
  <w:style w:type="paragraph" w:customStyle="1" w:styleId="afffffffffffe">
    <w:name w:val="Четвертый уровень"/>
    <w:basedOn w:val="aff1"/>
    <w:qFormat/>
    <w:rsid w:val="00B57CFE"/>
    <w:pPr>
      <w:spacing w:before="240" w:after="120" w:line="312" w:lineRule="auto"/>
      <w:ind w:firstLine="709"/>
      <w:jc w:val="both"/>
    </w:pPr>
    <w:rPr>
      <w:rFonts w:ascii="Times New Roman" w:eastAsia="Times New Roman" w:hAnsi="Times New Roman" w:cs="Times New Roman"/>
      <w:b/>
      <w:sz w:val="24"/>
      <w:szCs w:val="24"/>
      <w:lang w:eastAsia="ru-RU"/>
    </w:rPr>
  </w:style>
  <w:style w:type="character" w:customStyle="1" w:styleId="ConsNormal">
    <w:name w:val="ConsNormal Знак"/>
    <w:link w:val="ConsNormal0"/>
    <w:locked/>
    <w:rsid w:val="00B57CFE"/>
    <w:rPr>
      <w:rFonts w:ascii="Arial" w:hAnsi="Arial"/>
    </w:rPr>
  </w:style>
  <w:style w:type="paragraph" w:customStyle="1" w:styleId="ConsNormal0">
    <w:name w:val="ConsNormal"/>
    <w:link w:val="ConsNormal"/>
    <w:qFormat/>
    <w:rsid w:val="00B57CFE"/>
    <w:pPr>
      <w:widowControl w:val="0"/>
      <w:autoSpaceDE w:val="0"/>
      <w:autoSpaceDN w:val="0"/>
      <w:adjustRightInd w:val="0"/>
      <w:spacing w:after="0" w:line="240" w:lineRule="auto"/>
      <w:ind w:firstLine="720"/>
    </w:pPr>
    <w:rPr>
      <w:rFonts w:ascii="Arial" w:hAnsi="Arial"/>
    </w:rPr>
  </w:style>
  <w:style w:type="character" w:customStyle="1" w:styleId="S7">
    <w:name w:val="S_Маркированный Знак Знак"/>
    <w:link w:val="S8"/>
    <w:locked/>
    <w:rsid w:val="00B57CFE"/>
    <w:rPr>
      <w:sz w:val="24"/>
    </w:rPr>
  </w:style>
  <w:style w:type="paragraph" w:customStyle="1" w:styleId="S8">
    <w:name w:val="S_Маркированный"/>
    <w:basedOn w:val="affffff8"/>
    <w:link w:val="S7"/>
    <w:autoRedefine/>
    <w:qFormat/>
    <w:rsid w:val="00B57CFE"/>
    <w:pPr>
      <w:tabs>
        <w:tab w:val="clear" w:pos="1100"/>
        <w:tab w:val="left" w:pos="1260"/>
      </w:tabs>
      <w:spacing w:line="360" w:lineRule="auto"/>
      <w:ind w:left="1021" w:right="0"/>
    </w:pPr>
    <w:rPr>
      <w:rFonts w:asciiTheme="minorHAnsi" w:eastAsiaTheme="minorHAnsi" w:hAnsiTheme="minorHAnsi" w:cstheme="minorBidi"/>
      <w:sz w:val="24"/>
      <w:szCs w:val="22"/>
      <w:lang w:eastAsia="en-US"/>
    </w:rPr>
  </w:style>
  <w:style w:type="paragraph" w:customStyle="1" w:styleId="S20">
    <w:name w:val="S_Заголовок 2"/>
    <w:basedOn w:val="24"/>
    <w:link w:val="S21"/>
    <w:autoRedefine/>
    <w:qFormat/>
    <w:rsid w:val="00B57CFE"/>
    <w:pPr>
      <w:keepNext w:val="0"/>
      <w:keepLines w:val="0"/>
      <w:numPr>
        <w:ilvl w:val="0"/>
        <w:numId w:val="0"/>
      </w:numPr>
      <w:spacing w:before="0" w:line="360" w:lineRule="auto"/>
      <w:jc w:val="center"/>
    </w:pPr>
    <w:rPr>
      <w:rFonts w:ascii="Times New Roman" w:eastAsia="Times New Roman" w:hAnsi="Times New Roman" w:cs="Times New Roman"/>
      <w:b/>
      <w:color w:val="auto"/>
      <w:sz w:val="24"/>
      <w:szCs w:val="20"/>
      <w:lang w:eastAsia="ru-RU"/>
    </w:rPr>
  </w:style>
  <w:style w:type="character" w:customStyle="1" w:styleId="S21">
    <w:name w:val="S_Заголовок 2 Знак"/>
    <w:link w:val="S20"/>
    <w:locked/>
    <w:rsid w:val="00B57CFE"/>
    <w:rPr>
      <w:rFonts w:ascii="Times New Roman" w:eastAsia="Times New Roman" w:hAnsi="Times New Roman" w:cs="Times New Roman"/>
      <w:b/>
      <w:sz w:val="24"/>
      <w:szCs w:val="20"/>
      <w:lang w:eastAsia="ru-RU"/>
    </w:rPr>
  </w:style>
  <w:style w:type="character" w:customStyle="1" w:styleId="S9">
    <w:name w:val="S_Нумерованный Знак Знак"/>
    <w:link w:val="Sa"/>
    <w:locked/>
    <w:rsid w:val="00B57CFE"/>
    <w:rPr>
      <w:b/>
      <w:sz w:val="24"/>
      <w:szCs w:val="24"/>
    </w:rPr>
  </w:style>
  <w:style w:type="paragraph" w:customStyle="1" w:styleId="Sa">
    <w:name w:val="S_Нумерованный"/>
    <w:basedOn w:val="aff1"/>
    <w:link w:val="S9"/>
    <w:autoRedefine/>
    <w:qFormat/>
    <w:rsid w:val="00B57CFE"/>
    <w:pPr>
      <w:tabs>
        <w:tab w:val="num" w:pos="1287"/>
      </w:tabs>
      <w:spacing w:after="0" w:line="360" w:lineRule="auto"/>
      <w:ind w:left="323" w:firstLine="397"/>
      <w:jc w:val="both"/>
      <w:outlineLvl w:val="1"/>
    </w:pPr>
    <w:rPr>
      <w:b/>
      <w:sz w:val="24"/>
      <w:szCs w:val="24"/>
    </w:rPr>
  </w:style>
  <w:style w:type="paragraph" w:customStyle="1" w:styleId="S40">
    <w:name w:val="S_Заголовок 4"/>
    <w:basedOn w:val="4"/>
    <w:link w:val="S41"/>
    <w:qFormat/>
    <w:rsid w:val="00B57CFE"/>
    <w:pPr>
      <w:keepNext w:val="0"/>
      <w:numPr>
        <w:ilvl w:val="0"/>
        <w:numId w:val="0"/>
      </w:numPr>
      <w:tabs>
        <w:tab w:val="num" w:pos="3726"/>
      </w:tabs>
      <w:spacing w:before="0" w:after="0"/>
      <w:ind w:left="3726" w:hanging="720"/>
      <w:jc w:val="both"/>
    </w:pPr>
    <w:rPr>
      <w:b w:val="0"/>
      <w:bCs w:val="0"/>
      <w:i/>
      <w:sz w:val="24"/>
      <w:szCs w:val="20"/>
      <w:lang w:val="ru-RU" w:eastAsia="ru-RU"/>
    </w:rPr>
  </w:style>
  <w:style w:type="paragraph" w:customStyle="1" w:styleId="S10">
    <w:name w:val="S_Заголовок 1"/>
    <w:basedOn w:val="aff1"/>
    <w:autoRedefine/>
    <w:qFormat/>
    <w:rsid w:val="00B57CFE"/>
    <w:pPr>
      <w:tabs>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a7">
    <w:name w:val="Перечисление"/>
    <w:basedOn w:val="affd"/>
    <w:qFormat/>
    <w:rsid w:val="00B57CFE"/>
    <w:pPr>
      <w:numPr>
        <w:numId w:val="54"/>
      </w:numPr>
      <w:tabs>
        <w:tab w:val="num" w:pos="360"/>
      </w:tabs>
      <w:spacing w:after="0" w:line="312" w:lineRule="auto"/>
      <w:ind w:left="720" w:firstLine="709"/>
      <w:contextualSpacing w:val="0"/>
      <w:jc w:val="both"/>
    </w:pPr>
    <w:rPr>
      <w:rFonts w:ascii="Times New Roman" w:eastAsia="Times New Roman" w:hAnsi="Times New Roman" w:cs="Times New Roman"/>
      <w:sz w:val="24"/>
    </w:rPr>
  </w:style>
  <w:style w:type="paragraph" w:customStyle="1" w:styleId="affffffffffff">
    <w:name w:val="Третий уровень"/>
    <w:basedOn w:val="affd"/>
    <w:qFormat/>
    <w:rsid w:val="00B57CFE"/>
    <w:pPr>
      <w:spacing w:before="120" w:after="0" w:line="312" w:lineRule="auto"/>
      <w:ind w:left="1224" w:hanging="504"/>
      <w:contextualSpacing w:val="0"/>
      <w:jc w:val="both"/>
    </w:pPr>
    <w:rPr>
      <w:rFonts w:ascii="Times New Roman" w:eastAsia="Times New Roman" w:hAnsi="Times New Roman" w:cs="Times New Roman"/>
      <w:i/>
      <w:sz w:val="24"/>
    </w:rPr>
  </w:style>
  <w:style w:type="paragraph" w:customStyle="1" w:styleId="affffffffffff0">
    <w:name w:val="Второй уровень"/>
    <w:basedOn w:val="affd"/>
    <w:qFormat/>
    <w:rsid w:val="00B57CFE"/>
    <w:pPr>
      <w:spacing w:before="120" w:after="120" w:line="312" w:lineRule="auto"/>
      <w:ind w:left="792" w:hanging="432"/>
      <w:contextualSpacing w:val="0"/>
      <w:jc w:val="center"/>
    </w:pPr>
    <w:rPr>
      <w:rFonts w:ascii="Times New Roman" w:eastAsia="Times New Roman" w:hAnsi="Times New Roman" w:cs="Times New Roman"/>
      <w:b/>
      <w:sz w:val="24"/>
    </w:rPr>
  </w:style>
  <w:style w:type="paragraph" w:customStyle="1" w:styleId="affffffffffff1">
    <w:name w:val="Первый уровень"/>
    <w:basedOn w:val="affd"/>
    <w:next w:val="aff1"/>
    <w:qFormat/>
    <w:rsid w:val="00B57CFE"/>
    <w:pPr>
      <w:pageBreakBefore/>
      <w:spacing w:after="240" w:line="312" w:lineRule="auto"/>
      <w:ind w:left="360" w:hanging="360"/>
      <w:contextualSpacing w:val="0"/>
      <w:jc w:val="center"/>
    </w:pPr>
    <w:rPr>
      <w:rFonts w:ascii="Times New Roman" w:eastAsia="Times New Roman" w:hAnsi="Times New Roman" w:cs="Times New Roman"/>
      <w:b/>
      <w:sz w:val="28"/>
    </w:rPr>
  </w:style>
  <w:style w:type="character" w:customStyle="1" w:styleId="S310">
    <w:name w:val="S_Нумерованный_3.1 Знак Знак"/>
    <w:link w:val="S31"/>
    <w:locked/>
    <w:rsid w:val="00B57CFE"/>
    <w:rPr>
      <w:rFonts w:ascii="Times New Roman" w:eastAsia="Times New Roman" w:hAnsi="Times New Roman" w:cs="Times New Roman"/>
      <w:b/>
      <w:sz w:val="24"/>
      <w:szCs w:val="20"/>
    </w:rPr>
  </w:style>
  <w:style w:type="paragraph" w:customStyle="1" w:styleId="S3">
    <w:name w:val="S_Нумерованный_3"/>
    <w:basedOn w:val="ConsNormal0"/>
    <w:link w:val="S32"/>
    <w:autoRedefine/>
    <w:qFormat/>
    <w:rsid w:val="00B57CFE"/>
    <w:pPr>
      <w:widowControl/>
      <w:numPr>
        <w:numId w:val="55"/>
      </w:numPr>
      <w:spacing w:line="360" w:lineRule="auto"/>
      <w:jc w:val="both"/>
    </w:pPr>
    <w:rPr>
      <w:rFonts w:eastAsia="Calibri"/>
      <w:sz w:val="24"/>
      <w:szCs w:val="24"/>
    </w:rPr>
  </w:style>
  <w:style w:type="character" w:customStyle="1" w:styleId="S32">
    <w:name w:val="S_Нумерованный_3 Знак Знак"/>
    <w:link w:val="S3"/>
    <w:locked/>
    <w:rsid w:val="00B57CFE"/>
    <w:rPr>
      <w:rFonts w:ascii="Arial" w:eastAsia="Calibri" w:hAnsi="Arial"/>
      <w:sz w:val="24"/>
      <w:szCs w:val="24"/>
    </w:rPr>
  </w:style>
  <w:style w:type="paragraph" w:customStyle="1" w:styleId="af2">
    <w:name w:val="Перечисление цифр."/>
    <w:basedOn w:val="aff1"/>
    <w:qFormat/>
    <w:rsid w:val="00B57CFE"/>
    <w:pPr>
      <w:numPr>
        <w:numId w:val="56"/>
      </w:numPr>
      <w:spacing w:after="0" w:line="312" w:lineRule="auto"/>
      <w:jc w:val="both"/>
    </w:pPr>
    <w:rPr>
      <w:rFonts w:ascii="Times New Roman" w:eastAsia="Times New Roman" w:hAnsi="Times New Roman" w:cs="Times New Roman"/>
      <w:sz w:val="24"/>
    </w:rPr>
  </w:style>
  <w:style w:type="paragraph" w:styleId="af3">
    <w:name w:val="Bibliography"/>
    <w:basedOn w:val="aff1"/>
    <w:autoRedefine/>
    <w:rsid w:val="00B57CFE"/>
    <w:pPr>
      <w:numPr>
        <w:numId w:val="57"/>
      </w:numPr>
      <w:spacing w:after="0" w:line="312" w:lineRule="auto"/>
      <w:jc w:val="both"/>
    </w:pPr>
    <w:rPr>
      <w:rFonts w:ascii="Times New Roman" w:eastAsia="Times New Roman" w:hAnsi="Times New Roman" w:cs="Arial"/>
      <w:sz w:val="24"/>
    </w:rPr>
  </w:style>
  <w:style w:type="paragraph" w:customStyle="1" w:styleId="affffffffffff2">
    <w:name w:val="Нулевой уровень"/>
    <w:basedOn w:val="aff1"/>
    <w:next w:val="aff1"/>
    <w:qFormat/>
    <w:rsid w:val="00B57CFE"/>
    <w:pPr>
      <w:spacing w:after="0" w:line="312" w:lineRule="auto"/>
      <w:jc w:val="both"/>
    </w:pPr>
    <w:rPr>
      <w:rFonts w:ascii="Times New Roman" w:eastAsia="Times New Roman" w:hAnsi="Times New Roman" w:cs="Times New Roman"/>
      <w:b/>
      <w:sz w:val="28"/>
      <w:szCs w:val="28"/>
    </w:rPr>
  </w:style>
  <w:style w:type="paragraph" w:customStyle="1" w:styleId="affffffffffff3">
    <w:name w:val="Стиль Нулевой уровень + По центру"/>
    <w:basedOn w:val="affffffffffff2"/>
    <w:qFormat/>
    <w:rsid w:val="00B57CFE"/>
    <w:pPr>
      <w:pageBreakBefore/>
      <w:jc w:val="center"/>
    </w:pPr>
    <w:rPr>
      <w:bCs/>
      <w:szCs w:val="20"/>
    </w:rPr>
  </w:style>
  <w:style w:type="paragraph" w:customStyle="1" w:styleId="affffffffffff4">
    <w:name w:val="Список маркир"/>
    <w:basedOn w:val="aff1"/>
    <w:link w:val="affffffffffff5"/>
    <w:semiHidden/>
    <w:qFormat/>
    <w:rsid w:val="00B57CFE"/>
    <w:pPr>
      <w:spacing w:after="0" w:line="360" w:lineRule="auto"/>
      <w:ind w:firstLine="540"/>
      <w:jc w:val="both"/>
    </w:pPr>
    <w:rPr>
      <w:rFonts w:ascii="Times New Roman" w:eastAsia="Times New Roman" w:hAnsi="Times New Roman" w:cs="Times New Roman"/>
      <w:sz w:val="24"/>
      <w:szCs w:val="20"/>
      <w:lang w:eastAsia="ru-RU"/>
    </w:rPr>
  </w:style>
  <w:style w:type="character" w:customStyle="1" w:styleId="affffffffffff5">
    <w:name w:val="Список маркир Знак"/>
    <w:link w:val="affffffffffff4"/>
    <w:semiHidden/>
    <w:locked/>
    <w:rsid w:val="00B57CFE"/>
    <w:rPr>
      <w:rFonts w:ascii="Times New Roman" w:eastAsia="Times New Roman" w:hAnsi="Times New Roman" w:cs="Times New Roman"/>
      <w:sz w:val="24"/>
      <w:szCs w:val="20"/>
      <w:lang w:eastAsia="ru-RU"/>
    </w:rPr>
  </w:style>
  <w:style w:type="paragraph" w:customStyle="1" w:styleId="affffffffffff6">
    <w:name w:val="Список нумерованный Знак"/>
    <w:basedOn w:val="aff1"/>
    <w:semiHidden/>
    <w:qFormat/>
    <w:rsid w:val="00B57CFE"/>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ffffffffff7">
    <w:name w:val="Список нумерованный"/>
    <w:basedOn w:val="aff1"/>
    <w:qFormat/>
    <w:rsid w:val="00B57CFE"/>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ffffffffff8">
    <w:name w:val="том"/>
    <w:basedOn w:val="ConsNonformat"/>
    <w:semiHidden/>
    <w:qFormat/>
    <w:rsid w:val="00B57CFE"/>
    <w:pPr>
      <w:widowControl/>
      <w:suppressAutoHyphens w:val="0"/>
      <w:autoSpaceDN w:val="0"/>
      <w:adjustRightInd w:val="0"/>
      <w:spacing w:line="360" w:lineRule="auto"/>
      <w:ind w:right="0" w:firstLine="720"/>
      <w:jc w:val="both"/>
    </w:pPr>
    <w:rPr>
      <w:rFonts w:ascii="Times New Roman" w:eastAsia="Calibri" w:hAnsi="Times New Roman" w:cs="Times New Roman"/>
      <w:b/>
      <w:sz w:val="28"/>
      <w:szCs w:val="24"/>
      <w:lang w:eastAsia="ru-RU"/>
    </w:rPr>
  </w:style>
  <w:style w:type="paragraph" w:customStyle="1" w:styleId="ConsPlusNonformat">
    <w:name w:val="ConsPlusNonformat"/>
    <w:uiPriority w:val="99"/>
    <w:qFormat/>
    <w:rsid w:val="00B57C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qFormat/>
    <w:rsid w:val="00B57CF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a">
    <w:name w:val="Заголовок 1.1"/>
    <w:basedOn w:val="aff1"/>
    <w:semiHidden/>
    <w:qFormat/>
    <w:rsid w:val="00B57CFE"/>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fffffffff9">
    <w:name w:val="Статья"/>
    <w:basedOn w:val="aff1"/>
    <w:link w:val="affffffffffffa"/>
    <w:semiHidden/>
    <w:qFormat/>
    <w:rsid w:val="00B57CFE"/>
    <w:pPr>
      <w:spacing w:after="0" w:line="360" w:lineRule="auto"/>
      <w:ind w:firstLine="567"/>
    </w:pPr>
    <w:rPr>
      <w:rFonts w:ascii="Times New Roman" w:eastAsia="Times New Roman" w:hAnsi="Times New Roman" w:cs="Times New Roman"/>
      <w:sz w:val="24"/>
      <w:szCs w:val="20"/>
      <w:lang w:eastAsia="ru-RU"/>
    </w:rPr>
  </w:style>
  <w:style w:type="character" w:customStyle="1" w:styleId="affffffffffffa">
    <w:name w:val="Статья Знак"/>
    <w:link w:val="affffffffffff9"/>
    <w:semiHidden/>
    <w:locked/>
    <w:rsid w:val="00B57CFE"/>
    <w:rPr>
      <w:rFonts w:ascii="Times New Roman" w:eastAsia="Times New Roman" w:hAnsi="Times New Roman" w:cs="Times New Roman"/>
      <w:sz w:val="24"/>
      <w:szCs w:val="20"/>
      <w:lang w:eastAsia="ru-RU"/>
    </w:rPr>
  </w:style>
  <w:style w:type="paragraph" w:customStyle="1" w:styleId="xl22">
    <w:name w:val="xl22"/>
    <w:basedOn w:val="aff1"/>
    <w:qFormat/>
    <w:rsid w:val="00B57CFE"/>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fffffffffb">
    <w:name w:val="Обычный в таблице"/>
    <w:basedOn w:val="aff1"/>
    <w:link w:val="affffffffffffc"/>
    <w:qFormat/>
    <w:rsid w:val="00B57CFE"/>
    <w:pPr>
      <w:spacing w:after="0" w:line="360" w:lineRule="auto"/>
      <w:ind w:hanging="6"/>
      <w:jc w:val="center"/>
    </w:pPr>
    <w:rPr>
      <w:rFonts w:ascii="Times New Roman" w:eastAsia="Times New Roman" w:hAnsi="Times New Roman" w:cs="Times New Roman"/>
      <w:sz w:val="24"/>
      <w:szCs w:val="20"/>
      <w:lang w:eastAsia="ru-RU"/>
    </w:rPr>
  </w:style>
  <w:style w:type="character" w:customStyle="1" w:styleId="affffffffffffc">
    <w:name w:val="Обычный в таблице Знак"/>
    <w:link w:val="affffffffffffb"/>
    <w:locked/>
    <w:rsid w:val="00B57CFE"/>
    <w:rPr>
      <w:rFonts w:ascii="Times New Roman" w:eastAsia="Times New Roman" w:hAnsi="Times New Roman" w:cs="Times New Roman"/>
      <w:sz w:val="24"/>
      <w:szCs w:val="20"/>
      <w:lang w:eastAsia="ru-RU"/>
    </w:rPr>
  </w:style>
  <w:style w:type="character" w:customStyle="1" w:styleId="1fff4">
    <w:name w:val="Заголовок 1 Знак Знак Знак Знак"/>
    <w:semiHidden/>
    <w:rsid w:val="00B57CFE"/>
    <w:rPr>
      <w:sz w:val="28"/>
      <w:lang w:val="ru-RU" w:eastAsia="ru-RU"/>
    </w:rPr>
  </w:style>
  <w:style w:type="character" w:customStyle="1" w:styleId="122">
    <w:name w:val="Знак1 Знак Знак Знак2"/>
    <w:locked/>
    <w:rsid w:val="00B57CFE"/>
    <w:rPr>
      <w:sz w:val="24"/>
      <w:lang w:val="ru-RU" w:eastAsia="ru-RU"/>
    </w:rPr>
  </w:style>
  <w:style w:type="paragraph" w:customStyle="1" w:styleId="affffffffffffd">
    <w:name w:val="Îáû÷íûé"/>
    <w:semiHidden/>
    <w:qFormat/>
    <w:rsid w:val="00B57CFE"/>
    <w:pPr>
      <w:spacing w:after="0" w:line="240" w:lineRule="auto"/>
    </w:pPr>
    <w:rPr>
      <w:rFonts w:ascii="Times New Roman" w:eastAsia="Times New Roman" w:hAnsi="Times New Roman" w:cs="Times New Roman"/>
      <w:sz w:val="20"/>
      <w:szCs w:val="20"/>
      <w:lang w:val="en-US" w:eastAsia="ru-RU"/>
    </w:rPr>
  </w:style>
  <w:style w:type="paragraph" w:customStyle="1" w:styleId="affffffffffffe">
    <w:name w:val="Заглавие раздела"/>
    <w:basedOn w:val="24"/>
    <w:semiHidden/>
    <w:qFormat/>
    <w:rsid w:val="00B57CFE"/>
    <w:pPr>
      <w:keepNext w:val="0"/>
      <w:keepLines w:val="0"/>
      <w:numPr>
        <w:ilvl w:val="0"/>
        <w:numId w:val="0"/>
      </w:numPr>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rPr>
  </w:style>
  <w:style w:type="character" w:customStyle="1" w:styleId="170">
    <w:name w:val="Знак Знак17"/>
    <w:uiPriority w:val="99"/>
    <w:semiHidden/>
    <w:locked/>
    <w:rsid w:val="00B57CFE"/>
    <w:rPr>
      <w:sz w:val="16"/>
      <w:lang w:val="ru-RU" w:eastAsia="ru-RU"/>
    </w:rPr>
  </w:style>
  <w:style w:type="paragraph" w:customStyle="1" w:styleId="1fff5">
    <w:name w:val="Заголовок_1 Знак"/>
    <w:basedOn w:val="aff1"/>
    <w:link w:val="1fff6"/>
    <w:semiHidden/>
    <w:qFormat/>
    <w:rsid w:val="00B57CFE"/>
    <w:pPr>
      <w:spacing w:after="0" w:line="360" w:lineRule="auto"/>
      <w:ind w:firstLine="709"/>
      <w:jc w:val="center"/>
    </w:pPr>
    <w:rPr>
      <w:rFonts w:ascii="Times New Roman" w:eastAsia="Times New Roman" w:hAnsi="Times New Roman" w:cs="Times New Roman"/>
      <w:b/>
      <w:caps/>
      <w:sz w:val="24"/>
      <w:szCs w:val="20"/>
      <w:lang w:eastAsia="ru-RU"/>
    </w:rPr>
  </w:style>
  <w:style w:type="character" w:customStyle="1" w:styleId="1fff6">
    <w:name w:val="Заголовок_1 Знак Знак"/>
    <w:link w:val="1fff5"/>
    <w:semiHidden/>
    <w:locked/>
    <w:rsid w:val="00B57CFE"/>
    <w:rPr>
      <w:rFonts w:ascii="Times New Roman" w:eastAsia="Times New Roman" w:hAnsi="Times New Roman" w:cs="Times New Roman"/>
      <w:b/>
      <w:caps/>
      <w:sz w:val="24"/>
      <w:szCs w:val="20"/>
      <w:lang w:eastAsia="ru-RU"/>
    </w:rPr>
  </w:style>
  <w:style w:type="paragraph" w:customStyle="1" w:styleId="afffffffffffff">
    <w:name w:val="Неразрывный основной текст"/>
    <w:basedOn w:val="afff"/>
    <w:semiHidden/>
    <w:qFormat/>
    <w:rsid w:val="00B57CFE"/>
    <w:pPr>
      <w:keepNext/>
      <w:spacing w:after="240" w:line="240" w:lineRule="atLeast"/>
      <w:ind w:left="1080" w:firstLine="709"/>
      <w:jc w:val="both"/>
    </w:pPr>
    <w:rPr>
      <w:rFonts w:ascii="Arial" w:eastAsia="Times New Roman" w:hAnsi="Arial" w:cs="Arial"/>
      <w:spacing w:val="-5"/>
      <w:sz w:val="20"/>
      <w:szCs w:val="20"/>
    </w:rPr>
  </w:style>
  <w:style w:type="paragraph" w:customStyle="1" w:styleId="afffffffffffff0">
    <w:name w:val="Рисунок"/>
    <w:basedOn w:val="aff1"/>
    <w:next w:val="afffff9"/>
    <w:semiHidden/>
    <w:qFormat/>
    <w:rsid w:val="00B57CFE"/>
    <w:pPr>
      <w:keepNext/>
      <w:spacing w:after="0" w:line="360" w:lineRule="auto"/>
      <w:ind w:left="1080" w:firstLine="709"/>
      <w:jc w:val="both"/>
    </w:pPr>
    <w:rPr>
      <w:rFonts w:ascii="Arial" w:eastAsia="Times New Roman" w:hAnsi="Arial" w:cs="Arial"/>
      <w:spacing w:val="-5"/>
      <w:sz w:val="20"/>
      <w:szCs w:val="20"/>
    </w:rPr>
  </w:style>
  <w:style w:type="paragraph" w:customStyle="1" w:styleId="afffffffffffff1">
    <w:name w:val="Название части"/>
    <w:basedOn w:val="aff1"/>
    <w:semiHidden/>
    <w:qFormat/>
    <w:rsid w:val="00B57CFE"/>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ffffffffff2">
    <w:name w:val="Подзаголовок главы"/>
    <w:basedOn w:val="afffff"/>
    <w:semiHidden/>
    <w:qFormat/>
    <w:rsid w:val="00B57CFE"/>
    <w:pPr>
      <w:keepNext/>
      <w:keepLines/>
      <w:numPr>
        <w:ilvl w:val="0"/>
      </w:numPr>
      <w:spacing w:before="60" w:after="120" w:line="340" w:lineRule="atLeast"/>
      <w:ind w:firstLine="709"/>
    </w:pPr>
    <w:rPr>
      <w:rFonts w:ascii="Arial" w:eastAsia="Times New Roman" w:hAnsi="Arial" w:cs="Times New Roman"/>
      <w:color w:val="auto"/>
      <w:spacing w:val="-16"/>
      <w:kern w:val="28"/>
      <w:sz w:val="32"/>
      <w:szCs w:val="32"/>
      <w:lang w:eastAsia="en-US"/>
    </w:rPr>
  </w:style>
  <w:style w:type="paragraph" w:customStyle="1" w:styleId="afffffffffffff3">
    <w:name w:val="Название предприятия"/>
    <w:basedOn w:val="aff1"/>
    <w:semiHidden/>
    <w:qFormat/>
    <w:rsid w:val="00B57CFE"/>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6">
    <w:name w:val="Маркированный_1"/>
    <w:basedOn w:val="aff1"/>
    <w:link w:val="1fff7"/>
    <w:semiHidden/>
    <w:qFormat/>
    <w:rsid w:val="00B57CFE"/>
    <w:pPr>
      <w:numPr>
        <w:ilvl w:val="1"/>
        <w:numId w:val="60"/>
      </w:numPr>
      <w:tabs>
        <w:tab w:val="left" w:pos="900"/>
      </w:tabs>
      <w:spacing w:after="0" w:line="360" w:lineRule="auto"/>
      <w:ind w:left="0" w:firstLine="720"/>
      <w:jc w:val="both"/>
    </w:pPr>
    <w:rPr>
      <w:rFonts w:ascii="Calibri" w:eastAsia="Times New Roman" w:hAnsi="Calibri" w:cs="Times New Roman"/>
      <w:sz w:val="24"/>
      <w:szCs w:val="24"/>
    </w:rPr>
  </w:style>
  <w:style w:type="character" w:customStyle="1" w:styleId="1fff7">
    <w:name w:val="Маркированный_1 Знак"/>
    <w:link w:val="16"/>
    <w:semiHidden/>
    <w:locked/>
    <w:rsid w:val="00B57CFE"/>
    <w:rPr>
      <w:rFonts w:ascii="Calibri" w:eastAsia="Times New Roman" w:hAnsi="Calibri" w:cs="Times New Roman"/>
      <w:sz w:val="24"/>
      <w:szCs w:val="24"/>
    </w:rPr>
  </w:style>
  <w:style w:type="paragraph" w:customStyle="1" w:styleId="afffffffffffff4">
    <w:name w:val="Текст таблицы"/>
    <w:basedOn w:val="aff1"/>
    <w:semiHidden/>
    <w:qFormat/>
    <w:rsid w:val="00B57CFE"/>
    <w:pPr>
      <w:spacing w:before="60" w:after="0" w:line="360" w:lineRule="auto"/>
      <w:ind w:firstLine="709"/>
      <w:jc w:val="both"/>
    </w:pPr>
    <w:rPr>
      <w:rFonts w:ascii="Arial" w:eastAsia="Times New Roman" w:hAnsi="Arial" w:cs="Arial"/>
      <w:spacing w:val="-5"/>
      <w:sz w:val="16"/>
      <w:szCs w:val="16"/>
    </w:rPr>
  </w:style>
  <w:style w:type="paragraph" w:customStyle="1" w:styleId="afffffffffffff5">
    <w:name w:val="Подчеркнутый"/>
    <w:basedOn w:val="aff1"/>
    <w:link w:val="afffffffffffff6"/>
    <w:semiHidden/>
    <w:qFormat/>
    <w:rsid w:val="00B57CFE"/>
    <w:pPr>
      <w:spacing w:after="0" w:line="360" w:lineRule="auto"/>
      <w:ind w:firstLine="709"/>
      <w:jc w:val="both"/>
    </w:pPr>
    <w:rPr>
      <w:rFonts w:ascii="Times New Roman" w:eastAsia="Times New Roman" w:hAnsi="Times New Roman" w:cs="Times New Roman"/>
      <w:sz w:val="24"/>
      <w:szCs w:val="20"/>
      <w:u w:val="single"/>
      <w:lang w:eastAsia="ru-RU"/>
    </w:rPr>
  </w:style>
  <w:style w:type="character" w:customStyle="1" w:styleId="afffffffffffff6">
    <w:name w:val="Подчеркнутый Знак"/>
    <w:link w:val="afffffffffffff5"/>
    <w:semiHidden/>
    <w:locked/>
    <w:rsid w:val="00B57CFE"/>
    <w:rPr>
      <w:rFonts w:ascii="Times New Roman" w:eastAsia="Times New Roman" w:hAnsi="Times New Roman" w:cs="Times New Roman"/>
      <w:sz w:val="24"/>
      <w:szCs w:val="20"/>
      <w:u w:val="single"/>
      <w:lang w:eastAsia="ru-RU"/>
    </w:rPr>
  </w:style>
  <w:style w:type="paragraph" w:customStyle="1" w:styleId="afffffffffffff7">
    <w:name w:val="Название документа"/>
    <w:basedOn w:val="aff1"/>
    <w:semiHidden/>
    <w:qFormat/>
    <w:rsid w:val="00B57CFE"/>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fffffffff8">
    <w:name w:val="Нижний колонтитул (четный)"/>
    <w:basedOn w:val="aff6"/>
    <w:semiHidden/>
    <w:qFormat/>
    <w:rsid w:val="00B57CFE"/>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val="ru-RU" w:eastAsia="en-US"/>
    </w:rPr>
  </w:style>
  <w:style w:type="paragraph" w:customStyle="1" w:styleId="afffffffffffff9">
    <w:name w:val="Нижний колонтитул (первый)"/>
    <w:basedOn w:val="aff6"/>
    <w:semiHidden/>
    <w:qFormat/>
    <w:rsid w:val="00B57CFE"/>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val="ru-RU" w:eastAsia="en-US"/>
    </w:rPr>
  </w:style>
  <w:style w:type="paragraph" w:customStyle="1" w:styleId="afffffffffffffa">
    <w:name w:val="Нижний колонтитул (нечетный)"/>
    <w:basedOn w:val="aff6"/>
    <w:semiHidden/>
    <w:qFormat/>
    <w:rsid w:val="00B57CFE"/>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val="ru-RU" w:eastAsia="en-US"/>
    </w:rPr>
  </w:style>
  <w:style w:type="character" w:styleId="afffffffffffffb">
    <w:name w:val="line number"/>
    <w:rsid w:val="00B57CFE"/>
    <w:rPr>
      <w:sz w:val="18"/>
    </w:rPr>
  </w:style>
  <w:style w:type="paragraph" w:styleId="afffffffffffffc">
    <w:name w:val="List"/>
    <w:basedOn w:val="afff"/>
    <w:rsid w:val="00B57CFE"/>
    <w:pPr>
      <w:spacing w:after="240" w:line="240" w:lineRule="atLeast"/>
      <w:ind w:left="1440" w:hanging="360"/>
      <w:jc w:val="both"/>
    </w:pPr>
    <w:rPr>
      <w:rFonts w:ascii="Arial" w:eastAsia="Times New Roman" w:hAnsi="Arial" w:cs="Arial"/>
      <w:spacing w:val="-5"/>
      <w:sz w:val="20"/>
      <w:szCs w:val="20"/>
    </w:rPr>
  </w:style>
  <w:style w:type="paragraph" w:styleId="2fe">
    <w:name w:val="List 2"/>
    <w:basedOn w:val="afffffffffffffc"/>
    <w:rsid w:val="00B57CFE"/>
    <w:pPr>
      <w:ind w:left="1800"/>
    </w:pPr>
  </w:style>
  <w:style w:type="paragraph" w:styleId="3f8">
    <w:name w:val="List 3"/>
    <w:basedOn w:val="afffffffffffffc"/>
    <w:rsid w:val="00B57CFE"/>
    <w:pPr>
      <w:ind w:left="2160"/>
    </w:pPr>
  </w:style>
  <w:style w:type="paragraph" w:styleId="46">
    <w:name w:val="List 4"/>
    <w:basedOn w:val="afffffffffffffc"/>
    <w:rsid w:val="00B57CFE"/>
    <w:pPr>
      <w:ind w:left="2520"/>
    </w:pPr>
  </w:style>
  <w:style w:type="paragraph" w:styleId="54">
    <w:name w:val="List 5"/>
    <w:basedOn w:val="afffffffffffffc"/>
    <w:rsid w:val="00B57CFE"/>
    <w:pPr>
      <w:ind w:left="2880"/>
    </w:pPr>
  </w:style>
  <w:style w:type="paragraph" w:styleId="2ff">
    <w:name w:val="List Bullet 2"/>
    <w:basedOn w:val="aff1"/>
    <w:autoRedefine/>
    <w:rsid w:val="00B57CFE"/>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f9">
    <w:name w:val="List Bullet 3"/>
    <w:basedOn w:val="aff1"/>
    <w:autoRedefine/>
    <w:rsid w:val="00B57CFE"/>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7">
    <w:name w:val="List Bullet 4"/>
    <w:basedOn w:val="aff1"/>
    <w:autoRedefine/>
    <w:rsid w:val="00B57CFE"/>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5">
    <w:name w:val="List Bullet 5"/>
    <w:basedOn w:val="aff1"/>
    <w:autoRedefine/>
    <w:rsid w:val="00B57CFE"/>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fffffffffd">
    <w:name w:val="List Continue"/>
    <w:basedOn w:val="afffffffffffffc"/>
    <w:rsid w:val="00B57CFE"/>
    <w:pPr>
      <w:ind w:firstLine="0"/>
    </w:pPr>
  </w:style>
  <w:style w:type="paragraph" w:styleId="2ff0">
    <w:name w:val="List Continue 2"/>
    <w:basedOn w:val="afffffffffffffd"/>
    <w:rsid w:val="00B57CFE"/>
    <w:pPr>
      <w:ind w:left="2160"/>
    </w:pPr>
  </w:style>
  <w:style w:type="paragraph" w:styleId="3fa">
    <w:name w:val="List Continue 3"/>
    <w:basedOn w:val="afffffffffffffd"/>
    <w:rsid w:val="00B57CFE"/>
    <w:pPr>
      <w:ind w:left="2520"/>
    </w:pPr>
  </w:style>
  <w:style w:type="paragraph" w:styleId="48">
    <w:name w:val="List Continue 4"/>
    <w:basedOn w:val="afffffffffffffd"/>
    <w:rsid w:val="00B57CFE"/>
    <w:pPr>
      <w:ind w:left="2880"/>
    </w:pPr>
  </w:style>
  <w:style w:type="paragraph" w:styleId="56">
    <w:name w:val="List Continue 5"/>
    <w:basedOn w:val="afffffffffffffd"/>
    <w:rsid w:val="00B57CFE"/>
    <w:pPr>
      <w:ind w:left="3240"/>
    </w:pPr>
  </w:style>
  <w:style w:type="paragraph" w:styleId="49">
    <w:name w:val="List Number 4"/>
    <w:basedOn w:val="a"/>
    <w:rsid w:val="00B57CFE"/>
    <w:pPr>
      <w:numPr>
        <w:numId w:val="0"/>
      </w:numPr>
      <w:spacing w:after="240" w:line="240" w:lineRule="atLeast"/>
      <w:ind w:left="2520" w:hanging="360"/>
    </w:pPr>
    <w:rPr>
      <w:rFonts w:ascii="Arial" w:hAnsi="Arial" w:cs="Arial"/>
      <w:spacing w:val="-5"/>
      <w:sz w:val="20"/>
      <w:szCs w:val="20"/>
      <w:lang w:eastAsia="en-US"/>
    </w:rPr>
  </w:style>
  <w:style w:type="paragraph" w:styleId="afffffffffffffe">
    <w:name w:val="Normal Indent"/>
    <w:basedOn w:val="aff1"/>
    <w:rsid w:val="00B57CFE"/>
    <w:pPr>
      <w:spacing w:after="0" w:line="360" w:lineRule="auto"/>
      <w:ind w:left="1440" w:firstLine="709"/>
      <w:jc w:val="both"/>
    </w:pPr>
    <w:rPr>
      <w:rFonts w:ascii="Arial" w:eastAsia="Times New Roman" w:hAnsi="Arial" w:cs="Arial"/>
      <w:spacing w:val="-5"/>
      <w:sz w:val="20"/>
      <w:szCs w:val="20"/>
    </w:rPr>
  </w:style>
  <w:style w:type="paragraph" w:customStyle="1" w:styleId="affffffffffffff">
    <w:name w:val="Подзаголовок части"/>
    <w:basedOn w:val="aff1"/>
    <w:next w:val="afff"/>
    <w:semiHidden/>
    <w:qFormat/>
    <w:rsid w:val="00B57CFE"/>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ffffffffff0">
    <w:name w:val="Обратный адрес"/>
    <w:basedOn w:val="aff1"/>
    <w:semiHidden/>
    <w:qFormat/>
    <w:rsid w:val="00B57CFE"/>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ffffffffff1">
    <w:name w:val="Название раздела"/>
    <w:basedOn w:val="aff1"/>
    <w:next w:val="afff"/>
    <w:semiHidden/>
    <w:qFormat/>
    <w:rsid w:val="00B57CFE"/>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fffffffff2">
    <w:name w:val="Подзаголовок титульного листа"/>
    <w:basedOn w:val="aff1"/>
    <w:next w:val="afff"/>
    <w:semiHidden/>
    <w:qFormat/>
    <w:rsid w:val="00B57CFE"/>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fffffffff3">
    <w:name w:val="Надстрочный"/>
    <w:semiHidden/>
    <w:rsid w:val="00B57CFE"/>
    <w:rPr>
      <w:b/>
      <w:vertAlign w:val="superscript"/>
    </w:rPr>
  </w:style>
  <w:style w:type="character" w:styleId="HTML1">
    <w:name w:val="HTML Sample"/>
    <w:rsid w:val="00B57CFE"/>
    <w:rPr>
      <w:rFonts w:ascii="Courier New" w:hAnsi="Courier New"/>
      <w:lang w:val="ru-RU"/>
    </w:rPr>
  </w:style>
  <w:style w:type="paragraph" w:styleId="2ff1">
    <w:name w:val="envelope return"/>
    <w:basedOn w:val="aff1"/>
    <w:rsid w:val="00B57CFE"/>
    <w:pPr>
      <w:spacing w:after="0" w:line="360" w:lineRule="auto"/>
      <w:ind w:left="1080" w:firstLine="709"/>
      <w:jc w:val="both"/>
    </w:pPr>
    <w:rPr>
      <w:rFonts w:ascii="Arial" w:eastAsia="Times New Roman" w:hAnsi="Arial" w:cs="Arial"/>
      <w:spacing w:val="-5"/>
      <w:sz w:val="20"/>
      <w:szCs w:val="20"/>
    </w:rPr>
  </w:style>
  <w:style w:type="character" w:styleId="HTML2">
    <w:name w:val="HTML Definition"/>
    <w:rsid w:val="00B57CFE"/>
    <w:rPr>
      <w:i/>
      <w:lang w:val="ru-RU"/>
    </w:rPr>
  </w:style>
  <w:style w:type="character" w:styleId="HTML3">
    <w:name w:val="HTML Variable"/>
    <w:rsid w:val="00B57CFE"/>
    <w:rPr>
      <w:i/>
      <w:lang w:val="ru-RU"/>
    </w:rPr>
  </w:style>
  <w:style w:type="character" w:styleId="HTML4">
    <w:name w:val="HTML Typewriter"/>
    <w:rsid w:val="00B57CFE"/>
    <w:rPr>
      <w:rFonts w:ascii="Courier New" w:hAnsi="Courier New"/>
      <w:sz w:val="20"/>
      <w:lang w:val="ru-RU"/>
    </w:rPr>
  </w:style>
  <w:style w:type="paragraph" w:styleId="affffffffffffff4">
    <w:name w:val="Signature"/>
    <w:basedOn w:val="aff1"/>
    <w:link w:val="affffffffffffff5"/>
    <w:rsid w:val="00B57CFE"/>
    <w:pPr>
      <w:spacing w:after="0" w:line="360" w:lineRule="auto"/>
      <w:ind w:left="4252" w:firstLine="709"/>
      <w:jc w:val="both"/>
    </w:pPr>
    <w:rPr>
      <w:rFonts w:ascii="Arial" w:eastAsia="Times New Roman" w:hAnsi="Arial" w:cs="Times New Roman"/>
      <w:spacing w:val="-5"/>
      <w:sz w:val="20"/>
      <w:szCs w:val="20"/>
    </w:rPr>
  </w:style>
  <w:style w:type="character" w:customStyle="1" w:styleId="affffffffffffff5">
    <w:name w:val="Подпись Знак"/>
    <w:basedOn w:val="aff2"/>
    <w:link w:val="affffffffffffff4"/>
    <w:rsid w:val="00B57CFE"/>
    <w:rPr>
      <w:rFonts w:ascii="Arial" w:eastAsia="Times New Roman" w:hAnsi="Arial" w:cs="Times New Roman"/>
      <w:spacing w:val="-5"/>
      <w:sz w:val="20"/>
      <w:szCs w:val="20"/>
    </w:rPr>
  </w:style>
  <w:style w:type="paragraph" w:styleId="affffffffffffff6">
    <w:name w:val="Salutation"/>
    <w:basedOn w:val="aff1"/>
    <w:next w:val="aff1"/>
    <w:link w:val="affffffffffffff7"/>
    <w:rsid w:val="00B57CFE"/>
    <w:pPr>
      <w:spacing w:after="0" w:line="360" w:lineRule="auto"/>
      <w:ind w:left="1080" w:firstLine="709"/>
      <w:jc w:val="both"/>
    </w:pPr>
    <w:rPr>
      <w:rFonts w:ascii="Arial" w:eastAsia="Times New Roman" w:hAnsi="Arial" w:cs="Times New Roman"/>
      <w:spacing w:val="-5"/>
      <w:sz w:val="20"/>
      <w:szCs w:val="20"/>
    </w:rPr>
  </w:style>
  <w:style w:type="character" w:customStyle="1" w:styleId="affffffffffffff7">
    <w:name w:val="Приветствие Знак"/>
    <w:basedOn w:val="aff2"/>
    <w:link w:val="affffffffffffff6"/>
    <w:rsid w:val="00B57CFE"/>
    <w:rPr>
      <w:rFonts w:ascii="Arial" w:eastAsia="Times New Roman" w:hAnsi="Arial" w:cs="Times New Roman"/>
      <w:spacing w:val="-5"/>
      <w:sz w:val="20"/>
      <w:szCs w:val="20"/>
    </w:rPr>
  </w:style>
  <w:style w:type="paragraph" w:styleId="affffffffffffff8">
    <w:name w:val="Closing"/>
    <w:basedOn w:val="aff1"/>
    <w:link w:val="affffffffffffff9"/>
    <w:rsid w:val="00B57CFE"/>
    <w:pPr>
      <w:spacing w:after="0" w:line="360" w:lineRule="auto"/>
      <w:ind w:left="4252" w:firstLine="709"/>
      <w:jc w:val="both"/>
    </w:pPr>
    <w:rPr>
      <w:rFonts w:ascii="Arial" w:eastAsia="Times New Roman" w:hAnsi="Arial" w:cs="Times New Roman"/>
      <w:spacing w:val="-5"/>
      <w:sz w:val="20"/>
      <w:szCs w:val="20"/>
    </w:rPr>
  </w:style>
  <w:style w:type="character" w:customStyle="1" w:styleId="affffffffffffff9">
    <w:name w:val="Прощание Знак"/>
    <w:basedOn w:val="aff2"/>
    <w:link w:val="affffffffffffff8"/>
    <w:rsid w:val="00B57CFE"/>
    <w:rPr>
      <w:rFonts w:ascii="Arial" w:eastAsia="Times New Roman" w:hAnsi="Arial" w:cs="Times New Roman"/>
      <w:spacing w:val="-5"/>
      <w:sz w:val="20"/>
      <w:szCs w:val="20"/>
    </w:rPr>
  </w:style>
  <w:style w:type="paragraph" w:styleId="affffffffffffffa">
    <w:name w:val="E-mail Signature"/>
    <w:basedOn w:val="aff1"/>
    <w:link w:val="affffffffffffffb"/>
    <w:rsid w:val="00B57CFE"/>
    <w:pPr>
      <w:spacing w:after="0" w:line="360" w:lineRule="auto"/>
      <w:ind w:left="1080" w:firstLine="709"/>
      <w:jc w:val="both"/>
    </w:pPr>
    <w:rPr>
      <w:rFonts w:ascii="Arial" w:eastAsia="Times New Roman" w:hAnsi="Arial" w:cs="Times New Roman"/>
      <w:spacing w:val="-5"/>
      <w:sz w:val="20"/>
      <w:szCs w:val="20"/>
    </w:rPr>
  </w:style>
  <w:style w:type="character" w:customStyle="1" w:styleId="affffffffffffffb">
    <w:name w:val="Электронная подпись Знак"/>
    <w:basedOn w:val="aff2"/>
    <w:link w:val="affffffffffffffa"/>
    <w:rsid w:val="00B57CFE"/>
    <w:rPr>
      <w:rFonts w:ascii="Arial" w:eastAsia="Times New Roman" w:hAnsi="Arial" w:cs="Times New Roman"/>
      <w:spacing w:val="-5"/>
      <w:sz w:val="20"/>
      <w:szCs w:val="20"/>
    </w:rPr>
  </w:style>
  <w:style w:type="character" w:customStyle="1" w:styleId="1fff8">
    <w:name w:val="Заголовок_1 Знак Знак Знак"/>
    <w:semiHidden/>
    <w:rsid w:val="00B57CFE"/>
    <w:rPr>
      <w:b/>
      <w:caps/>
      <w:sz w:val="24"/>
      <w:lang w:val="ru-RU" w:eastAsia="ru-RU"/>
    </w:rPr>
  </w:style>
  <w:style w:type="character" w:customStyle="1" w:styleId="250">
    <w:name w:val="Знак Знак25"/>
    <w:locked/>
    <w:rsid w:val="00B57CFE"/>
    <w:rPr>
      <w:rFonts w:ascii="Tahoma" w:hAnsi="Tahoma"/>
      <w:lang w:val="ru-RU" w:eastAsia="ru-RU"/>
    </w:rPr>
  </w:style>
  <w:style w:type="paragraph" w:customStyle="1" w:styleId="affffffffffffffc">
    <w:name w:val="База заголовка"/>
    <w:basedOn w:val="aff1"/>
    <w:next w:val="afff"/>
    <w:semiHidden/>
    <w:qFormat/>
    <w:rsid w:val="00B57CFE"/>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ffffffffd">
    <w:name w:val="Цитаты"/>
    <w:basedOn w:val="aff1"/>
    <w:semiHidden/>
    <w:qFormat/>
    <w:rsid w:val="00B57CFE"/>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ffffffffe">
    <w:name w:val="Заголовок части"/>
    <w:basedOn w:val="aff1"/>
    <w:semiHidden/>
    <w:qFormat/>
    <w:rsid w:val="00B57CFE"/>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fffffffff">
    <w:name w:val="Заголовок главы"/>
    <w:basedOn w:val="aff1"/>
    <w:semiHidden/>
    <w:qFormat/>
    <w:rsid w:val="00B57CFE"/>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fffffffff0">
    <w:name w:val="База сноски"/>
    <w:basedOn w:val="aff1"/>
    <w:semiHidden/>
    <w:qFormat/>
    <w:rsid w:val="00B57CFE"/>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fffffffff1">
    <w:name w:val="Заголовок титульного листа"/>
    <w:basedOn w:val="affffffffffffffc"/>
    <w:next w:val="aff1"/>
    <w:semiHidden/>
    <w:qFormat/>
    <w:rsid w:val="00B57CFE"/>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fff2">
    <w:name w:val="База верхнего колонтитула"/>
    <w:basedOn w:val="aff1"/>
    <w:semiHidden/>
    <w:qFormat/>
    <w:rsid w:val="00B57CFE"/>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fffffffff3">
    <w:name w:val="Верхний колонтитул (четный)"/>
    <w:basedOn w:val="affff1"/>
    <w:semiHidden/>
    <w:qFormat/>
    <w:rsid w:val="00B57CFE"/>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fffffff4">
    <w:name w:val="Верхний колонтитул (первый)"/>
    <w:basedOn w:val="affff1"/>
    <w:semiHidden/>
    <w:qFormat/>
    <w:rsid w:val="00B57CFE"/>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fffffffff5">
    <w:name w:val="Верхний колонтитул (нечетный)"/>
    <w:basedOn w:val="affff1"/>
    <w:semiHidden/>
    <w:qFormat/>
    <w:rsid w:val="00B57CFE"/>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fffffff6">
    <w:name w:val="База указателя"/>
    <w:basedOn w:val="aff1"/>
    <w:semiHidden/>
    <w:qFormat/>
    <w:rsid w:val="00B57CFE"/>
    <w:pPr>
      <w:spacing w:after="0" w:line="240" w:lineRule="atLeast"/>
      <w:ind w:left="360" w:hanging="360"/>
      <w:jc w:val="both"/>
    </w:pPr>
    <w:rPr>
      <w:rFonts w:ascii="Arial" w:eastAsia="Times New Roman" w:hAnsi="Arial" w:cs="Arial"/>
      <w:spacing w:val="-5"/>
      <w:sz w:val="18"/>
      <w:szCs w:val="18"/>
    </w:rPr>
  </w:style>
  <w:style w:type="character" w:customStyle="1" w:styleId="afffffffffffffff7">
    <w:name w:val="Вступление"/>
    <w:semiHidden/>
    <w:rsid w:val="00B57CFE"/>
    <w:rPr>
      <w:rFonts w:ascii="Arial Black" w:hAnsi="Arial Black"/>
      <w:spacing w:val="-4"/>
      <w:sz w:val="18"/>
    </w:rPr>
  </w:style>
  <w:style w:type="paragraph" w:styleId="afffffffffffffff8">
    <w:name w:val="Message Header"/>
    <w:basedOn w:val="afff"/>
    <w:link w:val="afffffffffffffff9"/>
    <w:rsid w:val="00B57CFE"/>
    <w:pPr>
      <w:keepLines/>
      <w:tabs>
        <w:tab w:val="left" w:pos="3600"/>
        <w:tab w:val="left" w:pos="4680"/>
      </w:tabs>
      <w:spacing w:line="280" w:lineRule="exact"/>
      <w:ind w:left="1080" w:right="2160" w:hanging="1080"/>
      <w:jc w:val="both"/>
    </w:pPr>
    <w:rPr>
      <w:rFonts w:ascii="Arial" w:eastAsia="Times New Roman" w:hAnsi="Arial" w:cs="Times New Roman"/>
    </w:rPr>
  </w:style>
  <w:style w:type="character" w:customStyle="1" w:styleId="afffffffffffffff9">
    <w:name w:val="Шапка Знак"/>
    <w:basedOn w:val="aff2"/>
    <w:link w:val="afffffffffffffff8"/>
    <w:rsid w:val="00B57CFE"/>
    <w:rPr>
      <w:rFonts w:ascii="Arial" w:eastAsia="Times New Roman" w:hAnsi="Arial" w:cs="Times New Roman"/>
    </w:rPr>
  </w:style>
  <w:style w:type="character" w:customStyle="1" w:styleId="afffffffffffffffa">
    <w:name w:val="Девиз"/>
    <w:semiHidden/>
    <w:rsid w:val="00B57CFE"/>
    <w:rPr>
      <w:i/>
      <w:spacing w:val="-6"/>
      <w:sz w:val="24"/>
      <w:lang w:val="ru-RU"/>
    </w:rPr>
  </w:style>
  <w:style w:type="paragraph" w:customStyle="1" w:styleId="afffffffffffffffb">
    <w:name w:val="База оглавления"/>
    <w:basedOn w:val="aff1"/>
    <w:semiHidden/>
    <w:qFormat/>
    <w:rsid w:val="00B57CFE"/>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ff1"/>
    <w:link w:val="HTML6"/>
    <w:rsid w:val="00B57CFE"/>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ff2"/>
    <w:link w:val="HTML5"/>
    <w:rsid w:val="00B57CFE"/>
    <w:rPr>
      <w:rFonts w:ascii="Arial" w:eastAsia="Times New Roman" w:hAnsi="Arial" w:cs="Times New Roman"/>
      <w:i/>
      <w:iCs/>
      <w:spacing w:val="-5"/>
      <w:sz w:val="20"/>
      <w:szCs w:val="20"/>
    </w:rPr>
  </w:style>
  <w:style w:type="paragraph" w:styleId="afffffffffffffffc">
    <w:name w:val="envelope address"/>
    <w:basedOn w:val="aff1"/>
    <w:rsid w:val="00B57CFE"/>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rsid w:val="00B57CFE"/>
    <w:rPr>
      <w:lang w:val="ru-RU"/>
    </w:rPr>
  </w:style>
  <w:style w:type="paragraph" w:styleId="afffffffffffffffd">
    <w:name w:val="Date"/>
    <w:basedOn w:val="aff1"/>
    <w:next w:val="aff1"/>
    <w:link w:val="afffffffffffffffe"/>
    <w:rsid w:val="00B57CFE"/>
    <w:pPr>
      <w:spacing w:after="0" w:line="360" w:lineRule="auto"/>
      <w:ind w:left="1080" w:firstLine="709"/>
      <w:jc w:val="both"/>
    </w:pPr>
    <w:rPr>
      <w:rFonts w:ascii="Arial" w:eastAsia="Times New Roman" w:hAnsi="Arial" w:cs="Times New Roman"/>
      <w:spacing w:val="-5"/>
      <w:sz w:val="20"/>
      <w:szCs w:val="20"/>
    </w:rPr>
  </w:style>
  <w:style w:type="character" w:customStyle="1" w:styleId="afffffffffffffffe">
    <w:name w:val="Дата Знак"/>
    <w:basedOn w:val="aff2"/>
    <w:link w:val="afffffffffffffffd"/>
    <w:rsid w:val="00B57CFE"/>
    <w:rPr>
      <w:rFonts w:ascii="Arial" w:eastAsia="Times New Roman" w:hAnsi="Arial" w:cs="Times New Roman"/>
      <w:spacing w:val="-5"/>
      <w:sz w:val="20"/>
      <w:szCs w:val="20"/>
    </w:rPr>
  </w:style>
  <w:style w:type="character" w:styleId="HTML8">
    <w:name w:val="HTML Keyboard"/>
    <w:rsid w:val="00B57CFE"/>
    <w:rPr>
      <w:rFonts w:ascii="Courier New" w:hAnsi="Courier New"/>
      <w:sz w:val="20"/>
      <w:lang w:val="ru-RU"/>
    </w:rPr>
  </w:style>
  <w:style w:type="character" w:styleId="HTML9">
    <w:name w:val="HTML Code"/>
    <w:rsid w:val="00B57CFE"/>
    <w:rPr>
      <w:rFonts w:ascii="Courier New" w:hAnsi="Courier New"/>
      <w:sz w:val="20"/>
      <w:lang w:val="ru-RU"/>
    </w:rPr>
  </w:style>
  <w:style w:type="paragraph" w:styleId="2ff2">
    <w:name w:val="Body Text First Indent 2"/>
    <w:basedOn w:val="afff8"/>
    <w:link w:val="2ff3"/>
    <w:rsid w:val="00B57CFE"/>
    <w:pPr>
      <w:spacing w:line="360" w:lineRule="auto"/>
      <w:ind w:firstLine="210"/>
    </w:pPr>
    <w:rPr>
      <w:rFonts w:ascii="Arial" w:eastAsia="Times New Roman" w:hAnsi="Arial" w:cs="Arial"/>
      <w:spacing w:val="-5"/>
      <w:sz w:val="28"/>
      <w:szCs w:val="24"/>
    </w:rPr>
  </w:style>
  <w:style w:type="character" w:customStyle="1" w:styleId="2ff3">
    <w:name w:val="Красная строка 2 Знак"/>
    <w:basedOn w:val="afff9"/>
    <w:link w:val="2ff2"/>
    <w:rsid w:val="00B57CFE"/>
    <w:rPr>
      <w:rFonts w:ascii="Arial" w:eastAsia="Times New Roman" w:hAnsi="Arial" w:cs="Arial"/>
      <w:spacing w:val="-5"/>
      <w:sz w:val="28"/>
      <w:szCs w:val="24"/>
    </w:rPr>
  </w:style>
  <w:style w:type="character" w:styleId="HTMLa">
    <w:name w:val="HTML Cite"/>
    <w:rsid w:val="00B57CFE"/>
    <w:rPr>
      <w:i/>
      <w:lang w:val="ru-RU"/>
    </w:rPr>
  </w:style>
  <w:style w:type="paragraph" w:customStyle="1" w:styleId="Caption1">
    <w:name w:val="Caption1"/>
    <w:basedOn w:val="aff1"/>
    <w:semiHidden/>
    <w:qFormat/>
    <w:rsid w:val="00B57CFE"/>
    <w:pPr>
      <w:spacing w:after="0" w:line="360" w:lineRule="auto"/>
      <w:ind w:left="1080" w:firstLine="709"/>
      <w:jc w:val="both"/>
    </w:pPr>
    <w:rPr>
      <w:rFonts w:ascii="Arial" w:eastAsia="Times New Roman" w:hAnsi="Arial" w:cs="Arial"/>
      <w:spacing w:val="-5"/>
      <w:sz w:val="20"/>
      <w:szCs w:val="20"/>
      <w:lang w:eastAsia="ru-RU"/>
    </w:rPr>
  </w:style>
  <w:style w:type="paragraph" w:customStyle="1" w:styleId="123">
    <w:name w:val="Цитата12"/>
    <w:basedOn w:val="aff1"/>
    <w:uiPriority w:val="99"/>
    <w:qFormat/>
    <w:rsid w:val="00B57CFE"/>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ff9">
    <w:name w:val="Маркированный список1"/>
    <w:basedOn w:val="aff1"/>
    <w:qFormat/>
    <w:rsid w:val="00B57CFE"/>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ffa">
    <w:name w:val="Нумерованный список1"/>
    <w:basedOn w:val="aff1"/>
    <w:semiHidden/>
    <w:qFormat/>
    <w:rsid w:val="00B57CFE"/>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ff3"/>
    <w:rsid w:val="00B57CFE"/>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ff3"/>
    <w:rsid w:val="00B57CFE"/>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ff3"/>
    <w:rsid w:val="00B57CF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ffffffff">
    <w:name w:val="Table Elegant"/>
    <w:basedOn w:val="aff3"/>
    <w:rsid w:val="00B57CF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fb">
    <w:name w:val="Table Subtle 1"/>
    <w:basedOn w:val="aff3"/>
    <w:rsid w:val="00B57CFE"/>
    <w:pPr>
      <w:spacing w:after="0" w:line="240" w:lineRule="auto"/>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4">
    <w:name w:val="Table Subtle 2"/>
    <w:basedOn w:val="aff3"/>
    <w:rsid w:val="00B57CFE"/>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c">
    <w:name w:val="Table Classic 1"/>
    <w:basedOn w:val="aff3"/>
    <w:rsid w:val="00B57CF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5">
    <w:name w:val="Table Classic 2"/>
    <w:basedOn w:val="aff3"/>
    <w:rsid w:val="00B57CF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b">
    <w:name w:val="Table Classic 3"/>
    <w:basedOn w:val="aff3"/>
    <w:rsid w:val="00B57CFE"/>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ff3"/>
    <w:rsid w:val="00B57CF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fd">
    <w:name w:val="Table 3D effects 1"/>
    <w:basedOn w:val="aff3"/>
    <w:rsid w:val="00B57CFE"/>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6">
    <w:name w:val="Table 3D effects 2"/>
    <w:basedOn w:val="aff3"/>
    <w:rsid w:val="00B57CFE"/>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c">
    <w:name w:val="Table 3D effects 3"/>
    <w:basedOn w:val="aff3"/>
    <w:rsid w:val="00B57CFE"/>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e">
    <w:name w:val="Table Simple 1"/>
    <w:basedOn w:val="aff3"/>
    <w:rsid w:val="00B57CFE"/>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7">
    <w:name w:val="Table Simple 2"/>
    <w:basedOn w:val="aff3"/>
    <w:rsid w:val="00B57CFE"/>
    <w:pPr>
      <w:spacing w:after="0" w:line="240" w:lineRule="auto"/>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d">
    <w:name w:val="Table Simple 3"/>
    <w:basedOn w:val="aff3"/>
    <w:rsid w:val="00B57CF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f">
    <w:name w:val="Table Grid 1"/>
    <w:basedOn w:val="aff3"/>
    <w:rsid w:val="00B57CF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8">
    <w:name w:val="Table Grid 2"/>
    <w:basedOn w:val="aff3"/>
    <w:rsid w:val="00B57CFE"/>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e">
    <w:name w:val="Table Grid 3"/>
    <w:basedOn w:val="aff3"/>
    <w:rsid w:val="00B57CF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ff3"/>
    <w:rsid w:val="00B57CFE"/>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ff3"/>
    <w:rsid w:val="00B57CF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ff3"/>
    <w:rsid w:val="00B57CF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ff3"/>
    <w:rsid w:val="00B57CFE"/>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ff3"/>
    <w:rsid w:val="00B57CFE"/>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0">
    <w:name w:val="Table Contemporary"/>
    <w:basedOn w:val="aff3"/>
    <w:rsid w:val="00B57CFE"/>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1">
    <w:name w:val="Table Professional"/>
    <w:basedOn w:val="aff3"/>
    <w:rsid w:val="00B57CF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f0">
    <w:name w:val="Table Columns 1"/>
    <w:basedOn w:val="aff3"/>
    <w:rsid w:val="00B57CFE"/>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
    <w:name w:val="Table Columns 3"/>
    <w:basedOn w:val="aff3"/>
    <w:rsid w:val="00B57CFE"/>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ff3"/>
    <w:rsid w:val="00B57CFE"/>
    <w:pPr>
      <w:spacing w:after="0" w:line="240" w:lineRule="auto"/>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ff3"/>
    <w:rsid w:val="00B57CFE"/>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ff3"/>
    <w:rsid w:val="00B57CFE"/>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ff3"/>
    <w:rsid w:val="00B57CFE"/>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ff3"/>
    <w:rsid w:val="00B57CF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ff3"/>
    <w:rsid w:val="00B57CF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f3"/>
    <w:rsid w:val="00B57CF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ff3"/>
    <w:rsid w:val="00B57CFE"/>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ff3"/>
    <w:rsid w:val="00B57CFE"/>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f3"/>
    <w:rsid w:val="00B57CFE"/>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ffff1">
    <w:name w:val="Table Colorful 1"/>
    <w:basedOn w:val="aff3"/>
    <w:rsid w:val="00B57CFE"/>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9">
    <w:name w:val="Table Colorful 2"/>
    <w:basedOn w:val="aff3"/>
    <w:rsid w:val="00B57CFE"/>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0">
    <w:name w:val="Table Colorful 3"/>
    <w:basedOn w:val="aff3"/>
    <w:rsid w:val="00B57CFE"/>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fffffffffffff2">
    <w:name w:val="Знак Знак Знак"/>
    <w:semiHidden/>
    <w:rsid w:val="00B57CFE"/>
    <w:rPr>
      <w:sz w:val="24"/>
      <w:u w:val="single"/>
      <w:lang w:val="ru-RU" w:eastAsia="ru-RU"/>
    </w:rPr>
  </w:style>
  <w:style w:type="character" w:customStyle="1" w:styleId="1ffff2">
    <w:name w:val="Заголовок_1"/>
    <w:rsid w:val="00B57CFE"/>
    <w:rPr>
      <w:caps/>
    </w:rPr>
  </w:style>
  <w:style w:type="character" w:customStyle="1" w:styleId="1ffff3">
    <w:name w:val="Маркированный_1 Знак Знак"/>
    <w:semiHidden/>
    <w:rsid w:val="00B57CFE"/>
    <w:rPr>
      <w:sz w:val="24"/>
      <w:lang w:val="ru-RU" w:eastAsia="ru-RU"/>
    </w:rPr>
  </w:style>
  <w:style w:type="character" w:customStyle="1" w:styleId="affffffffffffffff3">
    <w:name w:val="Подчеркнутый Знак Знак"/>
    <w:semiHidden/>
    <w:rsid w:val="00B57CFE"/>
    <w:rPr>
      <w:sz w:val="24"/>
      <w:u w:val="single"/>
      <w:lang w:val="ru-RU" w:eastAsia="ru-RU"/>
    </w:rPr>
  </w:style>
  <w:style w:type="paragraph" w:customStyle="1" w:styleId="1ffff4">
    <w:name w:val="текст 1"/>
    <w:basedOn w:val="aff1"/>
    <w:next w:val="aff1"/>
    <w:semiHidden/>
    <w:qFormat/>
    <w:rsid w:val="00B57CFE"/>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ffffffff4">
    <w:name w:val="Заголовок таблици"/>
    <w:basedOn w:val="1ffff4"/>
    <w:semiHidden/>
    <w:qFormat/>
    <w:rsid w:val="00B57CFE"/>
    <w:rPr>
      <w:sz w:val="22"/>
    </w:rPr>
  </w:style>
  <w:style w:type="paragraph" w:customStyle="1" w:styleId="affffffffffffffff5">
    <w:name w:val="Номер таблици"/>
    <w:basedOn w:val="aff1"/>
    <w:next w:val="aff1"/>
    <w:semiHidden/>
    <w:qFormat/>
    <w:rsid w:val="00B57CFE"/>
    <w:pPr>
      <w:spacing w:after="0" w:line="240" w:lineRule="auto"/>
      <w:jc w:val="right"/>
    </w:pPr>
    <w:rPr>
      <w:rFonts w:ascii="Times New Roman" w:eastAsia="Times New Roman" w:hAnsi="Times New Roman" w:cs="Times New Roman"/>
      <w:b/>
      <w:sz w:val="20"/>
      <w:szCs w:val="24"/>
      <w:lang w:eastAsia="ru-RU"/>
    </w:rPr>
  </w:style>
  <w:style w:type="paragraph" w:customStyle="1" w:styleId="affffffffffffffff6">
    <w:name w:val="Приложение"/>
    <w:basedOn w:val="aff1"/>
    <w:next w:val="aff1"/>
    <w:semiHidden/>
    <w:qFormat/>
    <w:rsid w:val="00B57CFE"/>
    <w:pPr>
      <w:spacing w:after="0" w:line="240" w:lineRule="auto"/>
      <w:jc w:val="right"/>
    </w:pPr>
    <w:rPr>
      <w:rFonts w:ascii="Times New Roman" w:eastAsia="Times New Roman" w:hAnsi="Times New Roman" w:cs="Times New Roman"/>
      <w:sz w:val="20"/>
      <w:szCs w:val="24"/>
      <w:lang w:eastAsia="ru-RU"/>
    </w:rPr>
  </w:style>
  <w:style w:type="paragraph" w:customStyle="1" w:styleId="affffffffffffffff7">
    <w:name w:val="Обычный по таблице"/>
    <w:basedOn w:val="aff1"/>
    <w:semiHidden/>
    <w:qFormat/>
    <w:rsid w:val="00B57CFE"/>
    <w:pPr>
      <w:spacing w:after="0" w:line="240" w:lineRule="auto"/>
    </w:pPr>
    <w:rPr>
      <w:rFonts w:ascii="Times New Roman" w:eastAsia="Times New Roman" w:hAnsi="Times New Roman" w:cs="Times New Roman"/>
      <w:sz w:val="24"/>
      <w:szCs w:val="24"/>
      <w:lang w:eastAsia="ru-RU"/>
    </w:rPr>
  </w:style>
  <w:style w:type="character" w:customStyle="1" w:styleId="1ffff5">
    <w:name w:val="Знак Знак1"/>
    <w:rsid w:val="00B57CFE"/>
    <w:rPr>
      <w:sz w:val="24"/>
      <w:u w:val="single"/>
      <w:lang w:val="ru-RU" w:eastAsia="ru-RU"/>
    </w:rPr>
  </w:style>
  <w:style w:type="character" w:customStyle="1" w:styleId="1ffff6">
    <w:name w:val="Маркированный_1 Знак Знак Знак"/>
    <w:semiHidden/>
    <w:rsid w:val="00B57CFE"/>
    <w:rPr>
      <w:sz w:val="24"/>
      <w:lang w:val="ru-RU" w:eastAsia="ru-RU"/>
    </w:rPr>
  </w:style>
  <w:style w:type="character" w:customStyle="1" w:styleId="affffffffffffffff8">
    <w:name w:val="Знак Знак Знак Знак"/>
    <w:semiHidden/>
    <w:rsid w:val="00B57CFE"/>
    <w:rPr>
      <w:sz w:val="24"/>
      <w:lang w:val="ru-RU" w:eastAsia="ru-RU"/>
    </w:rPr>
  </w:style>
  <w:style w:type="paragraph" w:customStyle="1" w:styleId="xl23">
    <w:name w:val="xl23"/>
    <w:basedOn w:val="aff1"/>
    <w:qFormat/>
    <w:rsid w:val="00B57CF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ffffffffffffffff9">
    <w:name w:val="Подчеркнутый Знак Знак Знак"/>
    <w:semiHidden/>
    <w:rsid w:val="00B57CFE"/>
    <w:rPr>
      <w:sz w:val="24"/>
      <w:u w:val="single"/>
      <w:lang w:val="ru-RU" w:eastAsia="ru-RU"/>
    </w:rPr>
  </w:style>
  <w:style w:type="character" w:customStyle="1" w:styleId="1ffff7">
    <w:name w:val="Маркированный_1 Знак Знак Знак Знак"/>
    <w:semiHidden/>
    <w:rsid w:val="00B57CFE"/>
    <w:rPr>
      <w:sz w:val="24"/>
      <w:lang w:val="ru-RU" w:eastAsia="ru-RU"/>
    </w:rPr>
  </w:style>
  <w:style w:type="character" w:customStyle="1" w:styleId="1ffff8">
    <w:name w:val="Подчеркнутый Знак Знак1"/>
    <w:semiHidden/>
    <w:rsid w:val="00B57CFE"/>
    <w:rPr>
      <w:sz w:val="24"/>
      <w:u w:val="single"/>
      <w:lang w:val="ru-RU" w:eastAsia="ru-RU"/>
    </w:rPr>
  </w:style>
  <w:style w:type="paragraph" w:customStyle="1" w:styleId="S33">
    <w:name w:val="S_Нмерованный_3"/>
    <w:basedOn w:val="33"/>
    <w:link w:val="S34"/>
    <w:autoRedefine/>
    <w:qFormat/>
    <w:rsid w:val="00B57CFE"/>
    <w:pPr>
      <w:keepNext w:val="0"/>
      <w:keepLines w:val="0"/>
      <w:numPr>
        <w:ilvl w:val="0"/>
        <w:numId w:val="0"/>
      </w:numPr>
      <w:spacing w:before="0" w:line="360" w:lineRule="auto"/>
      <w:jc w:val="center"/>
    </w:pPr>
    <w:rPr>
      <w:rFonts w:ascii="Times New Roman" w:eastAsia="Times New Roman" w:hAnsi="Times New Roman" w:cs="Times New Roman"/>
      <w:color w:val="auto"/>
      <w:lang w:eastAsia="en-US"/>
    </w:rPr>
  </w:style>
  <w:style w:type="character" w:customStyle="1" w:styleId="S41">
    <w:name w:val="S_Заголовок 4 Знак"/>
    <w:link w:val="S40"/>
    <w:locked/>
    <w:rsid w:val="00B57CFE"/>
    <w:rPr>
      <w:rFonts w:ascii="Times New Roman" w:eastAsia="Times New Roman" w:hAnsi="Times New Roman" w:cs="Times New Roman"/>
      <w:i/>
      <w:sz w:val="24"/>
      <w:szCs w:val="20"/>
      <w:lang w:eastAsia="ru-RU"/>
    </w:rPr>
  </w:style>
  <w:style w:type="paragraph" w:customStyle="1" w:styleId="Sb">
    <w:name w:val="S_Титульный"/>
    <w:basedOn w:val="afffffffffffffff1"/>
    <w:qFormat/>
    <w:rsid w:val="00B57CFE"/>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b">
    <w:name w:val="Маркированный_1 Знак1"/>
    <w:semiHidden/>
    <w:rsid w:val="00B57CFE"/>
  </w:style>
  <w:style w:type="character" w:customStyle="1" w:styleId="S34">
    <w:name w:val="S_Нмерованный_3 Знак Знак"/>
    <w:link w:val="S33"/>
    <w:locked/>
    <w:rsid w:val="00B57CFE"/>
    <w:rPr>
      <w:rFonts w:ascii="Times New Roman" w:eastAsia="Times New Roman" w:hAnsi="Times New Roman" w:cs="Times New Roman"/>
      <w:sz w:val="24"/>
      <w:szCs w:val="24"/>
    </w:rPr>
  </w:style>
  <w:style w:type="character" w:customStyle="1" w:styleId="1ffff9">
    <w:name w:val="Заголовок_1 Знак Знак Знак Знак"/>
    <w:semiHidden/>
    <w:rsid w:val="00B57CFE"/>
    <w:rPr>
      <w:b/>
      <w:caps/>
      <w:sz w:val="24"/>
      <w:lang w:val="ru-RU" w:eastAsia="ru-RU"/>
    </w:rPr>
  </w:style>
  <w:style w:type="paragraph" w:customStyle="1" w:styleId="19">
    <w:name w:val="Таблица 1 + Обычный"/>
    <w:basedOn w:val="aff1"/>
    <w:autoRedefine/>
    <w:semiHidden/>
    <w:qFormat/>
    <w:rsid w:val="00B57CFE"/>
    <w:pPr>
      <w:numPr>
        <w:numId w:val="67"/>
      </w:numPr>
      <w:spacing w:after="0" w:line="360" w:lineRule="auto"/>
      <w:jc w:val="right"/>
    </w:pPr>
    <w:rPr>
      <w:rFonts w:ascii="Times New Roman" w:eastAsia="Times New Roman" w:hAnsi="Times New Roman" w:cs="Times New Roman"/>
      <w:sz w:val="24"/>
      <w:szCs w:val="24"/>
      <w:lang w:eastAsia="ru-RU"/>
    </w:rPr>
  </w:style>
  <w:style w:type="paragraph" w:customStyle="1" w:styleId="affffffffffffffffa">
    <w:name w:val="Заголовок таблицы + Обычный"/>
    <w:basedOn w:val="aff1"/>
    <w:link w:val="affffffffffffffffb"/>
    <w:autoRedefine/>
    <w:semiHidden/>
    <w:qFormat/>
    <w:rsid w:val="00B57CFE"/>
    <w:pPr>
      <w:spacing w:after="0" w:line="360" w:lineRule="auto"/>
      <w:ind w:firstLine="720"/>
      <w:jc w:val="center"/>
    </w:pPr>
    <w:rPr>
      <w:rFonts w:ascii="Times New Roman" w:eastAsia="Times New Roman" w:hAnsi="Times New Roman" w:cs="Times New Roman"/>
      <w:sz w:val="24"/>
      <w:szCs w:val="20"/>
      <w:u w:val="single"/>
      <w:lang w:eastAsia="ru-RU"/>
    </w:rPr>
  </w:style>
  <w:style w:type="character" w:customStyle="1" w:styleId="3ff1">
    <w:name w:val="Знак3 Знак Знак Знак"/>
    <w:semiHidden/>
    <w:rsid w:val="00B57CFE"/>
    <w:rPr>
      <w:b/>
      <w:sz w:val="24"/>
      <w:u w:val="single"/>
      <w:lang w:val="ru-RU" w:eastAsia="ru-RU"/>
    </w:rPr>
  </w:style>
  <w:style w:type="paragraph" w:customStyle="1" w:styleId="12">
    <w:name w:val="Рисунок 1 + Обычный"/>
    <w:basedOn w:val="19"/>
    <w:autoRedefine/>
    <w:semiHidden/>
    <w:qFormat/>
    <w:rsid w:val="00B57CFE"/>
    <w:pPr>
      <w:numPr>
        <w:numId w:val="66"/>
      </w:numPr>
    </w:pPr>
    <w:rPr>
      <w:lang w:val="en-US"/>
    </w:rPr>
  </w:style>
  <w:style w:type="character" w:customStyle="1" w:styleId="affffffffffffffffb">
    <w:name w:val="Заголовок таблицы + Обычный Знак"/>
    <w:link w:val="affffffffffffffffa"/>
    <w:semiHidden/>
    <w:locked/>
    <w:rsid w:val="00B57CFE"/>
    <w:rPr>
      <w:rFonts w:ascii="Times New Roman" w:eastAsia="Times New Roman" w:hAnsi="Times New Roman" w:cs="Times New Roman"/>
      <w:sz w:val="24"/>
      <w:szCs w:val="20"/>
      <w:u w:val="single"/>
      <w:lang w:eastAsia="ru-RU"/>
    </w:rPr>
  </w:style>
  <w:style w:type="character" w:customStyle="1" w:styleId="affffffffffffffffc">
    <w:name w:val="Обычный в таблице Знак Знак"/>
    <w:semiHidden/>
    <w:rsid w:val="00B57CFE"/>
    <w:rPr>
      <w:sz w:val="24"/>
      <w:lang w:val="ru-RU" w:eastAsia="ru-RU"/>
    </w:rPr>
  </w:style>
  <w:style w:type="character" w:customStyle="1" w:styleId="affffffffffffffffd">
    <w:name w:val="Подчеркнутый Знак Знак Знак Знак"/>
    <w:semiHidden/>
    <w:rsid w:val="00B57CFE"/>
    <w:rPr>
      <w:sz w:val="24"/>
      <w:u w:val="single"/>
      <w:lang w:val="ru-RU" w:eastAsia="ru-RU"/>
    </w:rPr>
  </w:style>
  <w:style w:type="character" w:customStyle="1" w:styleId="1ffffa">
    <w:name w:val="Маркированный_1 Знак Знак Знак Знак Знак"/>
    <w:semiHidden/>
    <w:rsid w:val="00B57CFE"/>
    <w:rPr>
      <w:sz w:val="24"/>
      <w:lang w:val="ru-RU" w:eastAsia="ru-RU"/>
    </w:rPr>
  </w:style>
  <w:style w:type="character" w:customStyle="1" w:styleId="2ffa">
    <w:name w:val="Знак2 Знак Знак Знак"/>
    <w:semiHidden/>
    <w:rsid w:val="00B57CFE"/>
    <w:rPr>
      <w:b/>
      <w:sz w:val="24"/>
      <w:lang w:val="ru-RU" w:eastAsia="ru-RU"/>
    </w:rPr>
  </w:style>
  <w:style w:type="character" w:customStyle="1" w:styleId="1ffffb">
    <w:name w:val="Знак1 Знак Знак Знак"/>
    <w:rsid w:val="00B57CFE"/>
    <w:rPr>
      <w:sz w:val="24"/>
      <w:lang w:val="ru-RU" w:eastAsia="ru-RU"/>
    </w:rPr>
  </w:style>
  <w:style w:type="character" w:customStyle="1" w:styleId="1ffffc">
    <w:name w:val="Заголовок_1 Знак Знак Знак Знак Знак"/>
    <w:semiHidden/>
    <w:rsid w:val="00B57CFE"/>
    <w:rPr>
      <w:b/>
      <w:caps/>
      <w:sz w:val="24"/>
      <w:lang w:val="ru-RU" w:eastAsia="ru-RU"/>
    </w:rPr>
  </w:style>
  <w:style w:type="paragraph" w:customStyle="1" w:styleId="affffffffffffffffe">
    <w:name w:val="В таблице"/>
    <w:basedOn w:val="aff1"/>
    <w:semiHidden/>
    <w:qFormat/>
    <w:rsid w:val="00B57CFE"/>
    <w:pPr>
      <w:spacing w:after="0" w:line="360" w:lineRule="auto"/>
      <w:jc w:val="center"/>
    </w:pPr>
    <w:rPr>
      <w:rFonts w:ascii="Times New Roman" w:eastAsia="Times New Roman" w:hAnsi="Times New Roman" w:cs="Times New Roman"/>
      <w:sz w:val="24"/>
      <w:szCs w:val="24"/>
      <w:lang w:eastAsia="ru-RU"/>
    </w:rPr>
  </w:style>
  <w:style w:type="paragraph" w:customStyle="1" w:styleId="Sc">
    <w:name w:val="S_Заголовок таблицы"/>
    <w:basedOn w:val="aff1"/>
    <w:qFormat/>
    <w:rsid w:val="00B57CFE"/>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d">
    <w:name w:val="S_Обычный с подчеркиванием"/>
    <w:basedOn w:val="aff1"/>
    <w:link w:val="Se"/>
    <w:qFormat/>
    <w:rsid w:val="00B57CFE"/>
    <w:pPr>
      <w:spacing w:after="0" w:line="360" w:lineRule="auto"/>
      <w:ind w:firstLine="709"/>
      <w:jc w:val="both"/>
    </w:pPr>
    <w:rPr>
      <w:rFonts w:ascii="Times New Roman" w:eastAsia="Times New Roman" w:hAnsi="Times New Roman" w:cs="Times New Roman"/>
      <w:sz w:val="24"/>
      <w:szCs w:val="20"/>
      <w:u w:val="single"/>
      <w:lang w:eastAsia="ru-RU"/>
    </w:rPr>
  </w:style>
  <w:style w:type="character" w:customStyle="1" w:styleId="Se">
    <w:name w:val="S_Обычный с подчеркиванием Знак"/>
    <w:link w:val="Sd"/>
    <w:locked/>
    <w:rsid w:val="00B57CFE"/>
    <w:rPr>
      <w:rFonts w:ascii="Times New Roman" w:eastAsia="Times New Roman" w:hAnsi="Times New Roman" w:cs="Times New Roman"/>
      <w:sz w:val="24"/>
      <w:szCs w:val="20"/>
      <w:u w:val="single"/>
      <w:lang w:eastAsia="ru-RU"/>
    </w:rPr>
  </w:style>
  <w:style w:type="paragraph" w:customStyle="1" w:styleId="S0">
    <w:name w:val="S_рисунок"/>
    <w:basedOn w:val="aff1"/>
    <w:qFormat/>
    <w:rsid w:val="00B57CFE"/>
    <w:pPr>
      <w:numPr>
        <w:numId w:val="68"/>
      </w:numPr>
      <w:tabs>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ff1"/>
    <w:qFormat/>
    <w:rsid w:val="00B57CFE"/>
    <w:pPr>
      <w:numPr>
        <w:numId w:val="69"/>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1ffffd">
    <w:name w:val="Заголов1"/>
    <w:basedOn w:val="ConsPlusTitle"/>
    <w:semiHidden/>
    <w:qFormat/>
    <w:rsid w:val="00B57CFE"/>
    <w:pPr>
      <w:widowControl/>
      <w:spacing w:line="360" w:lineRule="auto"/>
      <w:jc w:val="center"/>
    </w:pPr>
    <w:rPr>
      <w:rFonts w:ascii="Arial" w:hAnsi="Arial" w:cs="Arial"/>
      <w:sz w:val="28"/>
      <w:szCs w:val="28"/>
    </w:rPr>
  </w:style>
  <w:style w:type="paragraph" w:customStyle="1" w:styleId="S22">
    <w:name w:val="S_Нумерованный_2"/>
    <w:basedOn w:val="aff1"/>
    <w:autoRedefine/>
    <w:qFormat/>
    <w:rsid w:val="00B57CFE"/>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
    <w:name w:val="S_Список литературы"/>
    <w:basedOn w:val="S5"/>
    <w:autoRedefine/>
    <w:qFormat/>
    <w:rsid w:val="00B57CFE"/>
    <w:pPr>
      <w:tabs>
        <w:tab w:val="num" w:pos="1134"/>
      </w:tabs>
      <w:ind w:firstLine="794"/>
    </w:pPr>
    <w:rPr>
      <w:rFonts w:ascii="Calibri" w:eastAsia="Calibri" w:hAnsi="Calibri" w:cs="Arial"/>
    </w:rPr>
  </w:style>
  <w:style w:type="paragraph" w:customStyle="1" w:styleId="220">
    <w:name w:val="обычный 22"/>
    <w:basedOn w:val="S5"/>
    <w:qFormat/>
    <w:rsid w:val="00B57CFE"/>
    <w:pPr>
      <w:numPr>
        <w:numId w:val="70"/>
      </w:numPr>
      <w:tabs>
        <w:tab w:val="num" w:pos="360"/>
        <w:tab w:val="num" w:pos="1815"/>
        <w:tab w:val="num" w:pos="3617"/>
      </w:tabs>
      <w:ind w:left="0" w:firstLine="709"/>
    </w:pPr>
    <w:rPr>
      <w:rFonts w:ascii="Calibri" w:eastAsia="Calibri" w:hAnsi="Calibri"/>
    </w:rPr>
  </w:style>
  <w:style w:type="paragraph" w:customStyle="1" w:styleId="2ffb">
    <w:name w:val="обычный 2"/>
    <w:basedOn w:val="220"/>
    <w:qFormat/>
    <w:rsid w:val="00B57CFE"/>
    <w:pPr>
      <w:numPr>
        <w:numId w:val="0"/>
      </w:numPr>
      <w:tabs>
        <w:tab w:val="num" w:pos="1815"/>
      </w:tabs>
      <w:ind w:firstLine="709"/>
    </w:pPr>
  </w:style>
  <w:style w:type="paragraph" w:customStyle="1" w:styleId="230">
    <w:name w:val="обычный 23"/>
    <w:basedOn w:val="220"/>
    <w:qFormat/>
    <w:rsid w:val="00B57CFE"/>
    <w:pPr>
      <w:numPr>
        <w:numId w:val="71"/>
      </w:numPr>
      <w:tabs>
        <w:tab w:val="num" w:pos="360"/>
        <w:tab w:val="num" w:pos="1815"/>
      </w:tabs>
      <w:ind w:left="1211" w:firstLine="567"/>
    </w:pPr>
  </w:style>
  <w:style w:type="paragraph" w:customStyle="1" w:styleId="afffffffffffffffff">
    <w:name w:val="Подпись к рисунку"/>
    <w:basedOn w:val="aff1"/>
    <w:next w:val="aff1"/>
    <w:qFormat/>
    <w:rsid w:val="00B57CFE"/>
    <w:pPr>
      <w:spacing w:after="120" w:line="312" w:lineRule="auto"/>
      <w:jc w:val="center"/>
    </w:pPr>
    <w:rPr>
      <w:rFonts w:ascii="Times New Roman" w:eastAsia="Times New Roman" w:hAnsi="Times New Roman" w:cs="Times New Roman"/>
      <w:sz w:val="24"/>
    </w:rPr>
  </w:style>
  <w:style w:type="character" w:customStyle="1" w:styleId="11c">
    <w:name w:val="Знак11"/>
    <w:semiHidden/>
    <w:rsid w:val="00B57CFE"/>
    <w:rPr>
      <w:rFonts w:ascii="Arial" w:hAnsi="Arial"/>
      <w:b/>
      <w:i/>
      <w:sz w:val="28"/>
      <w:lang w:val="ru-RU" w:eastAsia="ru-RU"/>
    </w:rPr>
  </w:style>
  <w:style w:type="paragraph" w:customStyle="1" w:styleId="2220">
    <w:name w:val="Основной текст 222"/>
    <w:basedOn w:val="aff1"/>
    <w:uiPriority w:val="99"/>
    <w:qFormat/>
    <w:rsid w:val="00B57CFE"/>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2ffc">
    <w:name w:val="Цитата2"/>
    <w:basedOn w:val="aff1"/>
    <w:qFormat/>
    <w:rsid w:val="00B57CFE"/>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2ffd">
    <w:name w:val="Маркированный список2"/>
    <w:basedOn w:val="aff1"/>
    <w:semiHidden/>
    <w:qFormat/>
    <w:rsid w:val="00B57CFE"/>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2ffe">
    <w:name w:val="Нумерованный список2"/>
    <w:basedOn w:val="aff1"/>
    <w:semiHidden/>
    <w:qFormat/>
    <w:rsid w:val="00B57CFE"/>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character" w:customStyle="1" w:styleId="1ffffe">
    <w:name w:val="Знак Знак Знак1"/>
    <w:semiHidden/>
    <w:rsid w:val="00B57CFE"/>
    <w:rPr>
      <w:sz w:val="24"/>
      <w:u w:val="single"/>
      <w:lang w:val="ru-RU" w:eastAsia="ru-RU"/>
    </w:rPr>
  </w:style>
  <w:style w:type="character" w:customStyle="1" w:styleId="11d">
    <w:name w:val="Знак Знак11"/>
    <w:rsid w:val="00B57CFE"/>
    <w:rPr>
      <w:sz w:val="24"/>
      <w:u w:val="single"/>
      <w:lang w:val="ru-RU" w:eastAsia="ru-RU"/>
    </w:rPr>
  </w:style>
  <w:style w:type="character" w:customStyle="1" w:styleId="1fffff">
    <w:name w:val="Знак Знак Знак Знак1"/>
    <w:semiHidden/>
    <w:rsid w:val="00B57CFE"/>
    <w:rPr>
      <w:sz w:val="24"/>
      <w:lang w:val="ru-RU" w:eastAsia="ru-RU"/>
    </w:rPr>
  </w:style>
  <w:style w:type="character" w:customStyle="1" w:styleId="314">
    <w:name w:val="Знак3 Знак Знак Знак1"/>
    <w:semiHidden/>
    <w:rsid w:val="00B57CFE"/>
    <w:rPr>
      <w:b/>
      <w:sz w:val="24"/>
      <w:u w:val="single"/>
      <w:lang w:val="ru-RU" w:eastAsia="ru-RU"/>
    </w:rPr>
  </w:style>
  <w:style w:type="character" w:customStyle="1" w:styleId="216">
    <w:name w:val="Знак2 Знак Знак Знак1"/>
    <w:semiHidden/>
    <w:rsid w:val="00B57CFE"/>
    <w:rPr>
      <w:b/>
      <w:sz w:val="24"/>
      <w:lang w:val="ru-RU" w:eastAsia="ru-RU"/>
    </w:rPr>
  </w:style>
  <w:style w:type="character" w:customStyle="1" w:styleId="11e">
    <w:name w:val="Знак1 Знак Знак Знак1"/>
    <w:rsid w:val="00B57CFE"/>
    <w:rPr>
      <w:sz w:val="24"/>
      <w:lang w:val="ru-RU" w:eastAsia="ru-RU"/>
    </w:rPr>
  </w:style>
  <w:style w:type="character" w:customStyle="1" w:styleId="Normal">
    <w:name w:val="Normal Знак"/>
    <w:link w:val="1fd"/>
    <w:locked/>
    <w:rsid w:val="00B57CFE"/>
    <w:rPr>
      <w:rFonts w:ascii="Courier New" w:eastAsia="Times New Roman" w:hAnsi="Courier New" w:cs="Times New Roman"/>
      <w:snapToGrid w:val="0"/>
      <w:sz w:val="20"/>
      <w:szCs w:val="20"/>
      <w:lang w:eastAsia="ru-RU"/>
    </w:rPr>
  </w:style>
  <w:style w:type="paragraph" w:customStyle="1" w:styleId="afffffffffffffffff0">
    <w:name w:val="ГРАД Основной текст"/>
    <w:basedOn w:val="aff1"/>
    <w:qFormat/>
    <w:rsid w:val="00B57CFE"/>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4"/>
      <w:lang w:eastAsia="ru-RU"/>
    </w:rPr>
  </w:style>
  <w:style w:type="paragraph" w:customStyle="1" w:styleId="afd">
    <w:name w:val="ГРАД Список маркированный"/>
    <w:basedOn w:val="affffff8"/>
    <w:qFormat/>
    <w:rsid w:val="00B57CFE"/>
    <w:pPr>
      <w:numPr>
        <w:numId w:val="73"/>
      </w:numPr>
      <w:tabs>
        <w:tab w:val="clear" w:pos="1100"/>
        <w:tab w:val="left" w:pos="900"/>
        <w:tab w:val="left" w:pos="1080"/>
      </w:tabs>
      <w:spacing w:line="360" w:lineRule="auto"/>
      <w:ind w:right="0"/>
    </w:pPr>
    <w:rPr>
      <w:spacing w:val="-1"/>
      <w:sz w:val="24"/>
      <w:szCs w:val="24"/>
    </w:rPr>
  </w:style>
  <w:style w:type="paragraph" w:customStyle="1" w:styleId="afffffffffffffffff1">
    <w:name w:val="Нормал для ПЗ"/>
    <w:basedOn w:val="aff1"/>
    <w:qFormat/>
    <w:rsid w:val="00B57CFE"/>
    <w:pPr>
      <w:spacing w:after="0" w:line="312" w:lineRule="auto"/>
      <w:ind w:firstLine="709"/>
      <w:jc w:val="both"/>
    </w:pPr>
    <w:rPr>
      <w:rFonts w:ascii="Times New Roman" w:eastAsia="Times New Roman" w:hAnsi="Times New Roman" w:cs="Times New Roman"/>
      <w:sz w:val="24"/>
      <w:szCs w:val="24"/>
      <w:lang w:eastAsia="ru-RU"/>
    </w:rPr>
  </w:style>
  <w:style w:type="paragraph" w:customStyle="1" w:styleId="-9">
    <w:name w:val="Стиль абзаца - основа"/>
    <w:basedOn w:val="aff1"/>
    <w:link w:val="-a"/>
    <w:qFormat/>
    <w:rsid w:val="00B57CFE"/>
    <w:pPr>
      <w:tabs>
        <w:tab w:val="left" w:pos="912"/>
      </w:tabs>
      <w:suppressAutoHyphens/>
      <w:overflowPunct w:val="0"/>
      <w:autoSpaceDE w:val="0"/>
      <w:autoSpaceDN w:val="0"/>
      <w:adjustRightInd w:val="0"/>
      <w:spacing w:after="0" w:line="240" w:lineRule="auto"/>
      <w:ind w:firstLine="539"/>
      <w:jc w:val="both"/>
    </w:pPr>
    <w:rPr>
      <w:rFonts w:ascii="Times New Roman" w:eastAsia="Times New Roman" w:hAnsi="Times New Roman" w:cs="Times New Roman"/>
      <w:sz w:val="20"/>
      <w:szCs w:val="20"/>
      <w:lang w:eastAsia="ru-RU"/>
    </w:rPr>
  </w:style>
  <w:style w:type="character" w:customStyle="1" w:styleId="-a">
    <w:name w:val="Стиль абзаца - основа Знак"/>
    <w:link w:val="-9"/>
    <w:locked/>
    <w:rsid w:val="00B57CFE"/>
    <w:rPr>
      <w:rFonts w:ascii="Times New Roman" w:eastAsia="Times New Roman" w:hAnsi="Times New Roman" w:cs="Times New Roman"/>
      <w:sz w:val="20"/>
      <w:szCs w:val="20"/>
      <w:lang w:eastAsia="ru-RU"/>
    </w:rPr>
  </w:style>
  <w:style w:type="character" w:styleId="afffffffffffffffff2">
    <w:name w:val="Placeholder Text"/>
    <w:rsid w:val="00B57CFE"/>
    <w:rPr>
      <w:color w:val="808080"/>
    </w:rPr>
  </w:style>
  <w:style w:type="paragraph" w:customStyle="1" w:styleId="1fffff0">
    <w:name w:val="Заг_1"/>
    <w:basedOn w:val="24"/>
    <w:qFormat/>
    <w:rsid w:val="00B57CFE"/>
    <w:pPr>
      <w:keepLines w:val="0"/>
      <w:numPr>
        <w:ilvl w:val="0"/>
        <w:numId w:val="0"/>
      </w:numPr>
      <w:tabs>
        <w:tab w:val="num" w:pos="432"/>
      </w:tabs>
      <w:spacing w:before="240" w:after="120" w:line="240" w:lineRule="auto"/>
      <w:ind w:firstLine="709"/>
      <w:jc w:val="both"/>
    </w:pPr>
    <w:rPr>
      <w:rFonts w:ascii="Times New Roman" w:eastAsia="Times New Roman" w:hAnsi="Times New Roman" w:cs="Times New Roman"/>
      <w:b/>
      <w:smallCaps/>
      <w:color w:val="auto"/>
      <w:sz w:val="28"/>
      <w:szCs w:val="20"/>
    </w:rPr>
  </w:style>
  <w:style w:type="paragraph" w:customStyle="1" w:styleId="1fffff1">
    <w:name w:val="Абзац списка1"/>
    <w:basedOn w:val="aff1"/>
    <w:qFormat/>
    <w:rsid w:val="00B57CFE"/>
    <w:pPr>
      <w:spacing w:after="0" w:line="240" w:lineRule="auto"/>
      <w:ind w:left="720"/>
    </w:pPr>
    <w:rPr>
      <w:rFonts w:ascii="Calibri" w:eastAsia="Times New Roman" w:hAnsi="Calibri" w:cs="Times New Roman"/>
      <w:szCs w:val="24"/>
      <w:lang w:eastAsia="ru-RU"/>
    </w:rPr>
  </w:style>
  <w:style w:type="paragraph" w:customStyle="1" w:styleId="1fffff2">
    <w:name w:val="Название1"/>
    <w:basedOn w:val="aff1"/>
    <w:qFormat/>
    <w:rsid w:val="00B57CFE"/>
    <w:pPr>
      <w:spacing w:after="0" w:line="360" w:lineRule="auto"/>
      <w:ind w:firstLine="709"/>
      <w:jc w:val="center"/>
    </w:pPr>
    <w:rPr>
      <w:rFonts w:ascii="Times New Roman" w:eastAsia="Times New Roman" w:hAnsi="Times New Roman" w:cs="Times New Roman"/>
      <w:b/>
      <w:sz w:val="26"/>
      <w:szCs w:val="20"/>
      <w:lang w:eastAsia="ru-RU"/>
    </w:rPr>
  </w:style>
  <w:style w:type="paragraph" w:customStyle="1" w:styleId="63">
    <w:name w:val="заголовок 6"/>
    <w:basedOn w:val="aff1"/>
    <w:next w:val="aff1"/>
    <w:uiPriority w:val="99"/>
    <w:qFormat/>
    <w:rsid w:val="00B57CFE"/>
    <w:pPr>
      <w:keepNext/>
      <w:spacing w:after="0" w:line="360" w:lineRule="auto"/>
      <w:ind w:firstLine="567"/>
      <w:jc w:val="center"/>
    </w:pPr>
    <w:rPr>
      <w:rFonts w:ascii="Times New Roman" w:eastAsia="Times New Roman" w:hAnsi="Times New Roman" w:cs="Times New Roman"/>
      <w:b/>
      <w:sz w:val="24"/>
      <w:szCs w:val="20"/>
      <w:lang w:eastAsia="ru-RU"/>
    </w:rPr>
  </w:style>
  <w:style w:type="paragraph" w:customStyle="1" w:styleId="-b">
    <w:name w:val="УГТП-Текст Знак Знак"/>
    <w:basedOn w:val="aff1"/>
    <w:uiPriority w:val="99"/>
    <w:qFormat/>
    <w:rsid w:val="00B57CFE"/>
    <w:pPr>
      <w:spacing w:after="0" w:line="240" w:lineRule="auto"/>
      <w:ind w:left="284" w:right="284" w:firstLine="851"/>
      <w:jc w:val="both"/>
    </w:pPr>
    <w:rPr>
      <w:rFonts w:ascii="Arial" w:eastAsia="Times New Roman" w:hAnsi="Arial" w:cs="Arial"/>
      <w:bCs/>
      <w:sz w:val="24"/>
      <w:szCs w:val="28"/>
      <w:lang w:eastAsia="ru-RU"/>
    </w:rPr>
  </w:style>
  <w:style w:type="paragraph" w:customStyle="1" w:styleId="15">
    <w:name w:val="1"/>
    <w:basedOn w:val="aff1"/>
    <w:next w:val="aff5"/>
    <w:qFormat/>
    <w:rsid w:val="00B57CFE"/>
    <w:pPr>
      <w:numPr>
        <w:numId w:val="76"/>
      </w:num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customStyle="1" w:styleId="afffffffffffffffff3">
    <w:name w:val="заголовок_табл"/>
    <w:basedOn w:val="1b"/>
    <w:link w:val="afffffffffffffffff4"/>
    <w:qFormat/>
    <w:rsid w:val="00B57CFE"/>
    <w:pPr>
      <w:keepLines w:val="0"/>
      <w:tabs>
        <w:tab w:val="clear" w:pos="3617"/>
      </w:tabs>
      <w:spacing w:before="0" w:line="240" w:lineRule="auto"/>
      <w:ind w:left="0" w:firstLine="0"/>
      <w:jc w:val="center"/>
    </w:pPr>
    <w:rPr>
      <w:rFonts w:ascii="Times New Roman" w:eastAsia="Times New Roman" w:hAnsi="Times New Roman" w:cs="Times New Roman"/>
      <w:b/>
      <w:bCs/>
      <w:i/>
      <w:color w:val="auto"/>
      <w:kern w:val="32"/>
      <w:sz w:val="28"/>
      <w:szCs w:val="28"/>
      <w:lang w:eastAsia="ru-RU"/>
    </w:rPr>
  </w:style>
  <w:style w:type="character" w:customStyle="1" w:styleId="afffffffffffffffff4">
    <w:name w:val="заголовок_табл Знак"/>
    <w:link w:val="afffffffffffffffff3"/>
    <w:locked/>
    <w:rsid w:val="00B57CFE"/>
    <w:rPr>
      <w:rFonts w:ascii="Times New Roman" w:eastAsia="Times New Roman" w:hAnsi="Times New Roman" w:cs="Times New Roman"/>
      <w:b/>
      <w:bCs/>
      <w:i/>
      <w:kern w:val="32"/>
      <w:sz w:val="28"/>
      <w:szCs w:val="28"/>
      <w:lang w:eastAsia="ru-RU"/>
    </w:rPr>
  </w:style>
  <w:style w:type="character" w:customStyle="1" w:styleId="afffffffffffffffff5">
    <w:name w:val="таб Знак"/>
    <w:locked/>
    <w:rsid w:val="00B57CFE"/>
    <w:rPr>
      <w:rFonts w:ascii="Times New Roman" w:eastAsia="Times New Roman" w:hAnsi="Times New Roman" w:cs="Times New Roman"/>
      <w:sz w:val="28"/>
      <w:szCs w:val="20"/>
      <w:lang w:eastAsia="ru-RU"/>
    </w:rPr>
  </w:style>
  <w:style w:type="character" w:customStyle="1" w:styleId="afffffffffffffffff6">
    <w:name w:val="Цветовое выделение"/>
    <w:uiPriority w:val="99"/>
    <w:rsid w:val="00B57CFE"/>
    <w:rPr>
      <w:b/>
      <w:color w:val="000080"/>
    </w:rPr>
  </w:style>
  <w:style w:type="paragraph" w:customStyle="1" w:styleId="afffffffffffffffff7">
    <w:name w:val="Нормальный (таблица)"/>
    <w:basedOn w:val="aff1"/>
    <w:next w:val="aff1"/>
    <w:qFormat/>
    <w:rsid w:val="00B57CF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2fff">
    <w:name w:val="Абзац списка2"/>
    <w:basedOn w:val="aff1"/>
    <w:qFormat/>
    <w:rsid w:val="00B57CFE"/>
    <w:pPr>
      <w:spacing w:after="0" w:line="240" w:lineRule="auto"/>
      <w:ind w:left="720"/>
    </w:pPr>
    <w:rPr>
      <w:rFonts w:ascii="Calibri" w:eastAsia="Times New Roman" w:hAnsi="Calibri" w:cs="Times New Roman"/>
      <w:szCs w:val="24"/>
      <w:lang w:eastAsia="ru-RU"/>
    </w:rPr>
  </w:style>
  <w:style w:type="paragraph" w:customStyle="1" w:styleId="afffffffffffffffff8">
    <w:name w:val="НАЗВАНИЕ ПРИЛОЖЕНИЯ"/>
    <w:basedOn w:val="aff1"/>
    <w:next w:val="aff1"/>
    <w:qFormat/>
    <w:rsid w:val="00B57CFE"/>
    <w:pPr>
      <w:spacing w:after="120" w:line="360" w:lineRule="auto"/>
      <w:jc w:val="center"/>
      <w:outlineLvl w:val="0"/>
    </w:pPr>
    <w:rPr>
      <w:rFonts w:ascii="Arial" w:eastAsia="Times New Roman" w:hAnsi="Arial" w:cs="Times New Roman"/>
      <w:b/>
      <w:caps/>
      <w:sz w:val="20"/>
      <w:szCs w:val="24"/>
      <w:lang w:eastAsia="ru-RU"/>
    </w:rPr>
  </w:style>
  <w:style w:type="character" w:customStyle="1" w:styleId="145">
    <w:name w:val="Основной текст + 14 пт"/>
    <w:aliases w:val="Черный,Первая строка:  1 см,После:  0 пт Знак Знак Знак Знак"/>
    <w:rsid w:val="00B57CFE"/>
    <w:rPr>
      <w:rFonts w:cs="Times New Roman"/>
      <w:sz w:val="28"/>
      <w:lang w:val="ru-RU" w:eastAsia="ru-RU" w:bidi="ar-SA"/>
    </w:rPr>
  </w:style>
  <w:style w:type="paragraph" w:customStyle="1" w:styleId="59">
    <w:name w:val="Стиль5"/>
    <w:basedOn w:val="1d"/>
    <w:link w:val="5a"/>
    <w:qFormat/>
    <w:rsid w:val="00B57CFE"/>
    <w:pPr>
      <w:tabs>
        <w:tab w:val="right" w:leader="dot" w:pos="9912"/>
      </w:tabs>
      <w:spacing w:before="120" w:after="120" w:line="276" w:lineRule="auto"/>
      <w:ind w:left="709" w:firstLine="11"/>
      <w:jc w:val="center"/>
    </w:pPr>
    <w:rPr>
      <w:rFonts w:ascii="Times New Roman" w:eastAsia="Times New Roman" w:hAnsi="Times New Roman" w:cs="Times New Roman"/>
      <w:bCs/>
      <w:caps/>
      <w:sz w:val="24"/>
      <w:szCs w:val="24"/>
    </w:rPr>
  </w:style>
  <w:style w:type="character" w:customStyle="1" w:styleId="5a">
    <w:name w:val="Стиль5 Знак"/>
    <w:link w:val="59"/>
    <w:locked/>
    <w:rsid w:val="00B57CFE"/>
    <w:rPr>
      <w:rFonts w:ascii="Times New Roman" w:eastAsia="Times New Roman" w:hAnsi="Times New Roman" w:cs="Times New Roman"/>
      <w:bCs/>
      <w:caps/>
      <w:sz w:val="24"/>
      <w:szCs w:val="24"/>
    </w:rPr>
  </w:style>
  <w:style w:type="paragraph" w:customStyle="1" w:styleId="a4">
    <w:name w:val="список"/>
    <w:basedOn w:val="aff1"/>
    <w:link w:val="afffffffffffffffff9"/>
    <w:qFormat/>
    <w:rsid w:val="00B57CFE"/>
    <w:pPr>
      <w:numPr>
        <w:numId w:val="77"/>
      </w:numPr>
      <w:spacing w:after="0" w:line="240" w:lineRule="auto"/>
      <w:jc w:val="both"/>
    </w:pPr>
    <w:rPr>
      <w:rFonts w:ascii="Times New Roman" w:eastAsia="Times New Roman" w:hAnsi="Times New Roman" w:cs="Times New Roman"/>
      <w:sz w:val="28"/>
      <w:szCs w:val="24"/>
      <w:lang w:eastAsia="ru-RU"/>
    </w:rPr>
  </w:style>
  <w:style w:type="character" w:customStyle="1" w:styleId="Heading1Char10">
    <w:name w:val="Heading 1 Char10"/>
    <w:aliases w:val="Заголовок 1 Знак Знак Char10,Заголовок 1 Знак Знак Знак Char10,новая страница Char10,Заголовок 1 Знак1 Знак1 Char10,Заголовок 1 Знак Знак Знак Знак Знак1 Char10,Заголовок 1 Знак Знак Знак Знак Знак Знак Char10,но Cha"/>
    <w:uiPriority w:val="9"/>
    <w:rsid w:val="00B57CFE"/>
    <w:rPr>
      <w:rFonts w:ascii="Cambria" w:hAnsi="Cambria" w:cs="Times New Roman"/>
      <w:b/>
      <w:bCs/>
      <w:kern w:val="32"/>
      <w:sz w:val="32"/>
      <w:szCs w:val="32"/>
    </w:rPr>
  </w:style>
  <w:style w:type="character" w:customStyle="1" w:styleId="Heading1Char9">
    <w:name w:val="Heading 1 Char9"/>
    <w:aliases w:val="Заголовок 1 Знак Знак Char9,Заголовок 1 Знак Знак Знак Char9,новая страница Char9,Заголовок 1 Знак1 Знак1 Char9,Заголовок 1 Знак Знак Знак Знак Знак1 Char9,Заголовок 1 Знак Знак Знак Знак Знак Знак Char9,Заголовок 1 Знак1 Знак Знак Char8"/>
    <w:uiPriority w:val="99"/>
    <w:locked/>
    <w:rsid w:val="00B57CFE"/>
    <w:rPr>
      <w:rFonts w:ascii="Cambria" w:hAnsi="Cambria" w:cs="Times New Roman"/>
      <w:b/>
      <w:bCs/>
      <w:kern w:val="32"/>
      <w:sz w:val="32"/>
      <w:szCs w:val="32"/>
    </w:rPr>
  </w:style>
  <w:style w:type="character" w:customStyle="1" w:styleId="Heading1Char8">
    <w:name w:val="Heading 1 Char8"/>
    <w:aliases w:val="Заголовок 1 Знак Знак Char8,Заголовок 1 Знак Знак Знак Char8,новая страница Char8,Заголовок 1 Знак1 Знак1 Char8,Заголовок 1 Знак Знак Знак Знак Знак1 Char8,Заголовок 1 Знак Знак Знак Знак Знак Знак Char8,Заголовок 1 Знак1 Знак Знак Char7"/>
    <w:uiPriority w:val="99"/>
    <w:locked/>
    <w:rsid w:val="00B57CFE"/>
    <w:rPr>
      <w:rFonts w:ascii="Cambria" w:hAnsi="Cambria" w:cs="Times New Roman"/>
      <w:b/>
      <w:bCs/>
      <w:kern w:val="32"/>
      <w:sz w:val="32"/>
      <w:szCs w:val="32"/>
    </w:rPr>
  </w:style>
  <w:style w:type="character" w:customStyle="1" w:styleId="Heading1Char7">
    <w:name w:val="Heading 1 Char7"/>
    <w:aliases w:val="Заголовок 1 Знак Знак Char7,Заголовок 1 Знак Знак Знак Char7,новая страница Char7,Заголовок 1 Знак1 Знак1 Char7,Заголовок 1 Знак Знак Знак Знак Знак1 Char7,Заголовок 1 Знак Знак Знак Знак Знак Знак Char7,Заголовок 1 Знак1 Знак Знак Char6"/>
    <w:uiPriority w:val="99"/>
    <w:locked/>
    <w:rsid w:val="00B57CFE"/>
    <w:rPr>
      <w:rFonts w:ascii="Cambria" w:hAnsi="Cambria" w:cs="Times New Roman"/>
      <w:b/>
      <w:bCs/>
      <w:kern w:val="32"/>
      <w:sz w:val="32"/>
      <w:szCs w:val="32"/>
    </w:rPr>
  </w:style>
  <w:style w:type="character" w:customStyle="1" w:styleId="Heading1Char6">
    <w:name w:val="Heading 1 Char6"/>
    <w:aliases w:val="Заголовок 1 Знак Знак Char6,Заголовок 1 Знак Знак Знак Char6,новая страница Char6,Заголовок 1 Знак1 Знак1 Char6,Заголовок 1 Знак Знак Знак Знак Знак1 Char6,Заголовок 1 Знак Знак Знак Знак Знак Знак Char6,Заголовок 1 Знак1 Знак Знак Char5"/>
    <w:uiPriority w:val="99"/>
    <w:locked/>
    <w:rsid w:val="00B57CFE"/>
    <w:rPr>
      <w:rFonts w:ascii="Cambria" w:hAnsi="Cambria" w:cs="Times New Roman"/>
      <w:b/>
      <w:bCs/>
      <w:kern w:val="32"/>
      <w:sz w:val="32"/>
      <w:szCs w:val="32"/>
    </w:rPr>
  </w:style>
  <w:style w:type="character" w:customStyle="1" w:styleId="Heading1Char5">
    <w:name w:val="Heading 1 Char5"/>
    <w:aliases w:val="Заголовок 1 Знак Знак Char5,Заголовок 1 Знак Знак Знак Char5,новая страница Char5,Заголовок 1 Знак1 Знак1 Char5,Заголовок 1 Знак Знак Знак Знак Знак1 Char5,Заголовок 1 Знак Знак Знак Знак Знак Знак Char5,Заголовок 1 Знак1 Знак Знак Char4"/>
    <w:uiPriority w:val="99"/>
    <w:locked/>
    <w:rsid w:val="00B57CFE"/>
    <w:rPr>
      <w:rFonts w:ascii="Cambria" w:hAnsi="Cambria" w:cs="Times New Roman"/>
      <w:b/>
      <w:bCs/>
      <w:kern w:val="32"/>
      <w:sz w:val="32"/>
      <w:szCs w:val="32"/>
    </w:rPr>
  </w:style>
  <w:style w:type="character" w:customStyle="1" w:styleId="Heading1Char4">
    <w:name w:val="Heading 1 Char4"/>
    <w:aliases w:val="Заголовок 1 Знак Знак Char4,Заголовок 1 Знак Знак Знак Char4,новая страница Char4,Заголовок 1 Знак1 Знак1 Char4,Заголовок 1 Знак Знак Знак Знак Знак1 Char4,Заголовок 1 Знак Знак Знак Знак Знак Знак Char4,Заголовок 1 Знак1 Знак Знак Char3"/>
    <w:uiPriority w:val="99"/>
    <w:locked/>
    <w:rsid w:val="00B57CFE"/>
    <w:rPr>
      <w:rFonts w:ascii="Cambria" w:hAnsi="Cambria" w:cs="Times New Roman"/>
      <w:b/>
      <w:bCs/>
      <w:kern w:val="32"/>
      <w:sz w:val="32"/>
      <w:szCs w:val="32"/>
    </w:rPr>
  </w:style>
  <w:style w:type="character" w:customStyle="1" w:styleId="Heading1Char3">
    <w:name w:val="Heading 1 Char3"/>
    <w:aliases w:val="Заголовок 1 Знак Знак Char3,Заголовок 1 Знак Знак Знак Char3,новая страница Char3,Заголовок 1 Знак1 Знак1 Char3,Заголовок 1 Знак Знак Знак Знак Знак1 Char3,Заголовок 1 Знак Знак Знак Знак Знак Знак Char3,Заголовок 1 Знак1 Знак Знак Char2"/>
    <w:uiPriority w:val="99"/>
    <w:locked/>
    <w:rsid w:val="00B57CFE"/>
    <w:rPr>
      <w:rFonts w:ascii="Cambria" w:hAnsi="Cambria" w:cs="Times New Roman"/>
      <w:b/>
      <w:bCs/>
      <w:kern w:val="32"/>
      <w:sz w:val="32"/>
      <w:szCs w:val="32"/>
    </w:rPr>
  </w:style>
  <w:style w:type="character" w:customStyle="1" w:styleId="Heading1Char2">
    <w:name w:val="Heading 1 Char2"/>
    <w:aliases w:val="Заголовок 1 Знак Знак Char2,Заголовок 1 Знак Знак Знак Char2,новая страница Char2,Заголовок 1 Знак1 Знак1 Char2,Заголовок 1 Знак Знак Знак Знак Знак1 Char2,Заголовок 1 Знак Знак Знак Знак Знак Знак Char2,Заголовок 1 Знак1 Знак Знак Char1"/>
    <w:uiPriority w:val="99"/>
    <w:locked/>
    <w:rsid w:val="00B57CFE"/>
    <w:rPr>
      <w:rFonts w:ascii="Cambria" w:hAnsi="Cambria" w:cs="Times New Roman"/>
      <w:b/>
      <w:bCs/>
      <w:kern w:val="32"/>
      <w:sz w:val="32"/>
      <w:szCs w:val="32"/>
    </w:rPr>
  </w:style>
  <w:style w:type="paragraph" w:customStyle="1" w:styleId="Caption11">
    <w:name w:val="Caption11"/>
    <w:basedOn w:val="aff1"/>
    <w:uiPriority w:val="99"/>
    <w:semiHidden/>
    <w:qFormat/>
    <w:rsid w:val="00B57CFE"/>
    <w:pPr>
      <w:spacing w:after="0" w:line="360" w:lineRule="auto"/>
      <w:ind w:left="1080" w:firstLine="709"/>
      <w:jc w:val="both"/>
    </w:pPr>
    <w:rPr>
      <w:rFonts w:ascii="Arial" w:eastAsia="Times New Roman" w:hAnsi="Arial" w:cs="Arial"/>
      <w:spacing w:val="-5"/>
      <w:sz w:val="20"/>
      <w:szCs w:val="20"/>
      <w:lang w:eastAsia="ru-RU"/>
    </w:rPr>
  </w:style>
  <w:style w:type="paragraph" w:customStyle="1" w:styleId="11f">
    <w:name w:val="Цитата11"/>
    <w:basedOn w:val="aff1"/>
    <w:qFormat/>
    <w:rsid w:val="00B57CFE"/>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2210">
    <w:name w:val="Основной текст 221"/>
    <w:basedOn w:val="aff1"/>
    <w:uiPriority w:val="99"/>
    <w:semiHidden/>
    <w:qFormat/>
    <w:rsid w:val="00B57CFE"/>
    <w:pPr>
      <w:spacing w:after="0" w:line="360" w:lineRule="auto"/>
      <w:ind w:left="426" w:hanging="426"/>
      <w:jc w:val="both"/>
    </w:pPr>
    <w:rPr>
      <w:rFonts w:ascii="Times New Roman" w:eastAsia="Times New Roman" w:hAnsi="Times New Roman" w:cs="Times New Roman"/>
      <w:b/>
      <w:sz w:val="28"/>
      <w:szCs w:val="20"/>
      <w:lang w:eastAsia="ru-RU"/>
    </w:rPr>
  </w:style>
  <w:style w:type="character" w:customStyle="1" w:styleId="1410">
    <w:name w:val="Основной текст + 14 пт1"/>
    <w:aliases w:val="Черный1,По ширине1,Первая строка:  1 см1,После:  0 пт Знак Знак Знак Знак1,Обычный + 10 пт1,По ширине Знак Знак Знак Знак,Обычный + Черный1,Первая строка:  01,11 см Знак Знак"/>
    <w:rsid w:val="00B57CFE"/>
    <w:rPr>
      <w:rFonts w:cs="Times New Roman"/>
      <w:sz w:val="28"/>
      <w:lang w:val="ru-RU" w:eastAsia="ru-RU" w:bidi="ar-SA"/>
    </w:rPr>
  </w:style>
  <w:style w:type="numbering" w:customStyle="1" w:styleId="a1">
    <w:name w:val="Стиль маркированный"/>
    <w:rsid w:val="00B57CFE"/>
    <w:pPr>
      <w:numPr>
        <w:numId w:val="74"/>
      </w:numPr>
    </w:pPr>
  </w:style>
  <w:style w:type="numbering" w:customStyle="1" w:styleId="1ai2">
    <w:name w:val="1 / a / i2"/>
    <w:rsid w:val="00B57CFE"/>
  </w:style>
  <w:style w:type="numbering" w:styleId="a2">
    <w:name w:val="Outline List 3"/>
    <w:basedOn w:val="aff4"/>
    <w:unhideWhenUsed/>
    <w:rsid w:val="00B57CFE"/>
    <w:pPr>
      <w:numPr>
        <w:numId w:val="72"/>
      </w:numPr>
    </w:pPr>
  </w:style>
  <w:style w:type="numbering" w:customStyle="1" w:styleId="20">
    <w:name w:val="Статья / Раздел2"/>
    <w:rsid w:val="00B57CFE"/>
    <w:pPr>
      <w:numPr>
        <w:numId w:val="63"/>
      </w:numPr>
    </w:pPr>
  </w:style>
  <w:style w:type="numbering" w:customStyle="1" w:styleId="1fffff3">
    <w:name w:val="Статья / Раздел1"/>
    <w:rsid w:val="00B57CFE"/>
  </w:style>
  <w:style w:type="numbering" w:customStyle="1" w:styleId="1ai1">
    <w:name w:val="1 / a / i1"/>
    <w:rsid w:val="00B57CFE"/>
    <w:pPr>
      <w:numPr>
        <w:numId w:val="65"/>
      </w:numPr>
    </w:pPr>
  </w:style>
  <w:style w:type="numbering" w:styleId="1ai">
    <w:name w:val="Outline List 1"/>
    <w:basedOn w:val="aff4"/>
    <w:unhideWhenUsed/>
    <w:rsid w:val="00B57CFE"/>
    <w:pPr>
      <w:numPr>
        <w:numId w:val="58"/>
      </w:numPr>
    </w:pPr>
  </w:style>
  <w:style w:type="numbering" w:customStyle="1" w:styleId="1111111">
    <w:name w:val="1 / 1.1 / 1.1.11"/>
    <w:rsid w:val="00B57CFE"/>
    <w:pPr>
      <w:numPr>
        <w:numId w:val="59"/>
      </w:numPr>
    </w:pPr>
  </w:style>
  <w:style w:type="numbering" w:customStyle="1" w:styleId="1111112">
    <w:name w:val="1 / 1.1 / 1.1.12"/>
    <w:rsid w:val="00B57CFE"/>
  </w:style>
  <w:style w:type="paragraph" w:customStyle="1" w:styleId="2fff0">
    <w:name w:val="Оглавление2"/>
    <w:basedOn w:val="aff1"/>
    <w:link w:val="2fff1"/>
    <w:qFormat/>
    <w:rsid w:val="00B57CFE"/>
    <w:pPr>
      <w:spacing w:after="0" w:line="240" w:lineRule="auto"/>
      <w:ind w:left="1163" w:hanging="454"/>
    </w:pPr>
    <w:rPr>
      <w:rFonts w:ascii="Times New Roman" w:eastAsia="Times New Roman" w:hAnsi="Times New Roman" w:cs="Times New Roman"/>
      <w:b/>
      <w:sz w:val="28"/>
      <w:szCs w:val="24"/>
    </w:rPr>
  </w:style>
  <w:style w:type="character" w:customStyle="1" w:styleId="2fff1">
    <w:name w:val="Оглавление2 Знак"/>
    <w:link w:val="2fff0"/>
    <w:rsid w:val="00B57CFE"/>
    <w:rPr>
      <w:rFonts w:ascii="Times New Roman" w:eastAsia="Times New Roman" w:hAnsi="Times New Roman" w:cs="Times New Roman"/>
      <w:b/>
      <w:sz w:val="28"/>
      <w:szCs w:val="24"/>
    </w:rPr>
  </w:style>
  <w:style w:type="paragraph" w:customStyle="1" w:styleId="Eiia">
    <w:name w:val="Eiia"/>
    <w:basedOn w:val="afff8"/>
    <w:qFormat/>
    <w:rsid w:val="00B57CFE"/>
    <w:pPr>
      <w:spacing w:after="0" w:line="240" w:lineRule="atLeast"/>
      <w:ind w:left="0"/>
      <w:jc w:val="both"/>
    </w:pPr>
    <w:rPr>
      <w:rFonts w:ascii="Arial" w:eastAsia="Times New Roman" w:hAnsi="Arial" w:cs="Times New Roman"/>
      <w:sz w:val="24"/>
      <w:szCs w:val="20"/>
      <w:lang w:eastAsia="ru-RU"/>
    </w:rPr>
  </w:style>
  <w:style w:type="paragraph" w:customStyle="1" w:styleId="afffffffffffffffffa">
    <w:name w:val="Обычный сжат межстрочн"/>
    <w:basedOn w:val="aff1"/>
    <w:qFormat/>
    <w:rsid w:val="00B57CFE"/>
    <w:pPr>
      <w:widowControl w:val="0"/>
      <w:overflowPunct w:val="0"/>
      <w:autoSpaceDE w:val="0"/>
      <w:autoSpaceDN w:val="0"/>
      <w:adjustRightInd w:val="0"/>
      <w:spacing w:after="0" w:line="224" w:lineRule="atLeast"/>
      <w:ind w:firstLine="284"/>
      <w:jc w:val="both"/>
      <w:textAlignment w:val="baseline"/>
    </w:pPr>
    <w:rPr>
      <w:rFonts w:ascii="Times New Roman" w:eastAsia="Times New Roman" w:hAnsi="Times New Roman" w:cs="Times New Roman"/>
      <w:sz w:val="20"/>
      <w:szCs w:val="20"/>
      <w:lang w:eastAsia="ru-RU"/>
    </w:rPr>
  </w:style>
  <w:style w:type="paragraph" w:customStyle="1" w:styleId="Normal10">
    <w:name w:val="Normal1"/>
    <w:qFormat/>
    <w:rsid w:val="00B57CFE"/>
    <w:pPr>
      <w:spacing w:after="0" w:line="240" w:lineRule="auto"/>
    </w:pPr>
    <w:rPr>
      <w:rFonts w:ascii="Times New Roman" w:eastAsia="Times New Roman" w:hAnsi="Times New Roman" w:cs="Times New Roman"/>
      <w:sz w:val="24"/>
      <w:szCs w:val="20"/>
      <w:lang w:eastAsia="ru-RU"/>
    </w:rPr>
  </w:style>
  <w:style w:type="paragraph" w:customStyle="1" w:styleId="Title11">
    <w:name w:val="Title1"/>
    <w:basedOn w:val="Normal10"/>
    <w:qFormat/>
    <w:rsid w:val="00B57CFE"/>
    <w:pPr>
      <w:widowControl w:val="0"/>
      <w:spacing w:before="100" w:after="100" w:line="360" w:lineRule="auto"/>
      <w:ind w:firstLine="720"/>
      <w:jc w:val="center"/>
    </w:pPr>
  </w:style>
  <w:style w:type="paragraph" w:customStyle="1" w:styleId="BodyTextIndent21">
    <w:name w:val="Body Text Indent 21"/>
    <w:basedOn w:val="aff1"/>
    <w:qFormat/>
    <w:rsid w:val="00B57CF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BlockText1">
    <w:name w:val="Block Text1"/>
    <w:basedOn w:val="aff1"/>
    <w:qFormat/>
    <w:rsid w:val="00B57CFE"/>
    <w:pPr>
      <w:spacing w:after="0" w:line="240" w:lineRule="auto"/>
    </w:pPr>
    <w:rPr>
      <w:rFonts w:ascii="Times New Roman" w:eastAsia="Times New Roman" w:hAnsi="Times New Roman" w:cs="Times New Roman"/>
      <w:sz w:val="28"/>
      <w:szCs w:val="20"/>
      <w:lang w:eastAsia="ru-RU"/>
    </w:rPr>
  </w:style>
  <w:style w:type="paragraph" w:customStyle="1" w:styleId="BodyText31">
    <w:name w:val="Body Text 31"/>
    <w:basedOn w:val="aff1"/>
    <w:qFormat/>
    <w:rsid w:val="00B57CFE"/>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1fffff4">
    <w:name w:val="Îñíîâíîé òåêñò ñ îòñòóïîì.îá1"/>
    <w:basedOn w:val="aff1"/>
    <w:qFormat/>
    <w:rsid w:val="00B57CFE"/>
    <w:pPr>
      <w:spacing w:after="0" w:line="240" w:lineRule="auto"/>
      <w:ind w:firstLine="851"/>
      <w:jc w:val="both"/>
    </w:pPr>
    <w:rPr>
      <w:rFonts w:ascii="Times New Roman" w:eastAsia="Times New Roman" w:hAnsi="Times New Roman" w:cs="Times New Roman"/>
      <w:sz w:val="20"/>
      <w:szCs w:val="20"/>
      <w:lang w:eastAsia="ru-RU"/>
    </w:rPr>
  </w:style>
  <w:style w:type="paragraph" w:customStyle="1" w:styleId="4d">
    <w:name w:val="Îñíîâíîé òåêñò 4"/>
    <w:basedOn w:val="aff1"/>
    <w:qFormat/>
    <w:rsid w:val="00B57CFE"/>
    <w:pPr>
      <w:spacing w:after="120" w:line="240" w:lineRule="auto"/>
      <w:ind w:left="283" w:firstLine="720"/>
      <w:jc w:val="both"/>
    </w:pPr>
    <w:rPr>
      <w:rFonts w:ascii="Arial" w:eastAsia="Times New Roman" w:hAnsi="Arial" w:cs="Times New Roman"/>
      <w:sz w:val="23"/>
      <w:szCs w:val="20"/>
      <w:lang w:eastAsia="ru-RU"/>
    </w:rPr>
  </w:style>
  <w:style w:type="paragraph" w:customStyle="1" w:styleId="Preformat">
    <w:name w:val="Preformat"/>
    <w:qFormat/>
    <w:rsid w:val="00B57CFE"/>
    <w:pPr>
      <w:spacing w:after="0" w:line="240" w:lineRule="auto"/>
    </w:pPr>
    <w:rPr>
      <w:rFonts w:ascii="Courier New" w:eastAsia="Times New Roman" w:hAnsi="Courier New" w:cs="Times New Roman"/>
      <w:sz w:val="20"/>
      <w:szCs w:val="20"/>
      <w:lang w:eastAsia="ru-RU"/>
    </w:rPr>
  </w:style>
  <w:style w:type="paragraph" w:customStyle="1" w:styleId="Context">
    <w:name w:val="Context"/>
    <w:qFormat/>
    <w:rsid w:val="00B57CFE"/>
    <w:pPr>
      <w:spacing w:after="0" w:line="240" w:lineRule="auto"/>
    </w:pPr>
    <w:rPr>
      <w:rFonts w:ascii="Arial" w:eastAsia="Times New Roman" w:hAnsi="Arial" w:cs="Times New Roman"/>
      <w:sz w:val="18"/>
      <w:szCs w:val="20"/>
      <w:lang w:eastAsia="ru-RU"/>
    </w:rPr>
  </w:style>
  <w:style w:type="paragraph" w:customStyle="1" w:styleId="afffffffffffffffffb">
    <w:name w:val="табличный"/>
    <w:basedOn w:val="aff1"/>
    <w:qFormat/>
    <w:rsid w:val="00B57CFE"/>
    <w:pPr>
      <w:spacing w:after="0" w:line="240" w:lineRule="auto"/>
      <w:jc w:val="both"/>
    </w:pPr>
    <w:rPr>
      <w:rFonts w:ascii="Times New Roman" w:eastAsia="Times New Roman" w:hAnsi="Times New Roman" w:cs="Times New Roman"/>
      <w:sz w:val="18"/>
      <w:szCs w:val="20"/>
      <w:lang w:eastAsia="ru-RU"/>
    </w:rPr>
  </w:style>
  <w:style w:type="paragraph" w:customStyle="1" w:styleId="afffffffffffffffffc">
    <w:name w:val="Список определений"/>
    <w:basedOn w:val="aff1"/>
    <w:next w:val="aff1"/>
    <w:qFormat/>
    <w:rsid w:val="00B57CFE"/>
    <w:pPr>
      <w:spacing w:after="0" w:line="240" w:lineRule="auto"/>
      <w:ind w:left="360"/>
    </w:pPr>
    <w:rPr>
      <w:rFonts w:ascii="Times New Roman" w:eastAsia="Times New Roman" w:hAnsi="Times New Roman" w:cs="Times New Roman"/>
      <w:sz w:val="24"/>
      <w:szCs w:val="20"/>
      <w:lang w:eastAsia="ru-RU"/>
    </w:rPr>
  </w:style>
  <w:style w:type="paragraph" w:customStyle="1" w:styleId="H3">
    <w:name w:val="H3"/>
    <w:basedOn w:val="aff1"/>
    <w:next w:val="aff1"/>
    <w:qFormat/>
    <w:rsid w:val="00B57CFE"/>
    <w:pPr>
      <w:keepNext/>
      <w:spacing w:before="100" w:after="100" w:line="240" w:lineRule="auto"/>
      <w:outlineLvl w:val="3"/>
    </w:pPr>
    <w:rPr>
      <w:rFonts w:ascii="Times New Roman" w:eastAsia="Times New Roman" w:hAnsi="Times New Roman" w:cs="Times New Roman"/>
      <w:b/>
      <w:sz w:val="28"/>
      <w:szCs w:val="20"/>
      <w:lang w:eastAsia="ru-RU"/>
    </w:rPr>
  </w:style>
  <w:style w:type="paragraph" w:customStyle="1" w:styleId="Index">
    <w:name w:val="Index"/>
    <w:basedOn w:val="aff1"/>
    <w:qFormat/>
    <w:rsid w:val="00B57CFE"/>
    <w:pPr>
      <w:widowControl w:val="0"/>
      <w:spacing w:after="0" w:line="240" w:lineRule="auto"/>
    </w:pPr>
    <w:rPr>
      <w:rFonts w:ascii="Arial" w:eastAsia="Times New Roman" w:hAnsi="Arial" w:cs="Times New Roman"/>
      <w:sz w:val="24"/>
      <w:szCs w:val="20"/>
      <w:lang w:eastAsia="ru-RU"/>
    </w:rPr>
  </w:style>
  <w:style w:type="paragraph" w:customStyle="1" w:styleId="caaieiaie1">
    <w:name w:val="caaieiaie 1"/>
    <w:basedOn w:val="aff1"/>
    <w:next w:val="aff1"/>
    <w:qFormat/>
    <w:rsid w:val="00B57CFE"/>
    <w:pPr>
      <w:keepNext/>
      <w:spacing w:after="0" w:line="240" w:lineRule="auto"/>
      <w:ind w:left="1353" w:right="425"/>
    </w:pPr>
    <w:rPr>
      <w:rFonts w:ascii="Times New Roman" w:eastAsia="Times New Roman" w:hAnsi="Times New Roman" w:cs="Times New Roman"/>
      <w:sz w:val="28"/>
      <w:szCs w:val="20"/>
      <w:lang w:eastAsia="ru-RU"/>
    </w:rPr>
  </w:style>
  <w:style w:type="paragraph" w:customStyle="1" w:styleId="BodyTextIndent1">
    <w:name w:val="Body Text Indent1"/>
    <w:basedOn w:val="aff1"/>
    <w:qFormat/>
    <w:rsid w:val="00B57CFE"/>
    <w:pPr>
      <w:spacing w:after="120" w:line="240" w:lineRule="auto"/>
      <w:ind w:left="283"/>
    </w:pPr>
    <w:rPr>
      <w:rFonts w:ascii="Times New Roman" w:eastAsia="Times New Roman" w:hAnsi="Times New Roman" w:cs="Times New Roman"/>
      <w:sz w:val="24"/>
      <w:szCs w:val="20"/>
      <w:lang w:eastAsia="ru-RU"/>
    </w:rPr>
  </w:style>
  <w:style w:type="paragraph" w:customStyle="1" w:styleId="1fffff5">
    <w:name w:val="Основной текст с отступом.Основной текст 1.Нумерованный список !!"/>
    <w:basedOn w:val="aff1"/>
    <w:qFormat/>
    <w:rsid w:val="00B57CFE"/>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afffffffffffffffffd">
    <w:name w:val="Документ"/>
    <w:basedOn w:val="aff1"/>
    <w:qFormat/>
    <w:rsid w:val="00B57CFE"/>
    <w:pPr>
      <w:spacing w:after="120" w:line="240" w:lineRule="auto"/>
      <w:ind w:firstLine="709"/>
      <w:jc w:val="both"/>
    </w:pPr>
    <w:rPr>
      <w:rFonts w:ascii="Times New Roman" w:eastAsia="Times New Roman" w:hAnsi="Times New Roman" w:cs="Times New Roman"/>
      <w:sz w:val="28"/>
      <w:szCs w:val="20"/>
      <w:lang w:eastAsia="ru-RU"/>
    </w:rPr>
  </w:style>
  <w:style w:type="paragraph" w:customStyle="1" w:styleId="afffffffffffffffffe">
    <w:name w:val="???????"/>
    <w:qFormat/>
    <w:rsid w:val="00B57CFE"/>
    <w:pPr>
      <w:spacing w:after="0" w:line="240" w:lineRule="auto"/>
    </w:pPr>
    <w:rPr>
      <w:rFonts w:ascii="Times New Roman" w:eastAsia="Times New Roman" w:hAnsi="Times New Roman" w:cs="Times New Roman"/>
      <w:sz w:val="28"/>
      <w:szCs w:val="20"/>
      <w:lang w:eastAsia="ru-RU"/>
    </w:rPr>
  </w:style>
  <w:style w:type="paragraph" w:customStyle="1" w:styleId="3H3">
    <w:name w:val="заголовок 3.H3"/>
    <w:basedOn w:val="aff1"/>
    <w:next w:val="aff1"/>
    <w:qFormat/>
    <w:rsid w:val="00B57CFE"/>
    <w:pPr>
      <w:keepNext/>
      <w:spacing w:before="240" w:after="60" w:line="240" w:lineRule="auto"/>
    </w:pPr>
    <w:rPr>
      <w:rFonts w:ascii="Impact" w:eastAsia="Times New Roman" w:hAnsi="Impact" w:cs="Times New Roman"/>
      <w:sz w:val="24"/>
      <w:szCs w:val="20"/>
      <w:lang w:eastAsia="ru-RU"/>
    </w:rPr>
  </w:style>
  <w:style w:type="paragraph" w:customStyle="1" w:styleId="NormalFirst">
    <w:name w:val="Normal First"/>
    <w:basedOn w:val="aff1"/>
    <w:next w:val="aff1"/>
    <w:qFormat/>
    <w:rsid w:val="00B57CFE"/>
    <w:pPr>
      <w:spacing w:after="0" w:line="240" w:lineRule="auto"/>
    </w:pPr>
    <w:rPr>
      <w:rFonts w:ascii="Times New Roman" w:eastAsia="Times New Roman" w:hAnsi="Times New Roman" w:cs="Times New Roman"/>
      <w:sz w:val="24"/>
      <w:szCs w:val="20"/>
      <w:lang w:eastAsia="ru-RU"/>
    </w:rPr>
  </w:style>
  <w:style w:type="paragraph" w:customStyle="1" w:styleId="1H1">
    <w:name w:val="заголовок 1.H1"/>
    <w:basedOn w:val="aff1"/>
    <w:next w:val="aff1"/>
    <w:qFormat/>
    <w:rsid w:val="00B57CFE"/>
    <w:pPr>
      <w:keepNext/>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paragraph" w:customStyle="1" w:styleId="Iauiue">
    <w:name w:val="Iau?iue"/>
    <w:qFormat/>
    <w:rsid w:val="00B57CFE"/>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BodyText22">
    <w:name w:val="Body Text 22"/>
    <w:basedOn w:val="aff1"/>
    <w:qFormat/>
    <w:rsid w:val="00B57CFE"/>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D1">
    <w:name w:val="Обычный/D1"/>
    <w:qFormat/>
    <w:rsid w:val="00B57CFE"/>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BodyText23">
    <w:name w:val="Body Text 23"/>
    <w:basedOn w:val="aff1"/>
    <w:qFormat/>
    <w:rsid w:val="00B57CFE"/>
    <w:pPr>
      <w:autoSpaceDE w:val="0"/>
      <w:autoSpaceDN w:val="0"/>
      <w:spacing w:after="0" w:line="240" w:lineRule="auto"/>
      <w:jc w:val="center"/>
    </w:pPr>
    <w:rPr>
      <w:rFonts w:ascii="Times New Roman" w:eastAsia="Times New Roman" w:hAnsi="Times New Roman" w:cs="Times New Roman"/>
      <w:b/>
      <w:sz w:val="28"/>
      <w:szCs w:val="20"/>
      <w:lang w:eastAsia="ru-RU"/>
    </w:rPr>
  </w:style>
  <w:style w:type="paragraph" w:customStyle="1" w:styleId="affffffffffffffffff">
    <w:name w:val="заявление"/>
    <w:basedOn w:val="aff1"/>
    <w:qFormat/>
    <w:rsid w:val="00B57CFE"/>
    <w:pPr>
      <w:autoSpaceDE w:val="0"/>
      <w:autoSpaceDN w:val="0"/>
      <w:spacing w:after="0" w:line="360" w:lineRule="auto"/>
      <w:jc w:val="both"/>
    </w:pPr>
    <w:rPr>
      <w:rFonts w:ascii="Arial" w:eastAsia="Times New Roman" w:hAnsi="Arial" w:cs="Times New Roman"/>
      <w:b/>
      <w:sz w:val="24"/>
      <w:szCs w:val="20"/>
      <w:lang w:eastAsia="ru-RU"/>
    </w:rPr>
  </w:style>
  <w:style w:type="paragraph" w:customStyle="1" w:styleId="affffffffffffffffff0">
    <w:name w:val="название раздела (всех уровней)"/>
    <w:basedOn w:val="39"/>
    <w:qFormat/>
    <w:rsid w:val="00B57CFE"/>
    <w:pPr>
      <w:spacing w:before="240" w:after="240"/>
      <w:ind w:firstLine="0"/>
    </w:pPr>
    <w:rPr>
      <w:b/>
      <w:sz w:val="24"/>
      <w:szCs w:val="20"/>
      <w:u w:val="single"/>
    </w:rPr>
  </w:style>
  <w:style w:type="paragraph" w:customStyle="1" w:styleId="affffffffffffffffff1">
    <w:name w:val="первый абзац"/>
    <w:basedOn w:val="2e"/>
    <w:qFormat/>
    <w:rsid w:val="00B57CFE"/>
    <w:pPr>
      <w:spacing w:before="120" w:after="0" w:line="240" w:lineRule="auto"/>
      <w:ind w:left="0" w:firstLine="720"/>
      <w:jc w:val="both"/>
    </w:pPr>
    <w:rPr>
      <w:rFonts w:ascii="Times New Roman" w:eastAsia="Times New Roman" w:hAnsi="Times New Roman" w:cs="Times New Roman"/>
      <w:sz w:val="28"/>
      <w:szCs w:val="20"/>
      <w:lang w:eastAsia="ru-RU"/>
    </w:rPr>
  </w:style>
  <w:style w:type="paragraph" w:customStyle="1" w:styleId="2fff2">
    <w:name w:val="Стиль 2"/>
    <w:basedOn w:val="aff1"/>
    <w:qFormat/>
    <w:rsid w:val="00B57CFE"/>
    <w:pPr>
      <w:spacing w:after="0" w:line="240" w:lineRule="auto"/>
    </w:pPr>
    <w:rPr>
      <w:rFonts w:ascii="Arial" w:eastAsia="Times New Roman" w:hAnsi="Arial" w:cs="Times New Roman"/>
      <w:sz w:val="20"/>
      <w:szCs w:val="20"/>
      <w:lang w:eastAsia="ru-RU"/>
    </w:rPr>
  </w:style>
  <w:style w:type="paragraph" w:customStyle="1" w:styleId="affffffffffffffffff2">
    <w:name w:val="Англ_яз"/>
    <w:basedOn w:val="aff1"/>
    <w:qFormat/>
    <w:rsid w:val="00B57CFE"/>
    <w:pPr>
      <w:spacing w:after="0" w:line="240" w:lineRule="auto"/>
      <w:jc w:val="both"/>
    </w:pPr>
    <w:rPr>
      <w:rFonts w:ascii="Times New Roman" w:eastAsia="Times New Roman" w:hAnsi="Times New Roman" w:cs="Times New Roman"/>
      <w:smallCaps/>
      <w:kern w:val="20"/>
      <w:sz w:val="24"/>
      <w:szCs w:val="20"/>
      <w:lang w:val="en-US" w:eastAsia="ru-RU"/>
    </w:rPr>
  </w:style>
  <w:style w:type="paragraph" w:customStyle="1" w:styleId="Heading51">
    <w:name w:val="Heading 51"/>
    <w:basedOn w:val="Normal10"/>
    <w:next w:val="Normal10"/>
    <w:qFormat/>
    <w:rsid w:val="00B57CFE"/>
    <w:pPr>
      <w:keepNext/>
      <w:spacing w:line="360" w:lineRule="auto"/>
    </w:pPr>
    <w:rPr>
      <w:b/>
    </w:rPr>
  </w:style>
  <w:style w:type="paragraph" w:customStyle="1" w:styleId="Heading61">
    <w:name w:val="Heading 61"/>
    <w:basedOn w:val="aff1"/>
    <w:next w:val="aff1"/>
    <w:qFormat/>
    <w:rsid w:val="00B57CFE"/>
    <w:pPr>
      <w:keepNext/>
      <w:spacing w:after="0" w:line="360" w:lineRule="auto"/>
      <w:jc w:val="center"/>
    </w:pPr>
    <w:rPr>
      <w:rFonts w:ascii="Times New Roman" w:eastAsia="Times New Roman" w:hAnsi="Times New Roman" w:cs="Times New Roman"/>
      <w:b/>
      <w:sz w:val="24"/>
      <w:szCs w:val="20"/>
      <w:lang w:eastAsia="ru-RU"/>
    </w:rPr>
  </w:style>
  <w:style w:type="paragraph" w:customStyle="1" w:styleId="BodyText1">
    <w:name w:val="Body Text1"/>
    <w:basedOn w:val="Normal10"/>
    <w:qFormat/>
    <w:rsid w:val="00B57CFE"/>
    <w:pPr>
      <w:tabs>
        <w:tab w:val="left" w:pos="709"/>
      </w:tabs>
      <w:ind w:right="113"/>
      <w:jc w:val="center"/>
    </w:pPr>
    <w:rPr>
      <w:sz w:val="28"/>
    </w:rPr>
  </w:style>
  <w:style w:type="paragraph" w:customStyle="1" w:styleId="2fff3">
    <w:name w:val="заголовок 2"/>
    <w:basedOn w:val="aff1"/>
    <w:next w:val="aff1"/>
    <w:qFormat/>
    <w:rsid w:val="00B57CFE"/>
    <w:pPr>
      <w:keepNext/>
      <w:spacing w:after="0" w:line="360" w:lineRule="auto"/>
      <w:jc w:val="both"/>
      <w:outlineLvl w:val="1"/>
    </w:pPr>
    <w:rPr>
      <w:rFonts w:ascii="Times New Roman" w:eastAsia="Times New Roman" w:hAnsi="Times New Roman" w:cs="Times New Roman"/>
      <w:sz w:val="24"/>
      <w:szCs w:val="20"/>
      <w:lang w:eastAsia="ru-RU"/>
    </w:rPr>
  </w:style>
  <w:style w:type="paragraph" w:customStyle="1" w:styleId="affffffffffffffffff3">
    <w:name w:val="мой текст"/>
    <w:basedOn w:val="1b"/>
    <w:qFormat/>
    <w:rsid w:val="00B57CFE"/>
    <w:pPr>
      <w:keepNext w:val="0"/>
      <w:keepLines w:val="0"/>
      <w:tabs>
        <w:tab w:val="clear" w:pos="3617"/>
      </w:tabs>
      <w:spacing w:before="0" w:line="240" w:lineRule="auto"/>
      <w:ind w:left="0" w:firstLine="567"/>
      <w:jc w:val="both"/>
    </w:pPr>
    <w:rPr>
      <w:rFonts w:ascii="Times New Roman" w:eastAsia="Times New Roman" w:hAnsi="Times New Roman" w:cs="Times New Roman"/>
      <w:color w:val="auto"/>
      <w:sz w:val="24"/>
      <w:szCs w:val="20"/>
      <w:lang w:eastAsia="ru-RU"/>
    </w:rPr>
  </w:style>
  <w:style w:type="paragraph" w:customStyle="1" w:styleId="affffffffffffffffff4">
    <w:name w:val="Текст ГД"/>
    <w:basedOn w:val="aff1"/>
    <w:autoRedefine/>
    <w:qFormat/>
    <w:rsid w:val="00B57CFE"/>
    <w:pPr>
      <w:suppressLineNumbers/>
      <w:spacing w:after="0" w:line="240" w:lineRule="auto"/>
      <w:ind w:firstLine="851"/>
      <w:jc w:val="both"/>
    </w:pPr>
    <w:rPr>
      <w:rFonts w:ascii="Times New Roman" w:eastAsia="Times New Roman" w:hAnsi="Times New Roman" w:cs="Times New Roman"/>
      <w:sz w:val="28"/>
      <w:szCs w:val="20"/>
      <w:lang w:eastAsia="ru-RU"/>
    </w:rPr>
  </w:style>
  <w:style w:type="paragraph" w:customStyle="1" w:styleId="PlainText1">
    <w:name w:val="Plain Text1"/>
    <w:basedOn w:val="aff1"/>
    <w:qFormat/>
    <w:rsid w:val="00B57CFE"/>
    <w:pPr>
      <w:widowControl w:val="0"/>
      <w:spacing w:after="0" w:line="240" w:lineRule="auto"/>
    </w:pPr>
    <w:rPr>
      <w:rFonts w:ascii="Courier New" w:eastAsia="Times New Roman" w:hAnsi="Courier New" w:cs="Times New Roman"/>
      <w:sz w:val="20"/>
      <w:szCs w:val="20"/>
      <w:lang w:eastAsia="ru-RU"/>
    </w:rPr>
  </w:style>
  <w:style w:type="paragraph" w:customStyle="1" w:styleId="affffffffffffffffff5">
    <w:name w:val="текст сноски"/>
    <w:basedOn w:val="aff1"/>
    <w:qFormat/>
    <w:rsid w:val="00B57CFE"/>
    <w:pPr>
      <w:spacing w:after="0" w:line="240" w:lineRule="auto"/>
      <w:jc w:val="both"/>
    </w:pPr>
    <w:rPr>
      <w:rFonts w:ascii="Arial" w:eastAsia="Times New Roman" w:hAnsi="Arial" w:cs="Times New Roman"/>
      <w:sz w:val="20"/>
      <w:szCs w:val="20"/>
      <w:lang w:val="en-US" w:eastAsia="ru-RU"/>
    </w:rPr>
  </w:style>
  <w:style w:type="paragraph" w:customStyle="1" w:styleId="affffffffffffffffff6">
    <w:name w:val="абзац Знак"/>
    <w:basedOn w:val="aff1"/>
    <w:link w:val="affffffffffffffffff7"/>
    <w:autoRedefine/>
    <w:qFormat/>
    <w:rsid w:val="00B57CFE"/>
    <w:pPr>
      <w:widowControl w:val="0"/>
      <w:spacing w:after="0" w:line="240" w:lineRule="auto"/>
      <w:ind w:firstLine="540"/>
      <w:jc w:val="both"/>
      <w:outlineLvl w:val="0"/>
    </w:pPr>
    <w:rPr>
      <w:rFonts w:ascii="Times New Roman" w:eastAsia="Times New Roman" w:hAnsi="Times New Roman" w:cs="Times New Roman"/>
      <w:iCs/>
      <w:sz w:val="28"/>
      <w:szCs w:val="28"/>
      <w:lang w:eastAsia="ru-RU"/>
    </w:rPr>
  </w:style>
  <w:style w:type="character" w:customStyle="1" w:styleId="affffffffffffffffff7">
    <w:name w:val="абзац Знак Знак"/>
    <w:link w:val="affffffffffffffffff6"/>
    <w:locked/>
    <w:rsid w:val="00B57CFE"/>
    <w:rPr>
      <w:rFonts w:ascii="Times New Roman" w:eastAsia="Times New Roman" w:hAnsi="Times New Roman" w:cs="Times New Roman"/>
      <w:iCs/>
      <w:sz w:val="28"/>
      <w:szCs w:val="28"/>
      <w:lang w:eastAsia="ru-RU"/>
    </w:rPr>
  </w:style>
  <w:style w:type="character" w:customStyle="1" w:styleId="3f7">
    <w:name w:val="Абзац3 Знак"/>
    <w:link w:val="30"/>
    <w:locked/>
    <w:rsid w:val="00B57CFE"/>
    <w:rPr>
      <w:rFonts w:ascii="Times New Roman" w:eastAsia="Times New Roman" w:hAnsi="Times New Roman" w:cs="Times New Roman"/>
      <w:sz w:val="24"/>
      <w:szCs w:val="20"/>
      <w:lang w:eastAsia="ru-RU"/>
    </w:rPr>
  </w:style>
  <w:style w:type="paragraph" w:customStyle="1" w:styleId="affffffffffffffffff8">
    <w:name w:val="Èííà"/>
    <w:basedOn w:val="aff1"/>
    <w:qFormat/>
    <w:rsid w:val="00B57CFE"/>
    <w:pPr>
      <w:spacing w:after="0" w:line="240" w:lineRule="atLeast"/>
      <w:jc w:val="both"/>
    </w:pPr>
    <w:rPr>
      <w:rFonts w:ascii="Arial" w:eastAsia="Times New Roman" w:hAnsi="Arial" w:cs="Times New Roman"/>
      <w:sz w:val="24"/>
      <w:szCs w:val="20"/>
      <w:lang w:eastAsia="ru-RU"/>
    </w:rPr>
  </w:style>
  <w:style w:type="character" w:customStyle="1" w:styleId="1fffff6">
    <w:name w:val="таб Знак Знак1"/>
    <w:locked/>
    <w:rsid w:val="00B57CFE"/>
    <w:rPr>
      <w:sz w:val="24"/>
    </w:rPr>
  </w:style>
  <w:style w:type="character" w:customStyle="1" w:styleId="apple-converted-space">
    <w:name w:val="apple-converted-space"/>
    <w:rsid w:val="00B57CFE"/>
    <w:rPr>
      <w:rFonts w:cs="Times New Roman"/>
    </w:rPr>
  </w:style>
  <w:style w:type="paragraph" w:customStyle="1" w:styleId="BodyText211">
    <w:name w:val="Body Text 211"/>
    <w:basedOn w:val="aff1"/>
    <w:qFormat/>
    <w:rsid w:val="00B57CFE"/>
    <w:pPr>
      <w:spacing w:after="0" w:line="240" w:lineRule="auto"/>
      <w:jc w:val="center"/>
    </w:pPr>
    <w:rPr>
      <w:rFonts w:ascii="Arial" w:eastAsia="Times New Roman" w:hAnsi="Arial" w:cs="Times New Roman"/>
      <w:color w:val="000000"/>
      <w:sz w:val="20"/>
      <w:szCs w:val="20"/>
      <w:lang w:eastAsia="ru-RU"/>
    </w:rPr>
  </w:style>
  <w:style w:type="paragraph" w:customStyle="1" w:styleId="1TimesNewRoman140">
    <w:name w:val="Стиль Заголовок 1 + Times New Roman 14 пт По центру Перед:  0 пт..."/>
    <w:basedOn w:val="1b"/>
    <w:qFormat/>
    <w:rsid w:val="00B57CFE"/>
    <w:pPr>
      <w:keepNext w:val="0"/>
      <w:keepLines w:val="0"/>
      <w:pageBreakBefore/>
      <w:tabs>
        <w:tab w:val="clear" w:pos="3617"/>
      </w:tabs>
      <w:spacing w:before="0" w:line="240" w:lineRule="auto"/>
      <w:ind w:left="0" w:firstLine="0"/>
      <w:jc w:val="center"/>
    </w:pPr>
    <w:rPr>
      <w:rFonts w:ascii="Times New Roman" w:eastAsia="Times New Roman" w:hAnsi="Times New Roman" w:cs="Times New Roman"/>
      <w:b/>
      <w:bCs/>
      <w:iCs/>
      <w:color w:val="auto"/>
      <w:sz w:val="28"/>
      <w:szCs w:val="20"/>
      <w:lang w:eastAsia="ru-RU"/>
    </w:rPr>
  </w:style>
  <w:style w:type="paragraph" w:customStyle="1" w:styleId="1TimesNewRoman14">
    <w:name w:val="Стиль Заголовок 1 + Times New Roman 14 пт По центру"/>
    <w:basedOn w:val="1b"/>
    <w:qFormat/>
    <w:rsid w:val="00B57CFE"/>
    <w:pPr>
      <w:keepNext w:val="0"/>
      <w:keepLines w:val="0"/>
      <w:pageBreakBefore/>
      <w:tabs>
        <w:tab w:val="clear" w:pos="3617"/>
      </w:tabs>
      <w:spacing w:before="0" w:line="240" w:lineRule="auto"/>
      <w:ind w:left="0" w:firstLine="0"/>
      <w:jc w:val="center"/>
    </w:pPr>
    <w:rPr>
      <w:rFonts w:ascii="Times New Roman" w:eastAsia="Times New Roman" w:hAnsi="Times New Roman" w:cs="Times New Roman"/>
      <w:b/>
      <w:bCs/>
      <w:iCs/>
      <w:color w:val="auto"/>
      <w:sz w:val="28"/>
      <w:szCs w:val="20"/>
      <w:lang w:eastAsia="ru-RU"/>
    </w:rPr>
  </w:style>
  <w:style w:type="paragraph" w:customStyle="1" w:styleId="1TimesNewRoman142">
    <w:name w:val="Стиль Заголовок 1 + Times New Roman 14 пт"/>
    <w:basedOn w:val="1b"/>
    <w:qFormat/>
    <w:rsid w:val="00B57CFE"/>
    <w:pPr>
      <w:keepNext w:val="0"/>
      <w:keepLines w:val="0"/>
      <w:pageBreakBefore/>
      <w:tabs>
        <w:tab w:val="clear" w:pos="3617"/>
      </w:tabs>
      <w:spacing w:before="0" w:line="240" w:lineRule="auto"/>
      <w:ind w:left="0" w:firstLine="0"/>
      <w:jc w:val="center"/>
    </w:pPr>
    <w:rPr>
      <w:rFonts w:ascii="Times New Roman" w:eastAsia="Times New Roman" w:hAnsi="Times New Roman" w:cs="Arial"/>
      <w:b/>
      <w:bCs/>
      <w:iCs/>
      <w:color w:val="auto"/>
      <w:sz w:val="28"/>
      <w:szCs w:val="28"/>
      <w:lang w:eastAsia="ru-RU"/>
    </w:rPr>
  </w:style>
  <w:style w:type="paragraph" w:customStyle="1" w:styleId="2140">
    <w:name w:val="Стиль Основной текст с отступом 2 + 14 пт Черный По правому краю..."/>
    <w:basedOn w:val="2e"/>
    <w:qFormat/>
    <w:rsid w:val="00B57CFE"/>
    <w:pPr>
      <w:spacing w:after="0" w:line="240" w:lineRule="auto"/>
      <w:ind w:left="0"/>
      <w:jc w:val="right"/>
    </w:pPr>
    <w:rPr>
      <w:rFonts w:ascii="Times New Roman" w:eastAsia="Times New Roman" w:hAnsi="Times New Roman" w:cs="Times New Roman"/>
      <w:color w:val="000000"/>
      <w:sz w:val="28"/>
      <w:szCs w:val="20"/>
      <w:lang w:eastAsia="ru-RU"/>
    </w:rPr>
  </w:style>
  <w:style w:type="character" w:customStyle="1" w:styleId="1420">
    <w:name w:val="Основной текст + 14 пт2"/>
    <w:aliases w:val="Черный3,По ширине2,Первая строка:  1 см2,После:  0 пт Знак Знак1,Черный5,По ширине4"/>
    <w:locked/>
    <w:rsid w:val="00B57CFE"/>
    <w:rPr>
      <w:rFonts w:ascii="Calibri" w:eastAsia="Times New Roman" w:hAnsi="Calibri" w:cs="Times New Roman"/>
      <w:sz w:val="20"/>
      <w:szCs w:val="24"/>
    </w:rPr>
  </w:style>
  <w:style w:type="paragraph" w:customStyle="1" w:styleId="1fffff7">
    <w:name w:val="Заголовок записки1"/>
    <w:basedOn w:val="aff1"/>
    <w:next w:val="aff1"/>
    <w:qFormat/>
    <w:rsid w:val="00B57CFE"/>
    <w:pPr>
      <w:spacing w:after="0" w:line="240" w:lineRule="auto"/>
      <w:jc w:val="right"/>
    </w:pPr>
    <w:rPr>
      <w:rFonts w:ascii="Times New Roman" w:eastAsia="Times New Roman" w:hAnsi="Times New Roman" w:cs="Times New Roman"/>
      <w:sz w:val="28"/>
      <w:szCs w:val="24"/>
      <w:lang w:eastAsia="ru-RU"/>
    </w:rPr>
  </w:style>
  <w:style w:type="paragraph" w:customStyle="1" w:styleId="1fffff8">
    <w:name w:val="табл 1а"/>
    <w:basedOn w:val="afff8"/>
    <w:qFormat/>
    <w:rsid w:val="00B57CFE"/>
    <w:pPr>
      <w:spacing w:after="0" w:line="240" w:lineRule="auto"/>
      <w:ind w:left="0"/>
      <w:jc w:val="right"/>
    </w:pPr>
    <w:rPr>
      <w:rFonts w:ascii="Times New Roman" w:eastAsia="Times New Roman" w:hAnsi="Times New Roman" w:cs="Times New Roman"/>
      <w:i/>
      <w:iCs/>
      <w:sz w:val="28"/>
      <w:szCs w:val="20"/>
      <w:lang w:eastAsia="ru-RU"/>
    </w:rPr>
  </w:style>
  <w:style w:type="paragraph" w:customStyle="1" w:styleId="1fffff9">
    <w:name w:val="рис.1а"/>
    <w:basedOn w:val="afff"/>
    <w:link w:val="1fffffa"/>
    <w:qFormat/>
    <w:rsid w:val="00B57CFE"/>
    <w:pPr>
      <w:spacing w:line="240" w:lineRule="auto"/>
      <w:ind w:firstLine="567"/>
      <w:jc w:val="center"/>
    </w:pPr>
    <w:rPr>
      <w:rFonts w:ascii="Times New Roman" w:eastAsia="Times New Roman" w:hAnsi="Times New Roman" w:cs="Times New Roman"/>
      <w:i/>
      <w:sz w:val="28"/>
      <w:szCs w:val="28"/>
      <w:lang w:eastAsia="ru-RU"/>
    </w:rPr>
  </w:style>
  <w:style w:type="character" w:customStyle="1" w:styleId="1fffffa">
    <w:name w:val="рис.1а Знак"/>
    <w:link w:val="1fffff9"/>
    <w:locked/>
    <w:rsid w:val="00B57CFE"/>
    <w:rPr>
      <w:rFonts w:ascii="Times New Roman" w:eastAsia="Times New Roman" w:hAnsi="Times New Roman" w:cs="Times New Roman"/>
      <w:i/>
      <w:sz w:val="28"/>
      <w:szCs w:val="28"/>
      <w:lang w:eastAsia="ru-RU"/>
    </w:rPr>
  </w:style>
  <w:style w:type="paragraph" w:customStyle="1" w:styleId="affffffffffffffffff9">
    <w:name w:val="Оснъ"/>
    <w:basedOn w:val="2e"/>
    <w:qFormat/>
    <w:rsid w:val="00B57CFE"/>
    <w:pPr>
      <w:tabs>
        <w:tab w:val="num" w:pos="360"/>
      </w:tabs>
      <w:spacing w:line="240" w:lineRule="auto"/>
      <w:ind w:left="0" w:firstLine="360"/>
      <w:jc w:val="both"/>
    </w:pPr>
    <w:rPr>
      <w:rFonts w:ascii="Times New Roman" w:eastAsia="Times New Roman" w:hAnsi="Times New Roman" w:cs="Times New Roman"/>
      <w:sz w:val="28"/>
      <w:szCs w:val="24"/>
      <w:lang w:eastAsia="ru-RU"/>
    </w:rPr>
  </w:style>
  <w:style w:type="paragraph" w:customStyle="1" w:styleId="2fff4">
    <w:name w:val="Основной текст2"/>
    <w:basedOn w:val="aff1"/>
    <w:qFormat/>
    <w:rsid w:val="00B57CFE"/>
    <w:pPr>
      <w:spacing w:before="60" w:after="60" w:line="240" w:lineRule="auto"/>
      <w:jc w:val="both"/>
    </w:pPr>
    <w:rPr>
      <w:rFonts w:ascii="Arial" w:eastAsia="Times New Roman" w:hAnsi="Arial" w:cs="Times New Roman"/>
      <w:b/>
      <w:i/>
      <w:sz w:val="20"/>
      <w:szCs w:val="20"/>
      <w:lang w:val="en-US" w:eastAsia="ru-RU"/>
    </w:rPr>
  </w:style>
  <w:style w:type="paragraph" w:customStyle="1" w:styleId="103">
    <w:name w:val="Стиль обычный + 10 пт"/>
    <w:basedOn w:val="affffffff9"/>
    <w:link w:val="104"/>
    <w:qFormat/>
    <w:rsid w:val="00B57CFE"/>
    <w:pPr>
      <w:spacing w:after="0"/>
    </w:pPr>
  </w:style>
  <w:style w:type="character" w:customStyle="1" w:styleId="104">
    <w:name w:val="Стиль обычный + 10 пт Знак"/>
    <w:link w:val="103"/>
    <w:locked/>
    <w:rsid w:val="00B57CFE"/>
    <w:rPr>
      <w:rFonts w:ascii="Times New Roman" w:eastAsia="Times New Roman" w:hAnsi="Times New Roman" w:cs="Times New Roman"/>
      <w:sz w:val="20"/>
      <w:szCs w:val="20"/>
      <w:lang w:eastAsia="ru-RU"/>
    </w:rPr>
  </w:style>
  <w:style w:type="paragraph" w:customStyle="1" w:styleId="2fff5">
    <w:name w:val="Обычный2"/>
    <w:basedOn w:val="aff1"/>
    <w:qFormat/>
    <w:rsid w:val="00B57CFE"/>
    <w:pPr>
      <w:spacing w:before="100" w:beforeAutospacing="1" w:after="100" w:afterAutospacing="1" w:line="240" w:lineRule="auto"/>
    </w:pPr>
    <w:rPr>
      <w:rFonts w:ascii="Times New Roman" w:eastAsia="Times New Roman" w:hAnsi="Times New Roman" w:cs="Times New Roman"/>
      <w:sz w:val="20"/>
      <w:szCs w:val="24"/>
      <w:lang w:eastAsia="ru-RU"/>
    </w:rPr>
  </w:style>
  <w:style w:type="paragraph" w:customStyle="1" w:styleId="affffffffffffffffffa">
    <w:name w:val="РПС_заголовок таблицы"/>
    <w:basedOn w:val="affffff5"/>
    <w:link w:val="affffffffffffffffffb"/>
    <w:qFormat/>
    <w:rsid w:val="00B57CFE"/>
    <w:pPr>
      <w:spacing w:line="240" w:lineRule="auto"/>
      <w:jc w:val="center"/>
    </w:pPr>
    <w:rPr>
      <w:bCs/>
      <w:i/>
      <w:szCs w:val="24"/>
    </w:rPr>
  </w:style>
  <w:style w:type="character" w:customStyle="1" w:styleId="affffffffffffffffffb">
    <w:name w:val="РПС_заголовок таблицы Знак"/>
    <w:link w:val="affffffffffffffffffa"/>
    <w:locked/>
    <w:rsid w:val="00B57CFE"/>
    <w:rPr>
      <w:rFonts w:ascii="Times New Roman" w:eastAsia="Times New Roman" w:hAnsi="Times New Roman" w:cs="Times New Roman"/>
      <w:bCs/>
      <w:i/>
      <w:sz w:val="28"/>
      <w:szCs w:val="24"/>
      <w:lang w:eastAsia="ru-RU"/>
    </w:rPr>
  </w:style>
  <w:style w:type="paragraph" w:customStyle="1" w:styleId="affffffffffffffffffc">
    <w:name w:val="РПС_таблица"/>
    <w:basedOn w:val="36"/>
    <w:link w:val="affffffffffffffffffd"/>
    <w:qFormat/>
    <w:rsid w:val="00B57CFE"/>
    <w:pPr>
      <w:spacing w:after="0" w:line="240" w:lineRule="auto"/>
      <w:ind w:left="0"/>
      <w:jc w:val="right"/>
    </w:pPr>
    <w:rPr>
      <w:rFonts w:ascii="Times New Roman" w:eastAsia="Times New Roman" w:hAnsi="Times New Roman" w:cs="Times New Roman"/>
      <w:sz w:val="28"/>
      <w:szCs w:val="22"/>
      <w:lang w:eastAsia="ru-RU"/>
    </w:rPr>
  </w:style>
  <w:style w:type="character" w:customStyle="1" w:styleId="affffffffffffffffffd">
    <w:name w:val="РПС_таблица Знак"/>
    <w:link w:val="affffffffffffffffffc"/>
    <w:locked/>
    <w:rsid w:val="00B57CFE"/>
    <w:rPr>
      <w:rFonts w:ascii="Times New Roman" w:eastAsia="Times New Roman" w:hAnsi="Times New Roman" w:cs="Times New Roman"/>
      <w:sz w:val="28"/>
      <w:lang w:eastAsia="ru-RU"/>
    </w:rPr>
  </w:style>
  <w:style w:type="paragraph" w:customStyle="1" w:styleId="affffffffffffffffffe">
    <w:name w:val="Стиль Название объекта"/>
    <w:basedOn w:val="afffff9"/>
    <w:qFormat/>
    <w:rsid w:val="00B57CFE"/>
    <w:pPr>
      <w:widowControl w:val="0"/>
      <w:tabs>
        <w:tab w:val="num" w:pos="1210"/>
      </w:tabs>
      <w:ind w:left="1208" w:hanging="357"/>
      <w:jc w:val="center"/>
    </w:pPr>
    <w:rPr>
      <w:lang w:val="en-US" w:eastAsia="ru-RU"/>
    </w:rPr>
  </w:style>
  <w:style w:type="paragraph" w:customStyle="1" w:styleId="2fff6">
    <w:name w:val="ффф2"/>
    <w:basedOn w:val="aff1"/>
    <w:qFormat/>
    <w:rsid w:val="00B57CFE"/>
    <w:pPr>
      <w:spacing w:after="0" w:line="240" w:lineRule="atLeast"/>
      <w:jc w:val="both"/>
    </w:pPr>
    <w:rPr>
      <w:rFonts w:ascii="Times New Roman" w:eastAsia="Times New Roman" w:hAnsi="Times New Roman" w:cs="Times New Roman"/>
      <w:sz w:val="28"/>
      <w:szCs w:val="20"/>
      <w:lang w:eastAsia="ru-RU"/>
    </w:rPr>
  </w:style>
  <w:style w:type="paragraph" w:customStyle="1" w:styleId="2fff7">
    <w:name w:val="Заголовок 2лит"/>
    <w:basedOn w:val="24"/>
    <w:qFormat/>
    <w:rsid w:val="00B57CFE"/>
    <w:pPr>
      <w:keepLines w:val="0"/>
      <w:numPr>
        <w:ilvl w:val="0"/>
        <w:numId w:val="0"/>
      </w:numPr>
      <w:spacing w:before="1200" w:after="1200" w:line="240" w:lineRule="auto"/>
      <w:jc w:val="center"/>
    </w:pPr>
    <w:rPr>
      <w:rFonts w:ascii="Georgia" w:eastAsia="Times New Roman" w:hAnsi="Georgia" w:cs="Arial"/>
      <w:b/>
      <w:bCs/>
      <w:iCs/>
      <w:color w:val="FFCC99"/>
      <w:sz w:val="32"/>
      <w:szCs w:val="32"/>
      <w:lang w:eastAsia="ru-RU"/>
    </w:rPr>
  </w:style>
  <w:style w:type="paragraph" w:customStyle="1" w:styleId="afffffffffffffffffff">
    <w:name w:val="Назание_объекта"/>
    <w:basedOn w:val="aff1"/>
    <w:link w:val="afffffffffffffffffff0"/>
    <w:qFormat/>
    <w:rsid w:val="00B57CFE"/>
    <w:pPr>
      <w:tabs>
        <w:tab w:val="num" w:pos="927"/>
      </w:tabs>
      <w:spacing w:after="120" w:line="240" w:lineRule="auto"/>
      <w:ind w:left="927" w:hanging="360"/>
      <w:contextualSpacing/>
      <w:jc w:val="center"/>
    </w:pPr>
    <w:rPr>
      <w:rFonts w:ascii="Times New Roman" w:eastAsia="Times New Roman" w:hAnsi="Times New Roman" w:cs="Times New Roman"/>
      <w:bCs/>
      <w:sz w:val="24"/>
      <w:szCs w:val="24"/>
      <w:lang w:eastAsia="ru-RU"/>
    </w:rPr>
  </w:style>
  <w:style w:type="paragraph" w:customStyle="1" w:styleId="146">
    <w:name w:val="Стиль Основной текст с отступом + 14 пт полужирный курсив По цен..."/>
    <w:basedOn w:val="afff8"/>
    <w:qFormat/>
    <w:rsid w:val="00B57CFE"/>
    <w:pPr>
      <w:spacing w:after="0" w:line="240" w:lineRule="auto"/>
      <w:ind w:left="0"/>
      <w:jc w:val="center"/>
    </w:pPr>
    <w:rPr>
      <w:rFonts w:ascii="Times New Roman" w:eastAsia="Times New Roman" w:hAnsi="Times New Roman" w:cs="Times New Roman"/>
      <w:b/>
      <w:bCs/>
      <w:i/>
      <w:iCs/>
      <w:sz w:val="28"/>
      <w:szCs w:val="20"/>
      <w:lang w:eastAsia="ru-RU"/>
    </w:rPr>
  </w:style>
  <w:style w:type="paragraph" w:customStyle="1" w:styleId="afffffffffffffffffff1">
    <w:name w:val="текст"/>
    <w:basedOn w:val="aff1"/>
    <w:qFormat/>
    <w:rsid w:val="00B57CFE"/>
    <w:pPr>
      <w:spacing w:after="0" w:line="240" w:lineRule="auto"/>
      <w:jc w:val="both"/>
    </w:pPr>
    <w:rPr>
      <w:rFonts w:ascii="Times New Roman" w:eastAsia="Times New Roman" w:hAnsi="Times New Roman" w:cs="Times New Roman"/>
      <w:sz w:val="24"/>
      <w:szCs w:val="24"/>
      <w:lang w:eastAsia="ru-RU"/>
    </w:rPr>
  </w:style>
  <w:style w:type="character" w:customStyle="1" w:styleId="150">
    <w:name w:val="Знак Знак15"/>
    <w:rsid w:val="00B57CFE"/>
    <w:rPr>
      <w:sz w:val="28"/>
      <w:lang w:val="ru-RU" w:eastAsia="ru-RU" w:bidi="ar-SA"/>
    </w:rPr>
  </w:style>
  <w:style w:type="paragraph" w:customStyle="1" w:styleId="afffffffffffffffffff2">
    <w:name w:val="табл"/>
    <w:basedOn w:val="aff1"/>
    <w:link w:val="afffffffffffffffffff3"/>
    <w:qFormat/>
    <w:rsid w:val="00B57CFE"/>
    <w:pPr>
      <w:pageBreakBefore/>
      <w:tabs>
        <w:tab w:val="num" w:pos="-491"/>
      </w:tabs>
      <w:spacing w:after="0" w:line="240" w:lineRule="auto"/>
      <w:ind w:left="1211" w:right="-57"/>
      <w:outlineLvl w:val="0"/>
    </w:pPr>
    <w:rPr>
      <w:rFonts w:ascii="Times New Roman" w:eastAsia="Times New Roman" w:hAnsi="Times New Roman" w:cs="Times New Roman"/>
      <w:caps/>
      <w:sz w:val="20"/>
      <w:szCs w:val="28"/>
      <w:lang w:eastAsia="ru-RU"/>
    </w:rPr>
  </w:style>
  <w:style w:type="paragraph" w:customStyle="1" w:styleId="Name0">
    <w:name w:val="Name 0"/>
    <w:basedOn w:val="aff1"/>
    <w:link w:val="Name00"/>
    <w:qFormat/>
    <w:rsid w:val="00B57CFE"/>
    <w:pPr>
      <w:suppressAutoHyphens/>
      <w:spacing w:after="120" w:line="240" w:lineRule="auto"/>
      <w:jc w:val="center"/>
    </w:pPr>
    <w:rPr>
      <w:rFonts w:ascii="Times New Roman" w:eastAsia="Times New Roman" w:hAnsi="Times New Roman" w:cs="Times New Roman"/>
      <w:i/>
      <w:sz w:val="28"/>
      <w:szCs w:val="28"/>
      <w:lang w:eastAsia="ru-RU"/>
    </w:rPr>
  </w:style>
  <w:style w:type="character" w:customStyle="1" w:styleId="Name00">
    <w:name w:val="Name 0 Знак"/>
    <w:link w:val="Name0"/>
    <w:rsid w:val="00B57CFE"/>
    <w:rPr>
      <w:rFonts w:ascii="Times New Roman" w:eastAsia="Times New Roman" w:hAnsi="Times New Roman" w:cs="Times New Roman"/>
      <w:i/>
      <w:sz w:val="28"/>
      <w:szCs w:val="28"/>
      <w:lang w:eastAsia="ru-RU"/>
    </w:rPr>
  </w:style>
  <w:style w:type="character" w:customStyle="1" w:styleId="Table00">
    <w:name w:val="Table 0 Знак"/>
    <w:link w:val="Table0"/>
    <w:rsid w:val="00B57CFE"/>
    <w:rPr>
      <w:rFonts w:ascii="Times New Roman" w:eastAsia="Times New Roman" w:hAnsi="Times New Roman" w:cs="Times New Roman"/>
      <w:sz w:val="28"/>
      <w:szCs w:val="28"/>
      <w:lang w:eastAsia="ru-RU"/>
    </w:rPr>
  </w:style>
  <w:style w:type="paragraph" w:customStyle="1" w:styleId="Title3">
    <w:name w:val="Title 3"/>
    <w:basedOn w:val="33"/>
    <w:link w:val="Title30"/>
    <w:qFormat/>
    <w:rsid w:val="00B57CFE"/>
    <w:pPr>
      <w:keepLines w:val="0"/>
      <w:numPr>
        <w:ilvl w:val="0"/>
        <w:numId w:val="0"/>
      </w:numPr>
      <w:suppressAutoHyphens/>
      <w:spacing w:before="120" w:after="120"/>
      <w:jc w:val="center"/>
    </w:pPr>
    <w:rPr>
      <w:rFonts w:ascii="Times New Roman" w:eastAsia="Times New Roman" w:hAnsi="Times New Roman" w:cs="Times New Roman"/>
      <w:b/>
      <w:i/>
      <w:color w:val="000000"/>
      <w:sz w:val="28"/>
      <w:szCs w:val="20"/>
    </w:rPr>
  </w:style>
  <w:style w:type="character" w:customStyle="1" w:styleId="Title30">
    <w:name w:val="Title 3 Знак"/>
    <w:link w:val="Title3"/>
    <w:rsid w:val="00B57CFE"/>
    <w:rPr>
      <w:rFonts w:ascii="Times New Roman" w:eastAsia="Times New Roman" w:hAnsi="Times New Roman" w:cs="Times New Roman"/>
      <w:b/>
      <w:i/>
      <w:color w:val="000000"/>
      <w:sz w:val="28"/>
      <w:szCs w:val="20"/>
      <w:lang w:eastAsia="ru-RU"/>
    </w:rPr>
  </w:style>
  <w:style w:type="paragraph" w:customStyle="1" w:styleId="3ff2">
    <w:name w:val="Цитата3"/>
    <w:basedOn w:val="aff1"/>
    <w:qFormat/>
    <w:rsid w:val="00B57CFE"/>
    <w:pPr>
      <w:spacing w:after="0" w:line="240" w:lineRule="auto"/>
    </w:pPr>
    <w:rPr>
      <w:rFonts w:ascii="Times New Roman" w:eastAsia="Times New Roman" w:hAnsi="Times New Roman" w:cs="Times New Roman"/>
      <w:sz w:val="28"/>
      <w:szCs w:val="20"/>
      <w:lang w:eastAsia="ru-RU"/>
    </w:rPr>
  </w:style>
  <w:style w:type="paragraph" w:customStyle="1" w:styleId="Title100">
    <w:name w:val="Title 1.0"/>
    <w:basedOn w:val="Title1"/>
    <w:link w:val="Title101"/>
    <w:qFormat/>
    <w:rsid w:val="00B57CFE"/>
    <w:pPr>
      <w:widowControl/>
      <w:numPr>
        <w:numId w:val="0"/>
      </w:numPr>
      <w:tabs>
        <w:tab w:val="num" w:pos="1367"/>
      </w:tabs>
      <w:suppressAutoHyphens/>
      <w:adjustRightInd/>
      <w:textAlignment w:val="auto"/>
    </w:pPr>
    <w:rPr>
      <w:bCs w:val="0"/>
    </w:rPr>
  </w:style>
  <w:style w:type="character" w:customStyle="1" w:styleId="afffffffffffffffffff3">
    <w:name w:val="табл Знак"/>
    <w:link w:val="afffffffffffffffffff2"/>
    <w:rsid w:val="00B57CFE"/>
    <w:rPr>
      <w:rFonts w:ascii="Times New Roman" w:eastAsia="Times New Roman" w:hAnsi="Times New Roman" w:cs="Times New Roman"/>
      <w:caps/>
      <w:sz w:val="20"/>
      <w:szCs w:val="28"/>
      <w:lang w:eastAsia="ru-RU"/>
    </w:rPr>
  </w:style>
  <w:style w:type="character" w:customStyle="1" w:styleId="Title10">
    <w:name w:val="Title 1 Знак"/>
    <w:link w:val="Title1"/>
    <w:rsid w:val="00B57CFE"/>
    <w:rPr>
      <w:rFonts w:ascii="Times New Roman" w:eastAsia="Times New Roman" w:hAnsi="Times New Roman" w:cs="Times New Roman"/>
      <w:b/>
      <w:bCs/>
      <w:caps/>
      <w:sz w:val="28"/>
      <w:szCs w:val="28"/>
      <w:lang w:eastAsia="ru-RU"/>
    </w:rPr>
  </w:style>
  <w:style w:type="character" w:customStyle="1" w:styleId="Picture00">
    <w:name w:val="Picture 0 Знак"/>
    <w:link w:val="Picture0"/>
    <w:rsid w:val="00B57CFE"/>
    <w:rPr>
      <w:rFonts w:ascii="Times New Roman" w:eastAsia="Times New Roman" w:hAnsi="Times New Roman" w:cs="Times New Roman"/>
      <w:i/>
      <w:sz w:val="28"/>
      <w:szCs w:val="28"/>
      <w:lang w:eastAsia="ru-RU"/>
    </w:rPr>
  </w:style>
  <w:style w:type="paragraph" w:customStyle="1" w:styleId="Normal1">
    <w:name w:val="Normal 1"/>
    <w:basedOn w:val="Normal0"/>
    <w:link w:val="Normal11"/>
    <w:qFormat/>
    <w:rsid w:val="00B57CFE"/>
    <w:pPr>
      <w:numPr>
        <w:numId w:val="78"/>
      </w:numPr>
      <w:ind w:left="1134" w:hanging="283"/>
    </w:pPr>
  </w:style>
  <w:style w:type="paragraph" w:customStyle="1" w:styleId="Picture1">
    <w:name w:val="Picture 1"/>
    <w:basedOn w:val="Table0"/>
    <w:link w:val="Picture10"/>
    <w:qFormat/>
    <w:rsid w:val="00B57CFE"/>
    <w:pPr>
      <w:keepNext w:val="0"/>
      <w:widowControl/>
      <w:numPr>
        <w:ilvl w:val="0"/>
        <w:numId w:val="0"/>
      </w:numPr>
      <w:adjustRightInd/>
      <w:spacing w:after="120"/>
      <w:jc w:val="center"/>
      <w:textAlignment w:val="auto"/>
    </w:pPr>
  </w:style>
  <w:style w:type="character" w:customStyle="1" w:styleId="Normal11">
    <w:name w:val="Normal 1 Знак"/>
    <w:link w:val="Normal1"/>
    <w:rsid w:val="00B57CFE"/>
    <w:rPr>
      <w:rFonts w:ascii="Times New Roman" w:eastAsia="Times New Roman" w:hAnsi="Times New Roman" w:cs="Times New Roman"/>
      <w:sz w:val="28"/>
      <w:szCs w:val="28"/>
      <w:lang w:eastAsia="ru-RU"/>
    </w:rPr>
  </w:style>
  <w:style w:type="paragraph" w:customStyle="1" w:styleId="Name1">
    <w:name w:val="Name 1"/>
    <w:basedOn w:val="Name0"/>
    <w:link w:val="Name10"/>
    <w:qFormat/>
    <w:rsid w:val="00B57CFE"/>
    <w:pPr>
      <w:spacing w:before="120" w:after="0"/>
    </w:pPr>
  </w:style>
  <w:style w:type="character" w:customStyle="1" w:styleId="Picture10">
    <w:name w:val="Picture 1 Знак"/>
    <w:link w:val="Picture1"/>
    <w:rsid w:val="00B57CFE"/>
    <w:rPr>
      <w:rFonts w:ascii="Times New Roman" w:eastAsia="Times New Roman" w:hAnsi="Times New Roman" w:cs="Times New Roman"/>
      <w:sz w:val="28"/>
      <w:szCs w:val="28"/>
      <w:lang w:eastAsia="ru-RU"/>
    </w:rPr>
  </w:style>
  <w:style w:type="character" w:customStyle="1" w:styleId="Name10">
    <w:name w:val="Name 1 Знак"/>
    <w:link w:val="Name1"/>
    <w:rsid w:val="00B57CFE"/>
    <w:rPr>
      <w:rFonts w:ascii="Times New Roman" w:eastAsia="Times New Roman" w:hAnsi="Times New Roman" w:cs="Times New Roman"/>
      <w:i/>
      <w:sz w:val="28"/>
      <w:szCs w:val="28"/>
      <w:lang w:eastAsia="ru-RU"/>
    </w:rPr>
  </w:style>
  <w:style w:type="paragraph" w:customStyle="1" w:styleId="afffffffffffffffffff4">
    <w:name w:val="другой"/>
    <w:basedOn w:val="aff1"/>
    <w:qFormat/>
    <w:rsid w:val="00B57CFE"/>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5">
    <w:name w:val="мал_маркер"/>
    <w:basedOn w:val="aa"/>
    <w:qFormat/>
    <w:rsid w:val="00B57CFE"/>
    <w:pPr>
      <w:numPr>
        <w:numId w:val="0"/>
      </w:numPr>
      <w:tabs>
        <w:tab w:val="num" w:pos="794"/>
      </w:tabs>
      <w:ind w:left="794" w:hanging="227"/>
    </w:pPr>
    <w:rPr>
      <w:sz w:val="20"/>
      <w:szCs w:val="20"/>
    </w:rPr>
  </w:style>
  <w:style w:type="paragraph" w:customStyle="1" w:styleId="1fffffb">
    <w:name w:val="Стиль Заг_1 + По центру"/>
    <w:basedOn w:val="1fffff0"/>
    <w:autoRedefine/>
    <w:qFormat/>
    <w:rsid w:val="00B57CFE"/>
    <w:pPr>
      <w:jc w:val="center"/>
    </w:pPr>
    <w:rPr>
      <w:bCs/>
    </w:rPr>
  </w:style>
  <w:style w:type="paragraph" w:customStyle="1" w:styleId="320">
    <w:name w:val="Основной текст с отступом 32"/>
    <w:basedOn w:val="aff1"/>
    <w:qFormat/>
    <w:rsid w:val="00B57CFE"/>
    <w:pPr>
      <w:spacing w:after="0" w:line="240" w:lineRule="auto"/>
      <w:ind w:firstLine="720"/>
      <w:jc w:val="both"/>
    </w:pPr>
    <w:rPr>
      <w:rFonts w:ascii="Times New Roman" w:eastAsia="Times New Roman" w:hAnsi="Times New Roman" w:cs="Times New Roman"/>
      <w:sz w:val="28"/>
      <w:szCs w:val="20"/>
      <w:lang w:eastAsia="ru-RU"/>
    </w:rPr>
  </w:style>
  <w:style w:type="paragraph" w:styleId="4e">
    <w:name w:val="index 4"/>
    <w:basedOn w:val="aff1"/>
    <w:next w:val="aff1"/>
    <w:autoRedefine/>
    <w:rsid w:val="00B57CFE"/>
    <w:pPr>
      <w:spacing w:after="0" w:line="276" w:lineRule="auto"/>
      <w:ind w:left="880" w:hanging="220"/>
    </w:pPr>
    <w:rPr>
      <w:rFonts w:ascii="Times New Roman" w:eastAsia="Times New Roman" w:hAnsi="Times New Roman" w:cs="Times New Roman"/>
      <w:sz w:val="20"/>
      <w:szCs w:val="20"/>
    </w:rPr>
  </w:style>
  <w:style w:type="paragraph" w:styleId="5b">
    <w:name w:val="index 5"/>
    <w:basedOn w:val="aff1"/>
    <w:next w:val="aff1"/>
    <w:autoRedefine/>
    <w:rsid w:val="00B57CFE"/>
    <w:pPr>
      <w:spacing w:after="0" w:line="276" w:lineRule="auto"/>
      <w:ind w:left="1100" w:hanging="220"/>
    </w:pPr>
    <w:rPr>
      <w:rFonts w:ascii="Times New Roman" w:eastAsia="Times New Roman" w:hAnsi="Times New Roman" w:cs="Times New Roman"/>
      <w:sz w:val="20"/>
      <w:szCs w:val="20"/>
    </w:rPr>
  </w:style>
  <w:style w:type="paragraph" w:styleId="64">
    <w:name w:val="index 6"/>
    <w:basedOn w:val="aff1"/>
    <w:next w:val="aff1"/>
    <w:autoRedefine/>
    <w:rsid w:val="00B57CFE"/>
    <w:pPr>
      <w:spacing w:after="0" w:line="276" w:lineRule="auto"/>
      <w:ind w:left="1320" w:hanging="220"/>
    </w:pPr>
    <w:rPr>
      <w:rFonts w:ascii="Times New Roman" w:eastAsia="Times New Roman" w:hAnsi="Times New Roman" w:cs="Times New Roman"/>
      <w:sz w:val="20"/>
      <w:szCs w:val="20"/>
    </w:rPr>
  </w:style>
  <w:style w:type="paragraph" w:styleId="73">
    <w:name w:val="index 7"/>
    <w:basedOn w:val="aff1"/>
    <w:next w:val="aff1"/>
    <w:autoRedefine/>
    <w:rsid w:val="00B57CFE"/>
    <w:pPr>
      <w:spacing w:after="0" w:line="276" w:lineRule="auto"/>
      <w:ind w:left="1540" w:hanging="220"/>
    </w:pPr>
    <w:rPr>
      <w:rFonts w:ascii="Times New Roman" w:eastAsia="Times New Roman" w:hAnsi="Times New Roman" w:cs="Times New Roman"/>
      <w:sz w:val="20"/>
      <w:szCs w:val="20"/>
    </w:rPr>
  </w:style>
  <w:style w:type="paragraph" w:styleId="84">
    <w:name w:val="index 8"/>
    <w:basedOn w:val="aff1"/>
    <w:next w:val="aff1"/>
    <w:autoRedefine/>
    <w:rsid w:val="00B57CFE"/>
    <w:pPr>
      <w:spacing w:after="0" w:line="276" w:lineRule="auto"/>
      <w:ind w:left="1760" w:hanging="220"/>
    </w:pPr>
    <w:rPr>
      <w:rFonts w:ascii="Times New Roman" w:eastAsia="Times New Roman" w:hAnsi="Times New Roman" w:cs="Times New Roman"/>
      <w:sz w:val="20"/>
      <w:szCs w:val="20"/>
    </w:rPr>
  </w:style>
  <w:style w:type="paragraph" w:styleId="92">
    <w:name w:val="index 9"/>
    <w:basedOn w:val="aff1"/>
    <w:next w:val="aff1"/>
    <w:autoRedefine/>
    <w:rsid w:val="00B57CFE"/>
    <w:pPr>
      <w:spacing w:after="0" w:line="276" w:lineRule="auto"/>
      <w:ind w:left="1980" w:hanging="220"/>
    </w:pPr>
    <w:rPr>
      <w:rFonts w:ascii="Times New Roman" w:eastAsia="Times New Roman" w:hAnsi="Times New Roman" w:cs="Times New Roman"/>
      <w:sz w:val="20"/>
      <w:szCs w:val="20"/>
    </w:rPr>
  </w:style>
  <w:style w:type="paragraph" w:styleId="afffffffffffffffffff6">
    <w:name w:val="index heading"/>
    <w:basedOn w:val="aff1"/>
    <w:next w:val="1ff5"/>
    <w:rsid w:val="00B57CFE"/>
    <w:pPr>
      <w:spacing w:before="120" w:after="120" w:line="276" w:lineRule="auto"/>
    </w:pPr>
    <w:rPr>
      <w:rFonts w:ascii="Times New Roman" w:eastAsia="Times New Roman" w:hAnsi="Times New Roman" w:cs="Times New Roman"/>
      <w:b/>
      <w:bCs/>
      <w:i/>
      <w:iCs/>
      <w:sz w:val="20"/>
      <w:szCs w:val="20"/>
    </w:rPr>
  </w:style>
  <w:style w:type="table" w:customStyle="1" w:styleId="1fffffc">
    <w:name w:val="Таблицы1"/>
    <w:basedOn w:val="aff3"/>
    <w:rsid w:val="00B57CFE"/>
    <w:pPr>
      <w:spacing w:after="0" w:line="240" w:lineRule="auto"/>
      <w:jc w:val="center"/>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ind w:firstLineChars="0" w:firstLine="0"/>
        <w:jc w:val="center"/>
      </w:pPr>
      <w:rPr>
        <w:rFonts w:ascii="Times New Roman" w:hAnsi="Times New Roman"/>
        <w:sz w:val="24"/>
      </w:rPr>
      <w:tblPr/>
      <w:tcPr>
        <w:vAlign w:val="center"/>
      </w:tcPr>
    </w:tblStylePr>
  </w:style>
  <w:style w:type="character" w:customStyle="1" w:styleId="65">
    <w:name w:val="Знак Знак6"/>
    <w:rsid w:val="00B57CFE"/>
    <w:rPr>
      <w:sz w:val="16"/>
      <w:szCs w:val="16"/>
    </w:rPr>
  </w:style>
  <w:style w:type="character" w:customStyle="1" w:styleId="5c">
    <w:name w:val="Знак Знак5"/>
    <w:rsid w:val="00B57CFE"/>
    <w:rPr>
      <w:sz w:val="24"/>
      <w:szCs w:val="24"/>
    </w:rPr>
  </w:style>
  <w:style w:type="character" w:customStyle="1" w:styleId="510">
    <w:name w:val="Заголовок 5 Знак1"/>
    <w:aliases w:val="Заголовок 5_табл Знак1"/>
    <w:rsid w:val="00B57CFE"/>
    <w:rPr>
      <w:b/>
      <w:sz w:val="28"/>
      <w:lang w:val="ru-RU" w:eastAsia="ru-RU" w:bidi="ar-SA"/>
    </w:rPr>
  </w:style>
  <w:style w:type="character" w:customStyle="1" w:styleId="14100">
    <w:name w:val="Основной текст + 14 пт;Черный;По ширине;Первая строка:  1 см;После:  0 пт Знак Знак"/>
    <w:rsid w:val="00B57CFE"/>
    <w:rPr>
      <w:rFonts w:ascii="Times New Roman" w:eastAsia="Times New Roman" w:hAnsi="Times New Roman" w:cs="Times New Roman"/>
      <w:sz w:val="20"/>
      <w:szCs w:val="24"/>
      <w:lang w:eastAsia="ru-RU"/>
    </w:rPr>
  </w:style>
  <w:style w:type="character" w:customStyle="1" w:styleId="afffffffffffffffffff7">
    <w:name w:val="Список Знак"/>
    <w:rsid w:val="00B57CFE"/>
    <w:rPr>
      <w:noProof w:val="0"/>
      <w:sz w:val="24"/>
      <w:szCs w:val="24"/>
      <w:lang w:val="ru-RU" w:eastAsia="ru-RU" w:bidi="ar-SA"/>
    </w:rPr>
  </w:style>
  <w:style w:type="character" w:customStyle="1" w:styleId="1fffffd">
    <w:name w:val="Обычный1 Знак"/>
    <w:rsid w:val="00B57CFE"/>
    <w:rPr>
      <w:rFonts w:ascii="Times New Roman" w:eastAsia="Times New Roman" w:hAnsi="Times New Roman" w:cs="Times New Roman"/>
      <w:snapToGrid/>
      <w:sz w:val="28"/>
      <w:szCs w:val="20"/>
      <w:lang w:eastAsia="ru-RU"/>
    </w:rPr>
  </w:style>
  <w:style w:type="character" w:customStyle="1" w:styleId="105">
    <w:name w:val="Основной текст (10)_"/>
    <w:link w:val="106"/>
    <w:uiPriority w:val="99"/>
    <w:rsid w:val="00B57CFE"/>
    <w:rPr>
      <w:i/>
      <w:iCs/>
      <w:sz w:val="27"/>
      <w:szCs w:val="27"/>
      <w:shd w:val="clear" w:color="auto" w:fill="FFFFFF"/>
    </w:rPr>
  </w:style>
  <w:style w:type="paragraph" w:customStyle="1" w:styleId="106">
    <w:name w:val="Основной текст (10)"/>
    <w:basedOn w:val="aff1"/>
    <w:link w:val="105"/>
    <w:uiPriority w:val="99"/>
    <w:qFormat/>
    <w:rsid w:val="00B57CFE"/>
    <w:pPr>
      <w:widowControl w:val="0"/>
      <w:shd w:val="clear" w:color="auto" w:fill="FFFFFF"/>
      <w:spacing w:after="900" w:line="317" w:lineRule="exact"/>
    </w:pPr>
    <w:rPr>
      <w:i/>
      <w:iCs/>
      <w:sz w:val="27"/>
      <w:szCs w:val="27"/>
    </w:rPr>
  </w:style>
  <w:style w:type="character" w:customStyle="1" w:styleId="101pt">
    <w:name w:val="Основной текст (10) + Интервал 1 pt"/>
    <w:uiPriority w:val="99"/>
    <w:rsid w:val="00B57CFE"/>
    <w:rPr>
      <w:rFonts w:ascii="Times New Roman" w:hAnsi="Times New Roman" w:cs="Times New Roman"/>
      <w:i/>
      <w:iCs/>
      <w:spacing w:val="20"/>
      <w:sz w:val="27"/>
      <w:szCs w:val="27"/>
      <w:u w:val="none"/>
      <w:shd w:val="clear" w:color="auto" w:fill="FFFFFF"/>
    </w:rPr>
  </w:style>
  <w:style w:type="paragraph" w:customStyle="1" w:styleId="1412">
    <w:name w:val="Стиль 14 пт полужирный подчеркивание По центру Перед:  12 пт П..."/>
    <w:basedOn w:val="aff1"/>
    <w:qFormat/>
    <w:rsid w:val="00B57CFE"/>
    <w:pPr>
      <w:spacing w:before="120" w:after="0" w:line="240" w:lineRule="auto"/>
      <w:jc w:val="center"/>
    </w:pPr>
    <w:rPr>
      <w:rFonts w:ascii="Times New Roman" w:eastAsia="Times New Roman" w:hAnsi="Times New Roman" w:cs="Times New Roman"/>
      <w:bCs/>
      <w:sz w:val="28"/>
      <w:szCs w:val="20"/>
      <w:u w:val="single"/>
      <w:lang w:eastAsia="ru-RU"/>
    </w:rPr>
  </w:style>
  <w:style w:type="paragraph" w:customStyle="1" w:styleId="14120">
    <w:name w:val="Стиль Стиль 14 пт полужирный подчеркивание По центру Перед:  12 пт ..."/>
    <w:basedOn w:val="1412"/>
    <w:qFormat/>
    <w:rsid w:val="00B57CFE"/>
  </w:style>
  <w:style w:type="paragraph" w:customStyle="1" w:styleId="af6">
    <w:name w:val="Стиль Маркированный список + не полужирный не курсив По ширине"/>
    <w:basedOn w:val="affffff8"/>
    <w:qFormat/>
    <w:rsid w:val="00B57CFE"/>
    <w:pPr>
      <w:numPr>
        <w:numId w:val="83"/>
      </w:numPr>
      <w:tabs>
        <w:tab w:val="clear" w:pos="1100"/>
      </w:tabs>
      <w:ind w:right="0"/>
    </w:pPr>
    <w:rPr>
      <w:szCs w:val="20"/>
    </w:rPr>
  </w:style>
  <w:style w:type="table" w:customStyle="1" w:styleId="217">
    <w:name w:val="Столбцы таблицы 21"/>
    <w:basedOn w:val="aff3"/>
    <w:next w:val="2f4"/>
    <w:rsid w:val="00B57CFE"/>
    <w:pPr>
      <w:spacing w:after="0" w:line="240" w:lineRule="auto"/>
    </w:pPr>
    <w:rPr>
      <w:rFonts w:ascii="Times New Roman" w:eastAsia="Times New Roman" w:hAnsi="Times New Roman" w:cs="Times New Roman"/>
      <w:b/>
      <w:bCs/>
      <w:sz w:val="20"/>
      <w:szCs w:val="20"/>
      <w:lang w:eastAsia="ru-RU"/>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e">
    <w:name w:val="Тема таблицы1"/>
    <w:basedOn w:val="aff3"/>
    <w:next w:val="afffffffff4"/>
    <w:rsid w:val="00B57CF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1111113">
    <w:name w:val="1 / 1.1 / 1.1.13"/>
    <w:basedOn w:val="aff4"/>
    <w:next w:val="111111"/>
    <w:rsid w:val="00B57CFE"/>
    <w:pPr>
      <w:numPr>
        <w:numId w:val="115"/>
      </w:numPr>
    </w:pPr>
  </w:style>
  <w:style w:type="table" w:customStyle="1" w:styleId="2fff8">
    <w:name w:val="Таблицы2"/>
    <w:basedOn w:val="aff3"/>
    <w:rsid w:val="00B57CFE"/>
    <w:pPr>
      <w:spacing w:after="0" w:line="240" w:lineRule="auto"/>
      <w:jc w:val="both"/>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ind w:firstLineChars="0" w:firstLine="0"/>
        <w:jc w:val="center"/>
      </w:pPr>
      <w:rPr>
        <w:rFonts w:ascii="Times New Roman" w:hAnsi="Times New Roman"/>
        <w:sz w:val="24"/>
      </w:rPr>
      <w:tblPr/>
      <w:tcPr>
        <w:vAlign w:val="center"/>
      </w:tcPr>
    </w:tblStylePr>
  </w:style>
  <w:style w:type="character" w:customStyle="1" w:styleId="S11">
    <w:name w:val="S_Маркированный Знак1"/>
    <w:rsid w:val="00B57CFE"/>
    <w:rPr>
      <w:sz w:val="24"/>
      <w:szCs w:val="24"/>
      <w:lang w:eastAsia="ar-SA"/>
    </w:rPr>
  </w:style>
  <w:style w:type="paragraph" w:customStyle="1" w:styleId="afffffffffffffffffff8">
    <w:name w:val="Заголовок статьи"/>
    <w:basedOn w:val="aff1"/>
    <w:next w:val="aff1"/>
    <w:qFormat/>
    <w:rsid w:val="00B57CF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ffff1">
    <w:name w:val="Курсив Знак"/>
    <w:link w:val="afffffff0"/>
    <w:rsid w:val="00B57CFE"/>
    <w:rPr>
      <w:rFonts w:ascii="Times New Roman" w:eastAsia="Times New Roman" w:hAnsi="Times New Roman" w:cs="Times New Roman"/>
      <w:i/>
      <w:sz w:val="28"/>
      <w:szCs w:val="24"/>
      <w:lang w:eastAsia="ru-RU"/>
    </w:rPr>
  </w:style>
  <w:style w:type="paragraph" w:customStyle="1" w:styleId="afffffffffffffffffff9">
    <w:name w:val="Курсив подчеркнутый"/>
    <w:basedOn w:val="aff1"/>
    <w:link w:val="afffffffffffffffffffa"/>
    <w:qFormat/>
    <w:rsid w:val="00B57CFE"/>
    <w:pPr>
      <w:spacing w:after="0" w:line="240" w:lineRule="auto"/>
      <w:ind w:firstLine="709"/>
      <w:jc w:val="both"/>
    </w:pPr>
    <w:rPr>
      <w:rFonts w:ascii="Times New Roman" w:eastAsia="Times New Roman" w:hAnsi="Times New Roman" w:cs="Times New Roman"/>
      <w:i/>
      <w:sz w:val="28"/>
      <w:szCs w:val="28"/>
      <w:u w:val="single"/>
      <w:lang w:eastAsia="ru-RU"/>
    </w:rPr>
  </w:style>
  <w:style w:type="character" w:customStyle="1" w:styleId="afffffffffffffffffffa">
    <w:name w:val="Курсив подчеркнутый Знак"/>
    <w:link w:val="afffffffffffffffffff9"/>
    <w:rsid w:val="00B57CFE"/>
    <w:rPr>
      <w:rFonts w:ascii="Times New Roman" w:eastAsia="Times New Roman" w:hAnsi="Times New Roman" w:cs="Times New Roman"/>
      <w:i/>
      <w:sz w:val="28"/>
      <w:szCs w:val="28"/>
      <w:u w:val="single"/>
      <w:lang w:eastAsia="ru-RU"/>
    </w:rPr>
  </w:style>
  <w:style w:type="character" w:customStyle="1" w:styleId="afffffffffffffffffffb">
    <w:name w:val="рис. Знак Знак"/>
    <w:rsid w:val="00B57CFE"/>
    <w:rPr>
      <w:i/>
      <w:sz w:val="28"/>
      <w:szCs w:val="24"/>
    </w:rPr>
  </w:style>
  <w:style w:type="table" w:customStyle="1" w:styleId="224">
    <w:name w:val="Столбцы таблицы 22"/>
    <w:basedOn w:val="aff3"/>
    <w:next w:val="2f4"/>
    <w:rsid w:val="00B57CFE"/>
    <w:pPr>
      <w:spacing w:after="0" w:line="240" w:lineRule="auto"/>
    </w:pPr>
    <w:rPr>
      <w:rFonts w:ascii="Times New Roman" w:eastAsia="Times New Roman" w:hAnsi="Times New Roman" w:cs="Times New Roman"/>
      <w:b/>
      <w:bCs/>
      <w:sz w:val="20"/>
      <w:szCs w:val="20"/>
      <w:lang w:eastAsia="ru-RU"/>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9">
    <w:name w:val="Тема таблицы2"/>
    <w:basedOn w:val="aff3"/>
    <w:next w:val="afffffffff4"/>
    <w:rsid w:val="00B57CF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1111114">
    <w:name w:val="1 / 1.1 / 1.1.14"/>
    <w:basedOn w:val="aff4"/>
    <w:next w:val="111111"/>
    <w:rsid w:val="00B57CFE"/>
    <w:pPr>
      <w:numPr>
        <w:numId w:val="68"/>
      </w:numPr>
    </w:pPr>
  </w:style>
  <w:style w:type="paragraph" w:customStyle="1" w:styleId="231">
    <w:name w:val="Основной текст 23"/>
    <w:basedOn w:val="aff1"/>
    <w:qFormat/>
    <w:rsid w:val="00B57CFE"/>
    <w:pPr>
      <w:spacing w:after="120" w:line="240" w:lineRule="auto"/>
      <w:ind w:left="283"/>
    </w:pPr>
    <w:rPr>
      <w:rFonts w:ascii="Times New Roman" w:eastAsia="Times New Roman" w:hAnsi="Times New Roman" w:cs="Times New Roman"/>
      <w:sz w:val="20"/>
      <w:szCs w:val="20"/>
      <w:lang w:eastAsia="ru-RU"/>
    </w:rPr>
  </w:style>
  <w:style w:type="character" w:customStyle="1" w:styleId="290">
    <w:name w:val="Знак Знак29"/>
    <w:rsid w:val="00B57CFE"/>
    <w:rPr>
      <w:sz w:val="28"/>
      <w:szCs w:val="28"/>
      <w:lang w:val="ru-RU" w:eastAsia="ru-RU" w:bidi="ar-SA"/>
    </w:rPr>
  </w:style>
  <w:style w:type="paragraph" w:customStyle="1" w:styleId="1130">
    <w:name w:val="Знак Знак Знак Знак Знак Знак1 Знак13"/>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011">
    <w:name w:val="Обычный + Черный;По ширине;Первая строка:  0;11 см Знак Знак"/>
    <w:rsid w:val="00B57CFE"/>
    <w:rPr>
      <w:sz w:val="28"/>
      <w:szCs w:val="24"/>
    </w:rPr>
  </w:style>
  <w:style w:type="paragraph" w:customStyle="1" w:styleId="2fffa">
    <w:name w:val="Текст выноски2"/>
    <w:basedOn w:val="aff1"/>
    <w:qFormat/>
    <w:rsid w:val="00B57CFE"/>
    <w:pPr>
      <w:spacing w:after="0" w:line="240" w:lineRule="auto"/>
    </w:pPr>
    <w:rPr>
      <w:rFonts w:ascii="Tahoma" w:eastAsia="Times New Roman" w:hAnsi="Tahoma" w:cs="Times New Roman"/>
      <w:sz w:val="16"/>
      <w:szCs w:val="20"/>
      <w:lang w:eastAsia="ru-RU"/>
    </w:rPr>
  </w:style>
  <w:style w:type="paragraph" w:customStyle="1" w:styleId="2fffb">
    <w:name w:val="Запголовок 2"/>
    <w:basedOn w:val="aff1"/>
    <w:qFormat/>
    <w:rsid w:val="00B57CFE"/>
    <w:pPr>
      <w:keepNext/>
      <w:spacing w:before="280" w:after="0" w:line="360" w:lineRule="auto"/>
      <w:jc w:val="both"/>
      <w:outlineLvl w:val="1"/>
    </w:pPr>
    <w:rPr>
      <w:rFonts w:ascii="Times New Roman" w:eastAsia="Times New Roman" w:hAnsi="Times New Roman" w:cs="Times New Roman"/>
      <w:b/>
      <w:bCs/>
      <w:i/>
      <w:color w:val="000000"/>
      <w:sz w:val="28"/>
      <w:szCs w:val="28"/>
      <w:lang w:eastAsia="ru-RU"/>
    </w:rPr>
  </w:style>
  <w:style w:type="paragraph" w:customStyle="1" w:styleId="2fffc">
    <w:name w:val="Название2"/>
    <w:basedOn w:val="aff1"/>
    <w:qFormat/>
    <w:rsid w:val="00B57CFE"/>
    <w:pPr>
      <w:spacing w:after="0" w:line="240" w:lineRule="auto"/>
      <w:jc w:val="center"/>
    </w:pPr>
    <w:rPr>
      <w:rFonts w:ascii="Times New Roman" w:eastAsia="Times New Roman" w:hAnsi="Times New Roman" w:cs="Times New Roman"/>
      <w:b/>
      <w:sz w:val="24"/>
      <w:szCs w:val="20"/>
      <w:lang w:eastAsia="ru-RU"/>
    </w:rPr>
  </w:style>
  <w:style w:type="character" w:customStyle="1" w:styleId="610">
    <w:name w:val="Знак Знак61"/>
    <w:rsid w:val="00B57CFE"/>
  </w:style>
  <w:style w:type="character" w:customStyle="1" w:styleId="107">
    <w:name w:val="Обычный + 10 пт;Черный;По ширине Знак Знак"/>
    <w:rsid w:val="00B57CFE"/>
    <w:rPr>
      <w:sz w:val="24"/>
      <w:szCs w:val="24"/>
      <w:lang w:val="ru-RU" w:eastAsia="ru-RU" w:bidi="ar-SA"/>
    </w:rPr>
  </w:style>
  <w:style w:type="character" w:customStyle="1" w:styleId="85">
    <w:name w:val="Знак Знак8"/>
    <w:rsid w:val="00B57CFE"/>
    <w:rPr>
      <w:rFonts w:ascii="Cambria" w:hAnsi="Cambria"/>
      <w:b/>
      <w:bCs/>
      <w:kern w:val="32"/>
      <w:sz w:val="32"/>
      <w:szCs w:val="32"/>
      <w:lang w:eastAsia="en-US"/>
    </w:rPr>
  </w:style>
  <w:style w:type="character" w:customStyle="1" w:styleId="4f">
    <w:name w:val="Знак Знак4"/>
    <w:rsid w:val="00B57CFE"/>
    <w:rPr>
      <w:sz w:val="24"/>
      <w:szCs w:val="24"/>
    </w:rPr>
  </w:style>
  <w:style w:type="character" w:customStyle="1" w:styleId="3ff3">
    <w:name w:val="Знак Знак3"/>
    <w:rsid w:val="00B57CFE"/>
    <w:rPr>
      <w:sz w:val="28"/>
    </w:rPr>
  </w:style>
  <w:style w:type="paragraph" w:customStyle="1" w:styleId="afffffffffffffffffffc">
    <w:name w:val="Стиль полужирный курсив По центру"/>
    <w:basedOn w:val="aff1"/>
    <w:qFormat/>
    <w:rsid w:val="00B57CFE"/>
    <w:pPr>
      <w:spacing w:before="120" w:after="0" w:line="240" w:lineRule="auto"/>
      <w:ind w:firstLine="709"/>
      <w:jc w:val="center"/>
    </w:pPr>
    <w:rPr>
      <w:rFonts w:ascii="Times New Roman" w:eastAsia="Times New Roman" w:hAnsi="Times New Roman" w:cs="Times New Roman"/>
      <w:b/>
      <w:bCs/>
      <w:i/>
      <w:iCs/>
      <w:sz w:val="28"/>
      <w:szCs w:val="20"/>
      <w:lang w:eastAsia="ru-RU"/>
    </w:rPr>
  </w:style>
  <w:style w:type="paragraph" w:customStyle="1" w:styleId="3ff4">
    <w:name w:val="Стиль3"/>
    <w:basedOn w:val="29"/>
    <w:link w:val="3ff5"/>
    <w:qFormat/>
    <w:rsid w:val="00B57CFE"/>
    <w:pPr>
      <w:widowControl w:val="0"/>
      <w:spacing w:before="120" w:after="0" w:line="240" w:lineRule="auto"/>
      <w:jc w:val="center"/>
    </w:pPr>
    <w:rPr>
      <w:b/>
      <w:i/>
      <w:sz w:val="28"/>
      <w:szCs w:val="28"/>
    </w:rPr>
  </w:style>
  <w:style w:type="paragraph" w:customStyle="1" w:styleId="00">
    <w:name w:val="Стиль полужирный подчеркивание По центру Первая строка:  0 см"/>
    <w:basedOn w:val="aff1"/>
    <w:qFormat/>
    <w:rsid w:val="00B57CFE"/>
    <w:pPr>
      <w:spacing w:before="120" w:after="0" w:line="240" w:lineRule="auto"/>
      <w:jc w:val="center"/>
    </w:pPr>
    <w:rPr>
      <w:rFonts w:ascii="Times New Roman" w:eastAsia="Times New Roman" w:hAnsi="Times New Roman" w:cs="Times New Roman"/>
      <w:b/>
      <w:bCs/>
      <w:sz w:val="28"/>
      <w:szCs w:val="20"/>
      <w:u w:val="single"/>
      <w:lang w:eastAsia="ru-RU"/>
    </w:rPr>
  </w:style>
  <w:style w:type="paragraph" w:customStyle="1" w:styleId="124">
    <w:name w:val="Стиль полужирный подчеркивание По центру Перед:  12 пт После:  ..."/>
    <w:basedOn w:val="aff1"/>
    <w:qFormat/>
    <w:rsid w:val="00B57CFE"/>
    <w:pPr>
      <w:spacing w:before="120" w:after="0" w:line="240" w:lineRule="auto"/>
      <w:ind w:firstLine="709"/>
      <w:jc w:val="center"/>
    </w:pPr>
    <w:rPr>
      <w:rFonts w:ascii="Times New Roman" w:eastAsia="Times New Roman" w:hAnsi="Times New Roman" w:cs="Times New Roman"/>
      <w:b/>
      <w:bCs/>
      <w:sz w:val="28"/>
      <w:szCs w:val="20"/>
      <w:u w:val="single"/>
      <w:lang w:eastAsia="ru-RU"/>
    </w:rPr>
  </w:style>
  <w:style w:type="paragraph" w:customStyle="1" w:styleId="4f0">
    <w:name w:val="Стиль4"/>
    <w:basedOn w:val="00"/>
    <w:qFormat/>
    <w:rsid w:val="00B57CFE"/>
    <w:rPr>
      <w:rFonts w:eastAsia="Calibri"/>
    </w:rPr>
  </w:style>
  <w:style w:type="character" w:customStyle="1" w:styleId="218">
    <w:name w:val="Знак Знак21"/>
    <w:semiHidden/>
    <w:locked/>
    <w:rsid w:val="00B57CFE"/>
    <w:rPr>
      <w:sz w:val="28"/>
      <w:szCs w:val="28"/>
      <w:lang w:val="ru-RU" w:eastAsia="ru-RU" w:bidi="ar-SA"/>
    </w:rPr>
  </w:style>
  <w:style w:type="character" w:customStyle="1" w:styleId="200">
    <w:name w:val="Знак Знак20"/>
    <w:locked/>
    <w:rsid w:val="00B57CFE"/>
    <w:rPr>
      <w:sz w:val="16"/>
      <w:szCs w:val="16"/>
      <w:lang w:val="ru-RU" w:eastAsia="ru-RU" w:bidi="ar-SA"/>
    </w:rPr>
  </w:style>
  <w:style w:type="character" w:customStyle="1" w:styleId="190">
    <w:name w:val="Знак Знак19"/>
    <w:rsid w:val="00B57CFE"/>
    <w:rPr>
      <w:sz w:val="16"/>
      <w:szCs w:val="16"/>
      <w:lang w:val="ru-RU" w:eastAsia="ru-RU" w:bidi="ar-SA"/>
    </w:rPr>
  </w:style>
  <w:style w:type="paragraph" w:customStyle="1" w:styleId="74">
    <w:name w:val="Знак7"/>
    <w:basedOn w:val="aff1"/>
    <w:qFormat/>
    <w:rsid w:val="00B57CFE"/>
    <w:pPr>
      <w:spacing w:after="0" w:line="240" w:lineRule="auto"/>
    </w:pPr>
    <w:rPr>
      <w:rFonts w:ascii="Verdana" w:eastAsia="Times New Roman" w:hAnsi="Verdana" w:cs="Verdana"/>
      <w:sz w:val="20"/>
      <w:szCs w:val="20"/>
      <w:lang w:val="en-US"/>
    </w:rPr>
  </w:style>
  <w:style w:type="paragraph" w:customStyle="1" w:styleId="3ff6">
    <w:name w:val="Основной текст3"/>
    <w:basedOn w:val="aff1"/>
    <w:qFormat/>
    <w:rsid w:val="00B57CFE"/>
    <w:pPr>
      <w:spacing w:after="120" w:line="240" w:lineRule="auto"/>
    </w:pPr>
    <w:rPr>
      <w:rFonts w:ascii="Times New Roman" w:eastAsia="Times New Roman" w:hAnsi="Times New Roman" w:cs="Times New Roman"/>
      <w:snapToGrid w:val="0"/>
      <w:sz w:val="20"/>
      <w:szCs w:val="20"/>
      <w:lang w:eastAsia="ru-RU"/>
    </w:rPr>
  </w:style>
  <w:style w:type="character" w:customStyle="1" w:styleId="171">
    <w:name w:val="Знак Знак171"/>
    <w:semiHidden/>
    <w:locked/>
    <w:rsid w:val="00B57CFE"/>
    <w:rPr>
      <w:sz w:val="16"/>
      <w:szCs w:val="16"/>
      <w:lang w:val="ru-RU" w:eastAsia="ru-RU" w:bidi="ar-SA"/>
    </w:rPr>
  </w:style>
  <w:style w:type="character" w:customStyle="1" w:styleId="251">
    <w:name w:val="Знак Знак251"/>
    <w:locked/>
    <w:rsid w:val="00B57CFE"/>
    <w:rPr>
      <w:rFonts w:ascii="Tahoma" w:hAnsi="Tahoma" w:cs="Tahoma"/>
      <w:lang w:val="ru-RU" w:eastAsia="ru-RU" w:bidi="ar-SA"/>
    </w:rPr>
  </w:style>
  <w:style w:type="paragraph" w:customStyle="1" w:styleId="1ffffff">
    <w:name w:val="Название объекта1"/>
    <w:basedOn w:val="aff1"/>
    <w:qFormat/>
    <w:rsid w:val="00B57CFE"/>
    <w:pPr>
      <w:spacing w:after="0" w:line="360" w:lineRule="auto"/>
      <w:ind w:left="1080" w:firstLine="709"/>
      <w:jc w:val="both"/>
    </w:pPr>
    <w:rPr>
      <w:rFonts w:ascii="Arial" w:eastAsia="Times New Roman" w:hAnsi="Arial" w:cs="Arial"/>
      <w:spacing w:val="-5"/>
      <w:sz w:val="20"/>
      <w:szCs w:val="20"/>
      <w:lang w:eastAsia="ru-RU"/>
    </w:rPr>
  </w:style>
  <w:style w:type="table" w:customStyle="1" w:styleId="-11">
    <w:name w:val="Веб-таблица 11"/>
    <w:basedOn w:val="aff3"/>
    <w:next w:val="-1"/>
    <w:rsid w:val="00B57CFE"/>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
    <w:name w:val="Веб-таблица 21"/>
    <w:basedOn w:val="aff3"/>
    <w:next w:val="-2"/>
    <w:rsid w:val="00B57CFE"/>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ff3"/>
    <w:next w:val="-3"/>
    <w:rsid w:val="00B57CF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ff0">
    <w:name w:val="Изысканная таблица1"/>
    <w:basedOn w:val="aff3"/>
    <w:next w:val="affffffffffffffff"/>
    <w:rsid w:val="00B57CF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f0">
    <w:name w:val="Изящная таблица 11"/>
    <w:basedOn w:val="aff3"/>
    <w:next w:val="1fffb"/>
    <w:rsid w:val="00B57CFE"/>
    <w:pPr>
      <w:spacing w:after="0" w:line="240" w:lineRule="auto"/>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3"/>
    <w:next w:val="2ff4"/>
    <w:rsid w:val="00B57CFE"/>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1">
    <w:name w:val="Классическая таблица 11"/>
    <w:basedOn w:val="aff3"/>
    <w:next w:val="1fffc"/>
    <w:rsid w:val="00B57CF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3"/>
    <w:next w:val="2ff5"/>
    <w:rsid w:val="00B57CF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5">
    <w:name w:val="Классическая таблица 31"/>
    <w:basedOn w:val="aff3"/>
    <w:next w:val="3fb"/>
    <w:rsid w:val="00B57CFE"/>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ff3"/>
    <w:next w:val="4a"/>
    <w:rsid w:val="00B57CF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2">
    <w:name w:val="Объемная таблица 11"/>
    <w:basedOn w:val="aff3"/>
    <w:next w:val="1fffd"/>
    <w:rsid w:val="00B57CFE"/>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3"/>
    <w:next w:val="2ff6"/>
    <w:rsid w:val="00B57CFE"/>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Объемная таблица 31"/>
    <w:basedOn w:val="aff3"/>
    <w:next w:val="3fc"/>
    <w:rsid w:val="00B57CFE"/>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3">
    <w:name w:val="Простая таблица 11"/>
    <w:basedOn w:val="aff3"/>
    <w:next w:val="1fffe"/>
    <w:rsid w:val="00B57CFE"/>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c">
    <w:name w:val="Простая таблица 21"/>
    <w:basedOn w:val="aff3"/>
    <w:next w:val="2ff7"/>
    <w:rsid w:val="00B57CFE"/>
    <w:pPr>
      <w:spacing w:after="0" w:line="240" w:lineRule="auto"/>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ff3"/>
    <w:next w:val="3fd"/>
    <w:rsid w:val="00B57CF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f4">
    <w:name w:val="Сетка таблицы 11"/>
    <w:basedOn w:val="aff3"/>
    <w:next w:val="1ffff"/>
    <w:rsid w:val="00B57CF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d">
    <w:name w:val="Сетка таблицы 21"/>
    <w:basedOn w:val="aff3"/>
    <w:next w:val="2ff8"/>
    <w:rsid w:val="00B57CFE"/>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8">
    <w:name w:val="Сетка таблицы 31"/>
    <w:basedOn w:val="aff3"/>
    <w:next w:val="3fe"/>
    <w:rsid w:val="00B57CF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1">
    <w:name w:val="Сетка таблицы 41"/>
    <w:basedOn w:val="aff3"/>
    <w:next w:val="4b"/>
    <w:rsid w:val="00B57CFE"/>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basedOn w:val="aff3"/>
    <w:next w:val="57"/>
    <w:rsid w:val="00B57CF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ff3"/>
    <w:next w:val="62"/>
    <w:rsid w:val="00B57CF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3"/>
    <w:next w:val="72"/>
    <w:rsid w:val="00B57CFE"/>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ff3"/>
    <w:next w:val="83"/>
    <w:rsid w:val="00B57CFE"/>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1">
    <w:name w:val="Современная таблица1"/>
    <w:basedOn w:val="aff3"/>
    <w:next w:val="affffffffffffffff0"/>
    <w:rsid w:val="00B57CFE"/>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2">
    <w:name w:val="Стандартная таблица1"/>
    <w:basedOn w:val="aff3"/>
    <w:next w:val="affffffffffffffff1"/>
    <w:rsid w:val="00B57CF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5">
    <w:name w:val="Столбцы таблицы 11"/>
    <w:basedOn w:val="aff3"/>
    <w:next w:val="1ffff0"/>
    <w:rsid w:val="00B57CFE"/>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
    <w:name w:val="Столбцы таблицы 211"/>
    <w:basedOn w:val="aff3"/>
    <w:next w:val="2f4"/>
    <w:rsid w:val="00B57CFE"/>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9">
    <w:name w:val="Столбцы таблицы 31"/>
    <w:basedOn w:val="aff3"/>
    <w:next w:val="3ff"/>
    <w:rsid w:val="00B57CFE"/>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ff3"/>
    <w:next w:val="4c"/>
    <w:rsid w:val="00B57CFE"/>
    <w:pPr>
      <w:spacing w:after="0" w:line="240" w:lineRule="auto"/>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basedOn w:val="aff3"/>
    <w:next w:val="58"/>
    <w:rsid w:val="00B57CFE"/>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ff3"/>
    <w:next w:val="-10"/>
    <w:rsid w:val="00B57CFE"/>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0">
    <w:name w:val="Таблица-список 21"/>
    <w:basedOn w:val="aff3"/>
    <w:next w:val="-20"/>
    <w:rsid w:val="00B57CFE"/>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ff3"/>
    <w:next w:val="-30"/>
    <w:rsid w:val="00B57CF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3"/>
    <w:next w:val="-4"/>
    <w:rsid w:val="00B57CF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3"/>
    <w:next w:val="-5"/>
    <w:rsid w:val="00B57CF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3"/>
    <w:next w:val="-6"/>
    <w:rsid w:val="00B57CFE"/>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ff3"/>
    <w:next w:val="-7"/>
    <w:rsid w:val="00B57CFE"/>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3"/>
    <w:next w:val="-8"/>
    <w:rsid w:val="00B57CFE"/>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f6">
    <w:name w:val="Тема таблицы11"/>
    <w:basedOn w:val="aff3"/>
    <w:next w:val="afffffffff4"/>
    <w:rsid w:val="00B57C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7">
    <w:name w:val="Цветная таблица 11"/>
    <w:basedOn w:val="aff3"/>
    <w:next w:val="1ffff1"/>
    <w:rsid w:val="00B57CFE"/>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e">
    <w:name w:val="Цветная таблица 21"/>
    <w:basedOn w:val="aff3"/>
    <w:next w:val="2ff9"/>
    <w:rsid w:val="00B57CFE"/>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a">
    <w:name w:val="Цветная таблица 31"/>
    <w:basedOn w:val="aff3"/>
    <w:next w:val="3ff0"/>
    <w:rsid w:val="00B57CFE"/>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a">
    <w:name w:val="Стиль маркированный1"/>
    <w:rsid w:val="00B57CFE"/>
    <w:pPr>
      <w:numPr>
        <w:numId w:val="53"/>
      </w:numPr>
    </w:pPr>
  </w:style>
  <w:style w:type="numbering" w:customStyle="1" w:styleId="1ai21">
    <w:name w:val="1 / a / i21"/>
    <w:rsid w:val="00B57CFE"/>
    <w:pPr>
      <w:numPr>
        <w:numId w:val="79"/>
      </w:numPr>
    </w:pPr>
  </w:style>
  <w:style w:type="numbering" w:customStyle="1" w:styleId="34">
    <w:name w:val="Статья / Раздел3"/>
    <w:basedOn w:val="aff4"/>
    <w:next w:val="a2"/>
    <w:uiPriority w:val="99"/>
    <w:unhideWhenUsed/>
    <w:rsid w:val="00B57CFE"/>
    <w:pPr>
      <w:numPr>
        <w:numId w:val="52"/>
      </w:numPr>
    </w:pPr>
  </w:style>
  <w:style w:type="numbering" w:customStyle="1" w:styleId="212">
    <w:name w:val="Статья / Раздел21"/>
    <w:rsid w:val="00B57CFE"/>
    <w:pPr>
      <w:numPr>
        <w:numId w:val="80"/>
      </w:numPr>
    </w:pPr>
  </w:style>
  <w:style w:type="numbering" w:customStyle="1" w:styleId="110">
    <w:name w:val="Статья / Раздел11"/>
    <w:rsid w:val="00B57CFE"/>
    <w:pPr>
      <w:numPr>
        <w:numId w:val="82"/>
      </w:numPr>
    </w:pPr>
  </w:style>
  <w:style w:type="numbering" w:customStyle="1" w:styleId="1ai11">
    <w:name w:val="1 / a / i11"/>
    <w:rsid w:val="00B57CFE"/>
    <w:pPr>
      <w:numPr>
        <w:numId w:val="81"/>
      </w:numPr>
    </w:pPr>
  </w:style>
  <w:style w:type="numbering" w:customStyle="1" w:styleId="1ai3">
    <w:name w:val="1 / a / i3"/>
    <w:basedOn w:val="aff4"/>
    <w:next w:val="1ai"/>
    <w:uiPriority w:val="99"/>
    <w:unhideWhenUsed/>
    <w:rsid w:val="00B57CFE"/>
    <w:pPr>
      <w:numPr>
        <w:numId w:val="61"/>
      </w:numPr>
    </w:pPr>
  </w:style>
  <w:style w:type="numbering" w:customStyle="1" w:styleId="11111111">
    <w:name w:val="1 / 1.1 / 1.1.111"/>
    <w:rsid w:val="00B57CFE"/>
    <w:pPr>
      <w:numPr>
        <w:numId w:val="62"/>
      </w:numPr>
    </w:pPr>
  </w:style>
  <w:style w:type="numbering" w:customStyle="1" w:styleId="11111121">
    <w:name w:val="1 / 1.1 / 1.1.121"/>
    <w:basedOn w:val="aff4"/>
    <w:next w:val="111111"/>
    <w:unhideWhenUsed/>
    <w:rsid w:val="00B57CFE"/>
    <w:pPr>
      <w:numPr>
        <w:numId w:val="60"/>
      </w:numPr>
    </w:pPr>
  </w:style>
  <w:style w:type="numbering" w:customStyle="1" w:styleId="111111211">
    <w:name w:val="1 / 1.1 / 1.1.1211"/>
    <w:rsid w:val="00B57CFE"/>
  </w:style>
  <w:style w:type="character" w:customStyle="1" w:styleId="14101">
    <w:name w:val="Основной текст + 14 пт;Черный;По ширине;Первая строка:  1 см;После:  0 пт Знак Знак Знак Знак"/>
    <w:rsid w:val="00B57CFE"/>
    <w:rPr>
      <w:sz w:val="28"/>
      <w:lang w:val="ru-RU" w:eastAsia="ru-RU" w:bidi="ar-SA"/>
    </w:rPr>
  </w:style>
  <w:style w:type="character" w:customStyle="1" w:styleId="afffffffffff1">
    <w:name w:val="Нумерованный Знак"/>
    <w:link w:val="aff0"/>
    <w:rsid w:val="00B57CFE"/>
    <w:rPr>
      <w:rFonts w:ascii="Times New Roman" w:eastAsia="Times New Roman" w:hAnsi="Times New Roman" w:cs="Times New Roman"/>
      <w:sz w:val="28"/>
      <w:szCs w:val="24"/>
      <w:lang w:eastAsia="ru-RU"/>
    </w:rPr>
  </w:style>
  <w:style w:type="table" w:customStyle="1" w:styleId="11f8">
    <w:name w:val="Таблицы11"/>
    <w:basedOn w:val="aff3"/>
    <w:rsid w:val="00B57CFE"/>
    <w:pPr>
      <w:spacing w:after="0" w:line="240" w:lineRule="auto"/>
      <w:jc w:val="center"/>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ind w:firstLineChars="0" w:firstLine="0"/>
        <w:jc w:val="center"/>
      </w:pPr>
      <w:rPr>
        <w:rFonts w:ascii="Times New Roman" w:hAnsi="Times New Roman"/>
        <w:sz w:val="24"/>
      </w:rPr>
      <w:tblPr/>
      <w:tcPr>
        <w:vAlign w:val="center"/>
      </w:tcPr>
    </w:tblStylePr>
  </w:style>
  <w:style w:type="paragraph" w:customStyle="1" w:styleId="3ff7">
    <w:name w:val="Абзац списка3"/>
    <w:basedOn w:val="aff1"/>
    <w:link w:val="ListParagraphChar"/>
    <w:qFormat/>
    <w:rsid w:val="00B57CFE"/>
    <w:pPr>
      <w:spacing w:after="200" w:line="276" w:lineRule="auto"/>
      <w:ind w:left="720"/>
      <w:contextualSpacing/>
    </w:pPr>
    <w:rPr>
      <w:rFonts w:ascii="Calibri" w:eastAsia="Times New Roman" w:hAnsi="Calibri" w:cs="Times New Roman"/>
    </w:rPr>
  </w:style>
  <w:style w:type="character" w:customStyle="1" w:styleId="520">
    <w:name w:val="Знак Знак52"/>
    <w:rsid w:val="00B57CFE"/>
    <w:rPr>
      <w:sz w:val="24"/>
      <w:szCs w:val="24"/>
    </w:rPr>
  </w:style>
  <w:style w:type="character" w:customStyle="1" w:styleId="1110">
    <w:name w:val="Знак Знак111"/>
    <w:rsid w:val="00B57CFE"/>
    <w:rPr>
      <w:rFonts w:ascii="Arial" w:hAnsi="Arial" w:cs="Arial"/>
      <w:b/>
      <w:bCs/>
      <w:i/>
      <w:iCs/>
      <w:sz w:val="28"/>
      <w:szCs w:val="28"/>
      <w:lang w:val="ru-RU" w:eastAsia="ru-RU" w:bidi="ar-SA"/>
    </w:rPr>
  </w:style>
  <w:style w:type="paragraph" w:customStyle="1" w:styleId="3TimesNewRoman14">
    <w:name w:val="Стиль Заголовок 3 + Times New Roman 14 пт курсив По центру Перв..."/>
    <w:basedOn w:val="33"/>
    <w:qFormat/>
    <w:rsid w:val="00B57CFE"/>
    <w:pPr>
      <w:keepLines w:val="0"/>
      <w:numPr>
        <w:ilvl w:val="0"/>
        <w:numId w:val="0"/>
      </w:numPr>
      <w:spacing w:before="0"/>
      <w:jc w:val="center"/>
    </w:pPr>
    <w:rPr>
      <w:rFonts w:ascii="Times New Roman" w:eastAsia="Times New Roman" w:hAnsi="Times New Roman" w:cs="Times New Roman"/>
      <w:b/>
      <w:bCs/>
      <w:i/>
      <w:iCs/>
      <w:color w:val="auto"/>
      <w:sz w:val="28"/>
      <w:szCs w:val="20"/>
      <w:lang w:eastAsia="en-US"/>
    </w:rPr>
  </w:style>
  <w:style w:type="character" w:customStyle="1" w:styleId="21f">
    <w:name w:val="Основной текст с отступом 2 Знак1"/>
    <w:locked/>
    <w:rsid w:val="00B57CFE"/>
    <w:rPr>
      <w:sz w:val="28"/>
    </w:rPr>
  </w:style>
  <w:style w:type="character" w:customStyle="1" w:styleId="225">
    <w:name w:val="Основной текст 2 Знак2"/>
    <w:aliases w:val="об1 Знак1,Основной текст с отступом Знак Знак Знак Знак Знак1"/>
    <w:rsid w:val="00B57CFE"/>
    <w:rPr>
      <w:lang w:val="ru-RU" w:eastAsia="ru-RU" w:bidi="ar-SA"/>
    </w:rPr>
  </w:style>
  <w:style w:type="character" w:customStyle="1" w:styleId="11f9">
    <w:name w:val="Заголовок 1 Знак1"/>
    <w:aliases w:val="H1 Знак1,Заголов Знак1,ch Знак1,Глава Знак1,(раздел) Знак1,Название1 Знак,УРОВЕНЬ 2 Знак1,Заголовок 1 Знак Знак Знак2,новая страница Знак1,Заголовок 1 Знак1 Знак1 Знак1,Заголовок 1 Знак Знак Знак Знак Знак1 Знак1,но Знак"/>
    <w:uiPriority w:val="9"/>
    <w:rsid w:val="00B57CFE"/>
    <w:rPr>
      <w:rFonts w:ascii="Arial" w:hAnsi="Arial" w:cs="Arial"/>
      <w:b/>
      <w:bCs/>
      <w:kern w:val="32"/>
      <w:sz w:val="32"/>
      <w:szCs w:val="32"/>
    </w:rPr>
  </w:style>
  <w:style w:type="character" w:customStyle="1" w:styleId="31b">
    <w:name w:val="Заголовок 3 Знак1"/>
    <w:aliases w:val="ПодЗаголовок Знак1,Знак3 Знак2,Знак3 Знак Знак1,Заголовок 3 пункт УГТП Знак1,Подпункт Знак1"/>
    <w:locked/>
    <w:rsid w:val="00B57CFE"/>
    <w:rPr>
      <w:rFonts w:ascii="Arial" w:hAnsi="Arial" w:cs="Arial"/>
      <w:b/>
      <w:bCs/>
      <w:sz w:val="26"/>
      <w:szCs w:val="26"/>
    </w:rPr>
  </w:style>
  <w:style w:type="character" w:customStyle="1" w:styleId="413">
    <w:name w:val="Заголовок 4 Знак1"/>
    <w:aliases w:val="Заголовок 4 подпункт УГТП Знак1"/>
    <w:locked/>
    <w:rsid w:val="00B57CFE"/>
    <w:rPr>
      <w:b/>
      <w:bCs/>
      <w:sz w:val="28"/>
      <w:szCs w:val="28"/>
    </w:rPr>
  </w:style>
  <w:style w:type="character" w:customStyle="1" w:styleId="711">
    <w:name w:val="Заголовок 7 Знак1"/>
    <w:uiPriority w:val="99"/>
    <w:locked/>
    <w:rsid w:val="00B57CFE"/>
    <w:rPr>
      <w:sz w:val="24"/>
      <w:szCs w:val="24"/>
    </w:rPr>
  </w:style>
  <w:style w:type="character" w:customStyle="1" w:styleId="H1">
    <w:name w:val="H1 Знак"/>
    <w:aliases w:val="Заголов Знак,ch Знак,Глава Знак,(раздел) Знак,Название1 Знак Знак"/>
    <w:locked/>
    <w:rsid w:val="00B57CFE"/>
    <w:rPr>
      <w:rFonts w:ascii="Cambria" w:hAnsi="Cambria"/>
      <w:b/>
      <w:kern w:val="32"/>
      <w:sz w:val="32"/>
    </w:rPr>
  </w:style>
  <w:style w:type="character" w:customStyle="1" w:styleId="BodyTextIndent3Char">
    <w:name w:val="Body Text Indent 3 Char"/>
    <w:aliases w:val="дисер Char"/>
    <w:semiHidden/>
    <w:locked/>
    <w:rsid w:val="00B57CFE"/>
    <w:rPr>
      <w:sz w:val="16"/>
      <w:lang w:eastAsia="en-US"/>
    </w:rPr>
  </w:style>
  <w:style w:type="character" w:customStyle="1" w:styleId="1ffffff3">
    <w:name w:val="дисер Знак Знак1"/>
    <w:locked/>
    <w:rsid w:val="00B57CFE"/>
    <w:rPr>
      <w:sz w:val="16"/>
      <w:lang w:val="ru-RU" w:eastAsia="ru-RU"/>
    </w:rPr>
  </w:style>
  <w:style w:type="character" w:customStyle="1" w:styleId="afffffffffffffffffffd">
    <w:name w:val="Название таблицы Знак Знак"/>
    <w:locked/>
    <w:rsid w:val="00B57CFE"/>
    <w:rPr>
      <w:b/>
      <w:sz w:val="28"/>
      <w:lang w:val="ru-RU" w:eastAsia="ru-RU"/>
    </w:rPr>
  </w:style>
  <w:style w:type="character" w:customStyle="1" w:styleId="BodyTextChar">
    <w:name w:val="Body Text Char"/>
    <w:aliases w:val="Основной РПС Char"/>
    <w:semiHidden/>
    <w:locked/>
    <w:rsid w:val="00B57CFE"/>
    <w:rPr>
      <w:lang w:eastAsia="en-US"/>
    </w:rPr>
  </w:style>
  <w:style w:type="character" w:customStyle="1" w:styleId="afffffffffffffffffffe">
    <w:name w:val="Основной РПС Знак Знак"/>
    <w:locked/>
    <w:rsid w:val="00B57CFE"/>
    <w:rPr>
      <w:sz w:val="28"/>
      <w:lang w:val="ru-RU" w:eastAsia="ru-RU"/>
    </w:rPr>
  </w:style>
  <w:style w:type="character" w:customStyle="1" w:styleId="240">
    <w:name w:val="Знак Знак24"/>
    <w:semiHidden/>
    <w:locked/>
    <w:rsid w:val="00B57CFE"/>
    <w:rPr>
      <w:sz w:val="24"/>
    </w:rPr>
  </w:style>
  <w:style w:type="character" w:customStyle="1" w:styleId="BodyText2Char">
    <w:name w:val="Body Text 2 Char"/>
    <w:aliases w:val="об1 Char"/>
    <w:semiHidden/>
    <w:locked/>
    <w:rsid w:val="00B57CFE"/>
    <w:rPr>
      <w:lang w:eastAsia="en-US"/>
    </w:rPr>
  </w:style>
  <w:style w:type="paragraph" w:customStyle="1" w:styleId="affffffffffffffffffff">
    <w:name w:val="Знак Знак Знак Знак Знак Знак"/>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32">
    <w:name w:val="Знак Знак23"/>
    <w:locked/>
    <w:rsid w:val="00B57CFE"/>
    <w:rPr>
      <w:rFonts w:cs="Times New Roman"/>
      <w:sz w:val="28"/>
      <w:lang w:val="ru-RU" w:eastAsia="ru-RU" w:bidi="ar-SA"/>
    </w:rPr>
  </w:style>
  <w:style w:type="character" w:customStyle="1" w:styleId="226">
    <w:name w:val="Знак Знак22"/>
    <w:locked/>
    <w:rsid w:val="00B57CFE"/>
    <w:rPr>
      <w:rFonts w:ascii="Courier New" w:hAnsi="Courier New"/>
    </w:rPr>
  </w:style>
  <w:style w:type="character" w:customStyle="1" w:styleId="FootnoteTextChar">
    <w:name w:val="Footnote Text Char"/>
    <w:aliases w:val="Текст сноски1 Char,Текст сноски Знак Знак1 Char,Текст сноски Знак1 Char,Текст сноски Знак Знак Знак Знак Знак Char,Текст сноски Знак Знак Знак Знак Знак Знак Char,Текст сноски-FN Char,Зна Char"/>
    <w:locked/>
    <w:rsid w:val="00B57CFE"/>
  </w:style>
  <w:style w:type="paragraph" w:customStyle="1" w:styleId="caaieiaie2">
    <w:name w:val="caaieiaie 2"/>
    <w:basedOn w:val="aff1"/>
    <w:next w:val="aff1"/>
    <w:qFormat/>
    <w:rsid w:val="00B57CFE"/>
    <w:pPr>
      <w:keepNext/>
      <w:widowControl w:val="0"/>
      <w:spacing w:after="0" w:line="240" w:lineRule="auto"/>
      <w:jc w:val="center"/>
    </w:pPr>
    <w:rPr>
      <w:rFonts w:ascii="Times New Roman" w:eastAsia="Times New Roman" w:hAnsi="Times New Roman" w:cs="Times New Roman"/>
      <w:sz w:val="24"/>
      <w:szCs w:val="20"/>
      <w:lang w:eastAsia="ru-RU"/>
    </w:rPr>
  </w:style>
  <w:style w:type="character" w:customStyle="1" w:styleId="75">
    <w:name w:val="Знак Знак7"/>
    <w:locked/>
    <w:rsid w:val="00B57CFE"/>
    <w:rPr>
      <w:sz w:val="16"/>
      <w:lang w:val="ru-RU" w:eastAsia="ru-RU"/>
    </w:rPr>
  </w:style>
  <w:style w:type="paragraph" w:customStyle="1" w:styleId="1ffffff4">
    <w:name w:val="Список 1"/>
    <w:basedOn w:val="aff1"/>
    <w:qFormat/>
    <w:rsid w:val="00B57CFE"/>
    <w:pPr>
      <w:spacing w:before="120" w:after="120" w:line="240" w:lineRule="auto"/>
      <w:ind w:left="360" w:hanging="360"/>
      <w:jc w:val="both"/>
    </w:pPr>
    <w:rPr>
      <w:rFonts w:ascii="Times New Roman" w:eastAsia="Times New Roman" w:hAnsi="Times New Roman" w:cs="Times New Roman"/>
      <w:sz w:val="16"/>
      <w:szCs w:val="20"/>
      <w:lang w:eastAsia="ru-RU"/>
    </w:rPr>
  </w:style>
  <w:style w:type="paragraph" w:customStyle="1" w:styleId="affffffffffffffffffff0">
    <w:name w:val="Список с маркерами"/>
    <w:basedOn w:val="afff"/>
    <w:qFormat/>
    <w:rsid w:val="00B57CFE"/>
    <w:pPr>
      <w:tabs>
        <w:tab w:val="num" w:pos="1080"/>
      </w:tabs>
      <w:autoSpaceDE w:val="0"/>
      <w:autoSpaceDN w:val="0"/>
      <w:adjustRightInd w:val="0"/>
      <w:spacing w:before="120" w:after="0" w:line="288" w:lineRule="auto"/>
      <w:ind w:left="1060" w:hanging="340"/>
      <w:jc w:val="both"/>
    </w:pPr>
    <w:rPr>
      <w:rFonts w:ascii="Times New Roman" w:eastAsia="Times New Roman" w:hAnsi="Times New Roman" w:cs="Times New Roman"/>
      <w:sz w:val="26"/>
      <w:szCs w:val="20"/>
      <w:lang w:eastAsia="ru-RU"/>
    </w:rPr>
  </w:style>
  <w:style w:type="paragraph" w:customStyle="1" w:styleId="Oaaeeoa">
    <w:name w:val="Oaaeeoa"/>
    <w:basedOn w:val="aff1"/>
    <w:qFormat/>
    <w:rsid w:val="00B57CFE"/>
    <w:pPr>
      <w:spacing w:after="0" w:line="240" w:lineRule="auto"/>
    </w:pPr>
    <w:rPr>
      <w:rFonts w:ascii="Tahoma" w:eastAsia="Times New Roman" w:hAnsi="Tahoma" w:cs="Times New Roman"/>
      <w:spacing w:val="6"/>
      <w:sz w:val="30"/>
      <w:szCs w:val="20"/>
      <w:lang w:eastAsia="ru-RU"/>
    </w:rPr>
  </w:style>
  <w:style w:type="character" w:customStyle="1" w:styleId="Iniiaiieoeooaacaoa3">
    <w:name w:val="Iniiaiie o?eoo aacaoa3"/>
    <w:rsid w:val="00B57CFE"/>
    <w:rPr>
      <w:sz w:val="20"/>
    </w:rPr>
  </w:style>
  <w:style w:type="paragraph" w:customStyle="1" w:styleId="affffffffffffffffffff1">
    <w:name w:val="Наименование"/>
    <w:qFormat/>
    <w:rsid w:val="00B57CFE"/>
    <w:pPr>
      <w:spacing w:after="0" w:line="240" w:lineRule="auto"/>
      <w:jc w:val="center"/>
    </w:pPr>
    <w:rPr>
      <w:rFonts w:ascii="Times New Roman" w:eastAsia="Times New Roman" w:hAnsi="Times New Roman" w:cs="Times New Roman"/>
      <w:b/>
      <w:szCs w:val="20"/>
      <w:lang w:eastAsia="ru-RU"/>
    </w:rPr>
  </w:style>
  <w:style w:type="paragraph" w:customStyle="1" w:styleId="Ieieeeieiioeooe3">
    <w:name w:val="Ie?iee eieiioeooe3"/>
    <w:basedOn w:val="aff1"/>
    <w:qFormat/>
    <w:rsid w:val="00B57CFE"/>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ffffff5">
    <w:name w:val="Заголовок1письма"/>
    <w:basedOn w:val="1b"/>
    <w:qFormat/>
    <w:rsid w:val="00B57CFE"/>
    <w:pPr>
      <w:keepLines w:val="0"/>
      <w:tabs>
        <w:tab w:val="clear" w:pos="3617"/>
      </w:tabs>
      <w:spacing w:before="0" w:line="240" w:lineRule="auto"/>
      <w:ind w:left="5812" w:firstLine="0"/>
    </w:pPr>
    <w:rPr>
      <w:rFonts w:ascii="Cambria" w:eastAsia="Times New Roman" w:hAnsi="Cambria" w:cs="Times New Roman"/>
      <w:b/>
      <w:color w:val="auto"/>
      <w:kern w:val="32"/>
      <w:sz w:val="24"/>
      <w:szCs w:val="24"/>
    </w:rPr>
  </w:style>
  <w:style w:type="paragraph" w:customStyle="1" w:styleId="1ffffff6">
    <w:name w:val="Заголовок 1лит"/>
    <w:basedOn w:val="1b"/>
    <w:qFormat/>
    <w:rsid w:val="00B57CFE"/>
    <w:pPr>
      <w:keepLines w:val="0"/>
      <w:tabs>
        <w:tab w:val="clear" w:pos="3617"/>
      </w:tabs>
      <w:spacing w:before="1200" w:after="1200" w:line="240" w:lineRule="auto"/>
      <w:ind w:left="0" w:firstLine="0"/>
      <w:jc w:val="right"/>
    </w:pPr>
    <w:rPr>
      <w:rFonts w:ascii="Italic" w:eastAsia="Times New Roman" w:hAnsi="Italic" w:cs="Swis721 BlkEx BT"/>
      <w:b/>
      <w:color w:val="auto"/>
      <w:kern w:val="32"/>
      <w:szCs w:val="20"/>
    </w:rPr>
  </w:style>
  <w:style w:type="paragraph" w:customStyle="1" w:styleId="affffffffffffffffffff2">
    <w:name w:val="Заголовок лит"/>
    <w:basedOn w:val="24"/>
    <w:qFormat/>
    <w:rsid w:val="00B57CFE"/>
    <w:pPr>
      <w:keepLines w:val="0"/>
      <w:numPr>
        <w:ilvl w:val="0"/>
        <w:numId w:val="0"/>
      </w:numPr>
      <w:spacing w:before="240" w:after="60" w:line="240" w:lineRule="auto"/>
      <w:jc w:val="center"/>
    </w:pPr>
    <w:rPr>
      <w:rFonts w:ascii="Swis721 BlkEx BT" w:eastAsia="Times New Roman" w:hAnsi="Swis721 BlkEx BT" w:cs="Times New Roman"/>
      <w:bCs/>
      <w:i/>
      <w:iCs/>
      <w:color w:val="auto"/>
      <w:sz w:val="28"/>
      <w:szCs w:val="28"/>
    </w:rPr>
  </w:style>
  <w:style w:type="paragraph" w:customStyle="1" w:styleId="3ff8">
    <w:name w:val="Стиль Заголовок 3лит"/>
    <w:basedOn w:val="33"/>
    <w:qFormat/>
    <w:rsid w:val="00B57CFE"/>
    <w:pPr>
      <w:keepLines w:val="0"/>
      <w:numPr>
        <w:ilvl w:val="0"/>
        <w:numId w:val="0"/>
      </w:numPr>
      <w:spacing w:before="240" w:after="60"/>
      <w:jc w:val="center"/>
    </w:pPr>
    <w:rPr>
      <w:rFonts w:ascii="Swis721 Blk BT" w:eastAsia="Times New Roman" w:hAnsi="Swis721 Blk BT" w:cs="Times New Roman"/>
      <w:b/>
      <w:bCs/>
      <w:i/>
      <w:color w:val="auto"/>
      <w:sz w:val="28"/>
      <w:szCs w:val="26"/>
      <w:lang w:eastAsia="en-US"/>
    </w:rPr>
  </w:style>
  <w:style w:type="paragraph" w:customStyle="1" w:styleId="3ff9">
    <w:name w:val="Заголовок 3лит"/>
    <w:basedOn w:val="3ff8"/>
    <w:next w:val="aff1"/>
    <w:autoRedefine/>
    <w:qFormat/>
    <w:rsid w:val="00B57CFE"/>
    <w:rPr>
      <w:rFonts w:ascii="Verdana" w:hAnsi="Verdana"/>
    </w:rPr>
  </w:style>
  <w:style w:type="paragraph" w:customStyle="1" w:styleId="affffffffffffffffffff3">
    <w:name w:val="Стиль РПС + полужирный курсив"/>
    <w:basedOn w:val="afffffffff2"/>
    <w:qFormat/>
    <w:rsid w:val="00B57CFE"/>
    <w:pPr>
      <w:tabs>
        <w:tab w:val="clear" w:pos="360"/>
      </w:tabs>
      <w:ind w:left="0" w:firstLine="0"/>
    </w:pPr>
    <w:rPr>
      <w:lang w:val="ru-RU" w:eastAsia="ru-RU"/>
    </w:rPr>
  </w:style>
  <w:style w:type="paragraph" w:customStyle="1" w:styleId="3ffa">
    <w:name w:val="РПС3"/>
    <w:basedOn w:val="aff1"/>
    <w:link w:val="3ffb"/>
    <w:qFormat/>
    <w:rsid w:val="00B57CFE"/>
    <w:pPr>
      <w:widowControl w:val="0"/>
      <w:spacing w:after="0" w:line="240" w:lineRule="auto"/>
      <w:jc w:val="both"/>
    </w:pPr>
    <w:rPr>
      <w:rFonts w:ascii="Times New Roman" w:eastAsia="Times New Roman" w:hAnsi="Times New Roman" w:cs="Times New Roman"/>
      <w:sz w:val="24"/>
      <w:szCs w:val="20"/>
    </w:rPr>
  </w:style>
  <w:style w:type="paragraph" w:customStyle="1" w:styleId="plain">
    <w:name w:val="plain"/>
    <w:basedOn w:val="aff1"/>
    <w:qFormat/>
    <w:rsid w:val="00B57CFE"/>
    <w:pPr>
      <w:spacing w:before="100" w:beforeAutospacing="1" w:after="100" w:afterAutospacing="1" w:line="240" w:lineRule="auto"/>
      <w:jc w:val="both"/>
    </w:pPr>
    <w:rPr>
      <w:rFonts w:ascii="Verdana" w:eastAsia="Times New Roman" w:hAnsi="Verdana" w:cs="Arial"/>
      <w:sz w:val="20"/>
      <w:szCs w:val="20"/>
      <w:lang w:eastAsia="ru-RU"/>
    </w:rPr>
  </w:style>
  <w:style w:type="paragraph" w:customStyle="1" w:styleId="ab">
    <w:name w:val="основной рпс"/>
    <w:basedOn w:val="aff1"/>
    <w:qFormat/>
    <w:rsid w:val="00B57CFE"/>
    <w:pPr>
      <w:numPr>
        <w:numId w:val="84"/>
      </w:numPr>
      <w:spacing w:after="0" w:line="240" w:lineRule="auto"/>
      <w:ind w:left="680" w:firstLine="0"/>
      <w:jc w:val="both"/>
    </w:pPr>
    <w:rPr>
      <w:rFonts w:ascii="Times New Roman" w:eastAsia="Times New Roman" w:hAnsi="Times New Roman" w:cs="Times New Roman"/>
      <w:sz w:val="28"/>
      <w:szCs w:val="28"/>
      <w:lang w:eastAsia="ru-RU"/>
    </w:rPr>
  </w:style>
  <w:style w:type="character" w:customStyle="1" w:styleId="3ffc">
    <w:name w:val="Основной текст 3 Знак Знак Знак Знак Знак Знак"/>
    <w:locked/>
    <w:rsid w:val="00B57CFE"/>
    <w:rPr>
      <w:sz w:val="16"/>
    </w:rPr>
  </w:style>
  <w:style w:type="paragraph" w:customStyle="1" w:styleId="233">
    <w:name w:val="Название23"/>
    <w:basedOn w:val="aff1"/>
    <w:qFormat/>
    <w:rsid w:val="00B57CFE"/>
    <w:pPr>
      <w:spacing w:before="100" w:beforeAutospacing="1" w:after="100" w:afterAutospacing="1" w:line="240" w:lineRule="auto"/>
    </w:pPr>
    <w:rPr>
      <w:rFonts w:ascii="Verdana" w:eastAsia="Times New Roman" w:hAnsi="Verdana" w:cs="Times New Roman"/>
      <w:color w:val="336699"/>
      <w:sz w:val="27"/>
      <w:szCs w:val="27"/>
      <w:lang w:eastAsia="ru-RU"/>
    </w:rPr>
  </w:style>
  <w:style w:type="paragraph" w:customStyle="1" w:styleId="info">
    <w:name w:val="info"/>
    <w:basedOn w:val="aff1"/>
    <w:qFormat/>
    <w:rsid w:val="00B57CFE"/>
    <w:pPr>
      <w:spacing w:before="100" w:beforeAutospacing="1" w:after="100" w:afterAutospacing="1" w:line="240" w:lineRule="auto"/>
    </w:pPr>
    <w:rPr>
      <w:rFonts w:ascii="Verdana" w:eastAsia="Times New Roman" w:hAnsi="Verdana" w:cs="Times New Roman"/>
      <w:b/>
      <w:bCs/>
      <w:color w:val="003366"/>
      <w:sz w:val="20"/>
      <w:szCs w:val="20"/>
      <w:lang w:eastAsia="ru-RU"/>
    </w:rPr>
  </w:style>
  <w:style w:type="paragraph" w:customStyle="1" w:styleId="centerbtext">
    <w:name w:val="centerbtext"/>
    <w:basedOn w:val="aff1"/>
    <w:qFormat/>
    <w:rsid w:val="00B57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text">
    <w:name w:val="justtext"/>
    <w:basedOn w:val="aff1"/>
    <w:qFormat/>
    <w:rsid w:val="00B57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text">
    <w:name w:val="lefttext"/>
    <w:basedOn w:val="aff1"/>
    <w:qFormat/>
    <w:rsid w:val="00B57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40">
    <w:name w:val="Стиль Стиль1 + 14 пт"/>
    <w:basedOn w:val="aff1"/>
    <w:qFormat/>
    <w:rsid w:val="00B57CFE"/>
    <w:pPr>
      <w:spacing w:after="0" w:line="240" w:lineRule="auto"/>
    </w:pPr>
    <w:rPr>
      <w:rFonts w:ascii="Times New Roman" w:eastAsia="Times New Roman" w:hAnsi="Times New Roman" w:cs="Times New Roman"/>
      <w:sz w:val="28"/>
      <w:szCs w:val="20"/>
      <w:lang w:eastAsia="ru-RU"/>
    </w:rPr>
  </w:style>
  <w:style w:type="character" w:customStyle="1" w:styleId="small">
    <w:name w:val="small"/>
    <w:rsid w:val="00B57CFE"/>
  </w:style>
  <w:style w:type="paragraph" w:customStyle="1" w:styleId="1200">
    <w:name w:val="Обычный + 12 пт По левому краю Первая строка:  0 см Ме..."/>
    <w:basedOn w:val="aff1"/>
    <w:qFormat/>
    <w:rsid w:val="00B57CFE"/>
    <w:pPr>
      <w:spacing w:after="0" w:line="240" w:lineRule="auto"/>
    </w:pPr>
    <w:rPr>
      <w:rFonts w:ascii="Times New Roman" w:eastAsia="Times New Roman" w:hAnsi="Times New Roman" w:cs="Times New Roman"/>
      <w:sz w:val="24"/>
      <w:szCs w:val="20"/>
      <w:lang w:eastAsia="ru-RU"/>
    </w:rPr>
  </w:style>
  <w:style w:type="paragraph" w:customStyle="1" w:styleId="1ffffff7">
    <w:name w:val="1 Знак Знак Знак Знак Знак Знак Знак Знак Знак Знак"/>
    <w:basedOn w:val="aff1"/>
    <w:qFormat/>
    <w:rsid w:val="00B57CFE"/>
    <w:pPr>
      <w:spacing w:after="0" w:line="240" w:lineRule="auto"/>
    </w:pPr>
    <w:rPr>
      <w:rFonts w:ascii="Verdana" w:eastAsia="Times New Roman" w:hAnsi="Verdana" w:cs="Verdana"/>
      <w:sz w:val="20"/>
      <w:szCs w:val="20"/>
      <w:lang w:val="en-US"/>
    </w:rPr>
  </w:style>
  <w:style w:type="paragraph" w:customStyle="1" w:styleId="31c">
    <w:name w:val="Основной текст 31"/>
    <w:basedOn w:val="aff1"/>
    <w:qFormat/>
    <w:rsid w:val="00B57CFE"/>
    <w:pPr>
      <w:spacing w:after="0" w:line="240" w:lineRule="auto"/>
      <w:jc w:val="both"/>
    </w:pPr>
    <w:rPr>
      <w:rFonts w:ascii="Times New Roman" w:eastAsia="Times New Roman" w:hAnsi="Times New Roman" w:cs="Times New Roman"/>
      <w:sz w:val="28"/>
      <w:szCs w:val="20"/>
      <w:lang w:val="en-US" w:eastAsia="ru-RU"/>
    </w:rPr>
  </w:style>
  <w:style w:type="paragraph" w:customStyle="1" w:styleId="affffffffffffffffffff4">
    <w:name w:val="мой"/>
    <w:basedOn w:val="aff1"/>
    <w:qFormat/>
    <w:rsid w:val="00B57CFE"/>
    <w:pPr>
      <w:spacing w:after="0" w:line="240" w:lineRule="auto"/>
      <w:ind w:firstLine="709"/>
    </w:pPr>
    <w:rPr>
      <w:rFonts w:ascii="Times New Roman" w:eastAsia="Times New Roman" w:hAnsi="Times New Roman" w:cs="Times New Roman"/>
      <w:sz w:val="24"/>
      <w:szCs w:val="24"/>
      <w:lang w:eastAsia="ru-RU"/>
    </w:rPr>
  </w:style>
  <w:style w:type="character" w:customStyle="1" w:styleId="180">
    <w:name w:val="Знак Знак18"/>
    <w:locked/>
    <w:rsid w:val="00B57CFE"/>
    <w:rPr>
      <w:rFonts w:ascii="Tahoma" w:hAnsi="Tahoma"/>
      <w:sz w:val="16"/>
    </w:rPr>
  </w:style>
  <w:style w:type="character" w:customStyle="1" w:styleId="147">
    <w:name w:val="Обычный + 14 пт Знак"/>
    <w:aliases w:val="Черный Знак"/>
    <w:locked/>
    <w:rsid w:val="00B57CFE"/>
    <w:rPr>
      <w:sz w:val="28"/>
      <w:lang w:val="ru-RU" w:eastAsia="ru-RU" w:bidi="ar-SA"/>
    </w:rPr>
  </w:style>
  <w:style w:type="character" w:customStyle="1" w:styleId="1TimesNewRoman143">
    <w:name w:val="Стиль Заголовок 1 + Times New Roman 14 пт Знак"/>
    <w:rsid w:val="00B57CFE"/>
    <w:rPr>
      <w:rFonts w:cs="Arial"/>
      <w:b/>
      <w:bCs/>
      <w:iCs/>
      <w:sz w:val="28"/>
      <w:szCs w:val="28"/>
      <w:lang w:val="ru-RU" w:eastAsia="ru-RU" w:bidi="ar-SA"/>
    </w:rPr>
  </w:style>
  <w:style w:type="character" w:customStyle="1" w:styleId="1TimesNewRoman1410">
    <w:name w:val="Стиль Заголовок 1 + Times New Roman 14 пт1 Знак"/>
    <w:rsid w:val="00B57CFE"/>
    <w:rPr>
      <w:rFonts w:cs="Arial"/>
      <w:b/>
      <w:bCs/>
      <w:iCs/>
      <w:sz w:val="28"/>
      <w:szCs w:val="28"/>
      <w:lang w:val="ru-RU" w:eastAsia="ru-RU" w:bidi="ar-SA"/>
    </w:rPr>
  </w:style>
  <w:style w:type="character" w:customStyle="1" w:styleId="affffffffffffffffffff5">
    <w:name w:val="Текст Знак Знак"/>
    <w:rsid w:val="00B57CFE"/>
    <w:rPr>
      <w:sz w:val="28"/>
      <w:lang w:val="ru-RU" w:eastAsia="ru-RU"/>
    </w:rPr>
  </w:style>
  <w:style w:type="character" w:customStyle="1" w:styleId="14-006">
    <w:name w:val="Стиль 14 пт По правому краю Справа:  -006 см"/>
    <w:rsid w:val="00B57CFE"/>
    <w:rPr>
      <w:rFonts w:ascii="Times New Roman" w:hAnsi="Times New Roman"/>
      <w:sz w:val="28"/>
    </w:rPr>
  </w:style>
  <w:style w:type="character" w:customStyle="1" w:styleId="2fffd">
    <w:name w:val="Список 2 Знак"/>
    <w:rsid w:val="00B57CFE"/>
    <w:rPr>
      <w:sz w:val="24"/>
      <w:lang w:val="ru-RU" w:eastAsia="ru-RU"/>
    </w:rPr>
  </w:style>
  <w:style w:type="character" w:customStyle="1" w:styleId="affffffffffffffffffff6">
    <w:name w:val="Обычный Знак"/>
    <w:rsid w:val="00B57CFE"/>
    <w:rPr>
      <w:lang w:val="ru-RU" w:eastAsia="ru-RU"/>
    </w:rPr>
  </w:style>
  <w:style w:type="character" w:customStyle="1" w:styleId="1020">
    <w:name w:val="Обычный + 10 пт2"/>
    <w:aliases w:val="Черный2,По ширине Знак Знак1"/>
    <w:rsid w:val="00B57CFE"/>
    <w:rPr>
      <w:sz w:val="24"/>
      <w:lang w:val="ru-RU" w:eastAsia="ru-RU"/>
    </w:rPr>
  </w:style>
  <w:style w:type="paragraph" w:customStyle="1" w:styleId="affffffffffffffffffff7">
    <w:name w:val="Стандарт"/>
    <w:basedOn w:val="afff"/>
    <w:qFormat/>
    <w:rsid w:val="00B57CFE"/>
    <w:pPr>
      <w:widowControl w:val="0"/>
      <w:spacing w:after="0" w:line="264" w:lineRule="auto"/>
      <w:ind w:firstLine="720"/>
      <w:jc w:val="both"/>
    </w:pPr>
    <w:rPr>
      <w:rFonts w:ascii="Times New Roman" w:eastAsia="Times New Roman" w:hAnsi="Times New Roman" w:cs="Times New Roman"/>
      <w:sz w:val="28"/>
      <w:szCs w:val="20"/>
      <w:lang w:eastAsia="ru-RU"/>
    </w:rPr>
  </w:style>
  <w:style w:type="paragraph" w:customStyle="1" w:styleId="-c">
    <w:name w:val="Список -"/>
    <w:basedOn w:val="aff1"/>
    <w:qFormat/>
    <w:rsid w:val="00B57CFE"/>
    <w:pPr>
      <w:spacing w:after="0" w:line="240" w:lineRule="auto"/>
      <w:jc w:val="both"/>
    </w:pPr>
    <w:rPr>
      <w:rFonts w:ascii="Times New Roman" w:eastAsia="Times New Roman" w:hAnsi="Times New Roman" w:cs="Times New Roman"/>
      <w:bCs/>
      <w:sz w:val="24"/>
      <w:szCs w:val="20"/>
      <w:lang w:eastAsia="ru-RU"/>
    </w:rPr>
  </w:style>
  <w:style w:type="paragraph" w:customStyle="1" w:styleId="11fa">
    <w:name w:val="Обычный11"/>
    <w:qFormat/>
    <w:rsid w:val="00B57CFE"/>
    <w:pPr>
      <w:snapToGrid w:val="0"/>
      <w:spacing w:after="0" w:line="240" w:lineRule="auto"/>
    </w:pPr>
    <w:rPr>
      <w:rFonts w:ascii="Times New Roman" w:eastAsia="Times New Roman" w:hAnsi="Times New Roman" w:cs="Times New Roman"/>
      <w:sz w:val="28"/>
      <w:szCs w:val="20"/>
      <w:lang w:eastAsia="ru-RU"/>
    </w:rPr>
  </w:style>
  <w:style w:type="character" w:customStyle="1" w:styleId="108">
    <w:name w:val="Знак Знак10"/>
    <w:rsid w:val="00B57CFE"/>
    <w:rPr>
      <w:rFonts w:ascii="Times New Roman" w:hAnsi="Times New Roman"/>
      <w:sz w:val="20"/>
      <w:lang w:eastAsia="ru-RU"/>
    </w:rPr>
  </w:style>
  <w:style w:type="paragraph" w:customStyle="1" w:styleId="affffffffffffffffffff8">
    <w:name w:val="Мал_Маркер"/>
    <w:basedOn w:val="aff1"/>
    <w:qFormat/>
    <w:rsid w:val="00B57CFE"/>
    <w:pPr>
      <w:spacing w:after="0" w:line="240" w:lineRule="auto"/>
      <w:ind w:left="9072" w:hanging="72"/>
      <w:jc w:val="both"/>
    </w:pPr>
    <w:rPr>
      <w:rFonts w:ascii="Times New Roman" w:eastAsia="Times New Roman" w:hAnsi="Times New Roman" w:cs="Symbol"/>
      <w:sz w:val="20"/>
      <w:szCs w:val="20"/>
      <w:lang w:eastAsia="ru-RU"/>
    </w:rPr>
  </w:style>
  <w:style w:type="character" w:customStyle="1" w:styleId="3e">
    <w:name w:val="Заголовок 3а Знак"/>
    <w:link w:val="32"/>
    <w:locked/>
    <w:rsid w:val="00B57CFE"/>
    <w:rPr>
      <w:rFonts w:ascii="Times New Roman" w:eastAsia="Times New Roman" w:hAnsi="Times New Roman" w:cs="Times New Roman"/>
      <w:b/>
      <w:sz w:val="28"/>
      <w:szCs w:val="24"/>
      <w:lang w:eastAsia="ru-RU"/>
    </w:rPr>
  </w:style>
  <w:style w:type="paragraph" w:customStyle="1" w:styleId="14095">
    <w:name w:val="Стиль 14 пт По ширине Первая строка:  095 см"/>
    <w:basedOn w:val="aff1"/>
    <w:qFormat/>
    <w:rsid w:val="00B57CFE"/>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148">
    <w:name w:val="текст 14 пт"/>
    <w:basedOn w:val="aff1"/>
    <w:qFormat/>
    <w:rsid w:val="00B57CFE"/>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109">
    <w:name w:val="10 пт табл. по центру"/>
    <w:basedOn w:val="aff1"/>
    <w:qFormat/>
    <w:rsid w:val="00B57CFE"/>
    <w:pPr>
      <w:spacing w:after="0" w:line="240" w:lineRule="auto"/>
      <w:jc w:val="center"/>
    </w:pPr>
    <w:rPr>
      <w:rFonts w:ascii="Times New Roman" w:eastAsia="Times New Roman" w:hAnsi="Times New Roman" w:cs="Times New Roman"/>
      <w:sz w:val="24"/>
      <w:szCs w:val="20"/>
      <w:lang w:eastAsia="ru-RU"/>
    </w:rPr>
  </w:style>
  <w:style w:type="character" w:customStyle="1" w:styleId="1ff0">
    <w:name w:val="Заголовок 1а Знак Знак"/>
    <w:link w:val="13"/>
    <w:locked/>
    <w:rsid w:val="00B57CFE"/>
    <w:rPr>
      <w:rFonts w:ascii="Times New Roman" w:eastAsia="Times New Roman" w:hAnsi="Times New Roman" w:cs="Times New Roman"/>
      <w:b/>
      <w:bCs/>
      <w:kern w:val="28"/>
      <w:sz w:val="28"/>
      <w:szCs w:val="28"/>
      <w:lang w:val="x-none" w:eastAsia="x-none"/>
    </w:rPr>
  </w:style>
  <w:style w:type="paragraph" w:customStyle="1" w:styleId="affffffffffffffffffff9">
    <w:name w:val="Отчет"/>
    <w:basedOn w:val="afff"/>
    <w:qFormat/>
    <w:rsid w:val="00B57CFE"/>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5d">
    <w:name w:val="Заголовок 5а"/>
    <w:basedOn w:val="50"/>
    <w:qFormat/>
    <w:rsid w:val="00B57CFE"/>
    <w:pPr>
      <w:keepNext w:val="0"/>
      <w:keepLines w:val="0"/>
      <w:numPr>
        <w:ilvl w:val="0"/>
        <w:numId w:val="0"/>
      </w:numPr>
      <w:spacing w:before="240" w:after="60" w:line="240" w:lineRule="auto"/>
      <w:jc w:val="center"/>
    </w:pPr>
    <w:rPr>
      <w:rFonts w:ascii="Times New Roman" w:eastAsia="Times New Roman" w:hAnsi="Times New Roman" w:cs="Times New Roman"/>
      <w:b/>
      <w:bCs/>
      <w:i/>
      <w:iCs/>
      <w:color w:val="auto"/>
      <w:sz w:val="28"/>
      <w:szCs w:val="28"/>
      <w:lang w:eastAsia="ru-RU"/>
    </w:rPr>
  </w:style>
  <w:style w:type="paragraph" w:customStyle="1" w:styleId="font1">
    <w:name w:val="font1"/>
    <w:basedOn w:val="aff1"/>
    <w:qFormat/>
    <w:rsid w:val="00B57CFE"/>
    <w:pPr>
      <w:spacing w:before="100" w:beforeAutospacing="1" w:after="100" w:afterAutospacing="1" w:line="240" w:lineRule="auto"/>
    </w:pPr>
    <w:rPr>
      <w:rFonts w:ascii="Arial" w:eastAsia="Times New Roman" w:hAnsi="Arial" w:cs="Times New Roman"/>
      <w:b/>
      <w:bCs/>
      <w:sz w:val="20"/>
      <w:szCs w:val="20"/>
      <w:lang w:eastAsia="ru-RU"/>
    </w:rPr>
  </w:style>
  <w:style w:type="paragraph" w:customStyle="1" w:styleId="321">
    <w:name w:val="Стиль Заголовок 3а + По центру2"/>
    <w:basedOn w:val="32"/>
    <w:qFormat/>
    <w:rsid w:val="00B57CFE"/>
    <w:pPr>
      <w:numPr>
        <w:ilvl w:val="0"/>
        <w:numId w:val="0"/>
      </w:numPr>
      <w:ind w:left="1650" w:hanging="505"/>
      <w:jc w:val="center"/>
      <w:outlineLvl w:val="2"/>
    </w:pPr>
    <w:rPr>
      <w:bCs/>
      <w:i/>
      <w:szCs w:val="20"/>
    </w:rPr>
  </w:style>
  <w:style w:type="character" w:customStyle="1" w:styleId="1421">
    <w:name w:val="Обычный + 14 пт2"/>
    <w:aliases w:val="курсив1,По центру1,Первая строка:  02,95 см Знак Знак"/>
    <w:rsid w:val="00B57CFE"/>
    <w:rPr>
      <w:sz w:val="24"/>
      <w:lang w:val="ru-RU" w:eastAsia="ru-RU"/>
    </w:rPr>
  </w:style>
  <w:style w:type="character" w:customStyle="1" w:styleId="contextcurrent">
    <w:name w:val="context_current"/>
    <w:rsid w:val="00B57CFE"/>
  </w:style>
  <w:style w:type="character" w:customStyle="1" w:styleId="context0">
    <w:name w:val="context"/>
    <w:rsid w:val="00B57CFE"/>
  </w:style>
  <w:style w:type="paragraph" w:customStyle="1" w:styleId="affffffffffffffffffffa">
    <w:name w:val="Табл"/>
    <w:basedOn w:val="afffffffffa"/>
    <w:qFormat/>
    <w:rsid w:val="00B57CFE"/>
    <w:rPr>
      <w:lang w:val="ru-RU" w:eastAsia="ru-RU"/>
    </w:rPr>
  </w:style>
  <w:style w:type="paragraph" w:customStyle="1" w:styleId="affffffffffffffffffffb">
    <w:name w:val="Название_табл"/>
    <w:basedOn w:val="aff1"/>
    <w:qFormat/>
    <w:rsid w:val="00B57CFE"/>
    <w:pPr>
      <w:spacing w:after="0" w:line="240" w:lineRule="auto"/>
      <w:ind w:firstLine="539"/>
      <w:jc w:val="center"/>
    </w:pPr>
    <w:rPr>
      <w:rFonts w:ascii="Times New Roman" w:eastAsia="Times New Roman" w:hAnsi="Times New Roman" w:cs="Times New Roman"/>
      <w:i/>
      <w:iCs/>
      <w:sz w:val="28"/>
      <w:szCs w:val="20"/>
      <w:lang w:eastAsia="ru-RU"/>
    </w:rPr>
  </w:style>
  <w:style w:type="paragraph" w:customStyle="1" w:styleId="Normal10-02">
    <w:name w:val="Normal + 10 пт полужирный По центру Слева:  -02 см Справ..."/>
    <w:basedOn w:val="aff1"/>
    <w:qFormat/>
    <w:rsid w:val="00B57CFE"/>
    <w:pPr>
      <w:snapToGrid w:val="0"/>
      <w:spacing w:after="0" w:line="240" w:lineRule="auto"/>
      <w:ind w:left="-113" w:right="-113"/>
      <w:jc w:val="center"/>
    </w:pPr>
    <w:rPr>
      <w:rFonts w:ascii="Times New Roman" w:eastAsia="Times New Roman" w:hAnsi="Times New Roman" w:cs="Times New Roman"/>
      <w:b/>
      <w:sz w:val="20"/>
      <w:szCs w:val="20"/>
      <w:lang w:eastAsia="ru-RU"/>
    </w:rPr>
  </w:style>
  <w:style w:type="paragraph" w:customStyle="1" w:styleId="f22">
    <w:name w:val="Основной $f2екст с отступом 2"/>
    <w:basedOn w:val="aff1"/>
    <w:qFormat/>
    <w:rsid w:val="00B57CFE"/>
    <w:pPr>
      <w:widowControl w:val="0"/>
      <w:spacing w:after="0" w:line="240" w:lineRule="auto"/>
      <w:ind w:right="-716" w:firstLine="851"/>
      <w:jc w:val="both"/>
    </w:pPr>
    <w:rPr>
      <w:rFonts w:ascii="Times New Roman" w:eastAsia="Times New Roman" w:hAnsi="Times New Roman" w:cs="Times New Roman"/>
      <w:sz w:val="28"/>
      <w:szCs w:val="28"/>
      <w:lang w:eastAsia="ru-RU"/>
    </w:rPr>
  </w:style>
  <w:style w:type="character" w:customStyle="1" w:styleId="3ffb">
    <w:name w:val="РПС3 Знак"/>
    <w:link w:val="3ffa"/>
    <w:locked/>
    <w:rsid w:val="00B57CFE"/>
    <w:rPr>
      <w:rFonts w:ascii="Times New Roman" w:eastAsia="Times New Roman" w:hAnsi="Times New Roman" w:cs="Times New Roman"/>
      <w:sz w:val="24"/>
      <w:szCs w:val="20"/>
    </w:rPr>
  </w:style>
  <w:style w:type="paragraph" w:customStyle="1" w:styleId="12127">
    <w:name w:val="Стиль 12 пт По правому краю Первая строка:  127 см"/>
    <w:basedOn w:val="aff1"/>
    <w:qFormat/>
    <w:rsid w:val="00B57CFE"/>
    <w:pPr>
      <w:spacing w:after="0" w:line="240" w:lineRule="auto"/>
      <w:ind w:firstLine="720"/>
      <w:jc w:val="right"/>
    </w:pPr>
    <w:rPr>
      <w:rFonts w:ascii="Times New Roman" w:eastAsia="Times New Roman" w:hAnsi="Times New Roman" w:cs="Times New Roman"/>
      <w:sz w:val="24"/>
      <w:szCs w:val="20"/>
      <w:lang w:eastAsia="ru-RU"/>
    </w:rPr>
  </w:style>
  <w:style w:type="paragraph" w:customStyle="1" w:styleId="149">
    <w:name w:val="Стиль Маркированный список + 14 пт"/>
    <w:basedOn w:val="affffff8"/>
    <w:qFormat/>
    <w:rsid w:val="00B57CFE"/>
    <w:pPr>
      <w:tabs>
        <w:tab w:val="num" w:pos="432"/>
      </w:tabs>
      <w:ind w:left="432" w:right="0" w:hanging="432"/>
    </w:pPr>
    <w:rPr>
      <w:i/>
      <w:snapToGrid w:val="0"/>
      <w:kern w:val="24"/>
      <w:szCs w:val="26"/>
    </w:rPr>
  </w:style>
  <w:style w:type="paragraph" w:customStyle="1" w:styleId="2fffe">
    <w:name w:val="Стиль Абзац2 + Междустр.интервал:  одинарный"/>
    <w:basedOn w:val="22"/>
    <w:qFormat/>
    <w:rsid w:val="00B57CFE"/>
    <w:pPr>
      <w:numPr>
        <w:numId w:val="0"/>
      </w:numPr>
      <w:spacing w:line="240" w:lineRule="auto"/>
    </w:pPr>
    <w:rPr>
      <w:szCs w:val="20"/>
    </w:rPr>
  </w:style>
  <w:style w:type="paragraph" w:customStyle="1" w:styleId="Web1">
    <w:name w:val="Обычный (Web)1"/>
    <w:basedOn w:val="aff1"/>
    <w:qFormat/>
    <w:rsid w:val="00B57CFE"/>
    <w:pPr>
      <w:spacing w:before="100" w:after="100" w:line="240" w:lineRule="auto"/>
      <w:jc w:val="center"/>
      <w:outlineLvl w:val="0"/>
    </w:pPr>
    <w:rPr>
      <w:rFonts w:ascii="Times New Roman" w:eastAsia="Arial Unicode MS" w:hAnsi="Times New Roman" w:cs="Times New Roman"/>
      <w:sz w:val="24"/>
      <w:szCs w:val="20"/>
      <w:lang w:eastAsia="ru-RU"/>
    </w:rPr>
  </w:style>
  <w:style w:type="paragraph" w:customStyle="1" w:styleId="21f0">
    <w:name w:val="Стиль Заголовок 2 + не курсив По ширине Первая строка:  1 см Пер..."/>
    <w:basedOn w:val="24"/>
    <w:qFormat/>
    <w:rsid w:val="00B57CFE"/>
    <w:pPr>
      <w:keepLines w:val="0"/>
      <w:numPr>
        <w:ilvl w:val="0"/>
        <w:numId w:val="0"/>
      </w:numPr>
      <w:spacing w:before="0" w:line="240" w:lineRule="auto"/>
      <w:ind w:firstLine="567"/>
      <w:jc w:val="both"/>
    </w:pPr>
    <w:rPr>
      <w:rFonts w:ascii="Times New Roman" w:eastAsia="Times New Roman" w:hAnsi="Times New Roman" w:cs="Times New Roman"/>
      <w:b/>
      <w:bCs/>
      <w:color w:val="auto"/>
      <w:sz w:val="28"/>
      <w:szCs w:val="20"/>
    </w:rPr>
  </w:style>
  <w:style w:type="paragraph" w:customStyle="1" w:styleId="4f1">
    <w:name w:val="оглавление 4"/>
    <w:basedOn w:val="4"/>
    <w:qFormat/>
    <w:rsid w:val="00B57CFE"/>
    <w:pPr>
      <w:numPr>
        <w:ilvl w:val="0"/>
        <w:numId w:val="0"/>
      </w:numPr>
      <w:spacing w:before="0" w:after="0"/>
      <w:ind w:firstLine="680"/>
      <w:jc w:val="both"/>
    </w:pPr>
    <w:rPr>
      <w:bCs w:val="0"/>
      <w:i/>
      <w:lang w:val="ru-RU" w:eastAsia="en-US"/>
    </w:rPr>
  </w:style>
  <w:style w:type="paragraph" w:customStyle="1" w:styleId="S35">
    <w:name w:val="S_Заголовок 3"/>
    <w:basedOn w:val="33"/>
    <w:qFormat/>
    <w:rsid w:val="00B57CFE"/>
    <w:pPr>
      <w:keepNext w:val="0"/>
      <w:keepLines w:val="0"/>
      <w:numPr>
        <w:ilvl w:val="0"/>
        <w:numId w:val="0"/>
      </w:numPr>
      <w:tabs>
        <w:tab w:val="num" w:pos="1440"/>
      </w:tabs>
      <w:spacing w:before="0" w:line="360" w:lineRule="auto"/>
      <w:ind w:left="1440" w:hanging="720"/>
      <w:jc w:val="center"/>
    </w:pPr>
    <w:rPr>
      <w:rFonts w:ascii="Times New Roman" w:eastAsia="Times New Roman" w:hAnsi="Times New Roman" w:cs="Times New Roman"/>
      <w:i/>
      <w:color w:val="auto"/>
      <w:u w:val="single"/>
      <w:lang w:eastAsia="en-US"/>
    </w:rPr>
  </w:style>
  <w:style w:type="paragraph" w:customStyle="1" w:styleId="S50">
    <w:name w:val="S_Заголовок 5"/>
    <w:basedOn w:val="50"/>
    <w:qFormat/>
    <w:rsid w:val="00B57CFE"/>
    <w:pPr>
      <w:keepNext w:val="0"/>
      <w:keepLines w:val="0"/>
      <w:numPr>
        <w:ilvl w:val="0"/>
        <w:numId w:val="0"/>
      </w:numPr>
      <w:spacing w:before="0" w:line="240" w:lineRule="auto"/>
      <w:ind w:left="4167" w:hanging="360"/>
    </w:pPr>
    <w:rPr>
      <w:rFonts w:ascii="Times New Roman" w:eastAsia="Times New Roman" w:hAnsi="Times New Roman" w:cs="Times New Roman"/>
      <w:color w:val="auto"/>
      <w:sz w:val="24"/>
      <w:szCs w:val="24"/>
      <w:lang w:eastAsia="ru-RU"/>
    </w:rPr>
  </w:style>
  <w:style w:type="character" w:customStyle="1" w:styleId="affffffff">
    <w:name w:val="Нумерация рисунков Знак"/>
    <w:link w:val="afffffffe"/>
    <w:locked/>
    <w:rsid w:val="00B57CFE"/>
    <w:rPr>
      <w:rFonts w:ascii="Times New Roman" w:eastAsia="Times New Roman" w:hAnsi="Times New Roman" w:cs="Times New Roman"/>
      <w:sz w:val="28"/>
      <w:szCs w:val="20"/>
      <w:lang w:eastAsia="ru-RU"/>
    </w:rPr>
  </w:style>
  <w:style w:type="character" w:customStyle="1" w:styleId="pn-normal">
    <w:name w:val="pn-normal"/>
    <w:rsid w:val="00B57CFE"/>
  </w:style>
  <w:style w:type="character" w:customStyle="1" w:styleId="affffffffffffffffffffc">
    <w:name w:val="Перечень рисунков Знак"/>
    <w:rsid w:val="00B57CFE"/>
    <w:rPr>
      <w:sz w:val="24"/>
      <w:lang w:val="ru-RU" w:eastAsia="ru-RU"/>
    </w:rPr>
  </w:style>
  <w:style w:type="paragraph" w:customStyle="1" w:styleId="affffffffffffffffffffd">
    <w:name w:val="Отступ"/>
    <w:basedOn w:val="aff1"/>
    <w:qFormat/>
    <w:rsid w:val="00B57CFE"/>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2ffff">
    <w:name w:val="Стиль Заголовок 2 + не полужирный не курсив По ширине Первая стр..."/>
    <w:basedOn w:val="24"/>
    <w:qFormat/>
    <w:rsid w:val="00B57CFE"/>
    <w:pPr>
      <w:keepLines w:val="0"/>
      <w:numPr>
        <w:ilvl w:val="0"/>
        <w:numId w:val="0"/>
      </w:numPr>
      <w:spacing w:before="0" w:line="240" w:lineRule="auto"/>
      <w:ind w:firstLine="567"/>
      <w:jc w:val="both"/>
    </w:pPr>
    <w:rPr>
      <w:rFonts w:ascii="Times New Roman" w:eastAsia="Times New Roman" w:hAnsi="Times New Roman" w:cs="Times New Roman"/>
      <w:b/>
      <w:color w:val="auto"/>
      <w:sz w:val="28"/>
      <w:szCs w:val="20"/>
    </w:rPr>
  </w:style>
  <w:style w:type="paragraph" w:customStyle="1" w:styleId="affffffffffffffffffffe">
    <w:name w:val="нумер_табл"/>
    <w:basedOn w:val="aff1"/>
    <w:qFormat/>
    <w:rsid w:val="00B57CFE"/>
    <w:pPr>
      <w:spacing w:after="0" w:line="240" w:lineRule="auto"/>
      <w:jc w:val="right"/>
    </w:pPr>
    <w:rPr>
      <w:rFonts w:ascii="Times New Roman" w:eastAsia="Times New Roman" w:hAnsi="Times New Roman" w:cs="Times New Roman"/>
      <w:sz w:val="24"/>
      <w:szCs w:val="24"/>
      <w:lang w:eastAsia="ru-RU"/>
    </w:rPr>
  </w:style>
  <w:style w:type="paragraph" w:customStyle="1" w:styleId="afffffffffffffffffffff">
    <w:name w:val="нумер_загол_табл"/>
    <w:basedOn w:val="1b"/>
    <w:qFormat/>
    <w:rsid w:val="00B57CFE"/>
    <w:pPr>
      <w:keepLines w:val="0"/>
      <w:tabs>
        <w:tab w:val="clear" w:pos="3617"/>
      </w:tabs>
      <w:spacing w:before="0" w:line="240" w:lineRule="auto"/>
      <w:ind w:left="0" w:firstLine="0"/>
      <w:jc w:val="center"/>
    </w:pPr>
    <w:rPr>
      <w:rFonts w:ascii="Cambria" w:eastAsia="Times New Roman" w:hAnsi="Cambria" w:cs="Times New Roman"/>
      <w:color w:val="auto"/>
      <w:kern w:val="32"/>
      <w:sz w:val="24"/>
      <w:szCs w:val="28"/>
    </w:rPr>
  </w:style>
  <w:style w:type="character" w:customStyle="1" w:styleId="3ffd">
    <w:name w:val="заголовок 3 Знак"/>
    <w:rsid w:val="00B57CFE"/>
    <w:rPr>
      <w:b/>
      <w:i/>
      <w:kern w:val="28"/>
      <w:sz w:val="28"/>
      <w:lang w:val="ru-RU" w:eastAsia="ru-RU"/>
    </w:rPr>
  </w:style>
  <w:style w:type="paragraph" w:customStyle="1" w:styleId="2ffff0">
    <w:name w:val="заголов2"/>
    <w:basedOn w:val="aff1"/>
    <w:qFormat/>
    <w:rsid w:val="00B57CFE"/>
    <w:pPr>
      <w:keepNext/>
      <w:keepLines/>
      <w:widowControl w:val="0"/>
      <w:spacing w:after="0" w:line="240" w:lineRule="auto"/>
      <w:ind w:firstLine="720"/>
      <w:jc w:val="both"/>
      <w:outlineLvl w:val="0"/>
    </w:pPr>
    <w:rPr>
      <w:rFonts w:ascii="Times New Roman" w:eastAsia="Times New Roman" w:hAnsi="Times New Roman" w:cs="Times New Roman"/>
      <w:b/>
      <w:sz w:val="28"/>
      <w:szCs w:val="28"/>
      <w:lang w:eastAsia="ru-RU"/>
    </w:rPr>
  </w:style>
  <w:style w:type="character" w:customStyle="1" w:styleId="4f2">
    <w:name w:val="оглавление 4 Знак"/>
    <w:rsid w:val="00B57CFE"/>
    <w:rPr>
      <w:b/>
      <w:i/>
      <w:sz w:val="28"/>
      <w:lang w:val="ru-RU" w:eastAsia="ru-RU"/>
    </w:rPr>
  </w:style>
  <w:style w:type="paragraph" w:customStyle="1" w:styleId="2ffff1">
    <w:name w:val="заголовок2"/>
    <w:basedOn w:val="1b"/>
    <w:qFormat/>
    <w:rsid w:val="00B57CFE"/>
    <w:pPr>
      <w:keepLines w:val="0"/>
      <w:tabs>
        <w:tab w:val="clear" w:pos="3617"/>
      </w:tabs>
      <w:spacing w:after="120" w:line="240" w:lineRule="auto"/>
      <w:ind w:left="720" w:firstLine="680"/>
    </w:pPr>
    <w:rPr>
      <w:rFonts w:ascii="Cambria" w:eastAsia="Times New Roman" w:hAnsi="Cambria" w:cs="Times New Roman"/>
      <w:b/>
      <w:smallCaps/>
      <w:color w:val="auto"/>
      <w:kern w:val="28"/>
      <w:szCs w:val="28"/>
    </w:rPr>
  </w:style>
  <w:style w:type="paragraph" w:customStyle="1" w:styleId="afffffffffffffffffffff0">
    <w:name w:val="абзац"/>
    <w:basedOn w:val="aff1"/>
    <w:autoRedefine/>
    <w:qFormat/>
    <w:rsid w:val="00B57CFE"/>
    <w:pPr>
      <w:widowControl w:val="0"/>
      <w:spacing w:after="0" w:line="240" w:lineRule="auto"/>
      <w:ind w:firstLine="567"/>
      <w:jc w:val="both"/>
      <w:outlineLvl w:val="0"/>
    </w:pPr>
    <w:rPr>
      <w:rFonts w:ascii="Times New Roman" w:eastAsia="Times New Roman" w:hAnsi="Times New Roman" w:cs="Arial"/>
      <w:iCs/>
      <w:sz w:val="24"/>
      <w:lang w:eastAsia="ru-RU"/>
    </w:rPr>
  </w:style>
  <w:style w:type="paragraph" w:customStyle="1" w:styleId="2ffff2">
    <w:name w:val="Стиль ОсновнойРПС2"/>
    <w:basedOn w:val="aff1"/>
    <w:qFormat/>
    <w:rsid w:val="00B57CFE"/>
    <w:pPr>
      <w:spacing w:after="0" w:line="240" w:lineRule="auto"/>
      <w:ind w:left="1163" w:hanging="454"/>
    </w:pPr>
    <w:rPr>
      <w:rFonts w:ascii="Times New Roman" w:eastAsia="Times New Roman" w:hAnsi="Times New Roman" w:cs="Times New Roman"/>
      <w:b/>
      <w:bCs/>
      <w:i/>
      <w:iCs/>
      <w:sz w:val="28"/>
      <w:szCs w:val="28"/>
      <w:lang w:eastAsia="ru-RU"/>
    </w:rPr>
  </w:style>
  <w:style w:type="paragraph" w:customStyle="1" w:styleId="2ffff3">
    <w:name w:val="РПС2"/>
    <w:basedOn w:val="aff1"/>
    <w:qFormat/>
    <w:rsid w:val="00B57CFE"/>
    <w:pPr>
      <w:tabs>
        <w:tab w:val="num" w:pos="709"/>
      </w:tabs>
      <w:spacing w:after="0" w:line="360" w:lineRule="auto"/>
      <w:ind w:left="709"/>
      <w:jc w:val="both"/>
    </w:pPr>
    <w:rPr>
      <w:rFonts w:ascii="Times New Roman" w:eastAsia="Times New Roman" w:hAnsi="Times New Roman" w:cs="Times New Roman"/>
      <w:sz w:val="28"/>
      <w:szCs w:val="28"/>
      <w:lang w:eastAsia="ru-RU"/>
    </w:rPr>
  </w:style>
  <w:style w:type="paragraph" w:customStyle="1" w:styleId="5e">
    <w:name w:val="Стиль Заголовок 5 + полужирный"/>
    <w:basedOn w:val="50"/>
    <w:qFormat/>
    <w:rsid w:val="00B57CFE"/>
    <w:pPr>
      <w:keepLines w:val="0"/>
      <w:numPr>
        <w:ilvl w:val="0"/>
        <w:numId w:val="0"/>
      </w:numPr>
      <w:spacing w:before="0" w:line="240" w:lineRule="auto"/>
      <w:ind w:firstLine="720"/>
      <w:jc w:val="both"/>
    </w:pPr>
    <w:rPr>
      <w:rFonts w:ascii="Times New Roman" w:eastAsia="Times New Roman" w:hAnsi="Times New Roman" w:cs="Times New Roman"/>
      <w:b/>
      <w:i/>
      <w:iCs/>
      <w:color w:val="auto"/>
      <w:sz w:val="24"/>
      <w:szCs w:val="24"/>
      <w:lang w:eastAsia="ru-RU"/>
    </w:rPr>
  </w:style>
  <w:style w:type="paragraph" w:customStyle="1" w:styleId="1ffffff8">
    <w:name w:val="РПС_таблица1"/>
    <w:basedOn w:val="afff"/>
    <w:qFormat/>
    <w:rsid w:val="00B57CFE"/>
    <w:pPr>
      <w:spacing w:after="0" w:line="240" w:lineRule="auto"/>
      <w:ind w:firstLine="709"/>
      <w:jc w:val="center"/>
    </w:pPr>
    <w:rPr>
      <w:rFonts w:ascii="Times New Roman" w:eastAsia="Times New Roman" w:hAnsi="Times New Roman" w:cs="Times New Roman"/>
      <w:sz w:val="28"/>
      <w:szCs w:val="28"/>
      <w:lang w:eastAsia="ru-RU"/>
    </w:rPr>
  </w:style>
  <w:style w:type="paragraph" w:customStyle="1" w:styleId="afffffffffffffffffffff1">
    <w:name w:val="абзац_ нумированный"/>
    <w:basedOn w:val="2e"/>
    <w:qFormat/>
    <w:rsid w:val="00B57CFE"/>
    <w:pPr>
      <w:spacing w:after="0" w:line="360" w:lineRule="auto"/>
      <w:ind w:left="0"/>
      <w:jc w:val="both"/>
    </w:pPr>
    <w:rPr>
      <w:rFonts w:ascii="Times New Roman" w:eastAsia="Times New Roman" w:hAnsi="Times New Roman" w:cs="Times New Roman"/>
      <w:sz w:val="24"/>
      <w:szCs w:val="28"/>
      <w:lang w:eastAsia="ru-RU"/>
    </w:rPr>
  </w:style>
  <w:style w:type="paragraph" w:customStyle="1" w:styleId="4f3">
    <w:name w:val="заголовок4"/>
    <w:basedOn w:val="aff1"/>
    <w:qFormat/>
    <w:rsid w:val="00B57CFE"/>
    <w:pPr>
      <w:tabs>
        <w:tab w:val="left" w:pos="720"/>
        <w:tab w:val="left" w:pos="1104"/>
      </w:tabs>
      <w:spacing w:after="0" w:line="240" w:lineRule="auto"/>
      <w:ind w:firstLine="709"/>
      <w:jc w:val="both"/>
    </w:pPr>
    <w:rPr>
      <w:rFonts w:ascii="Times New Roman" w:eastAsia="Times New Roman" w:hAnsi="Times New Roman" w:cs="Times New Roman"/>
      <w:i/>
      <w:smallCaps/>
      <w:sz w:val="28"/>
      <w:szCs w:val="28"/>
      <w:lang w:eastAsia="ru-RU"/>
    </w:rPr>
  </w:style>
  <w:style w:type="paragraph" w:customStyle="1" w:styleId="4f4">
    <w:name w:val="Стиль Заголовок 4"/>
    <w:basedOn w:val="4"/>
    <w:qFormat/>
    <w:rsid w:val="00B57CFE"/>
    <w:pPr>
      <w:numPr>
        <w:ilvl w:val="0"/>
        <w:numId w:val="0"/>
      </w:numPr>
      <w:spacing w:before="0" w:after="0"/>
      <w:ind w:left="567"/>
    </w:pPr>
    <w:rPr>
      <w:i/>
      <w:iCs/>
      <w:sz w:val="24"/>
      <w:szCs w:val="24"/>
      <w:lang w:val="ru-RU" w:eastAsia="en-US"/>
    </w:rPr>
  </w:style>
  <w:style w:type="paragraph" w:customStyle="1" w:styleId="5f">
    <w:name w:val="Стиль Заголовок 5"/>
    <w:aliases w:val="Заголовок 5_табл + По центру"/>
    <w:basedOn w:val="50"/>
    <w:qFormat/>
    <w:rsid w:val="00B57CFE"/>
    <w:pPr>
      <w:keepLines w:val="0"/>
      <w:numPr>
        <w:ilvl w:val="0"/>
        <w:numId w:val="0"/>
      </w:numPr>
      <w:spacing w:before="0" w:line="240" w:lineRule="auto"/>
      <w:jc w:val="both"/>
    </w:pPr>
    <w:rPr>
      <w:rFonts w:ascii="Times New Roman" w:eastAsia="Times New Roman" w:hAnsi="Times New Roman" w:cs="Times New Roman"/>
      <w:b/>
      <w:color w:val="auto"/>
      <w:sz w:val="24"/>
      <w:szCs w:val="20"/>
      <w:lang w:eastAsia="ru-RU"/>
    </w:rPr>
  </w:style>
  <w:style w:type="paragraph" w:customStyle="1" w:styleId="afffffffffffffffffffff2">
    <w:name w:val="нумерованный"/>
    <w:basedOn w:val="afff"/>
    <w:qFormat/>
    <w:rsid w:val="00B57CFE"/>
    <w:pPr>
      <w:tabs>
        <w:tab w:val="num" w:pos="360"/>
        <w:tab w:val="num" w:pos="2190"/>
      </w:tabs>
      <w:spacing w:after="0" w:line="240" w:lineRule="auto"/>
      <w:ind w:right="-187" w:hanging="390"/>
    </w:pPr>
    <w:rPr>
      <w:rFonts w:ascii="Times New Roman" w:eastAsia="Times New Roman" w:hAnsi="Times New Roman" w:cs="Times New Roman"/>
      <w:sz w:val="24"/>
      <w:szCs w:val="24"/>
      <w:lang w:eastAsia="ru-RU"/>
    </w:rPr>
  </w:style>
  <w:style w:type="paragraph" w:customStyle="1" w:styleId="afffffffffffffffffffff3">
    <w:name w:val="Стиль абзац_ нумированный + Междустр.интервал:  одинарный"/>
    <w:basedOn w:val="afffffffffffffffffffff1"/>
    <w:qFormat/>
    <w:rsid w:val="00B57CFE"/>
    <w:pPr>
      <w:spacing w:line="240" w:lineRule="auto"/>
    </w:pPr>
    <w:rPr>
      <w:szCs w:val="24"/>
    </w:rPr>
  </w:style>
  <w:style w:type="paragraph" w:customStyle="1" w:styleId="afffffffffffffffffffff4">
    <w:name w:val="Заг_график"/>
    <w:basedOn w:val="affffff5"/>
    <w:qFormat/>
    <w:rsid w:val="00B57CFE"/>
    <w:pPr>
      <w:spacing w:line="240" w:lineRule="auto"/>
      <w:ind w:firstLine="0"/>
      <w:jc w:val="center"/>
    </w:pPr>
    <w:rPr>
      <w:sz w:val="22"/>
      <w:szCs w:val="22"/>
    </w:rPr>
  </w:style>
  <w:style w:type="paragraph" w:customStyle="1" w:styleId="afb">
    <w:name w:val="Стиль Заг"/>
    <w:basedOn w:val="4"/>
    <w:qFormat/>
    <w:rsid w:val="00B57CFE"/>
    <w:pPr>
      <w:numPr>
        <w:ilvl w:val="0"/>
        <w:numId w:val="86"/>
      </w:numPr>
      <w:tabs>
        <w:tab w:val="clear" w:pos="1080"/>
      </w:tabs>
      <w:spacing w:before="0" w:after="0"/>
      <w:ind w:left="567" w:firstLine="0"/>
    </w:pPr>
    <w:rPr>
      <w:i/>
      <w:iCs/>
      <w:sz w:val="22"/>
      <w:szCs w:val="24"/>
      <w:lang w:val="ru-RU" w:eastAsia="en-US"/>
    </w:rPr>
  </w:style>
  <w:style w:type="paragraph" w:customStyle="1" w:styleId="2ffff4">
    <w:name w:val="Стиль Заголовок2"/>
    <w:basedOn w:val="2fd"/>
    <w:qFormat/>
    <w:rsid w:val="00B57CFE"/>
    <w:pPr>
      <w:keepNext/>
      <w:spacing w:before="120" w:after="120"/>
      <w:ind w:firstLine="0"/>
      <w:contextualSpacing w:val="0"/>
      <w:jc w:val="left"/>
      <w:outlineLvl w:val="0"/>
    </w:pPr>
    <w:rPr>
      <w:rFonts w:ascii="Times New Roman" w:hAnsi="Times New Roman"/>
      <w:b/>
      <w:iCs/>
      <w:smallCaps/>
      <w:spacing w:val="0"/>
      <w:sz w:val="24"/>
      <w:szCs w:val="28"/>
      <w:lang w:val="ru-RU" w:eastAsia="ru-RU"/>
    </w:rPr>
  </w:style>
  <w:style w:type="character" w:customStyle="1" w:styleId="2TimesNewRoman1">
    <w:name w:val="Стиль Заголовок 2 Знак + Times New Roman малые прописные"/>
    <w:rsid w:val="00B57CFE"/>
    <w:rPr>
      <w:rFonts w:ascii="Times New Roman" w:hAnsi="Times New Roman"/>
      <w:b/>
      <w:i/>
      <w:smallCaps/>
      <w:sz w:val="28"/>
    </w:rPr>
  </w:style>
  <w:style w:type="character" w:customStyle="1" w:styleId="1ffffff9">
    <w:name w:val="Стиль Заголовок 1"/>
    <w:rsid w:val="00B57CFE"/>
    <w:rPr>
      <w:rFonts w:ascii="Times New Roman" w:hAnsi="Times New Roman"/>
      <w:b/>
      <w:i/>
      <w:smallCaps/>
      <w:sz w:val="28"/>
    </w:rPr>
  </w:style>
  <w:style w:type="paragraph" w:customStyle="1" w:styleId="Tabr">
    <w:name w:val="Tab_r"/>
    <w:basedOn w:val="aff1"/>
    <w:qFormat/>
    <w:rsid w:val="00B57CFE"/>
    <w:pPr>
      <w:spacing w:before="40" w:after="240" w:line="240" w:lineRule="auto"/>
      <w:jc w:val="center"/>
    </w:pPr>
    <w:rPr>
      <w:rFonts w:ascii="Trebuchet MS" w:eastAsia="Times New Roman" w:hAnsi="Trebuchet MS" w:cs="Times New Roman"/>
      <w:i/>
      <w:spacing w:val="-2"/>
      <w:w w:val="103"/>
      <w:sz w:val="24"/>
      <w:szCs w:val="24"/>
    </w:rPr>
  </w:style>
  <w:style w:type="paragraph" w:customStyle="1" w:styleId="1ffffffa">
    <w:name w:val="Знак Знак1 Знак"/>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110">
    <w:name w:val="Основной текст с отступом 311"/>
    <w:basedOn w:val="aff1"/>
    <w:qFormat/>
    <w:rsid w:val="00B57CF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t-1">
    <w:name w:val="bt-1"/>
    <w:rsid w:val="00B57CFE"/>
  </w:style>
  <w:style w:type="character" w:customStyle="1" w:styleId="spelle">
    <w:name w:val="spelle"/>
    <w:rsid w:val="00B57CFE"/>
  </w:style>
  <w:style w:type="character" w:customStyle="1" w:styleId="grame">
    <w:name w:val="grame"/>
    <w:rsid w:val="00B57CFE"/>
  </w:style>
  <w:style w:type="character" w:customStyle="1" w:styleId="mw-headline">
    <w:name w:val="mw-headline"/>
    <w:rsid w:val="00B57CFE"/>
  </w:style>
  <w:style w:type="paragraph" w:customStyle="1" w:styleId="book">
    <w:name w:val="book"/>
    <w:basedOn w:val="aff1"/>
    <w:qFormat/>
    <w:rsid w:val="00B57CFE"/>
    <w:pPr>
      <w:spacing w:before="100" w:beforeAutospacing="1" w:after="100" w:afterAutospacing="1" w:line="240" w:lineRule="auto"/>
    </w:pPr>
    <w:rPr>
      <w:rFonts w:ascii="Times New Roman" w:eastAsia="Times New Roman" w:hAnsi="Times New Roman" w:cs="Times New Roman"/>
      <w:sz w:val="24"/>
      <w:szCs w:val="24"/>
      <w:lang w:eastAsia="ko-KR"/>
    </w:rPr>
  </w:style>
  <w:style w:type="table" w:customStyle="1" w:styleId="11fb">
    <w:name w:val="Сетка таблицы11"/>
    <w:uiPriority w:val="99"/>
    <w:rsid w:val="00B57C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Таблицы111"/>
    <w:rsid w:val="00B57CFE"/>
    <w:pPr>
      <w:spacing w:after="0" w:line="240" w:lineRule="auto"/>
      <w:jc w:val="both"/>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f5">
    <w:name w:val="Стиль3 Знак"/>
    <w:link w:val="3ff4"/>
    <w:locked/>
    <w:rsid w:val="00B57CFE"/>
    <w:rPr>
      <w:rFonts w:ascii="Times New Roman" w:eastAsia="Times New Roman" w:hAnsi="Times New Roman" w:cs="Times New Roman"/>
      <w:b/>
      <w:i/>
      <w:sz w:val="28"/>
      <w:szCs w:val="28"/>
      <w:lang w:eastAsia="ru-RU"/>
    </w:rPr>
  </w:style>
  <w:style w:type="paragraph" w:customStyle="1" w:styleId="afffffffffffffffffffff5">
    <w:name w:val="Основной_паспорт"/>
    <w:basedOn w:val="aff1"/>
    <w:link w:val="afffffffffffffffffffff6"/>
    <w:qFormat/>
    <w:rsid w:val="00B57CFE"/>
    <w:pPr>
      <w:shd w:val="clear" w:color="auto" w:fill="FFFFFF"/>
      <w:spacing w:after="0" w:line="360" w:lineRule="auto"/>
      <w:ind w:firstLine="709"/>
      <w:jc w:val="both"/>
    </w:pPr>
    <w:rPr>
      <w:rFonts w:ascii="Times New Roman" w:eastAsia="Times New Roman" w:hAnsi="Times New Roman" w:cs="Times New Roman"/>
      <w:sz w:val="28"/>
      <w:szCs w:val="20"/>
    </w:rPr>
  </w:style>
  <w:style w:type="character" w:customStyle="1" w:styleId="afffffffffffffffffffff6">
    <w:name w:val="Основной_паспорт Знак"/>
    <w:link w:val="afffffffffffffffffffff5"/>
    <w:locked/>
    <w:rsid w:val="00B57CFE"/>
    <w:rPr>
      <w:rFonts w:ascii="Times New Roman" w:eastAsia="Times New Roman" w:hAnsi="Times New Roman" w:cs="Times New Roman"/>
      <w:sz w:val="28"/>
      <w:szCs w:val="20"/>
      <w:shd w:val="clear" w:color="auto" w:fill="FFFFFF"/>
    </w:rPr>
  </w:style>
  <w:style w:type="table" w:customStyle="1" w:styleId="21f1">
    <w:name w:val="Таблицы21"/>
    <w:rsid w:val="00B57CFE"/>
    <w:pPr>
      <w:spacing w:after="0" w:line="240" w:lineRule="auto"/>
      <w:jc w:val="both"/>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0">
    <w:name w:val="Знак Знак34"/>
    <w:rsid w:val="00B57CFE"/>
    <w:rPr>
      <w:sz w:val="24"/>
    </w:rPr>
  </w:style>
  <w:style w:type="paragraph" w:customStyle="1" w:styleId="afffffffffffffffffffff7">
    <w:name w:val="Содержимое таблицы"/>
    <w:basedOn w:val="aff1"/>
    <w:qFormat/>
    <w:rsid w:val="00B57CFE"/>
    <w:pPr>
      <w:suppressLineNumbers/>
      <w:suppressAutoHyphens/>
      <w:spacing w:after="0" w:line="240" w:lineRule="auto"/>
    </w:pPr>
    <w:rPr>
      <w:rFonts w:ascii="Times New Roman" w:eastAsia="Times New Roman" w:hAnsi="Times New Roman" w:cs="Times New Roman"/>
      <w:sz w:val="20"/>
      <w:szCs w:val="20"/>
      <w:lang w:eastAsia="ar-SA"/>
    </w:rPr>
  </w:style>
  <w:style w:type="character" w:customStyle="1" w:styleId="WW8Num7z0">
    <w:name w:val="WW8Num7z0"/>
    <w:rsid w:val="00B57CFE"/>
    <w:rPr>
      <w:rFonts w:ascii="Symbol" w:hAnsi="Symbol"/>
      <w:sz w:val="20"/>
    </w:rPr>
  </w:style>
  <w:style w:type="paragraph" w:customStyle="1" w:styleId="Normal2">
    <w:name w:val="Normal Знак Знак"/>
    <w:qFormat/>
    <w:rsid w:val="00B57CFE"/>
    <w:pPr>
      <w:spacing w:before="100" w:after="100" w:line="240" w:lineRule="auto"/>
      <w:jc w:val="both"/>
    </w:pPr>
    <w:rPr>
      <w:rFonts w:ascii="Times New Roman" w:eastAsia="Times New Roman" w:hAnsi="Times New Roman" w:cs="Times New Roman"/>
      <w:sz w:val="24"/>
      <w:szCs w:val="20"/>
      <w:lang w:eastAsia="ru-RU"/>
    </w:rPr>
  </w:style>
  <w:style w:type="paragraph" w:customStyle="1" w:styleId="bt">
    <w:name w:val="Основной текст.bt"/>
    <w:basedOn w:val="aff1"/>
    <w:qFormat/>
    <w:rsid w:val="00B57CFE"/>
    <w:pPr>
      <w:spacing w:after="0" w:line="240" w:lineRule="auto"/>
    </w:pPr>
    <w:rPr>
      <w:rFonts w:ascii="Arial" w:eastAsia="Times New Roman" w:hAnsi="Arial" w:cs="Times New Roman"/>
      <w:sz w:val="26"/>
      <w:szCs w:val="20"/>
      <w:lang w:eastAsia="ru-RU"/>
    </w:rPr>
  </w:style>
  <w:style w:type="paragraph" w:customStyle="1" w:styleId="BodyTextIndent10">
    <w:name w:val="Body Text Indent.Основной текст 1.Нумерованный список !!.Надин стиль"/>
    <w:basedOn w:val="aff1"/>
    <w:qFormat/>
    <w:rsid w:val="00B57CFE"/>
    <w:pPr>
      <w:spacing w:after="120" w:line="240" w:lineRule="auto"/>
      <w:ind w:firstLine="709"/>
      <w:jc w:val="both"/>
    </w:pPr>
    <w:rPr>
      <w:rFonts w:ascii="Arial" w:eastAsia="Times New Roman" w:hAnsi="Arial" w:cs="Times New Roman"/>
      <w:sz w:val="26"/>
      <w:szCs w:val="20"/>
      <w:lang w:eastAsia="ru-RU"/>
    </w:rPr>
  </w:style>
  <w:style w:type="paragraph" w:customStyle="1" w:styleId="01-golovka">
    <w:name w:val="01-golovka"/>
    <w:basedOn w:val="aff1"/>
    <w:qFormat/>
    <w:rsid w:val="00B57CFE"/>
    <w:pPr>
      <w:widowControl w:val="0"/>
      <w:spacing w:before="80" w:after="80" w:line="240" w:lineRule="auto"/>
      <w:jc w:val="center"/>
    </w:pPr>
    <w:rPr>
      <w:rFonts w:ascii="PragmaticaC" w:eastAsia="Times New Roman" w:hAnsi="PragmaticaC" w:cs="Times New Roman"/>
      <w:sz w:val="14"/>
      <w:szCs w:val="20"/>
      <w:lang w:eastAsia="ru-RU"/>
    </w:rPr>
  </w:style>
  <w:style w:type="character" w:customStyle="1" w:styleId="afffffffffffffffffffff8">
    <w:name w:val="номер страницы"/>
    <w:rsid w:val="00B57CFE"/>
  </w:style>
  <w:style w:type="paragraph" w:customStyle="1" w:styleId="TablNL">
    <w:name w:val="Tabl_N_L"/>
    <w:basedOn w:val="aff1"/>
    <w:qFormat/>
    <w:rsid w:val="00B57CFE"/>
    <w:pPr>
      <w:tabs>
        <w:tab w:val="left" w:pos="11907"/>
      </w:tabs>
      <w:spacing w:after="0" w:line="240" w:lineRule="auto"/>
      <w:ind w:firstLine="567"/>
      <w:jc w:val="right"/>
    </w:pPr>
    <w:rPr>
      <w:rFonts w:ascii="Times New Roman" w:eastAsia="Times New Roman" w:hAnsi="Times New Roman" w:cs="Times New Roman"/>
      <w:sz w:val="28"/>
      <w:szCs w:val="20"/>
      <w:lang w:eastAsia="ru-RU"/>
    </w:rPr>
  </w:style>
  <w:style w:type="paragraph" w:customStyle="1" w:styleId="Perechen00">
    <w:name w:val="Perechen_00"/>
    <w:basedOn w:val="aff1"/>
    <w:qFormat/>
    <w:rsid w:val="00B57CFE"/>
    <w:pPr>
      <w:spacing w:after="0" w:line="360" w:lineRule="auto"/>
      <w:ind w:left="709" w:hanging="425"/>
      <w:jc w:val="both"/>
    </w:pPr>
    <w:rPr>
      <w:rFonts w:ascii="NTTimes/Cyrillic" w:eastAsia="Times New Roman" w:hAnsi="NTTimes/Cyrillic" w:cs="Times New Roman"/>
      <w:sz w:val="24"/>
      <w:szCs w:val="20"/>
      <w:lang w:eastAsia="ru-RU"/>
    </w:rPr>
  </w:style>
  <w:style w:type="paragraph" w:customStyle="1" w:styleId="Perechen01">
    <w:name w:val="Perechen_01"/>
    <w:basedOn w:val="aff1"/>
    <w:qFormat/>
    <w:rsid w:val="00B57CFE"/>
    <w:pPr>
      <w:spacing w:after="0" w:line="360" w:lineRule="auto"/>
      <w:ind w:left="567" w:hanging="283"/>
      <w:jc w:val="both"/>
    </w:pPr>
    <w:rPr>
      <w:rFonts w:ascii="NTTimes/Cyrillic" w:eastAsia="Times New Roman" w:hAnsi="NTTimes/Cyrillic" w:cs="Times New Roman"/>
      <w:sz w:val="24"/>
      <w:szCs w:val="20"/>
      <w:lang w:eastAsia="ru-RU"/>
    </w:rPr>
  </w:style>
  <w:style w:type="paragraph" w:customStyle="1" w:styleId="Perechen02">
    <w:name w:val="Perechen_02"/>
    <w:basedOn w:val="aff1"/>
    <w:qFormat/>
    <w:rsid w:val="00B57CFE"/>
    <w:pPr>
      <w:tabs>
        <w:tab w:val="left" w:pos="7938"/>
      </w:tabs>
      <w:spacing w:after="0" w:line="360" w:lineRule="auto"/>
      <w:ind w:left="850" w:hanging="283"/>
      <w:jc w:val="both"/>
    </w:pPr>
    <w:rPr>
      <w:rFonts w:ascii="NTTimes/Cyrillic" w:eastAsia="Times New Roman" w:hAnsi="NTTimes/Cyrillic" w:cs="Times New Roman"/>
      <w:sz w:val="24"/>
      <w:szCs w:val="20"/>
      <w:lang w:eastAsia="ru-RU"/>
    </w:rPr>
  </w:style>
  <w:style w:type="paragraph" w:customStyle="1" w:styleId="Perechenv00">
    <w:name w:val="Perechen_v_00"/>
    <w:basedOn w:val="aff1"/>
    <w:qFormat/>
    <w:rsid w:val="00B57CFE"/>
    <w:pPr>
      <w:spacing w:after="0" w:line="360" w:lineRule="auto"/>
      <w:ind w:left="851" w:hanging="284"/>
      <w:jc w:val="both"/>
    </w:pPr>
    <w:rPr>
      <w:rFonts w:ascii="NTTimes/Cyrillic" w:eastAsia="Times New Roman" w:hAnsi="NTTimes/Cyrillic" w:cs="Times New Roman"/>
      <w:sz w:val="24"/>
      <w:szCs w:val="20"/>
      <w:lang w:eastAsia="ru-RU"/>
    </w:rPr>
  </w:style>
  <w:style w:type="paragraph" w:customStyle="1" w:styleId="Perechenv01">
    <w:name w:val="Perechen_v_01"/>
    <w:basedOn w:val="Perechen01"/>
    <w:qFormat/>
    <w:rsid w:val="00B57CFE"/>
    <w:pPr>
      <w:ind w:left="851" w:hanging="284"/>
    </w:pPr>
  </w:style>
  <w:style w:type="paragraph" w:customStyle="1" w:styleId="Primech01">
    <w:name w:val="Primech_01"/>
    <w:basedOn w:val="aff1"/>
    <w:qFormat/>
    <w:rsid w:val="00B57CFE"/>
    <w:pPr>
      <w:tabs>
        <w:tab w:val="left" w:pos="720"/>
        <w:tab w:val="left" w:pos="3402"/>
      </w:tabs>
      <w:spacing w:after="0" w:line="240" w:lineRule="auto"/>
      <w:ind w:left="1701" w:hanging="1701"/>
    </w:pPr>
    <w:rPr>
      <w:rFonts w:ascii="NTHelvetica/Cyrillic" w:eastAsia="Times New Roman" w:hAnsi="NTHelvetica/Cyrillic" w:cs="Times New Roman"/>
      <w:sz w:val="20"/>
      <w:szCs w:val="20"/>
      <w:lang w:eastAsia="ru-RU"/>
    </w:rPr>
  </w:style>
  <w:style w:type="paragraph" w:customStyle="1" w:styleId="TABTitle">
    <w:name w:val="TAB_Title"/>
    <w:basedOn w:val="aff1"/>
    <w:qFormat/>
    <w:rsid w:val="00B57CFE"/>
    <w:pPr>
      <w:spacing w:after="120" w:line="360" w:lineRule="auto"/>
      <w:ind w:firstLine="567"/>
      <w:jc w:val="center"/>
    </w:pPr>
    <w:rPr>
      <w:rFonts w:ascii="NTTimes/Cyrillic" w:eastAsia="Times New Roman" w:hAnsi="NTTimes/Cyrillic" w:cs="Times New Roman"/>
      <w:b/>
      <w:sz w:val="24"/>
      <w:szCs w:val="20"/>
      <w:lang w:eastAsia="ru-RU"/>
    </w:rPr>
  </w:style>
  <w:style w:type="paragraph" w:customStyle="1" w:styleId="TablNP">
    <w:name w:val="Tabl_N_P"/>
    <w:basedOn w:val="TablNL"/>
    <w:qFormat/>
    <w:rsid w:val="00B57CFE"/>
    <w:pPr>
      <w:tabs>
        <w:tab w:val="clear" w:pos="11907"/>
        <w:tab w:val="left" w:pos="7938"/>
      </w:tabs>
    </w:pPr>
  </w:style>
  <w:style w:type="paragraph" w:customStyle="1" w:styleId="TablTit">
    <w:name w:val="Tabl_Tit"/>
    <w:basedOn w:val="aff1"/>
    <w:qFormat/>
    <w:rsid w:val="00B57CFE"/>
    <w:pPr>
      <w:spacing w:after="120" w:line="360" w:lineRule="auto"/>
      <w:ind w:firstLine="567"/>
      <w:jc w:val="center"/>
    </w:pPr>
    <w:rPr>
      <w:rFonts w:ascii="NTTimes/Cyrillic" w:eastAsia="Times New Roman" w:hAnsi="NTTimes/Cyrillic" w:cs="Times New Roman"/>
      <w:b/>
      <w:sz w:val="24"/>
      <w:szCs w:val="20"/>
      <w:lang w:eastAsia="ru-RU"/>
    </w:rPr>
  </w:style>
  <w:style w:type="paragraph" w:customStyle="1" w:styleId="Vivod00">
    <w:name w:val="Vivod_00"/>
    <w:basedOn w:val="aff1"/>
    <w:qFormat/>
    <w:rsid w:val="00B57CFE"/>
    <w:pPr>
      <w:spacing w:after="0" w:line="360" w:lineRule="auto"/>
      <w:ind w:left="284" w:hanging="284"/>
      <w:jc w:val="both"/>
    </w:pPr>
    <w:rPr>
      <w:rFonts w:ascii="NTTimes/Cyrillic" w:eastAsia="Times New Roman" w:hAnsi="NTTimes/Cyrillic" w:cs="Times New Roman"/>
      <w:sz w:val="24"/>
      <w:szCs w:val="20"/>
      <w:lang w:eastAsia="ru-RU"/>
    </w:rPr>
  </w:style>
  <w:style w:type="paragraph" w:customStyle="1" w:styleId="Vivod01">
    <w:name w:val="Vivod_01"/>
    <w:basedOn w:val="Vivod00"/>
    <w:qFormat/>
    <w:rsid w:val="00B57CFE"/>
    <w:pPr>
      <w:ind w:left="426" w:hanging="426"/>
    </w:pPr>
  </w:style>
  <w:style w:type="paragraph" w:customStyle="1" w:styleId="1ffffffb">
    <w:name w:val="оглавление 1"/>
    <w:basedOn w:val="aff1"/>
    <w:next w:val="aff1"/>
    <w:autoRedefine/>
    <w:qFormat/>
    <w:rsid w:val="00B57CFE"/>
    <w:pPr>
      <w:tabs>
        <w:tab w:val="right" w:leader="dot" w:pos="9412"/>
      </w:tabs>
      <w:spacing w:before="240" w:after="120" w:line="240" w:lineRule="auto"/>
      <w:ind w:firstLine="567"/>
      <w:jc w:val="both"/>
    </w:pPr>
    <w:rPr>
      <w:rFonts w:ascii="Times New Roman" w:eastAsia="Times New Roman" w:hAnsi="Times New Roman" w:cs="Times New Roman"/>
      <w:b/>
      <w:sz w:val="20"/>
      <w:szCs w:val="20"/>
      <w:lang w:eastAsia="ru-RU"/>
    </w:rPr>
  </w:style>
  <w:style w:type="paragraph" w:customStyle="1" w:styleId="2ffff5">
    <w:name w:val="оглавление 2"/>
    <w:basedOn w:val="aff1"/>
    <w:next w:val="aff1"/>
    <w:autoRedefine/>
    <w:qFormat/>
    <w:rsid w:val="00B57CFE"/>
    <w:pPr>
      <w:tabs>
        <w:tab w:val="right" w:leader="dot" w:pos="9412"/>
      </w:tabs>
      <w:spacing w:before="120" w:after="0" w:line="240" w:lineRule="auto"/>
      <w:ind w:left="240" w:firstLine="567"/>
      <w:jc w:val="both"/>
    </w:pPr>
    <w:rPr>
      <w:rFonts w:ascii="Times New Roman" w:eastAsia="Times New Roman" w:hAnsi="Times New Roman" w:cs="Times New Roman"/>
      <w:i/>
      <w:sz w:val="20"/>
      <w:szCs w:val="20"/>
      <w:lang w:eastAsia="ru-RU"/>
    </w:rPr>
  </w:style>
  <w:style w:type="paragraph" w:customStyle="1" w:styleId="5f0">
    <w:name w:val="оглавление 5"/>
    <w:basedOn w:val="aff1"/>
    <w:next w:val="aff1"/>
    <w:autoRedefine/>
    <w:qFormat/>
    <w:rsid w:val="00B57CFE"/>
    <w:pPr>
      <w:tabs>
        <w:tab w:val="right" w:leader="dot" w:pos="9412"/>
      </w:tabs>
      <w:spacing w:after="0" w:line="240" w:lineRule="auto"/>
      <w:ind w:left="960" w:firstLine="567"/>
      <w:jc w:val="both"/>
    </w:pPr>
    <w:rPr>
      <w:rFonts w:ascii="Times New Roman" w:eastAsia="Times New Roman" w:hAnsi="Times New Roman" w:cs="Times New Roman"/>
      <w:sz w:val="20"/>
      <w:szCs w:val="20"/>
      <w:lang w:eastAsia="ru-RU"/>
    </w:rPr>
  </w:style>
  <w:style w:type="paragraph" w:customStyle="1" w:styleId="66">
    <w:name w:val="оглавление 6"/>
    <w:basedOn w:val="aff1"/>
    <w:next w:val="aff1"/>
    <w:autoRedefine/>
    <w:qFormat/>
    <w:rsid w:val="00B57CFE"/>
    <w:pPr>
      <w:tabs>
        <w:tab w:val="right" w:leader="dot" w:pos="9412"/>
      </w:tabs>
      <w:spacing w:after="0" w:line="240" w:lineRule="auto"/>
      <w:ind w:left="1200" w:firstLine="567"/>
      <w:jc w:val="both"/>
    </w:pPr>
    <w:rPr>
      <w:rFonts w:ascii="Times New Roman" w:eastAsia="Times New Roman" w:hAnsi="Times New Roman" w:cs="Times New Roman"/>
      <w:sz w:val="20"/>
      <w:szCs w:val="20"/>
      <w:lang w:eastAsia="ru-RU"/>
    </w:rPr>
  </w:style>
  <w:style w:type="paragraph" w:customStyle="1" w:styleId="76">
    <w:name w:val="оглавление 7"/>
    <w:basedOn w:val="aff1"/>
    <w:next w:val="aff1"/>
    <w:autoRedefine/>
    <w:qFormat/>
    <w:rsid w:val="00B57CFE"/>
    <w:pPr>
      <w:tabs>
        <w:tab w:val="right" w:leader="dot" w:pos="9412"/>
      </w:tabs>
      <w:spacing w:after="0" w:line="240" w:lineRule="auto"/>
      <w:ind w:left="1440" w:firstLine="567"/>
      <w:jc w:val="both"/>
    </w:pPr>
    <w:rPr>
      <w:rFonts w:ascii="Times New Roman" w:eastAsia="Times New Roman" w:hAnsi="Times New Roman" w:cs="Times New Roman"/>
      <w:sz w:val="20"/>
      <w:szCs w:val="20"/>
      <w:lang w:eastAsia="ru-RU"/>
    </w:rPr>
  </w:style>
  <w:style w:type="paragraph" w:customStyle="1" w:styleId="86">
    <w:name w:val="оглавление 8"/>
    <w:basedOn w:val="aff1"/>
    <w:next w:val="aff1"/>
    <w:autoRedefine/>
    <w:qFormat/>
    <w:rsid w:val="00B57CFE"/>
    <w:pPr>
      <w:tabs>
        <w:tab w:val="right" w:leader="dot" w:pos="9412"/>
      </w:tabs>
      <w:spacing w:after="0" w:line="240" w:lineRule="auto"/>
      <w:ind w:left="1680" w:firstLine="567"/>
      <w:jc w:val="both"/>
    </w:pPr>
    <w:rPr>
      <w:rFonts w:ascii="Times New Roman" w:eastAsia="Times New Roman" w:hAnsi="Times New Roman" w:cs="Times New Roman"/>
      <w:sz w:val="20"/>
      <w:szCs w:val="20"/>
      <w:lang w:eastAsia="ru-RU"/>
    </w:rPr>
  </w:style>
  <w:style w:type="paragraph" w:customStyle="1" w:styleId="93">
    <w:name w:val="оглавление 9"/>
    <w:basedOn w:val="aff1"/>
    <w:next w:val="aff1"/>
    <w:autoRedefine/>
    <w:qFormat/>
    <w:rsid w:val="00B57CFE"/>
    <w:pPr>
      <w:tabs>
        <w:tab w:val="right" w:leader="dot" w:pos="9412"/>
      </w:tabs>
      <w:spacing w:after="0" w:line="240" w:lineRule="auto"/>
      <w:ind w:left="1920" w:firstLine="567"/>
      <w:jc w:val="both"/>
    </w:pPr>
    <w:rPr>
      <w:rFonts w:ascii="Times New Roman" w:eastAsia="Times New Roman" w:hAnsi="Times New Roman" w:cs="Times New Roman"/>
      <w:sz w:val="20"/>
      <w:szCs w:val="20"/>
      <w:lang w:eastAsia="ru-RU"/>
    </w:rPr>
  </w:style>
  <w:style w:type="paragraph" w:customStyle="1" w:styleId="afffffffffffffffffffff9">
    <w:name w:val="текст_мой"/>
    <w:basedOn w:val="aff1"/>
    <w:qFormat/>
    <w:rsid w:val="00B57CF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ffffffffffffffffffffa">
    <w:name w:val="абзац_ нумированный Знак"/>
    <w:rsid w:val="00B57CFE"/>
    <w:rPr>
      <w:sz w:val="28"/>
      <w:lang w:val="ru-RU" w:eastAsia="ru-RU"/>
    </w:rPr>
  </w:style>
  <w:style w:type="character" w:customStyle="1" w:styleId="WW8Num2z1">
    <w:name w:val="WW8Num2z1"/>
    <w:rsid w:val="00B57CFE"/>
    <w:rPr>
      <w:rFonts w:ascii="Times New Roman" w:hAnsi="Times New Roman"/>
    </w:rPr>
  </w:style>
  <w:style w:type="character" w:customStyle="1" w:styleId="3f3f3f3f3f3f3f3f3f3f3f3f3f3f3f3f3f3f3f">
    <w:name w:val="О3fс3fн3fо3fв3fн3fо3fй3f ш3fр3fи3fф3fт3f а3fб3fз3fа3fц3fа3f"/>
    <w:rsid w:val="00B57CFE"/>
    <w:rPr>
      <w:sz w:val="20"/>
    </w:rPr>
  </w:style>
  <w:style w:type="paragraph" w:customStyle="1" w:styleId="125">
    <w:name w:val="Стиль 12 пт"/>
    <w:basedOn w:val="aff1"/>
    <w:qFormat/>
    <w:rsid w:val="00B57CFE"/>
    <w:pPr>
      <w:spacing w:before="120" w:after="0" w:line="240" w:lineRule="auto"/>
      <w:ind w:firstLine="709"/>
      <w:jc w:val="both"/>
    </w:pPr>
    <w:rPr>
      <w:rFonts w:ascii="Times New Roman" w:eastAsia="Times New Roman" w:hAnsi="Times New Roman" w:cs="Times New Roman"/>
      <w:sz w:val="26"/>
      <w:szCs w:val="20"/>
      <w:lang w:eastAsia="ru-RU"/>
    </w:rPr>
  </w:style>
  <w:style w:type="paragraph" w:customStyle="1" w:styleId="Normal3">
    <w:name w:val="Стиль Normal + полужирный"/>
    <w:basedOn w:val="aff1"/>
    <w:qFormat/>
    <w:rsid w:val="00B57CFE"/>
    <w:pPr>
      <w:spacing w:after="0" w:line="240" w:lineRule="auto"/>
      <w:ind w:left="-113" w:right="-113"/>
      <w:jc w:val="center"/>
    </w:pPr>
    <w:rPr>
      <w:rFonts w:ascii="Times New Roman" w:eastAsia="Times New Roman" w:hAnsi="Times New Roman" w:cs="Times New Roman"/>
      <w:b/>
      <w:sz w:val="20"/>
      <w:szCs w:val="20"/>
      <w:lang w:eastAsia="ru-RU"/>
    </w:rPr>
  </w:style>
  <w:style w:type="paragraph" w:customStyle="1" w:styleId="H4">
    <w:name w:val="H4"/>
    <w:basedOn w:val="aff1"/>
    <w:next w:val="aff1"/>
    <w:qFormat/>
    <w:rsid w:val="00B57CFE"/>
    <w:pPr>
      <w:keepNext/>
      <w:spacing w:before="100" w:after="100" w:line="240" w:lineRule="auto"/>
      <w:outlineLvl w:val="4"/>
    </w:pPr>
    <w:rPr>
      <w:rFonts w:ascii="Times New Roman" w:eastAsia="Times New Roman" w:hAnsi="Times New Roman" w:cs="Times New Roman"/>
      <w:b/>
      <w:sz w:val="24"/>
      <w:szCs w:val="20"/>
      <w:lang w:eastAsia="ru-RU"/>
    </w:rPr>
  </w:style>
  <w:style w:type="paragraph" w:customStyle="1" w:styleId="OTCHET00">
    <w:name w:val="OTCHET_00"/>
    <w:basedOn w:val="2"/>
    <w:qFormat/>
    <w:rsid w:val="00B57CFE"/>
    <w:pPr>
      <w:numPr>
        <w:numId w:val="0"/>
      </w:numPr>
      <w:tabs>
        <w:tab w:val="num" w:pos="643"/>
        <w:tab w:val="left" w:pos="720"/>
        <w:tab w:val="left" w:pos="3402"/>
      </w:tabs>
      <w:spacing w:line="360" w:lineRule="auto"/>
      <w:ind w:left="643" w:hanging="360"/>
      <w:jc w:val="both"/>
    </w:pPr>
    <w:rPr>
      <w:rFonts w:ascii="NTTimes/Cyrillic" w:hAnsi="NTTimes/Cyrillic"/>
    </w:rPr>
  </w:style>
  <w:style w:type="paragraph" w:customStyle="1" w:styleId="227">
    <w:name w:val="Название22"/>
    <w:basedOn w:val="aff1"/>
    <w:qFormat/>
    <w:rsid w:val="00B57CFE"/>
    <w:pPr>
      <w:widowControl w:val="0"/>
      <w:spacing w:after="0" w:line="360" w:lineRule="auto"/>
      <w:jc w:val="center"/>
    </w:pPr>
    <w:rPr>
      <w:rFonts w:ascii="Times New Roman" w:eastAsia="Times New Roman" w:hAnsi="Times New Roman" w:cs="Times New Roman"/>
      <w:sz w:val="24"/>
      <w:szCs w:val="20"/>
      <w:lang w:eastAsia="ru-RU"/>
    </w:rPr>
  </w:style>
  <w:style w:type="paragraph" w:customStyle="1" w:styleId="afffffffffffffffffffffb">
    <w:name w:val="Список с балетами"/>
    <w:qFormat/>
    <w:rsid w:val="00B57CFE"/>
    <w:pPr>
      <w:shd w:val="clear" w:color="auto" w:fill="FFFFFF"/>
      <w:tabs>
        <w:tab w:val="num" w:pos="680"/>
        <w:tab w:val="left" w:pos="744"/>
      </w:tabs>
      <w:autoSpaceDE w:val="0"/>
      <w:autoSpaceDN w:val="0"/>
      <w:adjustRightInd w:val="0"/>
      <w:spacing w:after="0" w:line="240" w:lineRule="auto"/>
      <w:ind w:left="754" w:hanging="357"/>
      <w:jc w:val="both"/>
      <w:outlineLvl w:val="0"/>
    </w:pPr>
    <w:rPr>
      <w:rFonts w:ascii="Times New Roman" w:eastAsia="Times New Roman" w:hAnsi="Times New Roman" w:cs="Times New Roman"/>
      <w:color w:val="000000"/>
      <w:kern w:val="24"/>
      <w:sz w:val="24"/>
      <w:szCs w:val="20"/>
      <w:lang w:eastAsia="ru-RU"/>
    </w:rPr>
  </w:style>
  <w:style w:type="paragraph" w:customStyle="1" w:styleId="11fc">
    <w:name w:val="Заголовок 11"/>
    <w:basedOn w:val="aff1"/>
    <w:next w:val="aff1"/>
    <w:qFormat/>
    <w:rsid w:val="00B57CFE"/>
    <w:pPr>
      <w:keepNext/>
      <w:widowControl w:val="0"/>
      <w:spacing w:after="0" w:line="240" w:lineRule="auto"/>
    </w:pPr>
    <w:rPr>
      <w:rFonts w:ascii="Times New Roman" w:eastAsia="Times New Roman" w:hAnsi="Times New Roman" w:cs="Times New Roman"/>
      <w:sz w:val="28"/>
      <w:szCs w:val="20"/>
      <w:lang w:eastAsia="ru-RU"/>
    </w:rPr>
  </w:style>
  <w:style w:type="paragraph" w:customStyle="1" w:styleId="afffffffffffffffffffffc">
    <w:name w:val="Подподпункт"/>
    <w:basedOn w:val="aff1"/>
    <w:qFormat/>
    <w:rsid w:val="00B57CFE"/>
    <w:pPr>
      <w:tabs>
        <w:tab w:val="num" w:pos="5585"/>
      </w:tabs>
      <w:spacing w:after="0" w:line="240" w:lineRule="auto"/>
      <w:jc w:val="both"/>
    </w:pPr>
    <w:rPr>
      <w:rFonts w:ascii="Times New Roman" w:eastAsia="Times New Roman" w:hAnsi="Times New Roman" w:cs="Times New Roman"/>
      <w:sz w:val="24"/>
      <w:szCs w:val="20"/>
      <w:lang w:eastAsia="ru-RU"/>
    </w:rPr>
  </w:style>
  <w:style w:type="paragraph" w:styleId="afffffffffffffffffffffd">
    <w:name w:val="Intense Quote"/>
    <w:basedOn w:val="aff1"/>
    <w:next w:val="aff1"/>
    <w:link w:val="afffffffffffffffffffffe"/>
    <w:qFormat/>
    <w:rsid w:val="00B57CFE"/>
    <w:pPr>
      <w:pBdr>
        <w:bottom w:val="single" w:sz="4" w:space="4" w:color="808080"/>
      </w:pBdr>
      <w:spacing w:before="200" w:after="280" w:line="240" w:lineRule="auto"/>
      <w:ind w:left="936" w:right="936"/>
    </w:pPr>
    <w:rPr>
      <w:rFonts w:ascii="Calibri" w:eastAsia="Times New Roman" w:hAnsi="Calibri" w:cs="Times New Roman"/>
      <w:b/>
      <w:i/>
      <w:color w:val="808080"/>
      <w:szCs w:val="20"/>
    </w:rPr>
  </w:style>
  <w:style w:type="character" w:customStyle="1" w:styleId="afffffffffffffffffffffe">
    <w:name w:val="Выделенная цитата Знак"/>
    <w:basedOn w:val="aff2"/>
    <w:link w:val="afffffffffffffffffffffd"/>
    <w:rsid w:val="00B57CFE"/>
    <w:rPr>
      <w:rFonts w:ascii="Calibri" w:eastAsia="Times New Roman" w:hAnsi="Calibri" w:cs="Times New Roman"/>
      <w:b/>
      <w:i/>
      <w:color w:val="808080"/>
      <w:szCs w:val="20"/>
    </w:rPr>
  </w:style>
  <w:style w:type="paragraph" w:customStyle="1" w:styleId="1090">
    <w:name w:val="Стиль Заголовок 1 + полужирный По левому краю Первая строка:  0.9..."/>
    <w:basedOn w:val="1b"/>
    <w:qFormat/>
    <w:rsid w:val="00B57CFE"/>
    <w:pPr>
      <w:keepLines w:val="0"/>
      <w:tabs>
        <w:tab w:val="clear" w:pos="3617"/>
      </w:tabs>
      <w:spacing w:before="0" w:line="360" w:lineRule="auto"/>
      <w:ind w:left="0" w:firstLine="539"/>
    </w:pPr>
    <w:rPr>
      <w:rFonts w:ascii="Cambria" w:eastAsia="Times New Roman" w:hAnsi="Cambria" w:cs="Times New Roman"/>
      <w:b/>
      <w:caps/>
      <w:color w:val="auto"/>
      <w:kern w:val="32"/>
      <w:szCs w:val="20"/>
    </w:rPr>
  </w:style>
  <w:style w:type="paragraph" w:customStyle="1" w:styleId="NormalVyvod">
    <w:name w:val="NormalVyvod"/>
    <w:basedOn w:val="aff1"/>
    <w:qFormat/>
    <w:rsid w:val="00B57CFE"/>
    <w:pPr>
      <w:tabs>
        <w:tab w:val="num" w:pos="2160"/>
      </w:tabs>
      <w:spacing w:after="0" w:line="240" w:lineRule="auto"/>
      <w:ind w:left="2160" w:hanging="180"/>
    </w:pPr>
    <w:rPr>
      <w:rFonts w:ascii="Times New Roman" w:eastAsia="Times New Roman" w:hAnsi="Times New Roman" w:cs="Times New Roman"/>
      <w:sz w:val="24"/>
      <w:szCs w:val="20"/>
      <w:lang w:eastAsia="ru-RU"/>
    </w:rPr>
  </w:style>
  <w:style w:type="paragraph" w:customStyle="1" w:styleId="affffffffffffffffffffff">
    <w:name w:val="Список с балетами отступя"/>
    <w:basedOn w:val="afffffffffffffffffffffb"/>
    <w:qFormat/>
    <w:rsid w:val="00B57CFE"/>
    <w:pPr>
      <w:tabs>
        <w:tab w:val="clear" w:pos="680"/>
        <w:tab w:val="clear" w:pos="744"/>
        <w:tab w:val="left" w:pos="720"/>
        <w:tab w:val="num" w:pos="1571"/>
        <w:tab w:val="num" w:pos="1620"/>
      </w:tabs>
      <w:ind w:left="1620" w:hanging="360"/>
    </w:pPr>
    <w:rPr>
      <w:szCs w:val="24"/>
    </w:rPr>
  </w:style>
  <w:style w:type="paragraph" w:customStyle="1" w:styleId="21f2">
    <w:name w:val="Заголовок 21"/>
    <w:basedOn w:val="1fd"/>
    <w:next w:val="1fd"/>
    <w:qFormat/>
    <w:rsid w:val="00B57CFE"/>
    <w:pPr>
      <w:keepNext/>
      <w:jc w:val="right"/>
    </w:pPr>
    <w:rPr>
      <w:rFonts w:ascii="Calibri" w:eastAsia="Calibri" w:hAnsi="Calibri"/>
      <w:b/>
      <w:i/>
      <w:snapToGrid/>
      <w:sz w:val="28"/>
      <w:szCs w:val="22"/>
    </w:rPr>
  </w:style>
  <w:style w:type="paragraph" w:customStyle="1" w:styleId="1ffffffc">
    <w:name w:val="Верхний колонтитул1"/>
    <w:basedOn w:val="1fd"/>
    <w:qFormat/>
    <w:rsid w:val="00B57CFE"/>
    <w:pPr>
      <w:widowControl/>
      <w:tabs>
        <w:tab w:val="center" w:pos="4153"/>
        <w:tab w:val="right" w:pos="8306"/>
      </w:tabs>
    </w:pPr>
    <w:rPr>
      <w:rFonts w:ascii="Calibri" w:eastAsia="Calibri" w:hAnsi="Calibri"/>
      <w:snapToGrid/>
      <w:kern w:val="16"/>
      <w:sz w:val="28"/>
      <w:szCs w:val="22"/>
    </w:rPr>
  </w:style>
  <w:style w:type="character" w:customStyle="1" w:styleId="1ffffffd">
    <w:name w:val="Номер страницы1"/>
    <w:rsid w:val="00B57CFE"/>
  </w:style>
  <w:style w:type="paragraph" w:customStyle="1" w:styleId="1ffffffe">
    <w:name w:val="Нижний колонтитул1"/>
    <w:basedOn w:val="1fd"/>
    <w:qFormat/>
    <w:rsid w:val="00B57CFE"/>
    <w:pPr>
      <w:widowControl/>
      <w:tabs>
        <w:tab w:val="center" w:pos="4153"/>
        <w:tab w:val="right" w:pos="8306"/>
      </w:tabs>
    </w:pPr>
    <w:rPr>
      <w:rFonts w:ascii="Calibri" w:eastAsia="Calibri" w:hAnsi="Calibri"/>
      <w:snapToGrid/>
      <w:sz w:val="28"/>
      <w:szCs w:val="22"/>
    </w:rPr>
  </w:style>
  <w:style w:type="character" w:customStyle="1" w:styleId="1fffffff">
    <w:name w:val="Знак сноски1"/>
    <w:rsid w:val="00B57CFE"/>
    <w:rPr>
      <w:vertAlign w:val="superscript"/>
    </w:rPr>
  </w:style>
  <w:style w:type="paragraph" w:customStyle="1" w:styleId="2ffff6">
    <w:name w:val="Текст сноски2"/>
    <w:basedOn w:val="1fd"/>
    <w:qFormat/>
    <w:rsid w:val="00B57CFE"/>
    <w:pPr>
      <w:widowControl/>
    </w:pPr>
    <w:rPr>
      <w:rFonts w:ascii="Calibri" w:eastAsia="Calibri" w:hAnsi="Calibri"/>
      <w:snapToGrid/>
      <w:kern w:val="16"/>
      <w:sz w:val="22"/>
      <w:szCs w:val="22"/>
    </w:rPr>
  </w:style>
  <w:style w:type="paragraph" w:customStyle="1" w:styleId="11fd">
    <w:name w:val="Основной текст11"/>
    <w:basedOn w:val="1fd"/>
    <w:qFormat/>
    <w:rsid w:val="00B57CFE"/>
    <w:pPr>
      <w:jc w:val="center"/>
    </w:pPr>
    <w:rPr>
      <w:rFonts w:ascii="Calibri" w:eastAsia="Calibri" w:hAnsi="Calibri"/>
      <w:b/>
      <w:snapToGrid/>
      <w:sz w:val="28"/>
      <w:szCs w:val="22"/>
    </w:rPr>
  </w:style>
  <w:style w:type="paragraph" w:customStyle="1" w:styleId="Iaudfb">
    <w:name w:val="Iau?.d/fb"/>
    <w:qFormat/>
    <w:rsid w:val="00B57CFE"/>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fff0">
    <w:name w:val="Текст1"/>
    <w:basedOn w:val="aff1"/>
    <w:qFormat/>
    <w:rsid w:val="00B57CFE"/>
    <w:pPr>
      <w:widowControl w:val="0"/>
      <w:spacing w:after="0" w:line="240" w:lineRule="auto"/>
    </w:pPr>
    <w:rPr>
      <w:rFonts w:ascii="Courier New" w:eastAsia="Times New Roman" w:hAnsi="Courier New" w:cs="Times New Roman"/>
      <w:sz w:val="20"/>
      <w:szCs w:val="20"/>
      <w:lang w:eastAsia="ru-RU"/>
    </w:rPr>
  </w:style>
  <w:style w:type="paragraph" w:customStyle="1" w:styleId="BlockQuotation">
    <w:name w:val="Block Quotation"/>
    <w:basedOn w:val="aff1"/>
    <w:qFormat/>
    <w:rsid w:val="00B57CFE"/>
    <w:pPr>
      <w:widowControl w:val="0"/>
      <w:spacing w:before="120" w:after="0" w:line="240" w:lineRule="auto"/>
      <w:ind w:left="720" w:right="566"/>
      <w:jc w:val="center"/>
    </w:pPr>
    <w:rPr>
      <w:rFonts w:ascii="Times New Roman" w:eastAsia="Times New Roman" w:hAnsi="Times New Roman" w:cs="Times New Roman"/>
      <w:b/>
      <w:sz w:val="28"/>
      <w:szCs w:val="20"/>
      <w:lang w:eastAsia="ru-RU"/>
    </w:rPr>
  </w:style>
  <w:style w:type="paragraph" w:customStyle="1" w:styleId="affffffffffffffffffffff0">
    <w:name w:val="Нормальный"/>
    <w:qFormat/>
    <w:rsid w:val="00B57CFE"/>
    <w:pPr>
      <w:widowControl w:val="0"/>
      <w:spacing w:after="0" w:line="240" w:lineRule="auto"/>
    </w:pPr>
    <w:rPr>
      <w:rFonts w:ascii="Times New Roman" w:eastAsia="Times New Roman" w:hAnsi="Times New Roman" w:cs="Times New Roman"/>
      <w:sz w:val="20"/>
      <w:szCs w:val="20"/>
      <w:lang w:eastAsia="ru-RU"/>
    </w:rPr>
  </w:style>
  <w:style w:type="character" w:customStyle="1" w:styleId="affffffffffffffffffffff1">
    <w:name w:val="знак сноски"/>
    <w:rsid w:val="00B57CFE"/>
    <w:rPr>
      <w:vertAlign w:val="superscript"/>
    </w:rPr>
  </w:style>
  <w:style w:type="paragraph" w:customStyle="1" w:styleId="2ffff7">
    <w:name w:val="сновной текст 2"/>
    <w:basedOn w:val="aff1"/>
    <w:qFormat/>
    <w:rsid w:val="00B57CFE"/>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ffffffffffffffffffffff2">
    <w:name w:val="Готовый"/>
    <w:basedOn w:val="aff1"/>
    <w:qFormat/>
    <w:rsid w:val="00B57CF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4f5">
    <w:name w:val="заголовок 4"/>
    <w:basedOn w:val="aff1"/>
    <w:next w:val="aff1"/>
    <w:qFormat/>
    <w:rsid w:val="00B57CFE"/>
    <w:pPr>
      <w:keepNext/>
      <w:spacing w:after="0" w:line="240" w:lineRule="auto"/>
      <w:jc w:val="center"/>
    </w:pPr>
    <w:rPr>
      <w:rFonts w:ascii="Times New Roman" w:eastAsia="Times New Roman" w:hAnsi="Times New Roman" w:cs="Times New Roman"/>
      <w:b/>
      <w:sz w:val="26"/>
      <w:szCs w:val="20"/>
      <w:lang w:eastAsia="ru-RU"/>
    </w:rPr>
  </w:style>
  <w:style w:type="paragraph" w:customStyle="1" w:styleId="BodyTextIndent22">
    <w:name w:val="Body Text Indent 22"/>
    <w:basedOn w:val="aff1"/>
    <w:qFormat/>
    <w:rsid w:val="00B57CFE"/>
    <w:pPr>
      <w:widowControl w:val="0"/>
      <w:spacing w:after="0" w:line="240" w:lineRule="auto"/>
      <w:ind w:firstLine="709"/>
      <w:jc w:val="both"/>
    </w:pPr>
    <w:rPr>
      <w:rFonts w:ascii="Times New Roman" w:eastAsia="Times New Roman" w:hAnsi="Times New Roman" w:cs="Times New Roman"/>
      <w:color w:val="000000"/>
      <w:sz w:val="28"/>
      <w:szCs w:val="20"/>
      <w:lang w:eastAsia="ru-RU"/>
    </w:rPr>
  </w:style>
  <w:style w:type="character" w:customStyle="1" w:styleId="1fffffff1">
    <w:name w:val="С1"/>
    <w:rsid w:val="00B57CFE"/>
    <w:rPr>
      <w:b/>
    </w:rPr>
  </w:style>
  <w:style w:type="paragraph" w:customStyle="1" w:styleId="affffffffffffffffffffff3">
    <w:name w:val="Абзац обычный"/>
    <w:basedOn w:val="aff1"/>
    <w:qFormat/>
    <w:rsid w:val="00B57CFE"/>
    <w:pPr>
      <w:shd w:val="clear" w:color="auto" w:fill="FFFFFF"/>
      <w:autoSpaceDE w:val="0"/>
      <w:autoSpaceDN w:val="0"/>
      <w:adjustRightInd w:val="0"/>
      <w:spacing w:after="0" w:line="240" w:lineRule="auto"/>
      <w:ind w:firstLine="397"/>
      <w:jc w:val="both"/>
      <w:outlineLvl w:val="0"/>
    </w:pPr>
    <w:rPr>
      <w:rFonts w:ascii="Times New Roman" w:eastAsia="Times New Roman" w:hAnsi="Times New Roman" w:cs="Times New Roman"/>
      <w:color w:val="000000"/>
      <w:kern w:val="24"/>
      <w:sz w:val="24"/>
      <w:szCs w:val="24"/>
      <w:lang w:eastAsia="ru-RU"/>
    </w:rPr>
  </w:style>
  <w:style w:type="paragraph" w:customStyle="1" w:styleId="affffffffffffffffffffff4">
    <w:name w:val="текст сноски Знак Знак Знак"/>
    <w:basedOn w:val="affff7"/>
    <w:autoRedefine/>
    <w:qFormat/>
    <w:rsid w:val="00B57CFE"/>
    <w:pPr>
      <w:keepNext/>
      <w:widowControl w:val="0"/>
      <w:spacing w:line="360" w:lineRule="auto"/>
      <w:jc w:val="right"/>
    </w:pPr>
    <w:rPr>
      <w:sz w:val="28"/>
      <w:szCs w:val="28"/>
    </w:rPr>
  </w:style>
  <w:style w:type="paragraph" w:customStyle="1" w:styleId="affffffffffffffffffffff5">
    <w:name w:val="Название рисунка ГД"/>
    <w:basedOn w:val="aff1"/>
    <w:next w:val="aff1"/>
    <w:autoRedefine/>
    <w:qFormat/>
    <w:rsid w:val="00B57CFE"/>
    <w:pPr>
      <w:keepNext/>
      <w:spacing w:after="60" w:line="240" w:lineRule="auto"/>
      <w:jc w:val="center"/>
    </w:pPr>
    <w:rPr>
      <w:rFonts w:ascii="Times New Roman" w:eastAsia="Times New Roman" w:hAnsi="Times New Roman" w:cs="Times New Roman"/>
      <w:b/>
      <w:sz w:val="24"/>
      <w:szCs w:val="28"/>
      <w:lang w:eastAsia="ru-RU"/>
    </w:rPr>
  </w:style>
  <w:style w:type="paragraph" w:customStyle="1" w:styleId="FR1">
    <w:name w:val="FR1"/>
    <w:qFormat/>
    <w:rsid w:val="00B57CFE"/>
    <w:pPr>
      <w:widowControl w:val="0"/>
      <w:autoSpaceDE w:val="0"/>
      <w:autoSpaceDN w:val="0"/>
      <w:adjustRightInd w:val="0"/>
      <w:spacing w:before="720" w:after="0" w:line="240" w:lineRule="auto"/>
      <w:ind w:left="380"/>
    </w:pPr>
    <w:rPr>
      <w:rFonts w:ascii="Times New Roman" w:eastAsia="Times New Roman" w:hAnsi="Times New Roman" w:cs="Times New Roman"/>
      <w:noProof/>
      <w:sz w:val="20"/>
      <w:szCs w:val="24"/>
      <w:lang w:eastAsia="ru-RU"/>
    </w:rPr>
  </w:style>
  <w:style w:type="character" w:customStyle="1" w:styleId="affffffffffffffffffffff6">
    <w:name w:val="Абзац обычный Знак"/>
    <w:rsid w:val="00B57CFE"/>
    <w:rPr>
      <w:color w:val="000000"/>
      <w:kern w:val="24"/>
      <w:sz w:val="24"/>
      <w:lang w:val="ru-RU" w:eastAsia="ru-RU"/>
    </w:rPr>
  </w:style>
  <w:style w:type="paragraph" w:customStyle="1" w:styleId="affffffffffffffffffffff7">
    <w:name w:val="ячейка"/>
    <w:basedOn w:val="aff1"/>
    <w:qFormat/>
    <w:rsid w:val="00B57CFE"/>
    <w:pPr>
      <w:framePr w:hSpace="180" w:wrap="around" w:vAnchor="text" w:hAnchor="margin" w:xAlign="center" w:y="158"/>
      <w:tabs>
        <w:tab w:val="num" w:pos="1260"/>
      </w:tabs>
      <w:spacing w:after="0" w:line="240" w:lineRule="auto"/>
      <w:ind w:left="1260" w:hanging="360"/>
    </w:pPr>
    <w:rPr>
      <w:rFonts w:ascii="Verdana" w:eastAsia="Times New Roman" w:hAnsi="Verdana" w:cs="Times New Roman"/>
      <w:lang w:eastAsia="ru-RU"/>
    </w:rPr>
  </w:style>
  <w:style w:type="paragraph" w:customStyle="1" w:styleId="Text0">
    <w:name w:val="Text"/>
    <w:basedOn w:val="aff1"/>
    <w:qFormat/>
    <w:rsid w:val="00B57CFE"/>
    <w:pPr>
      <w:spacing w:before="60"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fffffffffffff8">
    <w:name w:val="ячейка вправо"/>
    <w:basedOn w:val="aff1"/>
    <w:qFormat/>
    <w:rsid w:val="00B57CFE"/>
    <w:pPr>
      <w:shd w:val="clear" w:color="auto" w:fill="FFFFFF"/>
      <w:autoSpaceDE w:val="0"/>
      <w:autoSpaceDN w:val="0"/>
      <w:adjustRightInd w:val="0"/>
      <w:spacing w:after="0" w:line="240" w:lineRule="auto"/>
      <w:jc w:val="right"/>
    </w:pPr>
    <w:rPr>
      <w:rFonts w:ascii="Verdana" w:eastAsia="Times New Roman" w:hAnsi="Verdana" w:cs="Times New Roman"/>
      <w:i/>
      <w:iCs/>
      <w:color w:val="000000"/>
      <w:sz w:val="20"/>
      <w:szCs w:val="20"/>
      <w:lang w:eastAsia="ru-RU"/>
    </w:rPr>
  </w:style>
  <w:style w:type="paragraph" w:customStyle="1" w:styleId="affffffffffffffffffffff9">
    <w:name w:val="Знак Знак Знак Знак Знак Знак Знак Знак Знак"/>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ffffffffffffffa">
    <w:name w:val="Знак Знак Знак Знак Знак Знак Знак Знак Знак Знак"/>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Main">
    <w:name w:val="Main"/>
    <w:qFormat/>
    <w:rsid w:val="00B57CFE"/>
    <w:pPr>
      <w:widowControl w:val="0"/>
      <w:spacing w:after="0" w:line="360" w:lineRule="auto"/>
      <w:ind w:firstLine="709"/>
      <w:jc w:val="both"/>
    </w:pPr>
    <w:rPr>
      <w:rFonts w:ascii="Times New Roman" w:eastAsia="Times New Roman" w:hAnsi="Times New Roman" w:cs="Times New Roman"/>
      <w:sz w:val="24"/>
      <w:szCs w:val="20"/>
      <w:lang w:eastAsia="ru-RU"/>
    </w:rPr>
  </w:style>
  <w:style w:type="paragraph" w:customStyle="1" w:styleId="2ffff8">
    <w:name w:val="???????? ????? 2"/>
    <w:basedOn w:val="aff1"/>
    <w:qFormat/>
    <w:rsid w:val="00B57CFE"/>
    <w:pPr>
      <w:spacing w:after="0" w:line="240" w:lineRule="auto"/>
    </w:pPr>
    <w:rPr>
      <w:rFonts w:ascii="Times New Roman" w:eastAsia="Times New Roman" w:hAnsi="Times New Roman" w:cs="Times New Roman"/>
      <w:sz w:val="28"/>
      <w:szCs w:val="20"/>
      <w:lang w:eastAsia="ru-RU"/>
    </w:rPr>
  </w:style>
  <w:style w:type="paragraph" w:customStyle="1" w:styleId="p8">
    <w:name w:val="p8"/>
    <w:basedOn w:val="aff1"/>
    <w:qFormat/>
    <w:rsid w:val="00B57CFE"/>
    <w:pPr>
      <w:spacing w:after="0" w:line="240" w:lineRule="auto"/>
      <w:ind w:firstLine="225"/>
      <w:jc w:val="both"/>
    </w:pPr>
    <w:rPr>
      <w:rFonts w:ascii="Times New Roman" w:eastAsia="Times New Roman" w:hAnsi="Times New Roman" w:cs="Times New Roman"/>
      <w:sz w:val="24"/>
      <w:szCs w:val="24"/>
      <w:lang w:eastAsia="ru-RU"/>
    </w:rPr>
  </w:style>
  <w:style w:type="character" w:customStyle="1" w:styleId="t21">
    <w:name w:val="t21"/>
    <w:rsid w:val="00B57CFE"/>
    <w:rPr>
      <w:rFonts w:ascii="Times New Roman" w:hAnsi="Times New Roman"/>
      <w:color w:val="884706"/>
      <w:sz w:val="24"/>
    </w:rPr>
  </w:style>
  <w:style w:type="character" w:customStyle="1" w:styleId="94">
    <w:name w:val="Знак Знак9"/>
    <w:rsid w:val="00B57CFE"/>
    <w:rPr>
      <w:b/>
      <w:i/>
      <w:sz w:val="26"/>
      <w:lang w:val="ru-RU" w:eastAsia="ru-RU"/>
    </w:rPr>
  </w:style>
  <w:style w:type="paragraph" w:customStyle="1" w:styleId="1411">
    <w:name w:val="Стиль 14 пт По ширине Первая строка:  1 см"/>
    <w:basedOn w:val="aff1"/>
    <w:qFormat/>
    <w:rsid w:val="00B57CFE"/>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affffffffffffffffffffffb">
    <w:name w:val="Стиль Основной текст + По правому краю"/>
    <w:basedOn w:val="afff"/>
    <w:qFormat/>
    <w:rsid w:val="00B57CFE"/>
    <w:pPr>
      <w:spacing w:after="0" w:line="240" w:lineRule="auto"/>
      <w:ind w:firstLine="851"/>
      <w:jc w:val="right"/>
    </w:pPr>
    <w:rPr>
      <w:rFonts w:ascii="Times New Roman" w:eastAsia="Times New Roman" w:hAnsi="Times New Roman" w:cs="Times New Roman"/>
      <w:sz w:val="28"/>
      <w:szCs w:val="20"/>
      <w:lang w:eastAsia="ru-RU"/>
    </w:rPr>
  </w:style>
  <w:style w:type="character" w:customStyle="1" w:styleId="affffffffffffffffffffffc">
    <w:name w:val="рис Знак Знак"/>
    <w:locked/>
    <w:rsid w:val="00B57CFE"/>
    <w:rPr>
      <w:sz w:val="28"/>
    </w:rPr>
  </w:style>
  <w:style w:type="paragraph" w:customStyle="1" w:styleId="affffffffffffffffffffffd">
    <w:name w:val="Нв"/>
    <w:basedOn w:val="afff"/>
    <w:qFormat/>
    <w:rsid w:val="00B57CFE"/>
    <w:pPr>
      <w:spacing w:after="0" w:line="240" w:lineRule="auto"/>
      <w:jc w:val="center"/>
    </w:pPr>
    <w:rPr>
      <w:rFonts w:ascii="Times New Roman" w:eastAsia="Times New Roman" w:hAnsi="Times New Roman" w:cs="Times New Roman"/>
      <w:sz w:val="28"/>
      <w:szCs w:val="20"/>
      <w:lang w:eastAsia="ru-RU"/>
    </w:rPr>
  </w:style>
  <w:style w:type="paragraph" w:customStyle="1" w:styleId="1fffffff2">
    <w:name w:val="Стиль Загол 1"/>
    <w:basedOn w:val="1b"/>
    <w:qFormat/>
    <w:rsid w:val="00B57CFE"/>
    <w:pPr>
      <w:keepLines w:val="0"/>
      <w:pageBreakBefore/>
      <w:tabs>
        <w:tab w:val="clear" w:pos="3617"/>
      </w:tabs>
      <w:spacing w:before="0" w:line="360" w:lineRule="auto"/>
      <w:ind w:left="0" w:firstLine="0"/>
      <w:jc w:val="both"/>
    </w:pPr>
    <w:rPr>
      <w:rFonts w:ascii="Cambria" w:eastAsia="Times New Roman" w:hAnsi="Cambria" w:cs="Times New Roman"/>
      <w:b/>
      <w:caps/>
      <w:color w:val="auto"/>
      <w:kern w:val="28"/>
      <w:sz w:val="22"/>
      <w:szCs w:val="22"/>
    </w:rPr>
  </w:style>
  <w:style w:type="paragraph" w:customStyle="1" w:styleId="jcy">
    <w:name w:val="jcy"/>
    <w:basedOn w:val="afff8"/>
    <w:qFormat/>
    <w:rsid w:val="00B57CFE"/>
    <w:pPr>
      <w:tabs>
        <w:tab w:val="num" w:pos="1287"/>
      </w:tabs>
      <w:spacing w:after="0" w:line="240" w:lineRule="auto"/>
      <w:ind w:left="1287" w:hanging="360"/>
      <w:jc w:val="both"/>
    </w:pPr>
    <w:rPr>
      <w:rFonts w:ascii="Times New Roman" w:eastAsia="Times New Roman" w:hAnsi="Times New Roman" w:cs="Times New Roman"/>
      <w:sz w:val="28"/>
      <w:szCs w:val="20"/>
      <w:lang w:eastAsia="ru-RU"/>
    </w:rPr>
  </w:style>
  <w:style w:type="character" w:customStyle="1" w:styleId="01">
    <w:name w:val="Стиль 0 пт Черный Узор: Нет (Черный) Граница: : (Без границ)"/>
    <w:rsid w:val="00B57CFE"/>
    <w:rPr>
      <w:color w:val="000000"/>
      <w:w w:val="0"/>
      <w:sz w:val="28"/>
      <w:u w:color="000000"/>
      <w:bdr w:val="none" w:sz="0" w:space="0" w:color="000000"/>
      <w:shd w:val="clear" w:color="000000" w:fill="000000"/>
    </w:rPr>
  </w:style>
  <w:style w:type="paragraph" w:customStyle="1" w:styleId="affffffffffffffffffffffe">
    <w:name w:val="Сон"/>
    <w:basedOn w:val="39"/>
    <w:qFormat/>
    <w:rsid w:val="00B57CFE"/>
    <w:pPr>
      <w:spacing w:line="240" w:lineRule="auto"/>
      <w:ind w:firstLine="567"/>
    </w:pPr>
    <w:rPr>
      <w:sz w:val="28"/>
      <w:szCs w:val="28"/>
    </w:rPr>
  </w:style>
  <w:style w:type="paragraph" w:customStyle="1" w:styleId="afffffffffffffffffffffff">
    <w:name w:val="Краткий обратный адрес"/>
    <w:basedOn w:val="aff1"/>
    <w:qFormat/>
    <w:rsid w:val="00B57CFE"/>
    <w:pPr>
      <w:spacing w:after="0" w:line="240" w:lineRule="auto"/>
    </w:pPr>
    <w:rPr>
      <w:rFonts w:ascii="Times New Roman" w:eastAsia="Times New Roman" w:hAnsi="Times New Roman" w:cs="Times New Roman"/>
      <w:sz w:val="28"/>
      <w:szCs w:val="20"/>
      <w:lang w:eastAsia="ru-RU"/>
    </w:rPr>
  </w:style>
  <w:style w:type="paragraph" w:customStyle="1" w:styleId="afffffffffffffffffffffff0">
    <w:name w:val="внутри табл"/>
    <w:basedOn w:val="aff1"/>
    <w:link w:val="afffffffffffffffffffffff1"/>
    <w:qFormat/>
    <w:rsid w:val="00B57CFE"/>
    <w:pPr>
      <w:spacing w:after="0" w:line="240" w:lineRule="auto"/>
      <w:ind w:firstLine="851"/>
      <w:jc w:val="center"/>
    </w:pPr>
    <w:rPr>
      <w:rFonts w:ascii="Times New Roman" w:eastAsia="Times New Roman" w:hAnsi="Times New Roman" w:cs="Times New Roman"/>
      <w:sz w:val="28"/>
      <w:szCs w:val="20"/>
    </w:rPr>
  </w:style>
  <w:style w:type="character" w:customStyle="1" w:styleId="afffffffffffffffffffffff1">
    <w:name w:val="внутри табл Знак"/>
    <w:link w:val="afffffffffffffffffffffff0"/>
    <w:locked/>
    <w:rsid w:val="00B57CFE"/>
    <w:rPr>
      <w:rFonts w:ascii="Times New Roman" w:eastAsia="Times New Roman" w:hAnsi="Times New Roman" w:cs="Times New Roman"/>
      <w:sz w:val="28"/>
      <w:szCs w:val="20"/>
    </w:rPr>
  </w:style>
  <w:style w:type="paragraph" w:customStyle="1" w:styleId="afffffffffffffffffffffff2">
    <w:name w:val="Основнъ"/>
    <w:basedOn w:val="affff4"/>
    <w:qFormat/>
    <w:rsid w:val="00B57CFE"/>
    <w:pPr>
      <w:ind w:left="708" w:firstLine="0"/>
    </w:pPr>
    <w:rPr>
      <w:sz w:val="24"/>
      <w:szCs w:val="20"/>
    </w:rPr>
  </w:style>
  <w:style w:type="paragraph" w:customStyle="1" w:styleId="-d">
    <w:name w:val="&quot;Молочная воложка&quot; – месторождение песка и песчано-гравийной смеси расположено в существовавшей ранее одноименной судоходной протоке реки Волга"/>
    <w:aliases w:val="ныне у правого берега Куйбышевского водохранилища,вдоль с. Верхний Услон,в 0,5 км к востоку от него. Географ"/>
    <w:basedOn w:val="afff"/>
    <w:qFormat/>
    <w:rsid w:val="00B57CFE"/>
    <w:pPr>
      <w:spacing w:after="0" w:line="240" w:lineRule="auto"/>
      <w:ind w:firstLine="851"/>
      <w:jc w:val="both"/>
    </w:pPr>
    <w:rPr>
      <w:rFonts w:ascii="Times New Roman" w:eastAsia="Times New Roman" w:hAnsi="Times New Roman" w:cs="Times New Roman"/>
      <w:lang w:eastAsia="ru-RU"/>
    </w:rPr>
  </w:style>
  <w:style w:type="paragraph" w:customStyle="1" w:styleId="11fe">
    <w:name w:val="Текст11"/>
    <w:basedOn w:val="aff1"/>
    <w:qFormat/>
    <w:rsid w:val="00B57CFE"/>
    <w:pPr>
      <w:suppressAutoHyphens/>
      <w:spacing w:after="0" w:line="240" w:lineRule="auto"/>
    </w:pPr>
    <w:rPr>
      <w:rFonts w:ascii="Courier New" w:eastAsia="Times New Roman" w:hAnsi="Courier New" w:cs="Courier New"/>
      <w:sz w:val="20"/>
      <w:szCs w:val="20"/>
      <w:lang w:eastAsia="ar-SA"/>
    </w:rPr>
  </w:style>
  <w:style w:type="paragraph" w:customStyle="1" w:styleId="2112">
    <w:name w:val="Основной текст с отступом 211"/>
    <w:basedOn w:val="aff1"/>
    <w:qFormat/>
    <w:rsid w:val="00B57CFE"/>
    <w:pPr>
      <w:suppressAutoHyphens/>
      <w:spacing w:after="0" w:line="240" w:lineRule="auto"/>
      <w:ind w:firstLine="567"/>
    </w:pPr>
    <w:rPr>
      <w:rFonts w:ascii="Times New Roman" w:eastAsia="Times New Roman" w:hAnsi="Times New Roman" w:cs="Times New Roman"/>
      <w:sz w:val="28"/>
      <w:szCs w:val="20"/>
      <w:lang w:eastAsia="ar-SA"/>
    </w:rPr>
  </w:style>
  <w:style w:type="paragraph" w:customStyle="1" w:styleId="3111">
    <w:name w:val="Основной текст 311"/>
    <w:basedOn w:val="aff1"/>
    <w:qFormat/>
    <w:rsid w:val="00B57CFE"/>
    <w:pPr>
      <w:suppressAutoHyphens/>
      <w:spacing w:after="0" w:line="240" w:lineRule="auto"/>
      <w:jc w:val="both"/>
    </w:pPr>
    <w:rPr>
      <w:rFonts w:ascii="Times New Roman" w:eastAsia="Times New Roman" w:hAnsi="Times New Roman" w:cs="Times New Roman"/>
      <w:sz w:val="20"/>
      <w:szCs w:val="20"/>
      <w:lang w:eastAsia="ar-SA"/>
    </w:rPr>
  </w:style>
  <w:style w:type="table" w:customStyle="1" w:styleId="Calendar1">
    <w:name w:val="Calendar 1"/>
    <w:qFormat/>
    <w:rsid w:val="00B57CFE"/>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Calendar11">
    <w:name w:val="Calendar 11"/>
    <w:qFormat/>
    <w:rsid w:val="00B57CFE"/>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21f3">
    <w:name w:val="Сетка таблицы21"/>
    <w:uiPriority w:val="99"/>
    <w:rsid w:val="00B57C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d">
    <w:name w:val="Мал_маркер Знак Знак"/>
    <w:link w:val="afe"/>
    <w:uiPriority w:val="99"/>
    <w:locked/>
    <w:rsid w:val="00B57CFE"/>
    <w:rPr>
      <w:rFonts w:ascii="Times New Roman" w:eastAsia="Calibri" w:hAnsi="Times New Roman" w:cs="Times New Roman"/>
      <w:sz w:val="24"/>
      <w:szCs w:val="24"/>
      <w:lang w:eastAsia="ru-RU"/>
    </w:rPr>
  </w:style>
  <w:style w:type="paragraph" w:customStyle="1" w:styleId="afffffffffffffffffffffff3">
    <w:name w:val="Стиль"/>
    <w:qFormat/>
    <w:rsid w:val="00B57CF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Noeeu1">
    <w:name w:val="Noeeu1"/>
    <w:basedOn w:val="aff1"/>
    <w:qFormat/>
    <w:rsid w:val="00B57CFE"/>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ffffffffffffffffffffff4">
    <w:name w:val="Стиль РПС + полужирный курсив Знак"/>
    <w:rsid w:val="00B57CFE"/>
    <w:rPr>
      <w:sz w:val="28"/>
    </w:rPr>
  </w:style>
  <w:style w:type="paragraph" w:customStyle="1" w:styleId="Normal10-022">
    <w:name w:val="Стиль Normal + 10 пт полужирный По центру Слева:  -02 см Справ...2"/>
    <w:basedOn w:val="1fd"/>
    <w:qFormat/>
    <w:rsid w:val="00B57CFE"/>
    <w:pPr>
      <w:widowControl/>
      <w:snapToGrid w:val="0"/>
      <w:ind w:left="-113" w:right="-113"/>
      <w:jc w:val="center"/>
    </w:pPr>
    <w:rPr>
      <w:rFonts w:ascii="Calibri" w:eastAsia="Calibri" w:hAnsi="Calibri"/>
      <w:b/>
      <w:bCs/>
      <w:snapToGrid/>
      <w:sz w:val="22"/>
      <w:szCs w:val="22"/>
    </w:rPr>
  </w:style>
  <w:style w:type="paragraph" w:customStyle="1" w:styleId="5Arial">
    <w:name w:val="Стиль Заголовок 5 + Arial"/>
    <w:basedOn w:val="50"/>
    <w:qFormat/>
    <w:rsid w:val="00B57CFE"/>
    <w:pPr>
      <w:keepLines w:val="0"/>
      <w:widowControl w:val="0"/>
      <w:numPr>
        <w:ilvl w:val="0"/>
        <w:numId w:val="0"/>
      </w:numPr>
      <w:autoSpaceDE w:val="0"/>
      <w:autoSpaceDN w:val="0"/>
      <w:adjustRightInd w:val="0"/>
      <w:spacing w:before="360" w:after="60" w:line="240" w:lineRule="auto"/>
    </w:pPr>
    <w:rPr>
      <w:rFonts w:ascii="Arial" w:eastAsia="Times New Roman" w:hAnsi="Arial" w:cs="Times New Roman"/>
      <w:b/>
      <w:bCs/>
      <w:color w:val="auto"/>
      <w:sz w:val="26"/>
      <w:szCs w:val="26"/>
      <w:lang w:eastAsia="ru-RU"/>
    </w:rPr>
  </w:style>
  <w:style w:type="paragraph" w:customStyle="1" w:styleId="afffffffffffffffffffffff5">
    <w:name w:val="Подлежащее таблицы"/>
    <w:basedOn w:val="aff1"/>
    <w:qFormat/>
    <w:rsid w:val="00B57CFE"/>
    <w:pPr>
      <w:spacing w:before="120" w:after="0" w:line="240" w:lineRule="exact"/>
      <w:ind w:left="113" w:hanging="113"/>
      <w:jc w:val="both"/>
    </w:pPr>
    <w:rPr>
      <w:rFonts w:ascii="Arial" w:eastAsia="Times New Roman" w:hAnsi="Arial" w:cs="Times New Roman"/>
      <w:sz w:val="20"/>
      <w:szCs w:val="20"/>
      <w:lang w:eastAsia="ru-RU"/>
    </w:rPr>
  </w:style>
  <w:style w:type="paragraph" w:customStyle="1" w:styleId="afffffffffffffffffffffff6">
    <w:name w:val="лист"/>
    <w:basedOn w:val="aff1"/>
    <w:qFormat/>
    <w:rsid w:val="00B57CFE"/>
    <w:pPr>
      <w:spacing w:before="120" w:after="0" w:line="240" w:lineRule="auto"/>
      <w:ind w:firstLine="720"/>
      <w:jc w:val="both"/>
    </w:pPr>
    <w:rPr>
      <w:rFonts w:ascii="Times New Roman" w:eastAsia="Times New Roman" w:hAnsi="Times New Roman" w:cs="Times New Roman"/>
      <w:sz w:val="26"/>
      <w:szCs w:val="20"/>
      <w:lang w:eastAsia="ru-RU"/>
    </w:rPr>
  </w:style>
  <w:style w:type="paragraph" w:customStyle="1" w:styleId="afffffffffffffffffffffff7">
    <w:name w:val="Единицы"/>
    <w:basedOn w:val="aff1"/>
    <w:qFormat/>
    <w:rsid w:val="00B57CFE"/>
    <w:pPr>
      <w:keepNext/>
      <w:spacing w:before="120" w:after="60" w:line="240" w:lineRule="auto"/>
      <w:ind w:firstLine="709"/>
      <w:jc w:val="center"/>
    </w:pPr>
    <w:rPr>
      <w:rFonts w:ascii="Arial" w:eastAsia="Times New Roman" w:hAnsi="Arial" w:cs="Times New Roman"/>
      <w:szCs w:val="20"/>
      <w:lang w:eastAsia="ru-RU"/>
    </w:rPr>
  </w:style>
  <w:style w:type="paragraph" w:customStyle="1" w:styleId="afffffffffffffffffffffff8">
    <w:name w:val="название таблицы"/>
    <w:basedOn w:val="aff1"/>
    <w:qFormat/>
    <w:rsid w:val="00B57CFE"/>
    <w:pPr>
      <w:spacing w:before="120" w:after="0" w:line="240" w:lineRule="auto"/>
      <w:ind w:firstLine="709"/>
      <w:jc w:val="right"/>
    </w:pPr>
    <w:rPr>
      <w:rFonts w:ascii="Times New Roman" w:eastAsia="Times New Roman" w:hAnsi="Times New Roman" w:cs="Times New Roman"/>
      <w:b/>
      <w:sz w:val="26"/>
      <w:szCs w:val="28"/>
      <w:lang w:eastAsia="ru-RU"/>
    </w:rPr>
  </w:style>
  <w:style w:type="paragraph" w:customStyle="1" w:styleId="1fffffff3">
    <w:name w:val="Приложение1"/>
    <w:basedOn w:val="aff1"/>
    <w:qFormat/>
    <w:rsid w:val="00B57CFE"/>
    <w:pPr>
      <w:spacing w:before="120" w:after="0" w:line="240" w:lineRule="auto"/>
      <w:ind w:firstLine="709"/>
      <w:jc w:val="center"/>
    </w:pPr>
    <w:rPr>
      <w:rFonts w:ascii="Times New Roman" w:eastAsia="Times New Roman" w:hAnsi="Times New Roman" w:cs="Times New Roman"/>
      <w:b/>
      <w:bCs/>
      <w:caps/>
      <w:szCs w:val="28"/>
      <w:lang w:eastAsia="ru-RU"/>
    </w:rPr>
  </w:style>
  <w:style w:type="paragraph" w:customStyle="1" w:styleId="1fffffff4">
    <w:name w:val="Список1"/>
    <w:basedOn w:val="aff1"/>
    <w:qFormat/>
    <w:rsid w:val="00B57CFE"/>
    <w:pPr>
      <w:tabs>
        <w:tab w:val="num" w:pos="360"/>
      </w:tabs>
      <w:spacing w:before="120" w:after="0" w:line="240" w:lineRule="auto"/>
      <w:ind w:firstLine="709"/>
      <w:jc w:val="both"/>
    </w:pPr>
    <w:rPr>
      <w:rFonts w:ascii="Times New Roman" w:eastAsia="Times New Roman" w:hAnsi="Times New Roman" w:cs="Times New Roman"/>
      <w:sz w:val="26"/>
      <w:szCs w:val="24"/>
      <w:lang w:eastAsia="ru-RU"/>
    </w:rPr>
  </w:style>
  <w:style w:type="paragraph" w:customStyle="1" w:styleId="1fffffff5">
    <w:name w:val="Стиль Название объекта + По центру1"/>
    <w:basedOn w:val="afffff9"/>
    <w:qFormat/>
    <w:rsid w:val="00B57CFE"/>
    <w:pPr>
      <w:jc w:val="center"/>
      <w:outlineLvl w:val="4"/>
    </w:pPr>
    <w:rPr>
      <w:b w:val="0"/>
      <w:bCs w:val="0"/>
      <w:sz w:val="26"/>
      <w:lang w:val="ru-RU" w:eastAsia="ru-RU"/>
    </w:rPr>
  </w:style>
  <w:style w:type="paragraph" w:customStyle="1" w:styleId="afffffffffffffffffffffff9">
    <w:name w:val="рисунок"/>
    <w:basedOn w:val="aff1"/>
    <w:qFormat/>
    <w:rsid w:val="00B57CFE"/>
    <w:pPr>
      <w:spacing w:before="120" w:after="0" w:line="360" w:lineRule="auto"/>
      <w:ind w:firstLine="567"/>
      <w:jc w:val="both"/>
    </w:pPr>
    <w:rPr>
      <w:rFonts w:ascii="Times New Roman" w:eastAsia="Times New Roman" w:hAnsi="Times New Roman" w:cs="Times New Roman"/>
      <w:b/>
      <w:bCs/>
      <w:sz w:val="26"/>
      <w:szCs w:val="24"/>
      <w:lang w:eastAsia="ru-RU"/>
    </w:rPr>
  </w:style>
  <w:style w:type="paragraph" w:customStyle="1" w:styleId="afffffffffffffffffffffffa">
    <w:name w:val="Обычный заголовок"/>
    <w:basedOn w:val="aff1"/>
    <w:qFormat/>
    <w:rsid w:val="00B57CFE"/>
    <w:pPr>
      <w:autoSpaceDE w:val="0"/>
      <w:autoSpaceDN w:val="0"/>
      <w:spacing w:before="120" w:after="0" w:line="240" w:lineRule="auto"/>
      <w:ind w:firstLine="709"/>
      <w:jc w:val="both"/>
    </w:pPr>
    <w:rPr>
      <w:rFonts w:ascii="Times New Roman" w:eastAsia="Times New Roman" w:hAnsi="Times New Roman" w:cs="Times New Roman"/>
      <w:caps/>
      <w:sz w:val="26"/>
      <w:szCs w:val="24"/>
      <w:lang w:eastAsia="ru-RU"/>
    </w:rPr>
  </w:style>
  <w:style w:type="paragraph" w:customStyle="1" w:styleId="2ffff9">
    <w:name w:val="Стиль Заголовок 2 + не малые прописные"/>
    <w:basedOn w:val="24"/>
    <w:autoRedefine/>
    <w:qFormat/>
    <w:rsid w:val="00B57CFE"/>
    <w:pPr>
      <w:widowControl w:val="0"/>
      <w:numPr>
        <w:ilvl w:val="0"/>
        <w:numId w:val="0"/>
      </w:numPr>
      <w:spacing w:before="480" w:after="120" w:line="240" w:lineRule="auto"/>
      <w:ind w:left="2352" w:hanging="432"/>
      <w:jc w:val="center"/>
    </w:pPr>
    <w:rPr>
      <w:rFonts w:ascii="Times New Roman" w:eastAsia="Times New Roman" w:hAnsi="Times New Roman" w:cs="Times New Roman"/>
      <w:b/>
      <w:bCs/>
      <w:i/>
      <w:color w:val="auto"/>
      <w:sz w:val="24"/>
      <w:szCs w:val="24"/>
    </w:rPr>
  </w:style>
  <w:style w:type="paragraph" w:customStyle="1" w:styleId="2ffffa">
    <w:name w:val="Стиль Название объекта + По центру2"/>
    <w:basedOn w:val="afffff9"/>
    <w:qFormat/>
    <w:rsid w:val="00B57CFE"/>
    <w:pPr>
      <w:spacing w:before="240" w:after="120"/>
      <w:jc w:val="center"/>
      <w:outlineLvl w:val="4"/>
    </w:pPr>
    <w:rPr>
      <w:b w:val="0"/>
      <w:bCs w:val="0"/>
      <w:sz w:val="26"/>
      <w:lang w:val="ru-RU" w:eastAsia="ru-RU"/>
    </w:rPr>
  </w:style>
  <w:style w:type="paragraph" w:customStyle="1" w:styleId="afffffffffffffffffffffffb">
    <w:name w:val="Стиль Название объекта + По центру"/>
    <w:basedOn w:val="6"/>
    <w:qFormat/>
    <w:rsid w:val="00B57CFE"/>
    <w:pPr>
      <w:numPr>
        <w:ilvl w:val="0"/>
        <w:numId w:val="0"/>
      </w:numPr>
      <w:spacing w:before="120"/>
    </w:pPr>
    <w:rPr>
      <w:rFonts w:ascii="Arial" w:hAnsi="Arial"/>
      <w:b w:val="0"/>
      <w:i/>
      <w:sz w:val="26"/>
      <w:lang w:val="ru-RU" w:eastAsia="en-US"/>
    </w:rPr>
  </w:style>
  <w:style w:type="character" w:customStyle="1" w:styleId="14a">
    <w:name w:val="Стиль 14 пт курсив"/>
    <w:rsid w:val="00B57CFE"/>
    <w:rPr>
      <w:i/>
      <w:sz w:val="26"/>
    </w:rPr>
  </w:style>
  <w:style w:type="paragraph" w:customStyle="1" w:styleId="Normal100">
    <w:name w:val="Стиль Normal + 10 пт полужирный По центру"/>
    <w:basedOn w:val="1fd"/>
    <w:qFormat/>
    <w:rsid w:val="00B57CFE"/>
    <w:pPr>
      <w:widowControl/>
      <w:ind w:left="-113" w:right="-113"/>
      <w:jc w:val="center"/>
    </w:pPr>
    <w:rPr>
      <w:rFonts w:ascii="Calibri" w:eastAsia="Calibri" w:hAnsi="Calibri"/>
      <w:b/>
      <w:bCs/>
      <w:snapToGrid/>
      <w:sz w:val="22"/>
      <w:szCs w:val="22"/>
    </w:rPr>
  </w:style>
  <w:style w:type="character" w:customStyle="1" w:styleId="11ff">
    <w:name w:val="Заголовок 1 Знак Знак1"/>
    <w:rsid w:val="00B57CFE"/>
    <w:rPr>
      <w:rFonts w:ascii="Arial" w:hAnsi="Arial"/>
      <w:b/>
      <w:kern w:val="32"/>
      <w:sz w:val="32"/>
      <w:lang w:val="ru-RU" w:eastAsia="ru-RU"/>
    </w:rPr>
  </w:style>
  <w:style w:type="paragraph" w:customStyle="1" w:styleId="Normal10-020">
    <w:name w:val="Стиль Normal + 10 пт полужирный По центру Слева:  -02 см Справ... +"/>
    <w:basedOn w:val="aff1"/>
    <w:qFormat/>
    <w:rsid w:val="00B57CFE"/>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atabl2">
    <w:name w:val="atabl2"/>
    <w:basedOn w:val="24"/>
    <w:qFormat/>
    <w:rsid w:val="00B57CFE"/>
    <w:pPr>
      <w:keepNext w:val="0"/>
      <w:keepLines w:val="0"/>
      <w:numPr>
        <w:ilvl w:val="0"/>
        <w:numId w:val="0"/>
      </w:numPr>
      <w:tabs>
        <w:tab w:val="left" w:pos="567"/>
      </w:tabs>
      <w:spacing w:after="80" w:line="240" w:lineRule="auto"/>
      <w:jc w:val="center"/>
    </w:pPr>
    <w:rPr>
      <w:rFonts w:ascii="SchoolBookCTT" w:eastAsia="Times New Roman" w:hAnsi="SchoolBookCTT" w:cs="Times New Roman"/>
      <w:b/>
      <w:bCs/>
      <w:i/>
      <w:color w:val="auto"/>
      <w:sz w:val="18"/>
      <w:szCs w:val="20"/>
    </w:rPr>
  </w:style>
  <w:style w:type="paragraph" w:customStyle="1" w:styleId="atabl3">
    <w:name w:val="atabl3"/>
    <w:basedOn w:val="aff1"/>
    <w:qFormat/>
    <w:rsid w:val="00B57CFE"/>
    <w:pPr>
      <w:tabs>
        <w:tab w:val="left" w:pos="567"/>
      </w:tabs>
      <w:spacing w:after="0" w:line="240" w:lineRule="auto"/>
      <w:ind w:left="57" w:right="57"/>
      <w:jc w:val="center"/>
    </w:pPr>
    <w:rPr>
      <w:rFonts w:ascii="SchoolBookCTT" w:eastAsia="Times New Roman" w:hAnsi="SchoolBookCTT" w:cs="Times New Roman"/>
      <w:sz w:val="16"/>
      <w:szCs w:val="20"/>
      <w:lang w:eastAsia="ru-RU"/>
    </w:rPr>
  </w:style>
  <w:style w:type="paragraph" w:customStyle="1" w:styleId="atabl4">
    <w:name w:val="atabl4"/>
    <w:basedOn w:val="atabl3"/>
    <w:qFormat/>
    <w:rsid w:val="00B57CFE"/>
    <w:pPr>
      <w:jc w:val="left"/>
    </w:pPr>
  </w:style>
  <w:style w:type="character" w:customStyle="1" w:styleId="2ffffb">
    <w:name w:val="Стиль ОсновнойРПС2 Знак"/>
    <w:rsid w:val="00B57CFE"/>
    <w:rPr>
      <w:b/>
      <w:i/>
      <w:sz w:val="28"/>
      <w:lang w:val="ru-RU" w:eastAsia="ru-RU"/>
    </w:rPr>
  </w:style>
  <w:style w:type="paragraph" w:customStyle="1" w:styleId="10-021">
    <w:name w:val="Стиль 10 пт полужирный По центру Слева:  -02 см Первая строка:...1"/>
    <w:basedOn w:val="aff1"/>
    <w:qFormat/>
    <w:rsid w:val="00B57CFE"/>
    <w:pPr>
      <w:widowControl w:val="0"/>
      <w:autoSpaceDE w:val="0"/>
      <w:autoSpaceDN w:val="0"/>
      <w:adjustRightIn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rsid w:val="00B57CFE"/>
    <w:rPr>
      <w:b/>
      <w:sz w:val="24"/>
      <w:lang w:val="ru-RU" w:eastAsia="ru-RU"/>
    </w:rPr>
  </w:style>
  <w:style w:type="paragraph" w:customStyle="1" w:styleId="Normal101">
    <w:name w:val="Стиль Normal + 10 пт полужирный По центру1"/>
    <w:basedOn w:val="1fd"/>
    <w:qFormat/>
    <w:rsid w:val="00B57CFE"/>
    <w:pPr>
      <w:widowControl/>
      <w:jc w:val="center"/>
    </w:pPr>
    <w:rPr>
      <w:rFonts w:ascii="Calibri" w:eastAsia="Calibri" w:hAnsi="Calibri"/>
      <w:b/>
      <w:bCs/>
      <w:snapToGrid/>
      <w:sz w:val="22"/>
      <w:szCs w:val="22"/>
    </w:rPr>
  </w:style>
  <w:style w:type="paragraph" w:customStyle="1" w:styleId="02">
    <w:name w:val="Стиль Название объекта + Перед:  0 пт"/>
    <w:basedOn w:val="afffff9"/>
    <w:next w:val="6"/>
    <w:qFormat/>
    <w:rsid w:val="00B57CFE"/>
    <w:pPr>
      <w:widowControl w:val="0"/>
      <w:autoSpaceDE w:val="0"/>
      <w:autoSpaceDN w:val="0"/>
      <w:adjustRightInd w:val="0"/>
      <w:spacing w:before="120" w:after="60"/>
      <w:outlineLvl w:val="5"/>
    </w:pPr>
    <w:rPr>
      <w:b w:val="0"/>
      <w:bCs w:val="0"/>
      <w:sz w:val="26"/>
      <w:lang w:val="ru-RU" w:eastAsia="ru-RU"/>
    </w:rPr>
  </w:style>
  <w:style w:type="paragraph" w:customStyle="1" w:styleId="Normal4">
    <w:name w:val="Стиль Стиль Normal + + Черный"/>
    <w:basedOn w:val="aff1"/>
    <w:qFormat/>
    <w:rsid w:val="00B57CFE"/>
    <w:pPr>
      <w:spacing w:after="0" w:line="240" w:lineRule="auto"/>
    </w:pPr>
    <w:rPr>
      <w:rFonts w:ascii="Times New Roman" w:eastAsia="Times New Roman" w:hAnsi="Times New Roman" w:cs="Times New Roman"/>
      <w:color w:val="000000"/>
      <w:szCs w:val="20"/>
      <w:lang w:eastAsia="ru-RU"/>
    </w:rPr>
  </w:style>
  <w:style w:type="character" w:customStyle="1" w:styleId="31d">
    <w:name w:val="Заголовок 3 Знак Знак1"/>
    <w:rsid w:val="00B57CFE"/>
    <w:rPr>
      <w:rFonts w:ascii="Arial" w:hAnsi="Arial"/>
      <w:b/>
      <w:sz w:val="26"/>
      <w:lang w:val="ru-RU" w:eastAsia="ru-RU"/>
    </w:rPr>
  </w:style>
  <w:style w:type="paragraph" w:customStyle="1" w:styleId="afffffffffffffffffffffffc">
    <w:name w:val="Список_БК"/>
    <w:basedOn w:val="aff1"/>
    <w:qFormat/>
    <w:rsid w:val="00B57CFE"/>
    <w:pPr>
      <w:tabs>
        <w:tab w:val="num" w:pos="720"/>
      </w:tabs>
      <w:spacing w:after="0" w:line="240" w:lineRule="auto"/>
      <w:ind w:firstLine="357"/>
      <w:jc w:val="both"/>
    </w:pPr>
    <w:rPr>
      <w:rFonts w:ascii="Times New Roman" w:eastAsia="Times New Roman" w:hAnsi="Times New Roman" w:cs="Times New Roman"/>
      <w:sz w:val="24"/>
      <w:szCs w:val="24"/>
      <w:lang w:eastAsia="ru-RU"/>
    </w:rPr>
  </w:style>
  <w:style w:type="paragraph" w:customStyle="1" w:styleId="10-02">
    <w:name w:val="Стиль 10 пт полужирный По центру Слева:  -02 см Первая строка:..."/>
    <w:basedOn w:val="aff1"/>
    <w:qFormat/>
    <w:rsid w:val="00B57CFE"/>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4f6">
    <w:name w:val="Заголовок 4 + курсив"/>
    <w:basedOn w:val="33"/>
    <w:qFormat/>
    <w:rsid w:val="00B57CFE"/>
    <w:pPr>
      <w:keepLines w:val="0"/>
      <w:numPr>
        <w:ilvl w:val="0"/>
        <w:numId w:val="0"/>
      </w:numPr>
      <w:tabs>
        <w:tab w:val="num" w:pos="1800"/>
      </w:tabs>
      <w:spacing w:before="360" w:after="60"/>
      <w:ind w:left="1728" w:hanging="648"/>
      <w:jc w:val="center"/>
    </w:pPr>
    <w:rPr>
      <w:rFonts w:ascii="Times New Roman" w:eastAsia="Times New Roman" w:hAnsi="Times New Roman" w:cs="Times New Roman"/>
      <w:b/>
      <w:bCs/>
      <w:color w:val="auto"/>
      <w:sz w:val="28"/>
      <w:szCs w:val="26"/>
      <w:lang w:eastAsia="en-US"/>
    </w:rPr>
  </w:style>
  <w:style w:type="paragraph" w:customStyle="1" w:styleId="14-">
    <w:name w:val="осн.14-отчет"/>
    <w:basedOn w:val="aff1"/>
    <w:qFormat/>
    <w:rsid w:val="00B57CFE"/>
    <w:pPr>
      <w:spacing w:after="120" w:line="240" w:lineRule="auto"/>
      <w:ind w:firstLine="720"/>
      <w:jc w:val="both"/>
    </w:pPr>
    <w:rPr>
      <w:rFonts w:ascii="Times New Roman" w:eastAsia="Times New Roman" w:hAnsi="Times New Roman" w:cs="Times New Roman"/>
      <w:sz w:val="28"/>
      <w:szCs w:val="20"/>
      <w:lang w:eastAsia="ru-RU"/>
    </w:rPr>
  </w:style>
  <w:style w:type="paragraph" w:customStyle="1" w:styleId="Normal10-021">
    <w:name w:val="Стиль Normal + 10 пт полужирный По центру Слева:  -02 см Справ..."/>
    <w:basedOn w:val="1fd"/>
    <w:qFormat/>
    <w:rsid w:val="00B57CFE"/>
    <w:pPr>
      <w:widowControl/>
      <w:ind w:left="-113" w:right="-113"/>
      <w:jc w:val="center"/>
    </w:pPr>
    <w:rPr>
      <w:rFonts w:ascii="Calibri" w:eastAsia="Calibri" w:hAnsi="Calibri"/>
      <w:b/>
      <w:bCs/>
      <w:snapToGrid/>
      <w:sz w:val="22"/>
      <w:szCs w:val="22"/>
    </w:rPr>
  </w:style>
  <w:style w:type="paragraph" w:customStyle="1" w:styleId="360">
    <w:name w:val="Стиль Заголовок 3 + Перед:  6 пт"/>
    <w:basedOn w:val="33"/>
    <w:qFormat/>
    <w:rsid w:val="00B57CFE"/>
    <w:pPr>
      <w:keepLines w:val="0"/>
      <w:widowControl w:val="0"/>
      <w:numPr>
        <w:numId w:val="0"/>
      </w:numPr>
      <w:autoSpaceDE w:val="0"/>
      <w:autoSpaceDN w:val="0"/>
      <w:adjustRightInd w:val="0"/>
      <w:spacing w:before="120" w:after="60"/>
      <w:ind w:left="720"/>
      <w:jc w:val="both"/>
    </w:pPr>
    <w:rPr>
      <w:rFonts w:ascii="Times New Roman" w:eastAsia="Times New Roman" w:hAnsi="Times New Roman" w:cs="Times New Roman"/>
      <w:bCs/>
      <w:i/>
      <w:color w:val="auto"/>
      <w:sz w:val="28"/>
      <w:szCs w:val="20"/>
      <w:lang w:eastAsia="en-US"/>
    </w:rPr>
  </w:style>
  <w:style w:type="paragraph" w:customStyle="1" w:styleId="FR2">
    <w:name w:val="FR2"/>
    <w:qFormat/>
    <w:rsid w:val="00B57CFE"/>
    <w:pPr>
      <w:widowControl w:val="0"/>
      <w:autoSpaceDE w:val="0"/>
      <w:autoSpaceDN w:val="0"/>
      <w:adjustRightInd w:val="0"/>
      <w:spacing w:before="420" w:after="0" w:line="240" w:lineRule="auto"/>
      <w:ind w:firstLine="560"/>
    </w:pPr>
    <w:rPr>
      <w:rFonts w:ascii="Courier New" w:eastAsia="Times New Roman" w:hAnsi="Courier New" w:cs="Times New Roman CYR"/>
      <w:sz w:val="24"/>
      <w:szCs w:val="24"/>
      <w:lang w:eastAsia="ru-RU"/>
    </w:rPr>
  </w:style>
  <w:style w:type="paragraph" w:customStyle="1" w:styleId="3ffe">
    <w:name w:val="Стиль Заголовок 3 + полужирный"/>
    <w:basedOn w:val="33"/>
    <w:qFormat/>
    <w:rsid w:val="00B57CFE"/>
    <w:pPr>
      <w:keepLines w:val="0"/>
      <w:widowControl w:val="0"/>
      <w:numPr>
        <w:numId w:val="0"/>
      </w:numPr>
      <w:autoSpaceDE w:val="0"/>
      <w:autoSpaceDN w:val="0"/>
      <w:adjustRightInd w:val="0"/>
      <w:spacing w:before="360" w:after="60"/>
      <w:ind w:left="720"/>
      <w:jc w:val="both"/>
    </w:pPr>
    <w:rPr>
      <w:rFonts w:ascii="Times New Roman" w:eastAsia="Times New Roman" w:hAnsi="Times New Roman" w:cs="Times New Roman"/>
      <w:bCs/>
      <w:i/>
      <w:color w:val="auto"/>
      <w:sz w:val="28"/>
      <w:szCs w:val="28"/>
      <w:lang w:eastAsia="en-US"/>
    </w:rPr>
  </w:style>
  <w:style w:type="character" w:customStyle="1" w:styleId="126">
    <w:name w:val="Стиль 12 пт Знак Знак"/>
    <w:rsid w:val="00B57CFE"/>
    <w:rPr>
      <w:sz w:val="24"/>
      <w:lang w:val="ru-RU" w:eastAsia="ru-RU"/>
    </w:rPr>
  </w:style>
  <w:style w:type="paragraph" w:customStyle="1" w:styleId="1270">
    <w:name w:val="Стиль Слева:  127 см Первая строка:  0 см"/>
    <w:basedOn w:val="aff1"/>
    <w:qFormat/>
    <w:rsid w:val="00B57CFE"/>
    <w:pPr>
      <w:widowControl w:val="0"/>
      <w:autoSpaceDE w:val="0"/>
      <w:autoSpaceDN w:val="0"/>
      <w:adjustRightInd w:val="0"/>
      <w:spacing w:after="0" w:line="240" w:lineRule="auto"/>
      <w:ind w:left="720"/>
    </w:pPr>
    <w:rPr>
      <w:rFonts w:ascii="Times New Roman" w:eastAsia="Times New Roman" w:hAnsi="Times New Roman" w:cs="Times New Roman"/>
      <w:sz w:val="26"/>
      <w:szCs w:val="20"/>
      <w:lang w:eastAsia="ru-RU"/>
    </w:rPr>
  </w:style>
  <w:style w:type="paragraph" w:customStyle="1" w:styleId="afffffffffffffffffffffffd">
    <w:name w:val="a"/>
    <w:basedOn w:val="aff1"/>
    <w:qFormat/>
    <w:rsid w:val="00B57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or1">
    <w:name w:val="kor1"/>
    <w:rsid w:val="00B57CFE"/>
    <w:rPr>
      <w:rFonts w:ascii="Arial" w:hAnsi="Arial"/>
      <w:b/>
      <w:color w:val="81482B"/>
      <w:sz w:val="18"/>
    </w:rPr>
  </w:style>
  <w:style w:type="paragraph" w:customStyle="1" w:styleId="contentheader2cols">
    <w:name w:val="contentheader2cols"/>
    <w:basedOn w:val="aff1"/>
    <w:qFormat/>
    <w:rsid w:val="00B57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01125">
    <w:name w:val="Стиль Normal + По ширине Слева:  01 см Первая строка:  125 см ..."/>
    <w:basedOn w:val="1fd"/>
    <w:qFormat/>
    <w:rsid w:val="00B57CFE"/>
    <w:pPr>
      <w:widowControl/>
      <w:ind w:left="57"/>
    </w:pPr>
    <w:rPr>
      <w:rFonts w:ascii="Calibri" w:eastAsia="Calibri" w:hAnsi="Calibri"/>
      <w:snapToGrid/>
      <w:sz w:val="22"/>
      <w:szCs w:val="22"/>
    </w:rPr>
  </w:style>
  <w:style w:type="paragraph" w:customStyle="1" w:styleId="Normal011251">
    <w:name w:val="Стиль Normal + По ширине Слева:  01 см Первая строка:  125 см ...1"/>
    <w:basedOn w:val="1fd"/>
    <w:qFormat/>
    <w:rsid w:val="00B57CFE"/>
    <w:pPr>
      <w:widowControl/>
      <w:ind w:left="57"/>
    </w:pPr>
    <w:rPr>
      <w:rFonts w:ascii="Calibri" w:eastAsia="Calibri" w:hAnsi="Calibri"/>
      <w:snapToGrid/>
      <w:sz w:val="22"/>
      <w:szCs w:val="22"/>
    </w:rPr>
  </w:style>
  <w:style w:type="character" w:customStyle="1" w:styleId="afffffffffffffffffffffffe">
    <w:name w:val="заголовки таблиц Знак Знак"/>
    <w:rsid w:val="00B57CFE"/>
    <w:rPr>
      <w:b/>
      <w:sz w:val="24"/>
      <w:lang w:val="ru-RU" w:eastAsia="ru-RU"/>
    </w:rPr>
  </w:style>
  <w:style w:type="paragraph" w:customStyle="1" w:styleId="affffffffffffffffffffffff">
    <w:name w:val="заголовки таблиц Знак"/>
    <w:basedOn w:val="aff1"/>
    <w:qFormat/>
    <w:rsid w:val="00B57CFE"/>
    <w:pPr>
      <w:spacing w:before="120" w:after="0" w:line="240" w:lineRule="auto"/>
      <w:jc w:val="center"/>
    </w:pPr>
    <w:rPr>
      <w:rFonts w:ascii="Times New Roman" w:eastAsia="Times New Roman" w:hAnsi="Times New Roman" w:cs="Times New Roman"/>
      <w:b/>
      <w:bCs/>
      <w:sz w:val="24"/>
      <w:szCs w:val="20"/>
      <w:lang w:eastAsia="ru-RU"/>
    </w:rPr>
  </w:style>
  <w:style w:type="paragraph" w:customStyle="1" w:styleId="-e">
    <w:name w:val="осн.-отчет"/>
    <w:basedOn w:val="aff1"/>
    <w:qFormat/>
    <w:rsid w:val="00B57CF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06">
    <w:name w:val="спис.0.6"/>
    <w:basedOn w:val="aff1"/>
    <w:qFormat/>
    <w:rsid w:val="00B57CFE"/>
    <w:pPr>
      <w:spacing w:after="0" w:line="240" w:lineRule="auto"/>
    </w:pPr>
    <w:rPr>
      <w:rFonts w:ascii="Times New Roman" w:eastAsia="Times New Roman" w:hAnsi="Times New Roman" w:cs="Times New Roman"/>
      <w:sz w:val="28"/>
      <w:szCs w:val="28"/>
      <w:lang w:eastAsia="ru-RU"/>
    </w:rPr>
  </w:style>
  <w:style w:type="paragraph" w:customStyle="1" w:styleId="Normal10-023">
    <w:name w:val="Стиль Стиль Normal + 10 пт полужирный По центру Слева:  -02 см Спра..."/>
    <w:basedOn w:val="Normal10-022"/>
    <w:qFormat/>
    <w:rsid w:val="00B57CFE"/>
    <w:pPr>
      <w:widowControl w:val="0"/>
      <w:autoSpaceDE w:val="0"/>
      <w:autoSpaceDN w:val="0"/>
      <w:adjustRightInd w:val="0"/>
    </w:pPr>
    <w:rPr>
      <w:sz w:val="16"/>
    </w:rPr>
  </w:style>
  <w:style w:type="character" w:customStyle="1" w:styleId="affffffffffffffffffffffff0">
    <w:name w:val="Содержание"/>
    <w:rsid w:val="00B57CFE"/>
    <w:rPr>
      <w:rFonts w:ascii="Arial" w:hAnsi="Arial"/>
      <w:b/>
      <w:sz w:val="28"/>
    </w:rPr>
  </w:style>
  <w:style w:type="paragraph" w:customStyle="1" w:styleId="Normal5">
    <w:name w:val="Стиль Normal + По центру"/>
    <w:basedOn w:val="1fd"/>
    <w:qFormat/>
    <w:rsid w:val="00B57CFE"/>
    <w:pPr>
      <w:widowControl/>
      <w:jc w:val="center"/>
    </w:pPr>
    <w:rPr>
      <w:rFonts w:ascii="Calibri" w:eastAsia="Calibri" w:hAnsi="Calibri"/>
      <w:snapToGrid/>
      <w:sz w:val="22"/>
      <w:szCs w:val="22"/>
    </w:rPr>
  </w:style>
  <w:style w:type="character" w:customStyle="1" w:styleId="affffffffffffffffffffffff1">
    <w:name w:val="Для выделения в тексте"/>
    <w:rsid w:val="00B57CFE"/>
    <w:rPr>
      <w:b/>
      <w:spacing w:val="40"/>
    </w:rPr>
  </w:style>
  <w:style w:type="paragraph" w:customStyle="1" w:styleId="affffffffffffffffffffffff2">
    <w:name w:val="перечисления с цифрой"/>
    <w:basedOn w:val="aff1"/>
    <w:qFormat/>
    <w:rsid w:val="00B57CFE"/>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3">
    <w:name w:val="Перечисления с чертой"/>
    <w:basedOn w:val="aff1"/>
    <w:qFormat/>
    <w:rsid w:val="00B57CFE"/>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4">
    <w:name w:val="Перечисление с цифрой"/>
    <w:basedOn w:val="aff1"/>
    <w:qFormat/>
    <w:rsid w:val="00B57CFE"/>
    <w:pPr>
      <w:tabs>
        <w:tab w:val="num" w:pos="1088"/>
      </w:tabs>
      <w:spacing w:before="60" w:after="60" w:line="360" w:lineRule="auto"/>
      <w:ind w:left="48" w:firstLine="680"/>
      <w:jc w:val="both"/>
    </w:pPr>
    <w:rPr>
      <w:rFonts w:ascii="Times New Roman" w:eastAsia="Times New Roman" w:hAnsi="Times New Roman" w:cs="Times New Roman"/>
      <w:sz w:val="26"/>
      <w:szCs w:val="20"/>
      <w:lang w:eastAsia="ru-RU"/>
    </w:rPr>
  </w:style>
  <w:style w:type="paragraph" w:customStyle="1" w:styleId="10a">
    <w:name w:val="Стиль Заголовок 1 + Первая строка:  0 см"/>
    <w:basedOn w:val="1b"/>
    <w:autoRedefine/>
    <w:qFormat/>
    <w:rsid w:val="00B57CFE"/>
    <w:pPr>
      <w:keepLines w:val="0"/>
      <w:widowControl w:val="0"/>
      <w:tabs>
        <w:tab w:val="clear" w:pos="3617"/>
        <w:tab w:val="left" w:pos="1083"/>
      </w:tabs>
      <w:suppressAutoHyphens/>
      <w:spacing w:before="0" w:line="240" w:lineRule="auto"/>
      <w:ind w:left="-57" w:firstLine="741"/>
      <w:jc w:val="center"/>
    </w:pPr>
    <w:rPr>
      <w:rFonts w:ascii="Arial" w:eastAsia="Times New Roman" w:hAnsi="Arial" w:cs="Times New Roman"/>
      <w:b/>
      <w:color w:val="auto"/>
      <w:kern w:val="28"/>
      <w:szCs w:val="20"/>
    </w:rPr>
  </w:style>
  <w:style w:type="paragraph" w:customStyle="1" w:styleId="2003">
    <w:name w:val="Стиль Заголовок 2 + Слева:  0 мм Справа:  0 мм После:  3 пт"/>
    <w:basedOn w:val="24"/>
    <w:qFormat/>
    <w:rsid w:val="00B57CFE"/>
    <w:pPr>
      <w:keepLines w:val="0"/>
      <w:widowControl w:val="0"/>
      <w:numPr>
        <w:ilvl w:val="0"/>
        <w:numId w:val="0"/>
      </w:numPr>
      <w:suppressAutoHyphens/>
      <w:spacing w:before="240" w:after="60" w:line="240" w:lineRule="auto"/>
      <w:jc w:val="center"/>
    </w:pPr>
    <w:rPr>
      <w:rFonts w:ascii="Times New Roman" w:eastAsia="Times New Roman" w:hAnsi="Times New Roman" w:cs="Times New Roman"/>
      <w:b/>
      <w:bCs/>
      <w:i/>
      <w:color w:val="auto"/>
      <w:sz w:val="28"/>
      <w:szCs w:val="20"/>
    </w:rPr>
  </w:style>
  <w:style w:type="paragraph" w:customStyle="1" w:styleId="116pt">
    <w:name w:val="Стиль Заголовок 1 + кернинг от 16 pt"/>
    <w:basedOn w:val="1b"/>
    <w:qFormat/>
    <w:rsid w:val="00B57CFE"/>
    <w:pPr>
      <w:keepLines w:val="0"/>
      <w:widowControl w:val="0"/>
      <w:tabs>
        <w:tab w:val="clear" w:pos="3617"/>
        <w:tab w:val="left" w:pos="1083"/>
      </w:tabs>
      <w:suppressAutoHyphens/>
      <w:spacing w:before="0" w:line="240" w:lineRule="auto"/>
      <w:ind w:left="-57" w:firstLine="741"/>
      <w:jc w:val="center"/>
    </w:pPr>
    <w:rPr>
      <w:rFonts w:ascii="Arial" w:eastAsia="Times New Roman" w:hAnsi="Arial" w:cs="Times New Roman"/>
      <w:b/>
      <w:color w:val="auto"/>
      <w:kern w:val="32"/>
      <w:szCs w:val="20"/>
    </w:rPr>
  </w:style>
  <w:style w:type="character" w:customStyle="1" w:styleId="affffffffffffffffffffffff5">
    <w:name w:val="заголовки таблиц Знак Знак Знак"/>
    <w:rsid w:val="00B57CFE"/>
    <w:rPr>
      <w:b/>
      <w:sz w:val="24"/>
      <w:lang w:val="ru-RU" w:eastAsia="ru-RU"/>
    </w:rPr>
  </w:style>
  <w:style w:type="character" w:customStyle="1" w:styleId="text1">
    <w:name w:val="text1"/>
    <w:rsid w:val="00B57CFE"/>
    <w:rPr>
      <w:rFonts w:ascii="Arial" w:hAnsi="Arial"/>
      <w:color w:val="000000"/>
    </w:rPr>
  </w:style>
  <w:style w:type="paragraph" w:customStyle="1" w:styleId="affffffffffffffffffffffff6">
    <w:name w:val="Для таблиц"/>
    <w:basedOn w:val="aff1"/>
    <w:qFormat/>
    <w:rsid w:val="00B57CFE"/>
    <w:pPr>
      <w:spacing w:after="0" w:line="240" w:lineRule="auto"/>
      <w:jc w:val="center"/>
    </w:pPr>
    <w:rPr>
      <w:rFonts w:ascii="Times New Roman" w:eastAsia="Times New Roman" w:hAnsi="Times New Roman" w:cs="Times New Roman"/>
      <w:szCs w:val="20"/>
      <w:lang w:eastAsia="ru-RU"/>
    </w:rPr>
  </w:style>
  <w:style w:type="paragraph" w:customStyle="1" w:styleId="bodytext2">
    <w:name w:val="bodytext2"/>
    <w:basedOn w:val="aff1"/>
    <w:qFormat/>
    <w:rsid w:val="00B57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10-024">
    <w:name w:val="Стиль Стиль Normal + 10 пт полужирный По центру Слева:  -02 см Спра... Знак"/>
    <w:rsid w:val="00B57CFE"/>
    <w:rPr>
      <w:b/>
      <w:sz w:val="16"/>
      <w:lang w:val="ru-RU" w:eastAsia="ru-RU"/>
    </w:rPr>
  </w:style>
  <w:style w:type="paragraph" w:customStyle="1" w:styleId="affffffffffffffffffffffff7">
    <w:name w:val="аблотст"/>
    <w:basedOn w:val="aff1"/>
    <w:qFormat/>
    <w:rsid w:val="00B57CFE"/>
    <w:pPr>
      <w:widowControl w:val="0"/>
      <w:spacing w:after="0" w:line="-220" w:lineRule="auto"/>
      <w:ind w:left="85"/>
    </w:pPr>
    <w:rPr>
      <w:rFonts w:ascii="Arial" w:eastAsia="Times New Roman" w:hAnsi="Arial" w:cs="Times New Roman"/>
      <w:sz w:val="20"/>
      <w:szCs w:val="20"/>
      <w:lang w:eastAsia="ru-RU"/>
    </w:rPr>
  </w:style>
  <w:style w:type="character" w:customStyle="1" w:styleId="affffffffffffffffffffffff8">
    <w:name w:val="заголовки таблиц Знак Знак Знак Знак"/>
    <w:rsid w:val="00B57CFE"/>
    <w:rPr>
      <w:b/>
      <w:sz w:val="24"/>
      <w:lang w:val="ru-RU" w:eastAsia="ru-RU"/>
    </w:rPr>
  </w:style>
  <w:style w:type="paragraph" w:customStyle="1" w:styleId="612">
    <w:name w:val="Стиль По ширине Перед:  6 пт1"/>
    <w:basedOn w:val="aff1"/>
    <w:qFormat/>
    <w:rsid w:val="00B57CFE"/>
    <w:pPr>
      <w:tabs>
        <w:tab w:val="num" w:pos="417"/>
      </w:tabs>
      <w:spacing w:after="0" w:line="240" w:lineRule="auto"/>
      <w:ind w:left="397" w:hanging="340"/>
    </w:pPr>
    <w:rPr>
      <w:rFonts w:ascii="Times New Roman" w:eastAsia="Times New Roman" w:hAnsi="Times New Roman" w:cs="Times New Roman"/>
      <w:sz w:val="24"/>
      <w:szCs w:val="24"/>
      <w:lang w:eastAsia="ru-RU"/>
    </w:rPr>
  </w:style>
  <w:style w:type="paragraph" w:customStyle="1" w:styleId="f1">
    <w:name w:val="ОВf1новной текст"/>
    <w:basedOn w:val="aff1"/>
    <w:qFormat/>
    <w:rsid w:val="00B57CFE"/>
    <w:pPr>
      <w:widowControl w:val="0"/>
      <w:spacing w:after="0" w:line="240" w:lineRule="auto"/>
      <w:ind w:firstLine="397"/>
      <w:jc w:val="both"/>
    </w:pPr>
    <w:rPr>
      <w:rFonts w:ascii="Times New Roman" w:eastAsia="Times New Roman" w:hAnsi="Times New Roman" w:cs="Times New Roman"/>
      <w:color w:val="000000"/>
      <w:szCs w:val="20"/>
      <w:lang w:eastAsia="ru-RU"/>
    </w:rPr>
  </w:style>
  <w:style w:type="paragraph" w:customStyle="1" w:styleId="5Arial1">
    <w:name w:val="Стиль Заголовок 5 + Arial1"/>
    <w:basedOn w:val="50"/>
    <w:qFormat/>
    <w:rsid w:val="00B57CFE"/>
    <w:pPr>
      <w:keepNext w:val="0"/>
      <w:keepLines w:val="0"/>
      <w:widowControl w:val="0"/>
      <w:numPr>
        <w:ilvl w:val="0"/>
        <w:numId w:val="0"/>
      </w:numPr>
      <w:autoSpaceDE w:val="0"/>
      <w:autoSpaceDN w:val="0"/>
      <w:adjustRightInd w:val="0"/>
      <w:spacing w:before="360" w:after="60" w:line="240" w:lineRule="auto"/>
      <w:ind w:firstLine="720"/>
    </w:pPr>
    <w:rPr>
      <w:rFonts w:ascii="Arial" w:eastAsia="Times New Roman" w:hAnsi="Arial" w:cs="Times New Roman"/>
      <w:b/>
      <w:bCs/>
      <w:color w:val="auto"/>
      <w:sz w:val="26"/>
      <w:szCs w:val="26"/>
      <w:lang w:eastAsia="ru-RU"/>
    </w:rPr>
  </w:style>
  <w:style w:type="paragraph" w:customStyle="1" w:styleId="5Arial6">
    <w:name w:val="Стиль Заголовок 5 + Arial Перед:  6 пт"/>
    <w:basedOn w:val="50"/>
    <w:qFormat/>
    <w:rsid w:val="00B57CFE"/>
    <w:pPr>
      <w:keepNext w:val="0"/>
      <w:keepLines w:val="0"/>
      <w:widowControl w:val="0"/>
      <w:numPr>
        <w:ilvl w:val="0"/>
        <w:numId w:val="0"/>
      </w:numPr>
      <w:autoSpaceDE w:val="0"/>
      <w:autoSpaceDN w:val="0"/>
      <w:adjustRightInd w:val="0"/>
      <w:spacing w:before="120" w:after="60" w:line="240" w:lineRule="auto"/>
      <w:ind w:firstLine="720"/>
    </w:pPr>
    <w:rPr>
      <w:rFonts w:ascii="Arial" w:eastAsia="Times New Roman" w:hAnsi="Arial" w:cs="Times New Roman"/>
      <w:b/>
      <w:bCs/>
      <w:color w:val="auto"/>
      <w:sz w:val="26"/>
      <w:szCs w:val="20"/>
      <w:lang w:eastAsia="ru-RU"/>
    </w:rPr>
  </w:style>
  <w:style w:type="paragraph" w:customStyle="1" w:styleId="266">
    <w:name w:val="Стиль Стиль Заголовок 2 + Перед:  6 пт + Перед:  6 пт"/>
    <w:basedOn w:val="260"/>
    <w:qFormat/>
    <w:rsid w:val="00B57CFE"/>
  </w:style>
  <w:style w:type="paragraph" w:customStyle="1" w:styleId="260">
    <w:name w:val="Стиль Заголовок 2 + Перед:  6 пт"/>
    <w:basedOn w:val="24"/>
    <w:qFormat/>
    <w:rsid w:val="00B57CFE"/>
    <w:pPr>
      <w:keepLines w:val="0"/>
      <w:widowControl w:val="0"/>
      <w:numPr>
        <w:numId w:val="0"/>
      </w:numPr>
      <w:autoSpaceDE w:val="0"/>
      <w:autoSpaceDN w:val="0"/>
      <w:adjustRightInd w:val="0"/>
      <w:spacing w:before="480" w:after="60" w:line="240" w:lineRule="auto"/>
      <w:jc w:val="both"/>
    </w:pPr>
    <w:rPr>
      <w:rFonts w:ascii="Times New Roman" w:eastAsia="Times New Roman" w:hAnsi="Times New Roman" w:cs="Times New Roman"/>
      <w:b/>
      <w:bCs/>
      <w:iCs/>
      <w:color w:val="auto"/>
      <w:sz w:val="28"/>
      <w:szCs w:val="20"/>
    </w:rPr>
  </w:style>
  <w:style w:type="paragraph" w:customStyle="1" w:styleId="560">
    <w:name w:val="Стиль Заголовок 5 + По центру Перед:  6 пт"/>
    <w:basedOn w:val="50"/>
    <w:qFormat/>
    <w:rsid w:val="00B57CFE"/>
    <w:pPr>
      <w:keepNext w:val="0"/>
      <w:keepLines w:val="0"/>
      <w:widowControl w:val="0"/>
      <w:numPr>
        <w:ilvl w:val="0"/>
        <w:numId w:val="0"/>
      </w:numPr>
      <w:autoSpaceDE w:val="0"/>
      <w:autoSpaceDN w:val="0"/>
      <w:adjustRightInd w:val="0"/>
      <w:spacing w:before="360" w:after="60" w:line="240" w:lineRule="auto"/>
      <w:jc w:val="center"/>
    </w:pPr>
    <w:rPr>
      <w:rFonts w:ascii="Arial" w:eastAsia="Times New Roman" w:hAnsi="Arial" w:cs="Times New Roman"/>
      <w:b/>
      <w:bCs/>
      <w:color w:val="auto"/>
      <w:sz w:val="26"/>
      <w:szCs w:val="20"/>
      <w:lang w:eastAsia="ru-RU"/>
    </w:rPr>
  </w:style>
  <w:style w:type="paragraph" w:customStyle="1" w:styleId="Normal6">
    <w:name w:val="Стиль Normal +"/>
    <w:basedOn w:val="1fd"/>
    <w:qFormat/>
    <w:rsid w:val="00B57CFE"/>
    <w:pPr>
      <w:widowControl/>
    </w:pPr>
    <w:rPr>
      <w:rFonts w:ascii="Calibri" w:eastAsia="Calibri" w:hAnsi="Calibri"/>
      <w:snapToGrid/>
      <w:sz w:val="22"/>
      <w:szCs w:val="22"/>
    </w:rPr>
  </w:style>
  <w:style w:type="paragraph" w:customStyle="1" w:styleId="127">
    <w:name w:val="Стиль полужирный Перед:  12 пт"/>
    <w:basedOn w:val="aff1"/>
    <w:qFormat/>
    <w:rsid w:val="00B57CFE"/>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8"/>
      <w:szCs w:val="20"/>
      <w:lang w:eastAsia="ru-RU"/>
    </w:rPr>
  </w:style>
  <w:style w:type="paragraph" w:customStyle="1" w:styleId="artx">
    <w:name w:val="artx"/>
    <w:basedOn w:val="aff1"/>
    <w:qFormat/>
    <w:rsid w:val="00B57CFE"/>
    <w:pPr>
      <w:spacing w:after="0" w:line="240" w:lineRule="auto"/>
    </w:pPr>
    <w:rPr>
      <w:rFonts w:ascii="Arial" w:eastAsia="Times New Roman" w:hAnsi="Arial" w:cs="Arial"/>
      <w:color w:val="000000"/>
      <w:sz w:val="18"/>
      <w:szCs w:val="18"/>
      <w:lang w:eastAsia="ru-RU"/>
    </w:rPr>
  </w:style>
  <w:style w:type="paragraph" w:customStyle="1" w:styleId="new">
    <w:name w:val="new"/>
    <w:basedOn w:val="aff1"/>
    <w:qFormat/>
    <w:rsid w:val="00B57CFE"/>
    <w:pPr>
      <w:spacing w:before="100" w:beforeAutospacing="1" w:after="100" w:afterAutospacing="1" w:line="240" w:lineRule="auto"/>
    </w:pPr>
    <w:rPr>
      <w:rFonts w:ascii="MS Sans Serif" w:eastAsia="Times New Roman" w:hAnsi="MS Sans Serif" w:cs="Arial"/>
      <w:color w:val="000000"/>
      <w:sz w:val="21"/>
      <w:szCs w:val="21"/>
      <w:lang w:eastAsia="ru-RU"/>
    </w:rPr>
  </w:style>
  <w:style w:type="character" w:customStyle="1" w:styleId="new1">
    <w:name w:val="new1"/>
    <w:rsid w:val="00B57CFE"/>
    <w:rPr>
      <w:color w:val="000000"/>
      <w:sz w:val="21"/>
    </w:rPr>
  </w:style>
  <w:style w:type="paragraph" w:customStyle="1" w:styleId="-f">
    <w:name w:val="Табулятор-стиль"/>
    <w:basedOn w:val="aff1"/>
    <w:qFormat/>
    <w:rsid w:val="00B57CFE"/>
    <w:pPr>
      <w:tabs>
        <w:tab w:val="left" w:pos="0"/>
      </w:tabs>
      <w:overflowPunct w:val="0"/>
      <w:autoSpaceDE w:val="0"/>
      <w:autoSpaceDN w:val="0"/>
      <w:adjustRightInd w:val="0"/>
      <w:spacing w:after="0" w:line="360" w:lineRule="auto"/>
      <w:ind w:left="992" w:hanging="283"/>
      <w:jc w:val="both"/>
      <w:textAlignment w:val="baseline"/>
    </w:pPr>
    <w:rPr>
      <w:rFonts w:ascii="Times New Roman" w:eastAsia="Times New Roman" w:hAnsi="Times New Roman" w:cs="Times New Roman"/>
      <w:sz w:val="24"/>
      <w:szCs w:val="20"/>
      <w:lang w:eastAsia="ru-RU"/>
    </w:rPr>
  </w:style>
  <w:style w:type="paragraph" w:customStyle="1" w:styleId="affffffffffffffffffffffff9">
    <w:name w:val="Маркирован"/>
    <w:basedOn w:val="aff1"/>
    <w:qFormat/>
    <w:rsid w:val="00B57CFE"/>
    <w:pPr>
      <w:spacing w:after="0" w:line="240" w:lineRule="auto"/>
      <w:jc w:val="both"/>
    </w:pPr>
    <w:rPr>
      <w:rFonts w:ascii="Times New Roman" w:eastAsia="Times New Roman" w:hAnsi="Times New Roman" w:cs="Times New Roman"/>
      <w:sz w:val="24"/>
      <w:szCs w:val="24"/>
      <w:lang w:eastAsia="ru-RU"/>
    </w:rPr>
  </w:style>
  <w:style w:type="paragraph" w:customStyle="1" w:styleId="affffffffffffffffffffffffa">
    <w:name w:val="Заголграф"/>
    <w:basedOn w:val="aff1"/>
    <w:next w:val="aff1"/>
    <w:qFormat/>
    <w:rsid w:val="00B57CFE"/>
    <w:pPr>
      <w:spacing w:before="240" w:after="120" w:line="240" w:lineRule="auto"/>
    </w:pPr>
    <w:rPr>
      <w:rFonts w:ascii="Times New Roman" w:eastAsia="Times New Roman" w:hAnsi="Times New Roman" w:cs="Times New Roman"/>
      <w:b/>
      <w:caps/>
      <w:sz w:val="26"/>
      <w:szCs w:val="20"/>
      <w:lang w:eastAsia="ru-RU"/>
    </w:rPr>
  </w:style>
  <w:style w:type="paragraph" w:customStyle="1" w:styleId="affffffffffffffffffffffffb">
    <w:name w:val="Подзаголграф"/>
    <w:basedOn w:val="aff1"/>
    <w:next w:val="aff1"/>
    <w:qFormat/>
    <w:rsid w:val="00B57CFE"/>
    <w:pPr>
      <w:spacing w:after="0" w:line="240" w:lineRule="auto"/>
      <w:jc w:val="center"/>
    </w:pPr>
    <w:rPr>
      <w:rFonts w:ascii="Arial" w:eastAsia="Times New Roman" w:hAnsi="Arial" w:cs="Times New Roman"/>
      <w:sz w:val="24"/>
      <w:szCs w:val="20"/>
      <w:lang w:eastAsia="ru-RU"/>
    </w:rPr>
  </w:style>
  <w:style w:type="paragraph" w:customStyle="1" w:styleId="3fff">
    <w:name w:val="Верхний колонтитул3"/>
    <w:basedOn w:val="aff1"/>
    <w:qFormat/>
    <w:rsid w:val="00B57CFE"/>
    <w:pPr>
      <w:widowControl w:val="0"/>
      <w:tabs>
        <w:tab w:val="center" w:pos="4320"/>
        <w:tab w:val="right" w:pos="8640"/>
      </w:tabs>
      <w:spacing w:after="0" w:line="240" w:lineRule="auto"/>
    </w:pPr>
    <w:rPr>
      <w:rFonts w:ascii="Times New Roman" w:eastAsia="Times New Roman" w:hAnsi="Times New Roman" w:cs="Times New Roman"/>
      <w:sz w:val="20"/>
      <w:szCs w:val="20"/>
      <w:lang w:eastAsia="ru-RU"/>
    </w:rPr>
  </w:style>
  <w:style w:type="paragraph" w:customStyle="1" w:styleId="4f7">
    <w:name w:val="4.Заголовок таблицы"/>
    <w:basedOn w:val="31e"/>
    <w:next w:val="1fffffff6"/>
    <w:qFormat/>
    <w:rsid w:val="00B57CFE"/>
    <w:pPr>
      <w:keepNext w:val="0"/>
      <w:keepLines w:val="0"/>
      <w:spacing w:before="60"/>
    </w:pPr>
  </w:style>
  <w:style w:type="paragraph" w:customStyle="1" w:styleId="31e">
    <w:name w:val="3.Подзаголовок 1"/>
    <w:basedOn w:val="2ffffc"/>
    <w:next w:val="1fffffff6"/>
    <w:qFormat/>
    <w:rsid w:val="00B57CFE"/>
    <w:pPr>
      <w:keepNext/>
      <w:keepLines/>
      <w:pageBreakBefore w:val="0"/>
      <w:spacing w:before="120" w:after="0"/>
    </w:pPr>
    <w:rPr>
      <w:sz w:val="24"/>
    </w:rPr>
  </w:style>
  <w:style w:type="paragraph" w:customStyle="1" w:styleId="2ffffc">
    <w:name w:val="2.Заголовок"/>
    <w:next w:val="1fffffff6"/>
    <w:qFormat/>
    <w:rsid w:val="00B57CFE"/>
    <w:pPr>
      <w:pageBreakBefore/>
      <w:widowControl w:val="0"/>
      <w:suppressAutoHyphens/>
      <w:spacing w:after="120" w:line="240" w:lineRule="auto"/>
      <w:jc w:val="center"/>
    </w:pPr>
    <w:rPr>
      <w:rFonts w:ascii="Times New Roman" w:eastAsia="Times New Roman" w:hAnsi="Times New Roman" w:cs="Times New Roman"/>
      <w:b/>
      <w:sz w:val="28"/>
      <w:szCs w:val="20"/>
      <w:lang w:eastAsia="ru-RU"/>
    </w:rPr>
  </w:style>
  <w:style w:type="paragraph" w:customStyle="1" w:styleId="1fffffff6">
    <w:name w:val="1.Текст"/>
    <w:qFormat/>
    <w:rsid w:val="00B57CFE"/>
    <w:pPr>
      <w:spacing w:before="120" w:after="0" w:line="240" w:lineRule="auto"/>
      <w:ind w:firstLine="284"/>
      <w:jc w:val="both"/>
    </w:pPr>
    <w:rPr>
      <w:rFonts w:ascii="Arial" w:eastAsia="Times New Roman" w:hAnsi="Arial" w:cs="Times New Roman"/>
      <w:sz w:val="18"/>
      <w:szCs w:val="20"/>
      <w:lang w:eastAsia="ru-RU"/>
    </w:rPr>
  </w:style>
  <w:style w:type="paragraph" w:customStyle="1" w:styleId="4f8">
    <w:name w:val="4.Пояснение к таблице"/>
    <w:basedOn w:val="6-1"/>
    <w:next w:val="5-"/>
    <w:qFormat/>
    <w:rsid w:val="00B57CFE"/>
    <w:pPr>
      <w:suppressAutoHyphens/>
      <w:spacing w:after="20"/>
      <w:ind w:left="0" w:firstLine="0"/>
    </w:pPr>
    <w:rPr>
      <w:i/>
      <w:sz w:val="20"/>
      <w:lang w:val="en-US"/>
    </w:rPr>
  </w:style>
  <w:style w:type="paragraph" w:customStyle="1" w:styleId="6-1">
    <w:name w:val="6.Табл.-1уровень"/>
    <w:basedOn w:val="1fffffff6"/>
    <w:qFormat/>
    <w:rsid w:val="00B57CFE"/>
    <w:pPr>
      <w:widowControl w:val="0"/>
      <w:spacing w:before="20"/>
      <w:ind w:left="170" w:hanging="113"/>
      <w:jc w:val="left"/>
    </w:pPr>
    <w:rPr>
      <w:rFonts w:ascii="Times New Roman" w:hAnsi="Times New Roman"/>
      <w:sz w:val="16"/>
    </w:rPr>
  </w:style>
  <w:style w:type="paragraph" w:customStyle="1" w:styleId="5-">
    <w:name w:val="5.Табл.-шапка"/>
    <w:basedOn w:val="6-1"/>
    <w:qFormat/>
    <w:rsid w:val="00B57CFE"/>
    <w:pPr>
      <w:spacing w:before="0"/>
      <w:ind w:left="0" w:firstLine="0"/>
      <w:jc w:val="center"/>
    </w:pPr>
  </w:style>
  <w:style w:type="paragraph" w:customStyle="1" w:styleId="60-">
    <w:name w:val="6.Ть0бл.-данные"/>
    <w:basedOn w:val="6-1"/>
    <w:qFormat/>
    <w:rsid w:val="00B57CFE"/>
    <w:pPr>
      <w:suppressAutoHyphens/>
      <w:spacing w:before="0"/>
      <w:ind w:left="0" w:right="113" w:firstLine="0"/>
      <w:jc w:val="right"/>
    </w:pPr>
  </w:style>
  <w:style w:type="paragraph" w:customStyle="1" w:styleId="6-2">
    <w:name w:val="6.Табл.-2уровень"/>
    <w:basedOn w:val="6-1"/>
    <w:qFormat/>
    <w:rsid w:val="00B57CFE"/>
    <w:pPr>
      <w:spacing w:before="0"/>
      <w:ind w:left="283"/>
    </w:pPr>
  </w:style>
  <w:style w:type="paragraph" w:customStyle="1" w:styleId="77">
    <w:name w:val="7.Данные таблицы"/>
    <w:qFormat/>
    <w:rsid w:val="00B57CFE"/>
    <w:pPr>
      <w:widowControl w:val="0"/>
      <w:spacing w:before="20" w:after="0" w:line="240" w:lineRule="auto"/>
      <w:jc w:val="center"/>
    </w:pPr>
    <w:rPr>
      <w:rFonts w:ascii="Times New Roman" w:eastAsia="Times New Roman" w:hAnsi="Times New Roman" w:cs="Times New Roman"/>
      <w:b/>
      <w:sz w:val="16"/>
      <w:szCs w:val="20"/>
      <w:lang w:eastAsia="ru-RU"/>
    </w:rPr>
  </w:style>
  <w:style w:type="paragraph" w:customStyle="1" w:styleId="414">
    <w:name w:val="Заголовок 41"/>
    <w:basedOn w:val="aff1"/>
    <w:next w:val="aff1"/>
    <w:qFormat/>
    <w:rsid w:val="00B57CFE"/>
    <w:pPr>
      <w:keepNext/>
      <w:spacing w:after="0" w:line="240" w:lineRule="auto"/>
      <w:jc w:val="center"/>
      <w:outlineLvl w:val="3"/>
    </w:pPr>
    <w:rPr>
      <w:rFonts w:ascii="Times New Roman" w:eastAsia="Times New Roman" w:hAnsi="Times New Roman" w:cs="Times New Roman"/>
      <w:sz w:val="24"/>
      <w:szCs w:val="20"/>
      <w:lang w:eastAsia="ru-RU"/>
    </w:rPr>
  </w:style>
  <w:style w:type="paragraph" w:customStyle="1" w:styleId="Oaiy7">
    <w:name w:val="Oaiy 7"/>
    <w:basedOn w:val="aff1"/>
    <w:next w:val="ConsNormal0"/>
    <w:qFormat/>
    <w:rsid w:val="00B57CFE"/>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2063">
    <w:name w:val="Стиль Заголовок 2 + Первая строка:  063 см"/>
    <w:basedOn w:val="24"/>
    <w:qFormat/>
    <w:rsid w:val="00B57CFE"/>
    <w:pPr>
      <w:keepLines w:val="0"/>
      <w:numPr>
        <w:ilvl w:val="0"/>
        <w:numId w:val="0"/>
      </w:numPr>
      <w:spacing w:before="240" w:after="60" w:line="240" w:lineRule="auto"/>
      <w:ind w:firstLine="360"/>
      <w:jc w:val="center"/>
    </w:pPr>
    <w:rPr>
      <w:rFonts w:ascii="Times New Roman" w:eastAsia="Times New Roman" w:hAnsi="Times New Roman" w:cs="Times New Roman"/>
      <w:iCs/>
      <w:color w:val="auto"/>
      <w:sz w:val="30"/>
      <w:szCs w:val="20"/>
    </w:rPr>
  </w:style>
  <w:style w:type="paragraph" w:customStyle="1" w:styleId="3TimesNewRoman">
    <w:name w:val="Стиль Заголовок 3 + Times New Roman полужирный курсив"/>
    <w:basedOn w:val="33"/>
    <w:qFormat/>
    <w:rsid w:val="00B57CFE"/>
    <w:pPr>
      <w:keepLines w:val="0"/>
      <w:numPr>
        <w:ilvl w:val="0"/>
        <w:numId w:val="0"/>
      </w:numPr>
      <w:spacing w:before="480" w:after="120"/>
      <w:jc w:val="center"/>
    </w:pPr>
    <w:rPr>
      <w:rFonts w:ascii="Times New Roman" w:eastAsia="Times New Roman" w:hAnsi="Times New Roman" w:cs="Times New Roman"/>
      <w:b/>
      <w:bCs/>
      <w:iCs/>
      <w:color w:val="auto"/>
      <w:lang w:eastAsia="en-US"/>
    </w:rPr>
  </w:style>
  <w:style w:type="paragraph" w:customStyle="1" w:styleId="FR4">
    <w:name w:val="FR4"/>
    <w:qFormat/>
    <w:rsid w:val="00B57CFE"/>
    <w:pPr>
      <w:widowControl w:val="0"/>
      <w:autoSpaceDE w:val="0"/>
      <w:autoSpaceDN w:val="0"/>
      <w:adjustRightInd w:val="0"/>
      <w:spacing w:after="0" w:line="300" w:lineRule="auto"/>
      <w:ind w:right="200" w:firstLine="540"/>
      <w:jc w:val="both"/>
    </w:pPr>
    <w:rPr>
      <w:rFonts w:ascii="Arial" w:eastAsia="Times New Roman" w:hAnsi="Arial" w:cs="Arial"/>
      <w:lang w:eastAsia="ru-RU"/>
    </w:rPr>
  </w:style>
  <w:style w:type="paragraph" w:customStyle="1" w:styleId="2ffffd">
    <w:name w:val="2"/>
    <w:basedOn w:val="aff1"/>
    <w:next w:val="aff1"/>
    <w:qFormat/>
    <w:rsid w:val="00B57CFE"/>
    <w:pPr>
      <w:spacing w:before="75" w:after="75" w:line="240" w:lineRule="auto"/>
      <w:jc w:val="both"/>
    </w:pPr>
    <w:rPr>
      <w:rFonts w:ascii="Arial" w:eastAsia="Times New Roman" w:hAnsi="Arial" w:cs="Arial"/>
      <w:color w:val="000000"/>
      <w:sz w:val="20"/>
      <w:szCs w:val="24"/>
      <w:lang w:eastAsia="ru-RU"/>
    </w:rPr>
  </w:style>
  <w:style w:type="paragraph" w:customStyle="1" w:styleId="tit">
    <w:name w:val="tit"/>
    <w:basedOn w:val="aff1"/>
    <w:qFormat/>
    <w:rsid w:val="00B57CFE"/>
    <w:pPr>
      <w:spacing w:before="100" w:beforeAutospacing="1" w:after="100" w:afterAutospacing="1" w:line="240" w:lineRule="auto"/>
    </w:pPr>
    <w:rPr>
      <w:rFonts w:ascii="Verdana" w:eastAsia="Times New Roman" w:hAnsi="Verdana" w:cs="Times New Roman"/>
      <w:color w:val="000000"/>
      <w:sz w:val="18"/>
      <w:szCs w:val="18"/>
      <w:lang w:eastAsia="ru-RU"/>
    </w:rPr>
  </w:style>
  <w:style w:type="paragraph" w:customStyle="1" w:styleId="1body">
    <w:name w:val="1body"/>
    <w:basedOn w:val="aff1"/>
    <w:qFormat/>
    <w:rsid w:val="00B57CFE"/>
    <w:pPr>
      <w:spacing w:after="0" w:line="240" w:lineRule="auto"/>
      <w:ind w:firstLine="227"/>
      <w:jc w:val="both"/>
    </w:pPr>
    <w:rPr>
      <w:rFonts w:ascii="Times New Roman" w:eastAsia="Times New Roman" w:hAnsi="Times New Roman" w:cs="Times New Roman"/>
      <w:sz w:val="24"/>
      <w:szCs w:val="24"/>
      <w:lang w:eastAsia="ru-RU"/>
    </w:rPr>
  </w:style>
  <w:style w:type="paragraph" w:customStyle="1" w:styleId="jast">
    <w:name w:val="jast"/>
    <w:basedOn w:val="aff1"/>
    <w:qFormat/>
    <w:rsid w:val="00B57CFE"/>
    <w:pPr>
      <w:spacing w:before="42" w:after="0" w:line="240" w:lineRule="auto"/>
      <w:ind w:firstLine="300"/>
      <w:jc w:val="both"/>
    </w:pPr>
    <w:rPr>
      <w:rFonts w:ascii="Times New Roman" w:eastAsia="Times New Roman" w:hAnsi="Times New Roman" w:cs="Times New Roman"/>
      <w:sz w:val="24"/>
      <w:szCs w:val="24"/>
      <w:lang w:eastAsia="ru-RU"/>
    </w:rPr>
  </w:style>
  <w:style w:type="paragraph" w:customStyle="1" w:styleId="par">
    <w:name w:val="par"/>
    <w:basedOn w:val="aff1"/>
    <w:qFormat/>
    <w:rsid w:val="00B57CFE"/>
    <w:pPr>
      <w:spacing w:before="100" w:beforeAutospacing="1" w:after="100" w:afterAutospacing="1" w:line="240" w:lineRule="auto"/>
    </w:pPr>
    <w:rPr>
      <w:rFonts w:ascii="Arial" w:eastAsia="Times New Roman" w:hAnsi="Arial" w:cs="Arial"/>
      <w:color w:val="000000"/>
      <w:sz w:val="19"/>
      <w:szCs w:val="19"/>
      <w:lang w:eastAsia="ru-RU"/>
    </w:rPr>
  </w:style>
  <w:style w:type="paragraph" w:customStyle="1" w:styleId="affffffffffffffffffffffffc">
    <w:name w:val="Основной Текст"/>
    <w:qFormat/>
    <w:rsid w:val="00B57CFE"/>
    <w:pPr>
      <w:spacing w:after="0" w:line="200" w:lineRule="atLeast"/>
      <w:ind w:firstLine="283"/>
      <w:jc w:val="both"/>
    </w:pPr>
    <w:rPr>
      <w:rFonts w:ascii="Arial" w:eastAsia="Times New Roman" w:hAnsi="Arial" w:cs="Times New Roman"/>
      <w:color w:val="000000"/>
      <w:sz w:val="18"/>
      <w:szCs w:val="20"/>
      <w:lang w:eastAsia="ru-RU"/>
    </w:rPr>
  </w:style>
  <w:style w:type="paragraph" w:customStyle="1" w:styleId="5f1">
    <w:name w:val="Стиль Заголовок 5 + курсив"/>
    <w:basedOn w:val="50"/>
    <w:qFormat/>
    <w:rsid w:val="00B57CFE"/>
    <w:pPr>
      <w:keepLines w:val="0"/>
      <w:numPr>
        <w:ilvl w:val="0"/>
        <w:numId w:val="0"/>
      </w:numPr>
      <w:spacing w:before="240" w:line="240" w:lineRule="auto"/>
    </w:pPr>
    <w:rPr>
      <w:rFonts w:ascii="Times New Roman" w:eastAsia="Times New Roman" w:hAnsi="Times New Roman" w:cs="Times New Roman"/>
      <w:b/>
      <w:bCs/>
      <w:iCs/>
      <w:color w:val="auto"/>
      <w:sz w:val="24"/>
      <w:szCs w:val="24"/>
      <w:lang w:eastAsia="ru-RU"/>
    </w:rPr>
  </w:style>
  <w:style w:type="character" w:customStyle="1" w:styleId="5f2">
    <w:name w:val="Стиль Заголовок 5 + курсив Знак"/>
    <w:rsid w:val="00B57CFE"/>
    <w:rPr>
      <w:b/>
      <w:sz w:val="24"/>
      <w:lang w:val="ru-RU" w:eastAsia="ru-RU"/>
    </w:rPr>
  </w:style>
  <w:style w:type="paragraph" w:customStyle="1" w:styleId="Normal10-0210">
    <w:name w:val="Стиль Normal + 10 пт полужирный По центру Слева:  -02 см Справ... +1"/>
    <w:basedOn w:val="aff1"/>
    <w:qFormat/>
    <w:rsid w:val="00B57CFE"/>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Normal10-0211">
    <w:name w:val="Стиль Normal + 10 пт полужирный По центру Слева:  -02 см Справ...1"/>
    <w:basedOn w:val="aff1"/>
    <w:qFormat/>
    <w:rsid w:val="00B57CFE"/>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Normal7">
    <w:name w:val="Стиль Normal + полужирный По центру"/>
    <w:basedOn w:val="1fd"/>
    <w:qFormat/>
    <w:rsid w:val="00B57CFE"/>
    <w:pPr>
      <w:widowControl/>
      <w:ind w:left="-113" w:right="-113"/>
      <w:jc w:val="center"/>
    </w:pPr>
    <w:rPr>
      <w:rFonts w:ascii="Calibri" w:eastAsia="Calibri" w:hAnsi="Calibri"/>
      <w:b/>
      <w:snapToGrid/>
      <w:sz w:val="22"/>
      <w:szCs w:val="22"/>
    </w:rPr>
  </w:style>
  <w:style w:type="paragraph" w:customStyle="1" w:styleId="4f9">
    <w:name w:val="Стиль Заголовок 4 + не полужирный"/>
    <w:basedOn w:val="4"/>
    <w:qFormat/>
    <w:rsid w:val="00B57CFE"/>
    <w:pPr>
      <w:numPr>
        <w:ilvl w:val="0"/>
        <w:numId w:val="0"/>
      </w:numPr>
      <w:spacing w:before="360"/>
    </w:pPr>
    <w:rPr>
      <w:b w:val="0"/>
      <w:bCs w:val="0"/>
      <w:lang w:val="ru-RU" w:eastAsia="en-US"/>
    </w:rPr>
  </w:style>
  <w:style w:type="paragraph" w:customStyle="1" w:styleId="67">
    <w:name w:val="Список6"/>
    <w:basedOn w:val="aff1"/>
    <w:qFormat/>
    <w:rsid w:val="00B57CFE"/>
    <w:pPr>
      <w:autoSpaceDE w:val="0"/>
      <w:autoSpaceDN w:val="0"/>
      <w:spacing w:before="120" w:after="0" w:line="240" w:lineRule="auto"/>
      <w:ind w:left="8892" w:hanging="72"/>
      <w:jc w:val="both"/>
    </w:pPr>
    <w:rPr>
      <w:rFonts w:ascii="Times New Roman" w:eastAsia="Times New Roman" w:hAnsi="Times New Roman" w:cs="Times New Roman"/>
      <w:i/>
      <w:iCs/>
      <w:sz w:val="20"/>
      <w:szCs w:val="20"/>
      <w:lang w:eastAsia="ru-RU"/>
    </w:rPr>
  </w:style>
  <w:style w:type="paragraph" w:customStyle="1" w:styleId="affffffffffffffffffffffffd">
    <w:name w:val="Авторы"/>
    <w:basedOn w:val="aff1"/>
    <w:qFormat/>
    <w:rsid w:val="00B57CFE"/>
    <w:pPr>
      <w:spacing w:before="120" w:after="0" w:line="240" w:lineRule="auto"/>
      <w:ind w:firstLine="340"/>
      <w:jc w:val="center"/>
    </w:pPr>
    <w:rPr>
      <w:rFonts w:ascii="Times New Roman" w:eastAsia="Times New Roman" w:hAnsi="Times New Roman" w:cs="Times New Roman"/>
      <w:sz w:val="24"/>
      <w:szCs w:val="20"/>
      <w:lang w:eastAsia="ru-RU"/>
    </w:rPr>
  </w:style>
  <w:style w:type="paragraph" w:customStyle="1" w:styleId="1fffffff7">
    <w:name w:val="Подзаголовок1"/>
    <w:basedOn w:val="aff1"/>
    <w:qFormat/>
    <w:rsid w:val="00B57CFE"/>
    <w:pPr>
      <w:spacing w:before="120" w:after="0" w:line="240" w:lineRule="auto"/>
      <w:ind w:firstLine="340"/>
      <w:jc w:val="both"/>
    </w:pPr>
    <w:rPr>
      <w:rFonts w:ascii="Times New Roman" w:eastAsia="Times New Roman" w:hAnsi="Times New Roman" w:cs="Times New Roman"/>
      <w:b/>
      <w:sz w:val="24"/>
      <w:szCs w:val="20"/>
      <w:lang w:eastAsia="ru-RU"/>
    </w:rPr>
  </w:style>
  <w:style w:type="character" w:customStyle="1" w:styleId="128">
    <w:name w:val="Стиль 12 пт Знак"/>
    <w:rsid w:val="00B57CFE"/>
    <w:rPr>
      <w:sz w:val="24"/>
      <w:lang w:val="ru-RU" w:eastAsia="ru-RU"/>
    </w:rPr>
  </w:style>
  <w:style w:type="paragraph" w:customStyle="1" w:styleId="affffffffffffffffffffffffe">
    <w:name w:val="Стиль Название объекта + По ширине"/>
    <w:basedOn w:val="afffff9"/>
    <w:qFormat/>
    <w:rsid w:val="00B57CFE"/>
    <w:pPr>
      <w:spacing w:before="120" w:after="60"/>
      <w:jc w:val="both"/>
      <w:outlineLvl w:val="5"/>
    </w:pPr>
    <w:rPr>
      <w:b w:val="0"/>
      <w:bCs w:val="0"/>
      <w:sz w:val="26"/>
      <w:lang w:val="ru-RU" w:eastAsia="ru-RU"/>
    </w:rPr>
  </w:style>
  <w:style w:type="paragraph" w:customStyle="1" w:styleId="3fff0">
    <w:name w:val="Стиль Название объекта + По центру3"/>
    <w:basedOn w:val="afffff9"/>
    <w:qFormat/>
    <w:rsid w:val="00B57CFE"/>
    <w:pPr>
      <w:spacing w:before="120" w:after="60"/>
      <w:jc w:val="center"/>
      <w:outlineLvl w:val="5"/>
    </w:pPr>
    <w:rPr>
      <w:b w:val="0"/>
      <w:bCs w:val="0"/>
      <w:sz w:val="26"/>
      <w:lang w:val="ru-RU" w:eastAsia="ru-RU"/>
    </w:rPr>
  </w:style>
  <w:style w:type="paragraph" w:customStyle="1" w:styleId="1fffffff8">
    <w:name w:val="Стиль Название объекта + По ширине1"/>
    <w:basedOn w:val="afffff9"/>
    <w:qFormat/>
    <w:rsid w:val="00B57CFE"/>
    <w:pPr>
      <w:widowControl w:val="0"/>
      <w:spacing w:before="120" w:after="60"/>
      <w:jc w:val="both"/>
      <w:outlineLvl w:val="5"/>
    </w:pPr>
    <w:rPr>
      <w:b w:val="0"/>
      <w:bCs w:val="0"/>
      <w:sz w:val="26"/>
      <w:lang w:val="ru-RU" w:eastAsia="ru-RU"/>
    </w:rPr>
  </w:style>
  <w:style w:type="paragraph" w:customStyle="1" w:styleId="2ffffe">
    <w:name w:val="Стиль Название объекта + По ширине2"/>
    <w:basedOn w:val="afffff9"/>
    <w:qFormat/>
    <w:rsid w:val="00B57CFE"/>
    <w:pPr>
      <w:widowControl w:val="0"/>
      <w:spacing w:before="120" w:after="60"/>
      <w:jc w:val="both"/>
      <w:outlineLvl w:val="5"/>
    </w:pPr>
    <w:rPr>
      <w:b w:val="0"/>
      <w:bCs w:val="0"/>
      <w:sz w:val="26"/>
      <w:lang w:val="ru-RU" w:eastAsia="ru-RU"/>
    </w:rPr>
  </w:style>
  <w:style w:type="paragraph" w:styleId="afffffffffffffffffffffffff">
    <w:name w:val="toa heading"/>
    <w:basedOn w:val="aff1"/>
    <w:next w:val="aff1"/>
    <w:rsid w:val="00B57CFE"/>
    <w:pPr>
      <w:spacing w:before="120" w:after="0" w:line="240" w:lineRule="auto"/>
    </w:pPr>
    <w:rPr>
      <w:rFonts w:ascii="Arial" w:eastAsia="Times New Roman" w:hAnsi="Arial" w:cs="Arial"/>
      <w:b/>
      <w:bCs/>
      <w:sz w:val="24"/>
      <w:szCs w:val="24"/>
      <w:lang w:eastAsia="ru-RU"/>
    </w:rPr>
  </w:style>
  <w:style w:type="paragraph" w:customStyle="1" w:styleId="063">
    <w:name w:val="Список_0.63"/>
    <w:basedOn w:val="aff1"/>
    <w:qFormat/>
    <w:rsid w:val="00B57CFE"/>
    <w:pPr>
      <w:spacing w:after="0" w:line="240" w:lineRule="auto"/>
      <w:ind w:left="1080" w:firstLine="567"/>
    </w:pPr>
    <w:rPr>
      <w:rFonts w:ascii="Times New Roman" w:eastAsia="Times New Roman" w:hAnsi="Times New Roman" w:cs="Times New Roman"/>
      <w:sz w:val="24"/>
      <w:szCs w:val="24"/>
      <w:lang w:eastAsia="ru-RU"/>
    </w:rPr>
  </w:style>
  <w:style w:type="character" w:customStyle="1" w:styleId="menu3br1">
    <w:name w:val="menu3br1"/>
    <w:rsid w:val="00B57CFE"/>
    <w:rPr>
      <w:rFonts w:ascii="Arial" w:hAnsi="Arial"/>
      <w:b/>
      <w:color w:val="FF0000"/>
      <w:sz w:val="18"/>
    </w:rPr>
  </w:style>
  <w:style w:type="paragraph" w:customStyle="1" w:styleId="text">
    <w:name w:val="text"/>
    <w:basedOn w:val="aff1"/>
    <w:qFormat/>
    <w:rsid w:val="00B57CFE"/>
    <w:pPr>
      <w:numPr>
        <w:numId w:val="87"/>
      </w:numPr>
      <w:tabs>
        <w:tab w:val="clear" w:pos="2017"/>
      </w:tabs>
      <w:spacing w:after="0" w:line="240" w:lineRule="auto"/>
      <w:ind w:left="0" w:firstLine="0"/>
      <w:jc w:val="both"/>
    </w:pPr>
    <w:rPr>
      <w:rFonts w:ascii="Times New Roman" w:eastAsia="Times New Roman" w:hAnsi="Times New Roman" w:cs="Times New Roman"/>
      <w:sz w:val="18"/>
      <w:szCs w:val="18"/>
      <w:lang w:eastAsia="ru-RU"/>
    </w:rPr>
  </w:style>
  <w:style w:type="paragraph" w:customStyle="1" w:styleId="rvps145">
    <w:name w:val="rvps145"/>
    <w:basedOn w:val="aff1"/>
    <w:qFormat/>
    <w:rsid w:val="00B57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0">
    <w:name w:val="rvps140"/>
    <w:basedOn w:val="aff1"/>
    <w:qFormat/>
    <w:rsid w:val="00B57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ffffff9">
    <w:name w:val="ПодЗаголовок Знак Знак1"/>
    <w:rsid w:val="00B57CFE"/>
    <w:rPr>
      <w:rFonts w:ascii="Arial" w:hAnsi="Arial"/>
      <w:sz w:val="26"/>
      <w:lang w:val="ru-RU" w:eastAsia="ru-RU"/>
    </w:rPr>
  </w:style>
  <w:style w:type="paragraph" w:customStyle="1" w:styleId="4fa">
    <w:name w:val="Стиль Заголовок 4 + Красный"/>
    <w:basedOn w:val="4"/>
    <w:qFormat/>
    <w:rsid w:val="00B57CFE"/>
    <w:pPr>
      <w:numPr>
        <w:ilvl w:val="0"/>
        <w:numId w:val="0"/>
      </w:numPr>
      <w:jc w:val="both"/>
    </w:pPr>
    <w:rPr>
      <w:rFonts w:ascii="Arial" w:hAnsi="Arial"/>
      <w:i/>
      <w:color w:val="FF0000"/>
      <w:sz w:val="26"/>
      <w:lang w:val="ru-RU" w:eastAsia="en-US"/>
    </w:rPr>
  </w:style>
  <w:style w:type="paragraph" w:styleId="afffffffffffffffffffffffff0">
    <w:name w:val="table of authorities"/>
    <w:basedOn w:val="aff1"/>
    <w:next w:val="aff1"/>
    <w:rsid w:val="00B57CFE"/>
    <w:pPr>
      <w:spacing w:after="0" w:line="240" w:lineRule="auto"/>
      <w:ind w:left="240" w:hanging="240"/>
    </w:pPr>
    <w:rPr>
      <w:rFonts w:ascii="Times New Roman" w:eastAsia="Times New Roman" w:hAnsi="Times New Roman" w:cs="Times New Roman"/>
      <w:sz w:val="24"/>
      <w:szCs w:val="24"/>
      <w:lang w:eastAsia="ru-RU"/>
    </w:rPr>
  </w:style>
  <w:style w:type="paragraph" w:styleId="afffffffffffffffffffffffff1">
    <w:name w:val="macro"/>
    <w:link w:val="afffffffffffffffffffffffff2"/>
    <w:rsid w:val="00B57C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CYR"/>
      <w:sz w:val="20"/>
      <w:szCs w:val="20"/>
      <w:lang w:eastAsia="ru-RU"/>
    </w:rPr>
  </w:style>
  <w:style w:type="character" w:customStyle="1" w:styleId="afffffffffffffffffffffffff2">
    <w:name w:val="Текст макроса Знак"/>
    <w:basedOn w:val="aff2"/>
    <w:link w:val="afffffffffffffffffffffffff1"/>
    <w:rsid w:val="00B57CFE"/>
    <w:rPr>
      <w:rFonts w:ascii="Courier New" w:eastAsia="Times New Roman" w:hAnsi="Courier New" w:cs="Times New Roman CYR"/>
      <w:sz w:val="20"/>
      <w:szCs w:val="20"/>
      <w:lang w:eastAsia="ru-RU"/>
    </w:rPr>
  </w:style>
  <w:style w:type="paragraph" w:customStyle="1" w:styleId="atabl1">
    <w:name w:val="atabl1"/>
    <w:basedOn w:val="aff1"/>
    <w:qFormat/>
    <w:rsid w:val="00B57CFE"/>
    <w:pPr>
      <w:tabs>
        <w:tab w:val="left" w:pos="567"/>
      </w:tabs>
      <w:spacing w:after="0" w:line="240" w:lineRule="auto"/>
      <w:jc w:val="right"/>
    </w:pPr>
    <w:rPr>
      <w:rFonts w:ascii="SchoolBookCTT" w:eastAsia="Times New Roman" w:hAnsi="SchoolBookCTT" w:cs="Times New Roman"/>
      <w:i/>
      <w:sz w:val="18"/>
      <w:szCs w:val="24"/>
      <w:lang w:eastAsia="ru-RU"/>
    </w:rPr>
  </w:style>
  <w:style w:type="paragraph" w:customStyle="1" w:styleId="azagol1">
    <w:name w:val="azagol1"/>
    <w:basedOn w:val="aff1"/>
    <w:qFormat/>
    <w:rsid w:val="00B57CFE"/>
    <w:pPr>
      <w:spacing w:after="0" w:line="214" w:lineRule="exact"/>
      <w:jc w:val="center"/>
    </w:pPr>
    <w:rPr>
      <w:rFonts w:ascii="SchoolBookCTT" w:eastAsia="Times New Roman" w:hAnsi="SchoolBookCTT" w:cs="Times New Roman"/>
      <w:caps/>
      <w:sz w:val="20"/>
      <w:szCs w:val="24"/>
      <w:lang w:eastAsia="ru-RU"/>
    </w:rPr>
  </w:style>
  <w:style w:type="paragraph" w:customStyle="1" w:styleId="2fffff">
    <w:name w:val="З2"/>
    <w:basedOn w:val="24"/>
    <w:next w:val="aff1"/>
    <w:qFormat/>
    <w:rsid w:val="00B57CFE"/>
    <w:pPr>
      <w:keepLines w:val="0"/>
      <w:numPr>
        <w:ilvl w:val="0"/>
        <w:numId w:val="0"/>
      </w:numPr>
      <w:spacing w:before="0" w:line="360" w:lineRule="auto"/>
      <w:ind w:firstLine="709"/>
      <w:jc w:val="both"/>
    </w:pPr>
    <w:rPr>
      <w:rFonts w:ascii="Times New Roman" w:eastAsia="Times New Roman" w:hAnsi="Times New Roman" w:cs="Times New Roman"/>
      <w:b/>
      <w:bCs/>
      <w:iCs/>
      <w:color w:val="auto"/>
      <w:sz w:val="30"/>
      <w:szCs w:val="30"/>
    </w:rPr>
  </w:style>
  <w:style w:type="paragraph" w:customStyle="1" w:styleId="normalny">
    <w:name w:val="normalny"/>
    <w:basedOn w:val="aff1"/>
    <w:qFormat/>
    <w:rsid w:val="00B57CFE"/>
    <w:pPr>
      <w:overflowPunct w:val="0"/>
      <w:autoSpaceDE w:val="0"/>
      <w:autoSpaceDN w:val="0"/>
      <w:adjustRightInd w:val="0"/>
      <w:spacing w:before="85" w:after="57" w:line="240" w:lineRule="auto"/>
      <w:ind w:firstLine="432"/>
      <w:jc w:val="both"/>
      <w:textAlignment w:val="baseline"/>
    </w:pPr>
    <w:rPr>
      <w:rFonts w:ascii="Arial" w:eastAsia="Times New Roman" w:hAnsi="Arial" w:cs="Times New Roman"/>
      <w:noProof/>
      <w:sz w:val="17"/>
      <w:szCs w:val="20"/>
      <w:lang w:eastAsia="ru-RU"/>
    </w:rPr>
  </w:style>
  <w:style w:type="paragraph" w:customStyle="1" w:styleId="afffffffffffffffffffffffff3">
    <w:name w:val="для тех.задания"/>
    <w:basedOn w:val="aff8"/>
    <w:link w:val="afffffffffffffffffffffffff4"/>
    <w:qFormat/>
    <w:rsid w:val="00B57CFE"/>
    <w:pPr>
      <w:ind w:firstLine="709"/>
      <w:jc w:val="both"/>
    </w:pPr>
    <w:rPr>
      <w:szCs w:val="20"/>
    </w:rPr>
  </w:style>
  <w:style w:type="character" w:customStyle="1" w:styleId="afffffffffffffffffffffffff4">
    <w:name w:val="для тех.задания Знак"/>
    <w:link w:val="afffffffffffffffffffffffff3"/>
    <w:locked/>
    <w:rsid w:val="00B57CFE"/>
    <w:rPr>
      <w:rFonts w:ascii="Calibri" w:eastAsia="Times New Roman" w:hAnsi="Calibri" w:cs="Times New Roman"/>
      <w:szCs w:val="20"/>
    </w:rPr>
  </w:style>
  <w:style w:type="character" w:customStyle="1" w:styleId="131">
    <w:name w:val="Знак Знак13"/>
    <w:rsid w:val="00B57CFE"/>
    <w:rPr>
      <w:b/>
      <w:i/>
      <w:sz w:val="28"/>
    </w:rPr>
  </w:style>
  <w:style w:type="character" w:customStyle="1" w:styleId="129">
    <w:name w:val="Знак Знак12"/>
    <w:rsid w:val="00B57CFE"/>
    <w:rPr>
      <w:rFonts w:ascii="Arial" w:hAnsi="Arial"/>
      <w:b/>
      <w:sz w:val="26"/>
    </w:rPr>
  </w:style>
  <w:style w:type="paragraph" w:customStyle="1" w:styleId="132">
    <w:name w:val="Знак Знак Знак Знак Знак Знак1 Знак3"/>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4">
    <w:name w:val="Название21"/>
    <w:basedOn w:val="aff1"/>
    <w:qFormat/>
    <w:rsid w:val="00B57CFE"/>
    <w:pPr>
      <w:spacing w:after="0" w:line="360" w:lineRule="auto"/>
      <w:ind w:firstLine="709"/>
      <w:jc w:val="center"/>
    </w:pPr>
    <w:rPr>
      <w:rFonts w:ascii="Times New Roman" w:eastAsia="Times New Roman" w:hAnsi="Times New Roman" w:cs="Times New Roman"/>
      <w:b/>
      <w:sz w:val="26"/>
      <w:szCs w:val="20"/>
      <w:lang w:eastAsia="ru-RU"/>
    </w:rPr>
  </w:style>
  <w:style w:type="paragraph" w:customStyle="1" w:styleId="2fffff0">
    <w:name w:val="Заг_2"/>
    <w:basedOn w:val="24"/>
    <w:link w:val="2fffff1"/>
    <w:qFormat/>
    <w:rsid w:val="00B57CFE"/>
    <w:pPr>
      <w:keepLines w:val="0"/>
      <w:numPr>
        <w:ilvl w:val="0"/>
        <w:numId w:val="0"/>
      </w:numPr>
      <w:spacing w:before="240" w:after="60" w:line="240" w:lineRule="auto"/>
      <w:jc w:val="center"/>
    </w:pPr>
    <w:rPr>
      <w:rFonts w:ascii="Arial" w:eastAsia="Times New Roman" w:hAnsi="Arial" w:cs="Times New Roman"/>
      <w:b/>
      <w:bCs/>
      <w:i/>
      <w:color w:val="auto"/>
      <w:sz w:val="28"/>
      <w:szCs w:val="28"/>
    </w:rPr>
  </w:style>
  <w:style w:type="character" w:customStyle="1" w:styleId="2fffff1">
    <w:name w:val="Заг_2 Знак"/>
    <w:link w:val="2fffff0"/>
    <w:locked/>
    <w:rsid w:val="00B57CFE"/>
    <w:rPr>
      <w:rFonts w:ascii="Arial" w:eastAsia="Times New Roman" w:hAnsi="Arial" w:cs="Times New Roman"/>
      <w:b/>
      <w:bCs/>
      <w:i/>
      <w:sz w:val="28"/>
      <w:szCs w:val="28"/>
    </w:rPr>
  </w:style>
  <w:style w:type="paragraph" w:customStyle="1" w:styleId="afffffffffffffffffffffffff5">
    <w:name w:val="Название_объекта"/>
    <w:basedOn w:val="afffff9"/>
    <w:link w:val="afffffffffffffffffffffffff6"/>
    <w:qFormat/>
    <w:rsid w:val="00B57CFE"/>
    <w:pPr>
      <w:spacing w:after="120"/>
      <w:contextualSpacing/>
      <w:jc w:val="center"/>
    </w:pPr>
    <w:rPr>
      <w:bCs w:val="0"/>
      <w:sz w:val="24"/>
      <w:lang w:val="ru-RU" w:eastAsia="ru-RU"/>
    </w:rPr>
  </w:style>
  <w:style w:type="character" w:customStyle="1" w:styleId="afffffffffffffffffffffffff6">
    <w:name w:val="Название_объекта Знак"/>
    <w:link w:val="afffffffffffffffffffffffff5"/>
    <w:locked/>
    <w:rsid w:val="00B57CFE"/>
    <w:rPr>
      <w:rFonts w:ascii="Times New Roman" w:eastAsia="Times New Roman" w:hAnsi="Times New Roman" w:cs="Times New Roman"/>
      <w:b/>
      <w:sz w:val="24"/>
      <w:szCs w:val="20"/>
      <w:lang w:eastAsia="ru-RU"/>
    </w:rPr>
  </w:style>
  <w:style w:type="character" w:customStyle="1" w:styleId="1e">
    <w:name w:val="Оглавление 1 Знак"/>
    <w:link w:val="1d"/>
    <w:uiPriority w:val="39"/>
    <w:locked/>
    <w:rsid w:val="00B57CFE"/>
  </w:style>
  <w:style w:type="paragraph" w:customStyle="1" w:styleId="afffffffffffffffffffffffff7">
    <w:name w:val="Рис"/>
    <w:basedOn w:val="afffffffffffffffffffffffff5"/>
    <w:link w:val="afffffffffffffffffffffffff8"/>
    <w:qFormat/>
    <w:rsid w:val="00B57CFE"/>
    <w:pPr>
      <w:tabs>
        <w:tab w:val="num" w:pos="1260"/>
      </w:tabs>
      <w:ind w:left="1260" w:hanging="360"/>
    </w:pPr>
  </w:style>
  <w:style w:type="character" w:customStyle="1" w:styleId="afffffffffffffffffffffffff8">
    <w:name w:val="Рис Знак"/>
    <w:link w:val="afffffffffffffffffffffffff7"/>
    <w:locked/>
    <w:rsid w:val="00B57CFE"/>
    <w:rPr>
      <w:rFonts w:ascii="Times New Roman" w:eastAsia="Times New Roman" w:hAnsi="Times New Roman" w:cs="Times New Roman"/>
      <w:b/>
      <w:sz w:val="24"/>
      <w:szCs w:val="20"/>
      <w:lang w:eastAsia="ru-RU"/>
    </w:rPr>
  </w:style>
  <w:style w:type="paragraph" w:customStyle="1" w:styleId="afffffffffffffffffffffffff9">
    <w:name w:val="талица"/>
    <w:basedOn w:val="a6"/>
    <w:qFormat/>
    <w:rsid w:val="00B57CFE"/>
    <w:pPr>
      <w:numPr>
        <w:numId w:val="0"/>
      </w:numPr>
      <w:tabs>
        <w:tab w:val="num" w:pos="2127"/>
      </w:tabs>
      <w:spacing w:before="120" w:after="120"/>
      <w:ind w:left="2127" w:firstLine="567"/>
      <w:contextualSpacing w:val="0"/>
    </w:pPr>
    <w:rPr>
      <w:snapToGrid/>
      <w:lang w:val="ru-RU" w:eastAsia="ru-RU"/>
    </w:rPr>
  </w:style>
  <w:style w:type="paragraph" w:customStyle="1" w:styleId="afffffffffffffffffffffffffa">
    <w:name w:val="Стиль По ширине"/>
    <w:basedOn w:val="aff1"/>
    <w:qFormat/>
    <w:rsid w:val="00B57CFE"/>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ffb">
    <w:name w:val="Оглавление"/>
    <w:basedOn w:val="1d"/>
    <w:link w:val="afffffffffffffffffffffffffc"/>
    <w:qFormat/>
    <w:rsid w:val="00B57CFE"/>
    <w:pPr>
      <w:tabs>
        <w:tab w:val="right" w:leader="dot" w:pos="9400"/>
        <w:tab w:val="right" w:leader="dot" w:pos="9786"/>
        <w:tab w:val="right" w:leader="dot" w:pos="9921"/>
      </w:tabs>
      <w:spacing w:before="80" w:after="80" w:line="240" w:lineRule="auto"/>
      <w:ind w:firstLine="709"/>
      <w:jc w:val="both"/>
      <w:outlineLvl w:val="0"/>
    </w:pPr>
    <w:rPr>
      <w:rFonts w:ascii="Times New Roman" w:eastAsia="Times New Roman" w:hAnsi="Times New Roman" w:cs="Times New Roman"/>
      <w:b/>
      <w:caps/>
      <w:sz w:val="24"/>
      <w:szCs w:val="20"/>
    </w:rPr>
  </w:style>
  <w:style w:type="character" w:customStyle="1" w:styleId="afffffffffffffffffffffffffc">
    <w:name w:val="Оглавление Знак"/>
    <w:link w:val="afffffffffffffffffffffffffb"/>
    <w:locked/>
    <w:rsid w:val="00B57CFE"/>
    <w:rPr>
      <w:rFonts w:ascii="Times New Roman" w:eastAsia="Times New Roman" w:hAnsi="Times New Roman" w:cs="Times New Roman"/>
      <w:b/>
      <w:caps/>
      <w:sz w:val="24"/>
      <w:szCs w:val="20"/>
    </w:rPr>
  </w:style>
  <w:style w:type="paragraph" w:customStyle="1" w:styleId="afffffffffffffffffffffffffd">
    <w:name w:val="сокр"/>
    <w:basedOn w:val="afff"/>
    <w:qFormat/>
    <w:rsid w:val="00B57CFE"/>
    <w:pPr>
      <w:spacing w:after="0" w:line="240" w:lineRule="auto"/>
      <w:jc w:val="both"/>
    </w:pPr>
    <w:rPr>
      <w:rFonts w:ascii="Times New Roman" w:eastAsia="Times New Roman" w:hAnsi="Times New Roman" w:cs="Times New Roman"/>
      <w:sz w:val="24"/>
      <w:szCs w:val="24"/>
      <w:lang w:eastAsia="ru-RU"/>
    </w:rPr>
  </w:style>
  <w:style w:type="paragraph" w:customStyle="1" w:styleId="-f0">
    <w:name w:val="Название-объекта"/>
    <w:basedOn w:val="afffff9"/>
    <w:qFormat/>
    <w:rsid w:val="00B57CFE"/>
    <w:pPr>
      <w:jc w:val="center"/>
    </w:pPr>
    <w:rPr>
      <w:bCs w:val="0"/>
      <w:lang w:val="ru-RU" w:eastAsia="ru-RU"/>
    </w:rPr>
  </w:style>
  <w:style w:type="paragraph" w:customStyle="1" w:styleId="afffffffffffffffffffffffffe">
    <w:name w:val="Титул"/>
    <w:basedOn w:val="afff8"/>
    <w:qFormat/>
    <w:rsid w:val="00B57CFE"/>
    <w:pPr>
      <w:spacing w:after="0" w:line="240" w:lineRule="auto"/>
      <w:ind w:left="0"/>
      <w:jc w:val="center"/>
    </w:pPr>
    <w:rPr>
      <w:rFonts w:ascii="Times New Roman" w:eastAsia="Times New Roman" w:hAnsi="Times New Roman" w:cs="Times New Roman"/>
      <w:b/>
      <w:bCs/>
      <w:sz w:val="28"/>
      <w:szCs w:val="20"/>
      <w:lang w:eastAsia="ru-RU"/>
    </w:rPr>
  </w:style>
  <w:style w:type="paragraph" w:customStyle="1" w:styleId="af1">
    <w:name w:val="Схема"/>
    <w:basedOn w:val="affff4"/>
    <w:qFormat/>
    <w:rsid w:val="00B57CFE"/>
    <w:pPr>
      <w:numPr>
        <w:numId w:val="88"/>
      </w:numPr>
      <w:tabs>
        <w:tab w:val="clear" w:pos="0"/>
        <w:tab w:val="num" w:pos="360"/>
      </w:tabs>
      <w:spacing w:line="240" w:lineRule="atLeast"/>
      <w:ind w:firstLine="0"/>
      <w:jc w:val="right"/>
    </w:pPr>
    <w:rPr>
      <w:sz w:val="24"/>
      <w:szCs w:val="20"/>
    </w:rPr>
  </w:style>
  <w:style w:type="paragraph" w:customStyle="1" w:styleId="affffffffffffffffffffffffff">
    <w:name w:val="Стиль Схема + курсив"/>
    <w:basedOn w:val="af1"/>
    <w:qFormat/>
    <w:rsid w:val="00B57CFE"/>
    <w:rPr>
      <w:iCs/>
    </w:rPr>
  </w:style>
  <w:style w:type="paragraph" w:customStyle="1" w:styleId="affffffffffffffffffffffffff0">
    <w:name w:val="Схеиа"/>
    <w:basedOn w:val="affffffffffffffffffffffffff"/>
    <w:qFormat/>
    <w:rsid w:val="00B57CFE"/>
    <w:pPr>
      <w:numPr>
        <w:numId w:val="0"/>
      </w:numPr>
    </w:pPr>
  </w:style>
  <w:style w:type="paragraph" w:customStyle="1" w:styleId="affffffffffffffffffffffffff1">
    <w:name w:val="Омн"/>
    <w:basedOn w:val="aff1"/>
    <w:qFormat/>
    <w:rsid w:val="00B57CFE"/>
    <w:pPr>
      <w:spacing w:after="0" w:line="240" w:lineRule="auto"/>
      <w:jc w:val="center"/>
    </w:pPr>
    <w:rPr>
      <w:rFonts w:ascii="Times New Roman" w:eastAsia="Times New Roman" w:hAnsi="Times New Roman" w:cs="Times New Roman"/>
      <w:sz w:val="20"/>
      <w:szCs w:val="20"/>
      <w:lang w:eastAsia="ru-RU"/>
    </w:rPr>
  </w:style>
  <w:style w:type="paragraph" w:customStyle="1" w:styleId="af8">
    <w:name w:val="Бол_Маркер"/>
    <w:basedOn w:val="affff4"/>
    <w:qFormat/>
    <w:rsid w:val="00B57CFE"/>
    <w:pPr>
      <w:numPr>
        <w:numId w:val="89"/>
      </w:numPr>
      <w:tabs>
        <w:tab w:val="clear" w:pos="1260"/>
        <w:tab w:val="num" w:pos="360"/>
        <w:tab w:val="num" w:pos="900"/>
      </w:tabs>
      <w:ind w:left="900" w:hanging="180"/>
    </w:pPr>
    <w:rPr>
      <w:sz w:val="24"/>
      <w:szCs w:val="20"/>
    </w:rPr>
  </w:style>
  <w:style w:type="character" w:customStyle="1" w:styleId="affffd">
    <w:name w:val="маркер Знак"/>
    <w:link w:val="aa"/>
    <w:locked/>
    <w:rsid w:val="00B57CFE"/>
    <w:rPr>
      <w:rFonts w:ascii="Times New Roman" w:eastAsia="Times New Roman" w:hAnsi="Times New Roman" w:cs="Times New Roman"/>
      <w:sz w:val="28"/>
      <w:szCs w:val="28"/>
      <w:lang w:eastAsia="ru-RU"/>
    </w:rPr>
  </w:style>
  <w:style w:type="paragraph" w:customStyle="1" w:styleId="affffffffffffffffffffffffff2">
    <w:name w:val="Прижатый влево"/>
    <w:basedOn w:val="aff1"/>
    <w:next w:val="aff1"/>
    <w:uiPriority w:val="99"/>
    <w:qFormat/>
    <w:rsid w:val="00B57CFE"/>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fffffffffffffffffffffff3">
    <w:name w:val="Маркир"/>
    <w:basedOn w:val="aff1"/>
    <w:qFormat/>
    <w:rsid w:val="00B57CFE"/>
    <w:pPr>
      <w:widowControl w:val="0"/>
      <w:adjustRightInd w:val="0"/>
      <w:spacing w:after="0" w:line="360" w:lineRule="atLeast"/>
      <w:jc w:val="both"/>
      <w:textAlignment w:val="baseline"/>
    </w:pPr>
    <w:rPr>
      <w:rFonts w:ascii="Times New Roman" w:eastAsia="Times New Roman" w:hAnsi="Times New Roman" w:cs="Times New Roman"/>
      <w:sz w:val="28"/>
      <w:szCs w:val="20"/>
      <w:lang w:eastAsia="ru-RU"/>
    </w:rPr>
  </w:style>
  <w:style w:type="paragraph" w:customStyle="1" w:styleId="affffffffffffffffffffffffff4">
    <w:name w:val="Нумер"/>
    <w:basedOn w:val="aff1"/>
    <w:autoRedefine/>
    <w:qFormat/>
    <w:rsid w:val="00B57CFE"/>
    <w:pPr>
      <w:widowControl w:val="0"/>
      <w:adjustRightInd w:val="0"/>
      <w:spacing w:after="0" w:line="360" w:lineRule="atLeast"/>
      <w:ind w:firstLine="567"/>
      <w:jc w:val="both"/>
      <w:textAlignment w:val="baseline"/>
    </w:pPr>
    <w:rPr>
      <w:rFonts w:ascii="Times New Roman" w:eastAsia="Times New Roman" w:hAnsi="Times New Roman" w:cs="Times New Roman"/>
      <w:sz w:val="28"/>
      <w:szCs w:val="20"/>
      <w:lang w:eastAsia="ru-RU"/>
    </w:rPr>
  </w:style>
  <w:style w:type="paragraph" w:customStyle="1" w:styleId="Iauiue1">
    <w:name w:val="Iau?iue1"/>
    <w:qFormat/>
    <w:rsid w:val="00B57CFE"/>
    <w:pPr>
      <w:widowControl w:val="0"/>
      <w:adjustRightInd w:val="0"/>
      <w:spacing w:after="0" w:line="360" w:lineRule="atLeast"/>
      <w:jc w:val="both"/>
      <w:textAlignment w:val="baseline"/>
    </w:pPr>
    <w:rPr>
      <w:rFonts w:ascii="Times New Roman" w:eastAsia="Times New Roman" w:hAnsi="Times New Roman" w:cs="Times New Roman"/>
      <w:sz w:val="24"/>
      <w:szCs w:val="20"/>
      <w:lang w:eastAsia="ru-RU"/>
    </w:rPr>
  </w:style>
  <w:style w:type="paragraph" w:customStyle="1" w:styleId="FR3">
    <w:name w:val="FR3"/>
    <w:qFormat/>
    <w:rsid w:val="00B57CFE"/>
    <w:pPr>
      <w:widowControl w:val="0"/>
      <w:adjustRightInd w:val="0"/>
      <w:spacing w:after="0" w:line="420" w:lineRule="auto"/>
      <w:ind w:left="600" w:right="400" w:firstLine="720"/>
      <w:jc w:val="both"/>
      <w:textAlignment w:val="baseline"/>
    </w:pPr>
    <w:rPr>
      <w:rFonts w:ascii="Arial" w:eastAsia="Times New Roman" w:hAnsi="Arial" w:cs="Times New Roman"/>
      <w:sz w:val="28"/>
      <w:szCs w:val="20"/>
      <w:lang w:eastAsia="ru-RU"/>
    </w:rPr>
  </w:style>
  <w:style w:type="paragraph" w:customStyle="1" w:styleId="133">
    <w:name w:val="Роман 13 абзац"/>
    <w:basedOn w:val="aff1"/>
    <w:autoRedefine/>
    <w:qFormat/>
    <w:rsid w:val="00B57CFE"/>
    <w:pPr>
      <w:keepNext/>
      <w:widowControl w:val="0"/>
      <w:adjustRightInd w:val="0"/>
      <w:spacing w:after="0" w:line="360" w:lineRule="atLeast"/>
      <w:ind w:right="-50" w:firstLine="567"/>
      <w:jc w:val="both"/>
      <w:textAlignment w:val="baseline"/>
      <w:outlineLvl w:val="1"/>
    </w:pPr>
    <w:rPr>
      <w:rFonts w:ascii="Times New Roman" w:eastAsia="Times New Roman" w:hAnsi="Times New Roman" w:cs="Times New Roman"/>
      <w:color w:val="FF0000"/>
      <w:sz w:val="28"/>
      <w:szCs w:val="20"/>
      <w:lang w:eastAsia="ru-RU"/>
    </w:rPr>
  </w:style>
  <w:style w:type="paragraph" w:customStyle="1" w:styleId="affffffffffffffffffffffffff5">
    <w:name w:val="Оглав"/>
    <w:basedOn w:val="38"/>
    <w:qFormat/>
    <w:rsid w:val="00B57CFE"/>
    <w:pPr>
      <w:widowControl w:val="0"/>
      <w:tabs>
        <w:tab w:val="left" w:pos="1134"/>
        <w:tab w:val="right" w:leader="dot" w:pos="9344"/>
        <w:tab w:val="right" w:leader="dot" w:pos="9400"/>
        <w:tab w:val="right" w:leader="dot" w:pos="9923"/>
        <w:tab w:val="right" w:leader="dot" w:pos="10206"/>
      </w:tabs>
      <w:adjustRightInd w:val="0"/>
      <w:spacing w:line="360" w:lineRule="atLeast"/>
      <w:ind w:left="567"/>
      <w:jc w:val="both"/>
      <w:textAlignment w:val="baseline"/>
    </w:pPr>
    <w:rPr>
      <w:rFonts w:ascii="Calibri" w:hAnsi="Calibri"/>
      <w:i w:val="0"/>
      <w:iCs w:val="0"/>
      <w:noProof/>
    </w:rPr>
  </w:style>
  <w:style w:type="paragraph" w:customStyle="1" w:styleId="affffffffffffffffffffffffff6">
    <w:name w:val="Стиль Основной текст + курсив"/>
    <w:basedOn w:val="afff"/>
    <w:link w:val="affffffffffffffffffffffffff7"/>
    <w:qFormat/>
    <w:rsid w:val="00B57CFE"/>
    <w:pPr>
      <w:widowControl w:val="0"/>
      <w:adjustRightInd w:val="0"/>
      <w:spacing w:after="0" w:line="360" w:lineRule="atLeast"/>
      <w:ind w:left="709" w:firstLine="851"/>
      <w:jc w:val="both"/>
      <w:textAlignment w:val="baseline"/>
    </w:pPr>
    <w:rPr>
      <w:rFonts w:ascii="Times New Roman" w:eastAsia="Times New Roman" w:hAnsi="Times New Roman" w:cs="Times New Roman"/>
      <w:i/>
      <w:sz w:val="28"/>
      <w:szCs w:val="20"/>
      <w:lang w:eastAsia="ru-RU"/>
    </w:rPr>
  </w:style>
  <w:style w:type="character" w:customStyle="1" w:styleId="1fffffffa">
    <w:name w:val="таблица 1а Знак Знак"/>
    <w:rsid w:val="00B57CFE"/>
    <w:rPr>
      <w:b/>
      <w:sz w:val="28"/>
    </w:rPr>
  </w:style>
  <w:style w:type="character" w:customStyle="1" w:styleId="affffffffffffffffffffffffff7">
    <w:name w:val="Стиль Основной текст + курсив Знак"/>
    <w:link w:val="affffffffffffffffffffffffff6"/>
    <w:locked/>
    <w:rsid w:val="00B57CFE"/>
    <w:rPr>
      <w:rFonts w:ascii="Times New Roman" w:eastAsia="Times New Roman" w:hAnsi="Times New Roman" w:cs="Times New Roman"/>
      <w:i/>
      <w:sz w:val="28"/>
      <w:szCs w:val="20"/>
      <w:lang w:eastAsia="ru-RU"/>
    </w:rPr>
  </w:style>
  <w:style w:type="paragraph" w:customStyle="1" w:styleId="1fffffffb">
    <w:name w:val="СтильЗаголовок1"/>
    <w:basedOn w:val="1b"/>
    <w:qFormat/>
    <w:rsid w:val="00B57CFE"/>
    <w:pPr>
      <w:keepLines w:val="0"/>
      <w:pageBreakBefore/>
      <w:widowControl w:val="0"/>
      <w:tabs>
        <w:tab w:val="clear" w:pos="3617"/>
      </w:tabs>
      <w:adjustRightInd w:val="0"/>
      <w:spacing w:after="60" w:line="360" w:lineRule="atLeast"/>
      <w:ind w:left="0" w:firstLine="0"/>
      <w:jc w:val="both"/>
      <w:textAlignment w:val="baseline"/>
    </w:pPr>
    <w:rPr>
      <w:rFonts w:ascii="Cambria" w:eastAsia="Times New Roman" w:hAnsi="Cambria" w:cs="Times New Roman"/>
      <w:b/>
      <w:caps/>
      <w:color w:val="auto"/>
      <w:kern w:val="28"/>
      <w:szCs w:val="28"/>
    </w:rPr>
  </w:style>
  <w:style w:type="paragraph" w:customStyle="1" w:styleId="1fffffffc">
    <w:name w:val="Мой1"/>
    <w:basedOn w:val="aff1"/>
    <w:link w:val="1fffffffd"/>
    <w:qFormat/>
    <w:rsid w:val="00B57CFE"/>
    <w:pPr>
      <w:pageBreakBefore/>
      <w:widowControl w:val="0"/>
      <w:adjustRightInd w:val="0"/>
      <w:spacing w:after="240" w:line="360" w:lineRule="atLeast"/>
      <w:jc w:val="center"/>
      <w:textAlignment w:val="baseline"/>
      <w:outlineLvl w:val="0"/>
    </w:pPr>
    <w:rPr>
      <w:rFonts w:ascii="Times New Roman" w:eastAsia="Times New Roman" w:hAnsi="Times New Roman" w:cs="Times New Roman"/>
      <w:b/>
      <w:caps/>
      <w:sz w:val="28"/>
      <w:szCs w:val="20"/>
    </w:rPr>
  </w:style>
  <w:style w:type="character" w:customStyle="1" w:styleId="1fffffffd">
    <w:name w:val="Мой1 Знак"/>
    <w:link w:val="1fffffffc"/>
    <w:locked/>
    <w:rsid w:val="00B57CFE"/>
    <w:rPr>
      <w:rFonts w:ascii="Times New Roman" w:eastAsia="Times New Roman" w:hAnsi="Times New Roman" w:cs="Times New Roman"/>
      <w:b/>
      <w:caps/>
      <w:sz w:val="28"/>
      <w:szCs w:val="20"/>
    </w:rPr>
  </w:style>
  <w:style w:type="paragraph" w:customStyle="1" w:styleId="3fff1">
    <w:name w:val="???????? ????? ? ???????? 3"/>
    <w:basedOn w:val="aff1"/>
    <w:qFormat/>
    <w:rsid w:val="00B57CFE"/>
    <w:pPr>
      <w:widowControl w:val="0"/>
      <w:adjustRightInd w:val="0"/>
      <w:spacing w:after="0" w:line="360" w:lineRule="auto"/>
      <w:ind w:right="-2" w:firstLine="567"/>
      <w:jc w:val="both"/>
      <w:textAlignment w:val="baseline"/>
    </w:pPr>
    <w:rPr>
      <w:rFonts w:ascii="Times New Roman" w:eastAsia="Times New Roman" w:hAnsi="Times New Roman" w:cs="Times New Roman"/>
      <w:sz w:val="28"/>
      <w:szCs w:val="20"/>
      <w:lang w:eastAsia="ru-RU"/>
    </w:rPr>
  </w:style>
  <w:style w:type="paragraph" w:customStyle="1" w:styleId="-0">
    <w:name w:val="А также глинами темно-серыми и суглинками коричневыми."/>
    <w:basedOn w:val="afff8"/>
    <w:qFormat/>
    <w:rsid w:val="00B57CFE"/>
    <w:pPr>
      <w:widowControl w:val="0"/>
      <w:numPr>
        <w:numId w:val="90"/>
      </w:numPr>
      <w:tabs>
        <w:tab w:val="clear" w:pos="-491"/>
      </w:tabs>
      <w:adjustRightInd w:val="0"/>
      <w:spacing w:after="0" w:line="360" w:lineRule="auto"/>
      <w:ind w:left="0" w:firstLine="720"/>
      <w:jc w:val="both"/>
      <w:textAlignment w:val="baseline"/>
    </w:pPr>
    <w:rPr>
      <w:rFonts w:ascii="Times New Roman" w:eastAsia="Times New Roman" w:hAnsi="Times New Roman" w:cs="Times New Roman"/>
      <w:sz w:val="28"/>
      <w:szCs w:val="20"/>
      <w:lang w:eastAsia="ru-RU"/>
    </w:rPr>
  </w:style>
  <w:style w:type="paragraph" w:customStyle="1" w:styleId="affffffffffffffffffffffffff8">
    <w:name w:val="таь"/>
    <w:basedOn w:val="affffe"/>
    <w:qFormat/>
    <w:rsid w:val="00B57CFE"/>
    <w:pPr>
      <w:ind w:firstLine="720"/>
      <w:contextualSpacing w:val="0"/>
      <w:jc w:val="center"/>
      <w:outlineLvl w:val="0"/>
    </w:pPr>
    <w:rPr>
      <w:rFonts w:ascii="Times New Roman" w:eastAsia="Times New Roman" w:hAnsi="Times New Roman" w:cs="Times New Roman"/>
      <w:spacing w:val="0"/>
      <w:kern w:val="0"/>
      <w:sz w:val="32"/>
      <w:szCs w:val="20"/>
    </w:rPr>
  </w:style>
  <w:style w:type="paragraph" w:customStyle="1" w:styleId="affffffffffffffffffffffffff9">
    <w:name w:val="Обв"/>
    <w:basedOn w:val="affffffffff2"/>
    <w:qFormat/>
    <w:rsid w:val="00B57CFE"/>
    <w:pPr>
      <w:widowControl w:val="0"/>
      <w:adjustRightInd w:val="0"/>
      <w:spacing w:line="360" w:lineRule="atLeast"/>
      <w:textAlignment w:val="baseline"/>
    </w:pPr>
    <w:rPr>
      <w:lang w:val="ru-RU" w:eastAsia="ru-RU"/>
    </w:rPr>
  </w:style>
  <w:style w:type="paragraph" w:customStyle="1" w:styleId="322">
    <w:name w:val="Основной текст 32"/>
    <w:basedOn w:val="aff1"/>
    <w:qFormat/>
    <w:rsid w:val="00B57CFE"/>
    <w:pPr>
      <w:spacing w:after="0" w:line="240" w:lineRule="auto"/>
      <w:jc w:val="both"/>
    </w:pPr>
    <w:rPr>
      <w:rFonts w:ascii="Times New Roman" w:eastAsia="Times New Roman" w:hAnsi="Times New Roman" w:cs="Times New Roman"/>
      <w:sz w:val="28"/>
      <w:szCs w:val="20"/>
      <w:lang w:val="en-US" w:eastAsia="ru-RU"/>
    </w:rPr>
  </w:style>
  <w:style w:type="character" w:customStyle="1" w:styleId="2211">
    <w:name w:val="Знак Знак221"/>
    <w:rsid w:val="00B57CFE"/>
    <w:rPr>
      <w:sz w:val="24"/>
      <w:lang w:val="ru-RU" w:eastAsia="ru-RU"/>
    </w:rPr>
  </w:style>
  <w:style w:type="paragraph" w:customStyle="1" w:styleId="3210">
    <w:name w:val="Основной текст с отступом 321"/>
    <w:basedOn w:val="aff1"/>
    <w:qFormat/>
    <w:rsid w:val="00B57CFE"/>
    <w:pPr>
      <w:spacing w:after="0" w:line="240" w:lineRule="atLeast"/>
      <w:ind w:firstLine="709"/>
      <w:jc w:val="both"/>
    </w:pPr>
    <w:rPr>
      <w:rFonts w:ascii="Arial" w:eastAsia="Times New Roman" w:hAnsi="Arial" w:cs="Times New Roman"/>
      <w:sz w:val="24"/>
      <w:szCs w:val="20"/>
      <w:lang w:eastAsia="ru-RU"/>
    </w:rPr>
  </w:style>
  <w:style w:type="paragraph" w:customStyle="1" w:styleId="3fff2">
    <w:name w:val="Название3"/>
    <w:basedOn w:val="aff1"/>
    <w:qFormat/>
    <w:rsid w:val="00B57CFE"/>
    <w:pPr>
      <w:spacing w:after="0" w:line="240" w:lineRule="auto"/>
      <w:jc w:val="center"/>
    </w:pPr>
    <w:rPr>
      <w:rFonts w:ascii="Times New Roman" w:eastAsia="Times New Roman" w:hAnsi="Times New Roman" w:cs="Times New Roman"/>
      <w:b/>
      <w:sz w:val="24"/>
      <w:szCs w:val="20"/>
      <w:lang w:eastAsia="ru-RU"/>
    </w:rPr>
  </w:style>
  <w:style w:type="paragraph" w:customStyle="1" w:styleId="21f5">
    <w:name w:val="Обычный21"/>
    <w:qFormat/>
    <w:rsid w:val="00B57CFE"/>
    <w:pPr>
      <w:spacing w:before="100" w:after="100" w:line="240" w:lineRule="auto"/>
    </w:pPr>
    <w:rPr>
      <w:rFonts w:ascii="Times New Roman" w:eastAsia="Times New Roman" w:hAnsi="Times New Roman" w:cs="Times New Roman"/>
      <w:sz w:val="24"/>
      <w:szCs w:val="20"/>
      <w:lang w:eastAsia="ru-RU"/>
    </w:rPr>
  </w:style>
  <w:style w:type="paragraph" w:customStyle="1" w:styleId="12a">
    <w:name w:val="Знак Знак Знак Знак Знак Знак1 Знак2"/>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20">
    <w:name w:val="Заголовок 42"/>
    <w:basedOn w:val="aff1"/>
    <w:next w:val="aff1"/>
    <w:qFormat/>
    <w:rsid w:val="00B57CFE"/>
    <w:pPr>
      <w:keepNext/>
      <w:spacing w:after="0" w:line="240" w:lineRule="auto"/>
      <w:jc w:val="center"/>
      <w:outlineLvl w:val="3"/>
    </w:pPr>
    <w:rPr>
      <w:rFonts w:ascii="Times New Roman" w:eastAsia="Times New Roman" w:hAnsi="Times New Roman" w:cs="Times New Roman"/>
      <w:sz w:val="24"/>
      <w:szCs w:val="20"/>
      <w:lang w:eastAsia="ru-RU"/>
    </w:rPr>
  </w:style>
  <w:style w:type="character" w:customStyle="1" w:styleId="1310">
    <w:name w:val="Знак Знак131"/>
    <w:rsid w:val="00B57CFE"/>
    <w:rPr>
      <w:b/>
      <w:i/>
      <w:sz w:val="28"/>
    </w:rPr>
  </w:style>
  <w:style w:type="character" w:customStyle="1" w:styleId="1210">
    <w:name w:val="Знак Знак121"/>
    <w:rsid w:val="00B57CFE"/>
    <w:rPr>
      <w:rFonts w:ascii="Arial" w:hAnsi="Arial"/>
      <w:b/>
      <w:sz w:val="26"/>
    </w:rPr>
  </w:style>
  <w:style w:type="character" w:customStyle="1" w:styleId="1010">
    <w:name w:val="Знак Знак101"/>
    <w:rsid w:val="00B57CFE"/>
    <w:rPr>
      <w:b/>
      <w:i/>
      <w:sz w:val="26"/>
    </w:rPr>
  </w:style>
  <w:style w:type="paragraph" w:customStyle="1" w:styleId="31f">
    <w:name w:val="Цитата31"/>
    <w:basedOn w:val="aff1"/>
    <w:qFormat/>
    <w:rsid w:val="00B57CFE"/>
    <w:pPr>
      <w:spacing w:after="0" w:line="240" w:lineRule="auto"/>
      <w:jc w:val="center"/>
    </w:pPr>
    <w:rPr>
      <w:rFonts w:ascii="Times New Roman" w:eastAsia="Times New Roman" w:hAnsi="Times New Roman" w:cs="Times New Roman"/>
      <w:sz w:val="28"/>
      <w:szCs w:val="20"/>
      <w:lang w:eastAsia="ru-RU"/>
    </w:rPr>
  </w:style>
  <w:style w:type="paragraph" w:customStyle="1" w:styleId="330">
    <w:name w:val="Основной текст с отступом 33"/>
    <w:basedOn w:val="aff1"/>
    <w:qFormat/>
    <w:rsid w:val="00B57CFE"/>
    <w:pPr>
      <w:spacing w:after="0" w:line="240" w:lineRule="atLeast"/>
      <w:ind w:firstLine="709"/>
      <w:jc w:val="both"/>
    </w:pPr>
    <w:rPr>
      <w:rFonts w:ascii="Arial" w:eastAsia="Times New Roman" w:hAnsi="Arial" w:cs="Times New Roman"/>
      <w:sz w:val="24"/>
      <w:szCs w:val="20"/>
      <w:lang w:eastAsia="ru-RU"/>
    </w:rPr>
  </w:style>
  <w:style w:type="paragraph" w:customStyle="1" w:styleId="234">
    <w:name w:val="Основной текст с отступом 23"/>
    <w:basedOn w:val="aff1"/>
    <w:qFormat/>
    <w:rsid w:val="00B57CFE"/>
    <w:pPr>
      <w:spacing w:after="0" w:line="240" w:lineRule="atLeast"/>
      <w:ind w:firstLine="709"/>
      <w:jc w:val="both"/>
    </w:pPr>
    <w:rPr>
      <w:rFonts w:ascii="Arial" w:eastAsia="Times New Roman" w:hAnsi="Arial" w:cs="Times New Roman"/>
      <w:sz w:val="23"/>
      <w:szCs w:val="20"/>
      <w:lang w:eastAsia="ru-RU"/>
    </w:rPr>
  </w:style>
  <w:style w:type="paragraph" w:customStyle="1" w:styleId="2310">
    <w:name w:val="Основной текст 231"/>
    <w:basedOn w:val="aff1"/>
    <w:qFormat/>
    <w:rsid w:val="00B57CFE"/>
    <w:pPr>
      <w:spacing w:after="0" w:line="360" w:lineRule="auto"/>
      <w:jc w:val="center"/>
    </w:pPr>
    <w:rPr>
      <w:rFonts w:ascii="Times New Roman" w:eastAsia="Times New Roman" w:hAnsi="Times New Roman" w:cs="Times New Roman"/>
      <w:sz w:val="28"/>
      <w:szCs w:val="20"/>
      <w:lang w:eastAsia="ru-RU"/>
    </w:rPr>
  </w:style>
  <w:style w:type="paragraph" w:customStyle="1" w:styleId="331">
    <w:name w:val="Основной текст 33"/>
    <w:basedOn w:val="aff1"/>
    <w:qFormat/>
    <w:rsid w:val="00B57CFE"/>
    <w:pPr>
      <w:spacing w:after="0" w:line="240" w:lineRule="auto"/>
      <w:jc w:val="both"/>
    </w:pPr>
    <w:rPr>
      <w:rFonts w:ascii="Times New Roman" w:eastAsia="Times New Roman" w:hAnsi="Times New Roman" w:cs="Times New Roman"/>
      <w:sz w:val="24"/>
      <w:szCs w:val="20"/>
      <w:lang w:eastAsia="ru-RU"/>
    </w:rPr>
  </w:style>
  <w:style w:type="paragraph" w:customStyle="1" w:styleId="1fffffffe">
    <w:name w:val="Огл_1"/>
    <w:basedOn w:val="1b"/>
    <w:qFormat/>
    <w:rsid w:val="00B57CFE"/>
    <w:pPr>
      <w:keepLines w:val="0"/>
      <w:tabs>
        <w:tab w:val="clear" w:pos="3617"/>
      </w:tabs>
      <w:spacing w:after="60" w:line="240" w:lineRule="auto"/>
      <w:ind w:left="0" w:right="-42" w:firstLine="0"/>
      <w:jc w:val="center"/>
    </w:pPr>
    <w:rPr>
      <w:rFonts w:ascii="Cambria" w:eastAsia="Times New Roman" w:hAnsi="Cambria" w:cs="Times New Roman"/>
      <w:b/>
      <w:caps/>
      <w:color w:val="auto"/>
      <w:kern w:val="28"/>
      <w:szCs w:val="20"/>
    </w:rPr>
  </w:style>
  <w:style w:type="paragraph" w:customStyle="1" w:styleId="affffffffffffffffffffffffffa">
    <w:name w:val="титул"/>
    <w:basedOn w:val="afff8"/>
    <w:qFormat/>
    <w:rsid w:val="00B57CFE"/>
    <w:pPr>
      <w:spacing w:after="0" w:line="240" w:lineRule="auto"/>
      <w:ind w:left="0"/>
      <w:jc w:val="center"/>
    </w:pPr>
    <w:rPr>
      <w:rFonts w:ascii="Times New Roman" w:eastAsia="Times New Roman" w:hAnsi="Times New Roman" w:cs="Times New Roman"/>
      <w:b/>
      <w:bCs/>
      <w:sz w:val="28"/>
      <w:szCs w:val="20"/>
      <w:lang w:eastAsia="ru-RU"/>
    </w:rPr>
  </w:style>
  <w:style w:type="paragraph" w:customStyle="1" w:styleId="1ffffffff">
    <w:name w:val="рис 1"/>
    <w:basedOn w:val="afff"/>
    <w:link w:val="1ffffffff0"/>
    <w:qFormat/>
    <w:rsid w:val="00B57CFE"/>
    <w:pPr>
      <w:tabs>
        <w:tab w:val="num" w:pos="1568"/>
      </w:tabs>
      <w:spacing w:after="0" w:line="240" w:lineRule="auto"/>
      <w:ind w:left="1565" w:hanging="357"/>
      <w:jc w:val="center"/>
    </w:pPr>
    <w:rPr>
      <w:rFonts w:ascii="Times New Roman" w:eastAsia="Times New Roman" w:hAnsi="Times New Roman" w:cs="Times New Roman"/>
      <w:sz w:val="24"/>
      <w:szCs w:val="20"/>
      <w:lang w:eastAsia="ru-RU"/>
    </w:rPr>
  </w:style>
  <w:style w:type="character" w:customStyle="1" w:styleId="1413">
    <w:name w:val="Обычный + 14 пт1"/>
    <w:aliases w:val="По правому краю Знак Знак"/>
    <w:rsid w:val="00B57CFE"/>
    <w:rPr>
      <w:i/>
      <w:sz w:val="24"/>
      <w:lang w:val="ru-RU" w:eastAsia="ru-RU"/>
    </w:rPr>
  </w:style>
  <w:style w:type="character" w:customStyle="1" w:styleId="513">
    <w:name w:val="Знак Знак51"/>
    <w:rsid w:val="00B57CFE"/>
    <w:rPr>
      <w:i/>
      <w:sz w:val="28"/>
      <w:lang w:val="en-US" w:eastAsia="ru-RU"/>
    </w:rPr>
  </w:style>
  <w:style w:type="character" w:customStyle="1" w:styleId="2113">
    <w:name w:val="Знак Знак211"/>
    <w:rsid w:val="00B57CFE"/>
    <w:rPr>
      <w:sz w:val="28"/>
      <w:lang w:val="ru-RU" w:eastAsia="ru-RU"/>
    </w:rPr>
  </w:style>
  <w:style w:type="character" w:customStyle="1" w:styleId="31f0">
    <w:name w:val="Знак Знак31"/>
    <w:rsid w:val="00B57CFE"/>
    <w:rPr>
      <w:rFonts w:ascii="Courier New" w:hAnsi="Courier New"/>
    </w:rPr>
  </w:style>
  <w:style w:type="paragraph" w:customStyle="1" w:styleId="4fb">
    <w:name w:val="Название4"/>
    <w:basedOn w:val="aff1"/>
    <w:qFormat/>
    <w:rsid w:val="00B57CFE"/>
    <w:pPr>
      <w:widowControl w:val="0"/>
      <w:adjustRightInd w:val="0"/>
      <w:spacing w:after="0" w:line="360" w:lineRule="atLeast"/>
      <w:jc w:val="center"/>
      <w:textAlignment w:val="baseline"/>
    </w:pPr>
    <w:rPr>
      <w:rFonts w:ascii="Times New Roman" w:eastAsia="Times New Roman" w:hAnsi="Times New Roman" w:cs="Times New Roman"/>
      <w:b/>
      <w:sz w:val="24"/>
      <w:szCs w:val="20"/>
      <w:lang w:eastAsia="ru-RU"/>
    </w:rPr>
  </w:style>
  <w:style w:type="paragraph" w:customStyle="1" w:styleId="21f6">
    <w:name w:val="Текст выноски21"/>
    <w:basedOn w:val="aff1"/>
    <w:qFormat/>
    <w:rsid w:val="00B57CFE"/>
    <w:pPr>
      <w:widowControl w:val="0"/>
      <w:adjustRightInd w:val="0"/>
      <w:spacing w:after="0" w:line="360" w:lineRule="atLeast"/>
      <w:jc w:val="both"/>
      <w:textAlignment w:val="baseline"/>
    </w:pPr>
    <w:rPr>
      <w:rFonts w:ascii="Tahoma" w:eastAsia="Times New Roman" w:hAnsi="Tahoma" w:cs="Times New Roman"/>
      <w:sz w:val="16"/>
      <w:szCs w:val="20"/>
      <w:lang w:eastAsia="ru-RU"/>
    </w:rPr>
  </w:style>
  <w:style w:type="character" w:customStyle="1" w:styleId="1ffffffff0">
    <w:name w:val="рис 1 Знак Знак"/>
    <w:link w:val="1ffffffff"/>
    <w:locked/>
    <w:rsid w:val="00B57CFE"/>
    <w:rPr>
      <w:rFonts w:ascii="Times New Roman" w:eastAsia="Times New Roman" w:hAnsi="Times New Roman" w:cs="Times New Roman"/>
      <w:sz w:val="24"/>
      <w:szCs w:val="20"/>
      <w:lang w:eastAsia="ru-RU"/>
    </w:rPr>
  </w:style>
  <w:style w:type="paragraph" w:customStyle="1" w:styleId="3fff3">
    <w:name w:val="Обычный3"/>
    <w:qFormat/>
    <w:rsid w:val="00B57CFE"/>
    <w:pPr>
      <w:widowControl w:val="0"/>
      <w:adjustRightInd w:val="0"/>
      <w:spacing w:before="100" w:after="100" w:line="360" w:lineRule="atLeast"/>
      <w:jc w:val="both"/>
      <w:textAlignment w:val="baseline"/>
    </w:pPr>
    <w:rPr>
      <w:rFonts w:ascii="Times New Roman" w:eastAsia="Times New Roman" w:hAnsi="Times New Roman" w:cs="Times New Roman"/>
      <w:sz w:val="24"/>
      <w:szCs w:val="20"/>
      <w:lang w:eastAsia="ru-RU"/>
    </w:rPr>
  </w:style>
  <w:style w:type="paragraph" w:customStyle="1" w:styleId="Jcy0">
    <w:name w:val="Jcy"/>
    <w:basedOn w:val="afff8"/>
    <w:qFormat/>
    <w:rsid w:val="00B57CFE"/>
    <w:pPr>
      <w:spacing w:after="0" w:line="360" w:lineRule="auto"/>
      <w:ind w:left="0" w:firstLine="720"/>
      <w:jc w:val="both"/>
    </w:pPr>
    <w:rPr>
      <w:rFonts w:ascii="Times New Roman" w:eastAsia="Times New Roman" w:hAnsi="Times New Roman" w:cs="Times New Roman"/>
      <w:sz w:val="28"/>
      <w:szCs w:val="20"/>
      <w:lang w:eastAsia="ru-RU"/>
    </w:rPr>
  </w:style>
  <w:style w:type="paragraph" w:customStyle="1" w:styleId="11ff0">
    <w:name w:val="Знак Знак Знак Знак Знак Знак1 Знак1"/>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ffffffffffffffff0">
    <w:name w:val="Назание_объекта Знак"/>
    <w:link w:val="afffffffffffffffffff"/>
    <w:locked/>
    <w:rsid w:val="00B57CFE"/>
    <w:rPr>
      <w:rFonts w:ascii="Times New Roman" w:eastAsia="Times New Roman" w:hAnsi="Times New Roman" w:cs="Times New Roman"/>
      <w:bCs/>
      <w:sz w:val="24"/>
      <w:szCs w:val="24"/>
      <w:lang w:eastAsia="ru-RU"/>
    </w:rPr>
  </w:style>
  <w:style w:type="paragraph" w:customStyle="1" w:styleId="affffffffffffffffffffffffffb">
    <w:name w:val="Стиль По центру"/>
    <w:basedOn w:val="aff1"/>
    <w:qFormat/>
    <w:rsid w:val="00B57CFE"/>
    <w:pPr>
      <w:spacing w:after="0" w:line="240" w:lineRule="auto"/>
      <w:jc w:val="center"/>
    </w:pPr>
    <w:rPr>
      <w:rFonts w:ascii="Times New Roman" w:eastAsia="Times New Roman" w:hAnsi="Times New Roman" w:cs="Times New Roman"/>
      <w:sz w:val="20"/>
      <w:szCs w:val="20"/>
      <w:lang w:eastAsia="ru-RU"/>
    </w:rPr>
  </w:style>
  <w:style w:type="paragraph" w:customStyle="1" w:styleId="11ff1">
    <w:name w:val="Стиль Назание_объекта + Слева:  1 см1"/>
    <w:basedOn w:val="afffffffffffffffffff"/>
    <w:autoRedefine/>
    <w:qFormat/>
    <w:rsid w:val="00B57CFE"/>
    <w:pPr>
      <w:tabs>
        <w:tab w:val="clear" w:pos="927"/>
        <w:tab w:val="num" w:pos="1260"/>
      </w:tabs>
    </w:pPr>
    <w:rPr>
      <w:bCs w:val="0"/>
      <w:szCs w:val="20"/>
    </w:rPr>
  </w:style>
  <w:style w:type="paragraph" w:customStyle="1" w:styleId="12130">
    <w:name w:val="Стиль рис 1 + Слева:  213 см Первая строка:  0 см"/>
    <w:basedOn w:val="1ffffffff"/>
    <w:qFormat/>
    <w:rsid w:val="00B57CFE"/>
    <w:pPr>
      <w:ind w:left="1208" w:firstLine="0"/>
    </w:pPr>
  </w:style>
  <w:style w:type="paragraph" w:customStyle="1" w:styleId="121300">
    <w:name w:val="Стиль рис 1 + По ширине Слева:  213 см Первая строка:  0 см"/>
    <w:basedOn w:val="1ffffffff"/>
    <w:qFormat/>
    <w:rsid w:val="00B57CFE"/>
    <w:pPr>
      <w:ind w:left="1208" w:firstLine="0"/>
    </w:pPr>
  </w:style>
  <w:style w:type="paragraph" w:customStyle="1" w:styleId="affffffffffffffffffffffffffc">
    <w:name w:val="таю"/>
    <w:basedOn w:val="affff4"/>
    <w:qFormat/>
    <w:rsid w:val="00B57CFE"/>
    <w:pPr>
      <w:ind w:firstLine="567"/>
    </w:pPr>
    <w:rPr>
      <w:sz w:val="24"/>
      <w:szCs w:val="20"/>
    </w:rPr>
  </w:style>
  <w:style w:type="paragraph" w:customStyle="1" w:styleId="affffffffffffffffffffffffffd">
    <w:name w:val="Назв_рис"/>
    <w:basedOn w:val="afffff9"/>
    <w:qFormat/>
    <w:rsid w:val="00B57CFE"/>
    <w:pPr>
      <w:tabs>
        <w:tab w:val="num" w:pos="927"/>
      </w:tabs>
      <w:spacing w:after="120"/>
      <w:ind w:left="924" w:hanging="357"/>
      <w:contextualSpacing/>
      <w:jc w:val="center"/>
    </w:pPr>
    <w:rPr>
      <w:b w:val="0"/>
      <w:bCs w:val="0"/>
      <w:sz w:val="22"/>
      <w:lang w:val="ru-RU" w:eastAsia="ru-RU"/>
    </w:rPr>
  </w:style>
  <w:style w:type="paragraph" w:customStyle="1" w:styleId="341">
    <w:name w:val="Основной текст 34"/>
    <w:basedOn w:val="aff1"/>
    <w:qFormat/>
    <w:rsid w:val="00B57CFE"/>
    <w:pPr>
      <w:spacing w:after="0" w:line="240" w:lineRule="auto"/>
      <w:jc w:val="both"/>
    </w:pPr>
    <w:rPr>
      <w:rFonts w:ascii="Times New Roman" w:eastAsia="Times New Roman" w:hAnsi="Times New Roman" w:cs="Times New Roman"/>
      <w:sz w:val="28"/>
      <w:szCs w:val="20"/>
      <w:lang w:val="en-US" w:eastAsia="ru-RU"/>
    </w:rPr>
  </w:style>
  <w:style w:type="character" w:customStyle="1" w:styleId="2311">
    <w:name w:val="Знак Знак231"/>
    <w:rsid w:val="00B57CFE"/>
    <w:rPr>
      <w:sz w:val="24"/>
      <w:lang w:val="ru-RU" w:eastAsia="ru-RU"/>
    </w:rPr>
  </w:style>
  <w:style w:type="paragraph" w:customStyle="1" w:styleId="342">
    <w:name w:val="Основной текст с отступом 34"/>
    <w:basedOn w:val="aff1"/>
    <w:qFormat/>
    <w:rsid w:val="00B57CFE"/>
    <w:pPr>
      <w:spacing w:after="0" w:line="240" w:lineRule="atLeast"/>
      <w:ind w:firstLine="709"/>
      <w:jc w:val="both"/>
    </w:pPr>
    <w:rPr>
      <w:rFonts w:ascii="Arial" w:eastAsia="Times New Roman" w:hAnsi="Arial" w:cs="Times New Roman"/>
      <w:sz w:val="24"/>
      <w:szCs w:val="20"/>
      <w:lang w:eastAsia="ru-RU"/>
    </w:rPr>
  </w:style>
  <w:style w:type="paragraph" w:customStyle="1" w:styleId="241">
    <w:name w:val="Основной текст с отступом 24"/>
    <w:basedOn w:val="aff1"/>
    <w:qFormat/>
    <w:rsid w:val="00B57CFE"/>
    <w:pPr>
      <w:spacing w:after="0" w:line="240" w:lineRule="atLeast"/>
      <w:ind w:firstLine="709"/>
      <w:jc w:val="both"/>
    </w:pPr>
    <w:rPr>
      <w:rFonts w:ascii="Arial" w:eastAsia="Times New Roman" w:hAnsi="Arial" w:cs="Times New Roman"/>
      <w:sz w:val="23"/>
      <w:szCs w:val="20"/>
      <w:lang w:eastAsia="ru-RU"/>
    </w:rPr>
  </w:style>
  <w:style w:type="paragraph" w:customStyle="1" w:styleId="5f3">
    <w:name w:val="Название5"/>
    <w:basedOn w:val="aff1"/>
    <w:qFormat/>
    <w:rsid w:val="00B57CFE"/>
    <w:pPr>
      <w:spacing w:after="0" w:line="240" w:lineRule="auto"/>
      <w:jc w:val="center"/>
    </w:pPr>
    <w:rPr>
      <w:rFonts w:ascii="Times New Roman" w:eastAsia="Times New Roman" w:hAnsi="Times New Roman" w:cs="Times New Roman"/>
      <w:b/>
      <w:sz w:val="24"/>
      <w:szCs w:val="20"/>
      <w:lang w:eastAsia="ru-RU"/>
    </w:rPr>
  </w:style>
  <w:style w:type="paragraph" w:customStyle="1" w:styleId="4fc">
    <w:name w:val="Цитата4"/>
    <w:basedOn w:val="aff1"/>
    <w:qFormat/>
    <w:rsid w:val="00B57CFE"/>
    <w:pPr>
      <w:spacing w:after="0" w:line="240" w:lineRule="auto"/>
    </w:pPr>
    <w:rPr>
      <w:rFonts w:ascii="Times New Roman" w:eastAsia="Times New Roman" w:hAnsi="Times New Roman" w:cs="Times New Roman"/>
      <w:sz w:val="28"/>
      <w:szCs w:val="20"/>
      <w:lang w:eastAsia="ru-RU"/>
    </w:rPr>
  </w:style>
  <w:style w:type="paragraph" w:customStyle="1" w:styleId="4fd">
    <w:name w:val="Обычный4"/>
    <w:qFormat/>
    <w:rsid w:val="00B57CFE"/>
    <w:pPr>
      <w:spacing w:before="100" w:after="100" w:line="240" w:lineRule="auto"/>
    </w:pPr>
    <w:rPr>
      <w:rFonts w:ascii="Times New Roman" w:eastAsia="Times New Roman" w:hAnsi="Times New Roman" w:cs="Times New Roman"/>
      <w:sz w:val="24"/>
      <w:szCs w:val="20"/>
      <w:lang w:eastAsia="ru-RU"/>
    </w:rPr>
  </w:style>
  <w:style w:type="character" w:customStyle="1" w:styleId="1040">
    <w:name w:val="Обычный + 10 пт4"/>
    <w:aliases w:val="Черный6,По ширине Знак Знак2"/>
    <w:rsid w:val="00B57CFE"/>
    <w:rPr>
      <w:sz w:val="24"/>
      <w:lang w:val="ru-RU" w:eastAsia="ru-RU"/>
    </w:rPr>
  </w:style>
  <w:style w:type="paragraph" w:customStyle="1" w:styleId="14b">
    <w:name w:val="Знак Знак Знак Знак Знак Знак1 Знак4"/>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30">
    <w:name w:val="Обычный + 10 пт3"/>
    <w:aliases w:val="Черный4,По ширине Знак Знак Знак Знак1"/>
    <w:rsid w:val="00B57CFE"/>
    <w:rPr>
      <w:sz w:val="28"/>
      <w:lang w:val="ru-RU" w:eastAsia="ru-RU"/>
    </w:rPr>
  </w:style>
  <w:style w:type="paragraph" w:customStyle="1" w:styleId="4fe">
    <w:name w:val="Знак4"/>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ffff2">
    <w:name w:val="Обычный + Черный2"/>
    <w:aliases w:val="По ширине3,Первая строка:  03,11 см Знак Знак1"/>
    <w:rsid w:val="00B57CFE"/>
    <w:rPr>
      <w:sz w:val="24"/>
      <w:lang w:val="ru-RU" w:eastAsia="ru-RU"/>
    </w:rPr>
  </w:style>
  <w:style w:type="paragraph" w:customStyle="1" w:styleId="242">
    <w:name w:val="Основной текст 24"/>
    <w:basedOn w:val="aff1"/>
    <w:qFormat/>
    <w:rsid w:val="00B57CFE"/>
    <w:pPr>
      <w:spacing w:after="0" w:line="240" w:lineRule="auto"/>
      <w:jc w:val="center"/>
    </w:pPr>
    <w:rPr>
      <w:rFonts w:ascii="Times New Roman" w:eastAsia="Times New Roman" w:hAnsi="Times New Roman" w:cs="Times New Roman"/>
      <w:sz w:val="28"/>
      <w:szCs w:val="20"/>
      <w:lang w:eastAsia="ru-RU"/>
    </w:rPr>
  </w:style>
  <w:style w:type="paragraph" w:customStyle="1" w:styleId="430">
    <w:name w:val="Заголовок 43"/>
    <w:basedOn w:val="aff1"/>
    <w:next w:val="aff1"/>
    <w:qFormat/>
    <w:rsid w:val="00B57CFE"/>
    <w:pPr>
      <w:keepNext/>
      <w:spacing w:after="0" w:line="240" w:lineRule="auto"/>
      <w:jc w:val="center"/>
      <w:outlineLvl w:val="3"/>
    </w:pPr>
    <w:rPr>
      <w:rFonts w:ascii="Times New Roman" w:eastAsia="Times New Roman" w:hAnsi="Times New Roman" w:cs="Times New Roman"/>
      <w:sz w:val="24"/>
      <w:szCs w:val="20"/>
      <w:lang w:eastAsia="ru-RU"/>
    </w:rPr>
  </w:style>
  <w:style w:type="character" w:customStyle="1" w:styleId="1320">
    <w:name w:val="Знак Знак132"/>
    <w:rsid w:val="00B57CFE"/>
    <w:rPr>
      <w:b/>
      <w:i/>
      <w:sz w:val="28"/>
    </w:rPr>
  </w:style>
  <w:style w:type="character" w:customStyle="1" w:styleId="1220">
    <w:name w:val="Знак Знак122"/>
    <w:rsid w:val="00B57CFE"/>
    <w:rPr>
      <w:rFonts w:ascii="Arial" w:hAnsi="Arial"/>
      <w:b/>
      <w:sz w:val="26"/>
    </w:rPr>
  </w:style>
  <w:style w:type="character" w:customStyle="1" w:styleId="1021">
    <w:name w:val="Знак Знак102"/>
    <w:rsid w:val="00B57CFE"/>
    <w:rPr>
      <w:b/>
      <w:i/>
      <w:sz w:val="26"/>
    </w:rPr>
  </w:style>
  <w:style w:type="paragraph" w:customStyle="1" w:styleId="11ff2">
    <w:name w:val="Стиль Заголовок 1 + По центру1"/>
    <w:basedOn w:val="1b"/>
    <w:qFormat/>
    <w:rsid w:val="00B57CFE"/>
    <w:pPr>
      <w:keepLines w:val="0"/>
      <w:pageBreakBefore/>
      <w:tabs>
        <w:tab w:val="clear" w:pos="3617"/>
      </w:tabs>
      <w:spacing w:before="0" w:line="360" w:lineRule="auto"/>
      <w:ind w:left="432" w:hanging="432"/>
      <w:jc w:val="center"/>
    </w:pPr>
    <w:rPr>
      <w:rFonts w:ascii="Cambria" w:eastAsia="Times New Roman" w:hAnsi="Cambria" w:cs="Times New Roman"/>
      <w:b/>
      <w:color w:val="auto"/>
      <w:kern w:val="28"/>
      <w:szCs w:val="20"/>
    </w:rPr>
  </w:style>
  <w:style w:type="paragraph" w:customStyle="1" w:styleId="350">
    <w:name w:val="Основной текст с отступом 35"/>
    <w:basedOn w:val="aff1"/>
    <w:qFormat/>
    <w:rsid w:val="00B57CFE"/>
    <w:pPr>
      <w:spacing w:after="0" w:line="240" w:lineRule="atLeast"/>
      <w:ind w:firstLine="709"/>
      <w:jc w:val="both"/>
    </w:pPr>
    <w:rPr>
      <w:rFonts w:ascii="Arial" w:eastAsia="Times New Roman" w:hAnsi="Arial" w:cs="Times New Roman"/>
      <w:sz w:val="24"/>
      <w:szCs w:val="20"/>
      <w:lang w:eastAsia="ru-RU"/>
    </w:rPr>
  </w:style>
  <w:style w:type="paragraph" w:customStyle="1" w:styleId="5f4">
    <w:name w:val="Цитата5"/>
    <w:basedOn w:val="aff1"/>
    <w:qFormat/>
    <w:rsid w:val="00B57CFE"/>
    <w:pPr>
      <w:spacing w:after="0" w:line="240" w:lineRule="auto"/>
    </w:pPr>
    <w:rPr>
      <w:rFonts w:ascii="Times New Roman" w:eastAsia="Times New Roman" w:hAnsi="Times New Roman" w:cs="Times New Roman"/>
      <w:sz w:val="28"/>
      <w:szCs w:val="20"/>
      <w:lang w:eastAsia="ru-RU"/>
    </w:rPr>
  </w:style>
  <w:style w:type="paragraph" w:customStyle="1" w:styleId="252">
    <w:name w:val="Основной текст 25"/>
    <w:basedOn w:val="aff1"/>
    <w:qFormat/>
    <w:rsid w:val="00B57CFE"/>
    <w:pPr>
      <w:spacing w:after="120" w:line="240" w:lineRule="auto"/>
      <w:ind w:left="283"/>
    </w:pPr>
    <w:rPr>
      <w:rFonts w:ascii="Times New Roman" w:eastAsia="Times New Roman" w:hAnsi="Times New Roman" w:cs="Times New Roman"/>
      <w:sz w:val="20"/>
      <w:szCs w:val="20"/>
      <w:lang w:eastAsia="ru-RU"/>
    </w:rPr>
  </w:style>
  <w:style w:type="paragraph" w:customStyle="1" w:styleId="af0">
    <w:name w:val="заголовок табл"/>
    <w:basedOn w:val="aff1"/>
    <w:qFormat/>
    <w:rsid w:val="00B57CFE"/>
    <w:pPr>
      <w:numPr>
        <w:numId w:val="91"/>
      </w:numPr>
      <w:spacing w:after="0" w:line="360" w:lineRule="auto"/>
      <w:jc w:val="right"/>
    </w:pPr>
    <w:rPr>
      <w:rFonts w:ascii="Times New Roman" w:eastAsia="Times New Roman" w:hAnsi="Times New Roman" w:cs="Times New Roman"/>
      <w:sz w:val="28"/>
      <w:szCs w:val="28"/>
      <w:lang w:val="en-US" w:eastAsia="ru-RU"/>
    </w:rPr>
  </w:style>
  <w:style w:type="paragraph" w:customStyle="1" w:styleId="10b">
    <w:name w:val="Название1 + По левому краю Перед:  0 пт После: ..."/>
    <w:basedOn w:val="1b"/>
    <w:qFormat/>
    <w:rsid w:val="00B57CFE"/>
    <w:pPr>
      <w:keepLines w:val="0"/>
      <w:tabs>
        <w:tab w:val="clear" w:pos="3617"/>
      </w:tabs>
      <w:spacing w:before="0" w:line="240" w:lineRule="auto"/>
      <w:ind w:left="0" w:firstLine="0"/>
      <w:jc w:val="center"/>
    </w:pPr>
    <w:rPr>
      <w:rFonts w:ascii="Cambria" w:eastAsia="Times New Roman" w:hAnsi="Cambria" w:cs="Times New Roman"/>
      <w:b/>
      <w:color w:val="auto"/>
      <w:kern w:val="28"/>
      <w:szCs w:val="20"/>
    </w:rPr>
  </w:style>
  <w:style w:type="paragraph" w:customStyle="1" w:styleId="3fff4">
    <w:name w:val="Текст выноски3"/>
    <w:basedOn w:val="aff1"/>
    <w:qFormat/>
    <w:rsid w:val="00B57CFE"/>
    <w:pPr>
      <w:spacing w:after="0" w:line="240" w:lineRule="auto"/>
    </w:pPr>
    <w:rPr>
      <w:rFonts w:ascii="Tahoma" w:eastAsia="Times New Roman" w:hAnsi="Tahoma" w:cs="Times New Roman"/>
      <w:sz w:val="16"/>
      <w:szCs w:val="20"/>
      <w:lang w:eastAsia="ru-RU"/>
    </w:rPr>
  </w:style>
  <w:style w:type="character" w:customStyle="1" w:styleId="3fff5">
    <w:name w:val="Обычный + Черный3"/>
    <w:aliases w:val="По ширине7,Первая строка:  04,11 см Знак Знак2"/>
    <w:rsid w:val="00B57CFE"/>
    <w:rPr>
      <w:sz w:val="24"/>
      <w:lang w:val="ru-RU" w:eastAsia="ru-RU"/>
    </w:rPr>
  </w:style>
  <w:style w:type="paragraph" w:customStyle="1" w:styleId="181">
    <w:name w:val="Знак Знак Знак Знак Знак Знак1 Знак8"/>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61">
    <w:name w:val="Основной текст с отступом 36"/>
    <w:basedOn w:val="aff1"/>
    <w:qFormat/>
    <w:rsid w:val="00B57CFE"/>
    <w:pPr>
      <w:spacing w:after="0" w:line="240" w:lineRule="atLeast"/>
      <w:ind w:firstLine="709"/>
      <w:jc w:val="both"/>
    </w:pPr>
    <w:rPr>
      <w:rFonts w:ascii="Arial" w:eastAsia="Times New Roman" w:hAnsi="Arial" w:cs="Times New Roman"/>
      <w:sz w:val="20"/>
      <w:szCs w:val="20"/>
      <w:lang w:eastAsia="ru-RU"/>
    </w:rPr>
  </w:style>
  <w:style w:type="paragraph" w:customStyle="1" w:styleId="68">
    <w:name w:val="Цитата6"/>
    <w:basedOn w:val="aff1"/>
    <w:qFormat/>
    <w:rsid w:val="00B57CFE"/>
    <w:pPr>
      <w:spacing w:after="0" w:line="240" w:lineRule="auto"/>
    </w:pPr>
    <w:rPr>
      <w:rFonts w:ascii="Times New Roman" w:eastAsia="Times New Roman" w:hAnsi="Times New Roman" w:cs="Times New Roman"/>
      <w:sz w:val="28"/>
      <w:szCs w:val="20"/>
      <w:lang w:eastAsia="ru-RU"/>
    </w:rPr>
  </w:style>
  <w:style w:type="paragraph" w:customStyle="1" w:styleId="261">
    <w:name w:val="Основной текст 26"/>
    <w:basedOn w:val="aff1"/>
    <w:qFormat/>
    <w:rsid w:val="00B57CFE"/>
    <w:pPr>
      <w:spacing w:after="120" w:line="240" w:lineRule="auto"/>
      <w:ind w:left="283"/>
    </w:pPr>
    <w:rPr>
      <w:rFonts w:ascii="Times New Roman" w:eastAsia="Times New Roman" w:hAnsi="Times New Roman" w:cs="Times New Roman"/>
      <w:sz w:val="20"/>
      <w:szCs w:val="20"/>
      <w:lang w:eastAsia="ru-RU"/>
    </w:rPr>
  </w:style>
  <w:style w:type="character" w:customStyle="1" w:styleId="2410">
    <w:name w:val="Знак Знак241"/>
    <w:rsid w:val="00B57CFE"/>
    <w:rPr>
      <w:sz w:val="28"/>
      <w:lang w:val="ru-RU" w:eastAsia="ru-RU"/>
    </w:rPr>
  </w:style>
  <w:style w:type="paragraph" w:customStyle="1" w:styleId="172">
    <w:name w:val="Знак Знак Знак Знак Знак Знак1 Знак7"/>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430">
    <w:name w:val="Обычный + 14 пт3"/>
    <w:aliases w:val="По ширине6,Первая строка:  11,27 см Знак Знак"/>
    <w:rsid w:val="00B57CFE"/>
    <w:rPr>
      <w:sz w:val="24"/>
      <w:lang w:val="ru-RU" w:eastAsia="ru-RU"/>
    </w:rPr>
  </w:style>
  <w:style w:type="paragraph" w:customStyle="1" w:styleId="4ff">
    <w:name w:val="Текст выноски4"/>
    <w:basedOn w:val="aff1"/>
    <w:qFormat/>
    <w:rsid w:val="00B57CFE"/>
    <w:pPr>
      <w:spacing w:after="0" w:line="240" w:lineRule="auto"/>
    </w:pPr>
    <w:rPr>
      <w:rFonts w:ascii="Tahoma" w:eastAsia="Times New Roman" w:hAnsi="Tahoma" w:cs="Times New Roman"/>
      <w:sz w:val="16"/>
      <w:szCs w:val="20"/>
      <w:lang w:eastAsia="ru-RU"/>
    </w:rPr>
  </w:style>
  <w:style w:type="paragraph" w:customStyle="1" w:styleId="160">
    <w:name w:val="Знак Знак Знак Знак Знак Знак1 Знак6"/>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8">
    <w:name w:val="Цитата7"/>
    <w:basedOn w:val="aff1"/>
    <w:qFormat/>
    <w:rsid w:val="00B57CFE"/>
    <w:pPr>
      <w:spacing w:after="0" w:line="240" w:lineRule="auto"/>
    </w:pPr>
    <w:rPr>
      <w:rFonts w:ascii="Times New Roman" w:eastAsia="Times New Roman" w:hAnsi="Times New Roman" w:cs="Times New Roman"/>
      <w:sz w:val="28"/>
      <w:szCs w:val="20"/>
      <w:lang w:eastAsia="ru-RU"/>
    </w:rPr>
  </w:style>
  <w:style w:type="paragraph" w:customStyle="1" w:styleId="370">
    <w:name w:val="Основной текст с отступом 37"/>
    <w:basedOn w:val="aff1"/>
    <w:qFormat/>
    <w:rsid w:val="00B57CFE"/>
    <w:pPr>
      <w:spacing w:after="0" w:line="240" w:lineRule="atLeast"/>
      <w:ind w:firstLine="709"/>
      <w:jc w:val="both"/>
    </w:pPr>
    <w:rPr>
      <w:rFonts w:ascii="Arial" w:eastAsia="Times New Roman" w:hAnsi="Arial" w:cs="Times New Roman"/>
      <w:sz w:val="20"/>
      <w:szCs w:val="20"/>
      <w:lang w:eastAsia="ru-RU"/>
    </w:rPr>
  </w:style>
  <w:style w:type="paragraph" w:customStyle="1" w:styleId="5f5">
    <w:name w:val="Обычный5"/>
    <w:qFormat/>
    <w:rsid w:val="00B57CFE"/>
    <w:pPr>
      <w:spacing w:before="100" w:after="100" w:line="240" w:lineRule="auto"/>
    </w:pPr>
    <w:rPr>
      <w:rFonts w:ascii="Times New Roman" w:eastAsia="Times New Roman" w:hAnsi="Times New Roman" w:cs="Times New Roman"/>
      <w:sz w:val="24"/>
      <w:szCs w:val="20"/>
      <w:lang w:eastAsia="ru-RU"/>
    </w:rPr>
  </w:style>
  <w:style w:type="character" w:customStyle="1" w:styleId="1431">
    <w:name w:val="Основной текст + 14 пт3"/>
    <w:aliases w:val="Черный8,По ширине5,Первая строка:  1 см3,После:  0 пт Знак Знак2"/>
    <w:rsid w:val="00B57CFE"/>
    <w:rPr>
      <w:sz w:val="24"/>
      <w:lang w:val="ru-RU" w:eastAsia="ru-RU"/>
    </w:rPr>
  </w:style>
  <w:style w:type="character" w:customStyle="1" w:styleId="1ffffffff1">
    <w:name w:val="рис.1а Знак Знак"/>
    <w:rsid w:val="00B57CFE"/>
    <w:rPr>
      <w:i/>
      <w:sz w:val="24"/>
      <w:lang w:val="ru-RU" w:eastAsia="ru-RU"/>
    </w:rPr>
  </w:style>
  <w:style w:type="paragraph" w:customStyle="1" w:styleId="69">
    <w:name w:val="Обычный6"/>
    <w:basedOn w:val="aff1"/>
    <w:qFormat/>
    <w:rsid w:val="00B57CFE"/>
    <w:pPr>
      <w:spacing w:before="100" w:beforeAutospacing="1" w:after="100" w:afterAutospacing="1" w:line="240" w:lineRule="auto"/>
    </w:pPr>
    <w:rPr>
      <w:rFonts w:ascii="Times New Roman" w:eastAsia="Times New Roman" w:hAnsi="Times New Roman" w:cs="Times New Roman"/>
      <w:sz w:val="20"/>
      <w:szCs w:val="24"/>
      <w:lang w:eastAsia="ru-RU"/>
    </w:rPr>
  </w:style>
  <w:style w:type="character" w:customStyle="1" w:styleId="115">
    <w:name w:val="Основной текст с отступом.об11 Знак"/>
    <w:link w:val="113"/>
    <w:locked/>
    <w:rsid w:val="00B57CFE"/>
    <w:rPr>
      <w:rFonts w:ascii="Times New Roman" w:eastAsia="Times New Roman" w:hAnsi="Times New Roman" w:cs="Times New Roman"/>
      <w:snapToGrid w:val="0"/>
      <w:sz w:val="28"/>
      <w:szCs w:val="20"/>
      <w:lang w:eastAsia="ru-RU"/>
    </w:rPr>
  </w:style>
  <w:style w:type="character" w:customStyle="1" w:styleId="1050">
    <w:name w:val="Обычный + 10 пт5"/>
    <w:aliases w:val="Черный7,По ширине Знак Знак3"/>
    <w:rsid w:val="00B57CFE"/>
    <w:rPr>
      <w:sz w:val="24"/>
      <w:lang w:val="ru-RU" w:eastAsia="ru-RU"/>
    </w:rPr>
  </w:style>
  <w:style w:type="paragraph" w:customStyle="1" w:styleId="351">
    <w:name w:val="Основной текст 35"/>
    <w:basedOn w:val="aff1"/>
    <w:qFormat/>
    <w:rsid w:val="00B57CFE"/>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4ff0">
    <w:name w:val="Основной текст (4)_"/>
    <w:link w:val="415"/>
    <w:locked/>
    <w:rsid w:val="00B57CFE"/>
    <w:rPr>
      <w:rFonts w:ascii="Sylfaen" w:hAnsi="Sylfaen"/>
      <w:sz w:val="29"/>
      <w:shd w:val="clear" w:color="auto" w:fill="FFFFFF"/>
    </w:rPr>
  </w:style>
  <w:style w:type="paragraph" w:customStyle="1" w:styleId="415">
    <w:name w:val="Основной текст (4)1"/>
    <w:basedOn w:val="aff1"/>
    <w:link w:val="4ff0"/>
    <w:qFormat/>
    <w:rsid w:val="00B57CFE"/>
    <w:pPr>
      <w:shd w:val="clear" w:color="auto" w:fill="FFFFFF"/>
      <w:spacing w:after="600" w:line="240" w:lineRule="atLeast"/>
    </w:pPr>
    <w:rPr>
      <w:rFonts w:ascii="Sylfaen" w:hAnsi="Sylfaen"/>
      <w:sz w:val="29"/>
      <w:shd w:val="clear" w:color="auto" w:fill="FFFFFF"/>
    </w:rPr>
  </w:style>
  <w:style w:type="character" w:customStyle="1" w:styleId="4ff1">
    <w:name w:val="Основной текст (4)"/>
    <w:rsid w:val="00B57CFE"/>
    <w:rPr>
      <w:rFonts w:ascii="Sylfaen" w:hAnsi="Sylfaen"/>
      <w:sz w:val="29"/>
      <w:u w:val="single"/>
      <w:shd w:val="clear" w:color="auto" w:fill="FFFFFF"/>
    </w:rPr>
  </w:style>
  <w:style w:type="character" w:customStyle="1" w:styleId="43pt">
    <w:name w:val="Основной текст (4) + Интервал 3 pt"/>
    <w:rsid w:val="00B57CFE"/>
    <w:rPr>
      <w:rFonts w:ascii="Sylfaen" w:hAnsi="Sylfaen"/>
      <w:spacing w:val="70"/>
      <w:sz w:val="29"/>
      <w:shd w:val="clear" w:color="auto" w:fill="FFFFFF"/>
    </w:rPr>
  </w:style>
  <w:style w:type="character" w:customStyle="1" w:styleId="43pt3">
    <w:name w:val="Основной текст (4) + Интервал 3 pt3"/>
    <w:rsid w:val="00B57CFE"/>
    <w:rPr>
      <w:rFonts w:ascii="Sylfaen" w:hAnsi="Sylfaen"/>
      <w:spacing w:val="70"/>
      <w:sz w:val="29"/>
      <w:u w:val="single"/>
      <w:shd w:val="clear" w:color="auto" w:fill="FFFFFF"/>
    </w:rPr>
  </w:style>
  <w:style w:type="character" w:customStyle="1" w:styleId="4ff2">
    <w:name w:val="Основной текст (4) + Полужирный"/>
    <w:rsid w:val="00B57CFE"/>
    <w:rPr>
      <w:rFonts w:ascii="Sylfaen" w:hAnsi="Sylfaen"/>
      <w:b/>
      <w:sz w:val="29"/>
      <w:shd w:val="clear" w:color="auto" w:fill="FFFFFF"/>
    </w:rPr>
  </w:style>
  <w:style w:type="character" w:customStyle="1" w:styleId="12b">
    <w:name w:val="Заголовок №1 (2)_"/>
    <w:link w:val="12c"/>
    <w:locked/>
    <w:rsid w:val="00B57CFE"/>
    <w:rPr>
      <w:rFonts w:ascii="Sylfaen" w:hAnsi="Sylfaen"/>
      <w:sz w:val="29"/>
      <w:shd w:val="clear" w:color="auto" w:fill="FFFFFF"/>
    </w:rPr>
  </w:style>
  <w:style w:type="paragraph" w:customStyle="1" w:styleId="12c">
    <w:name w:val="Заголовок №1 (2)"/>
    <w:basedOn w:val="aff1"/>
    <w:link w:val="12b"/>
    <w:qFormat/>
    <w:rsid w:val="00B57CFE"/>
    <w:pPr>
      <w:shd w:val="clear" w:color="auto" w:fill="FFFFFF"/>
      <w:spacing w:after="240" w:line="395" w:lineRule="exact"/>
      <w:ind w:firstLine="640"/>
      <w:outlineLvl w:val="0"/>
    </w:pPr>
    <w:rPr>
      <w:rFonts w:ascii="Sylfaen" w:hAnsi="Sylfaen"/>
      <w:sz w:val="29"/>
      <w:shd w:val="clear" w:color="auto" w:fill="FFFFFF"/>
    </w:rPr>
  </w:style>
  <w:style w:type="character" w:customStyle="1" w:styleId="12d">
    <w:name w:val="Заголовок №1 (2) + Полужирный"/>
    <w:rsid w:val="00B57CFE"/>
    <w:rPr>
      <w:rFonts w:ascii="Sylfaen" w:hAnsi="Sylfaen"/>
      <w:b/>
      <w:sz w:val="29"/>
      <w:shd w:val="clear" w:color="auto" w:fill="FFFFFF"/>
    </w:rPr>
  </w:style>
  <w:style w:type="character" w:customStyle="1" w:styleId="820">
    <w:name w:val="Знак Знак82"/>
    <w:rsid w:val="00B57CFE"/>
    <w:rPr>
      <w:sz w:val="28"/>
      <w:lang w:val="ru-RU" w:eastAsia="ru-RU"/>
    </w:rPr>
  </w:style>
  <w:style w:type="paragraph" w:customStyle="1" w:styleId="affffffffffffffffffffffffffe">
    <w:name w:val="название_рисунка"/>
    <w:basedOn w:val="affffffffffffffffffe"/>
    <w:autoRedefine/>
    <w:qFormat/>
    <w:rsid w:val="00B57CFE"/>
    <w:pPr>
      <w:tabs>
        <w:tab w:val="clear" w:pos="1210"/>
        <w:tab w:val="num" w:pos="907"/>
      </w:tabs>
      <w:ind w:left="907" w:hanging="907"/>
    </w:pPr>
    <w:rPr>
      <w:bCs w:val="0"/>
    </w:rPr>
  </w:style>
  <w:style w:type="character" w:customStyle="1" w:styleId="421">
    <w:name w:val="Знак Знак42"/>
    <w:rsid w:val="00B57CFE"/>
    <w:rPr>
      <w:b/>
      <w:snapToGrid w:val="0"/>
      <w:sz w:val="28"/>
    </w:rPr>
  </w:style>
  <w:style w:type="character" w:customStyle="1" w:styleId="323">
    <w:name w:val="Знак Знак32"/>
    <w:rsid w:val="00B57CFE"/>
    <w:rPr>
      <w:sz w:val="28"/>
    </w:rPr>
  </w:style>
  <w:style w:type="paragraph" w:customStyle="1" w:styleId="253">
    <w:name w:val="Основной текст с отступом 25"/>
    <w:basedOn w:val="aff1"/>
    <w:qFormat/>
    <w:rsid w:val="00B57CFE"/>
    <w:pPr>
      <w:spacing w:after="0" w:line="240" w:lineRule="atLeast"/>
      <w:ind w:firstLine="709"/>
      <w:jc w:val="both"/>
    </w:pPr>
    <w:rPr>
      <w:rFonts w:ascii="Arial" w:eastAsia="Times New Roman" w:hAnsi="Arial" w:cs="Times New Roman"/>
      <w:sz w:val="23"/>
      <w:szCs w:val="20"/>
      <w:lang w:eastAsia="ru-RU"/>
    </w:rPr>
  </w:style>
  <w:style w:type="paragraph" w:customStyle="1" w:styleId="6a">
    <w:name w:val="Название6"/>
    <w:basedOn w:val="aff1"/>
    <w:qFormat/>
    <w:rsid w:val="00B57CFE"/>
    <w:pPr>
      <w:spacing w:after="0" w:line="240" w:lineRule="auto"/>
      <w:jc w:val="center"/>
    </w:pPr>
    <w:rPr>
      <w:rFonts w:ascii="Times New Roman" w:eastAsia="Times New Roman" w:hAnsi="Times New Roman" w:cs="Times New Roman"/>
      <w:b/>
      <w:sz w:val="24"/>
      <w:szCs w:val="20"/>
      <w:lang w:eastAsia="ru-RU"/>
    </w:rPr>
  </w:style>
  <w:style w:type="character" w:customStyle="1" w:styleId="712">
    <w:name w:val="Знак Знак71"/>
    <w:rsid w:val="00B57CFE"/>
    <w:rPr>
      <w:i/>
      <w:sz w:val="28"/>
      <w:lang w:val="en-US" w:eastAsia="ru-RU"/>
    </w:rPr>
  </w:style>
  <w:style w:type="paragraph" w:customStyle="1" w:styleId="afffffffffffffffffffffffffff">
    <w:name w:val="шапка_таблицы"/>
    <w:basedOn w:val="affffe"/>
    <w:qFormat/>
    <w:rsid w:val="00B57CFE"/>
    <w:pPr>
      <w:ind w:left="-120"/>
      <w:contextualSpacing w:val="0"/>
      <w:jc w:val="center"/>
    </w:pPr>
    <w:rPr>
      <w:rFonts w:ascii="Times New Roman" w:eastAsia="Times New Roman" w:hAnsi="Times New Roman" w:cs="Times New Roman"/>
      <w:i/>
      <w:spacing w:val="0"/>
      <w:kern w:val="0"/>
      <w:sz w:val="26"/>
      <w:szCs w:val="26"/>
    </w:rPr>
  </w:style>
  <w:style w:type="paragraph" w:customStyle="1" w:styleId="1ffffffff2">
    <w:name w:val="З_1"/>
    <w:basedOn w:val="1b"/>
    <w:qFormat/>
    <w:rsid w:val="00B57CFE"/>
    <w:pPr>
      <w:keepLines w:val="0"/>
      <w:pageBreakBefore/>
      <w:tabs>
        <w:tab w:val="clear" w:pos="3617"/>
        <w:tab w:val="num" w:pos="2694"/>
      </w:tabs>
      <w:spacing w:after="60" w:line="240" w:lineRule="auto"/>
      <w:ind w:left="2127" w:hanging="72"/>
      <w:jc w:val="center"/>
    </w:pPr>
    <w:rPr>
      <w:rFonts w:ascii="Cambria" w:eastAsia="Times New Roman" w:hAnsi="Cambria" w:cs="Times New Roman"/>
      <w:b/>
      <w:color w:val="auto"/>
      <w:kern w:val="28"/>
      <w:szCs w:val="28"/>
    </w:rPr>
  </w:style>
  <w:style w:type="paragraph" w:customStyle="1" w:styleId="1ffffffff3">
    <w:name w:val="таблица1"/>
    <w:basedOn w:val="affff4"/>
    <w:qFormat/>
    <w:rsid w:val="00B57CFE"/>
    <w:pPr>
      <w:ind w:firstLine="539"/>
    </w:pPr>
    <w:rPr>
      <w:sz w:val="24"/>
      <w:szCs w:val="20"/>
    </w:rPr>
  </w:style>
  <w:style w:type="paragraph" w:customStyle="1" w:styleId="5f6">
    <w:name w:val="Текст выноски5"/>
    <w:basedOn w:val="aff1"/>
    <w:qFormat/>
    <w:rsid w:val="00B57CFE"/>
    <w:pPr>
      <w:spacing w:after="0" w:line="240" w:lineRule="auto"/>
    </w:pPr>
    <w:rPr>
      <w:rFonts w:ascii="Tahoma" w:eastAsia="Times New Roman" w:hAnsi="Tahoma" w:cs="Times New Roman"/>
      <w:sz w:val="16"/>
      <w:szCs w:val="20"/>
      <w:lang w:eastAsia="ru-RU"/>
    </w:rPr>
  </w:style>
  <w:style w:type="paragraph" w:customStyle="1" w:styleId="270">
    <w:name w:val="Основной текст 27"/>
    <w:basedOn w:val="aff1"/>
    <w:qFormat/>
    <w:rsid w:val="00B57CFE"/>
    <w:pPr>
      <w:spacing w:after="120" w:line="240" w:lineRule="auto"/>
      <w:ind w:left="283"/>
    </w:pPr>
    <w:rPr>
      <w:rFonts w:ascii="Times New Roman" w:eastAsia="Times New Roman" w:hAnsi="Times New Roman" w:cs="Times New Roman"/>
      <w:sz w:val="20"/>
      <w:szCs w:val="20"/>
      <w:lang w:eastAsia="ru-RU"/>
    </w:rPr>
  </w:style>
  <w:style w:type="paragraph" w:customStyle="1" w:styleId="151">
    <w:name w:val="Знак Знак Знак Знак Знак Знак1 Знак5"/>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62">
    <w:name w:val="Основной текст 36"/>
    <w:basedOn w:val="aff1"/>
    <w:qFormat/>
    <w:rsid w:val="00B57CFE"/>
    <w:pPr>
      <w:spacing w:after="0" w:line="240" w:lineRule="auto"/>
      <w:jc w:val="both"/>
    </w:pPr>
    <w:rPr>
      <w:rFonts w:ascii="Times New Roman" w:eastAsia="Times New Roman" w:hAnsi="Times New Roman" w:cs="Times New Roman"/>
      <w:sz w:val="28"/>
      <w:szCs w:val="20"/>
      <w:lang w:val="en-US" w:eastAsia="ru-RU"/>
    </w:rPr>
  </w:style>
  <w:style w:type="character" w:customStyle="1" w:styleId="280">
    <w:name w:val="Знак Знак28"/>
    <w:rsid w:val="00B57CFE"/>
    <w:rPr>
      <w:sz w:val="24"/>
      <w:lang w:val="ru-RU" w:eastAsia="ru-RU"/>
    </w:rPr>
  </w:style>
  <w:style w:type="paragraph" w:customStyle="1" w:styleId="380">
    <w:name w:val="Основной текст с отступом 38"/>
    <w:basedOn w:val="aff1"/>
    <w:qFormat/>
    <w:rsid w:val="00B57CFE"/>
    <w:pPr>
      <w:spacing w:after="0" w:line="240" w:lineRule="atLeast"/>
      <w:ind w:firstLine="709"/>
      <w:jc w:val="both"/>
    </w:pPr>
    <w:rPr>
      <w:rFonts w:ascii="Arial" w:eastAsia="Times New Roman" w:hAnsi="Arial" w:cs="Times New Roman"/>
      <w:sz w:val="24"/>
      <w:szCs w:val="20"/>
      <w:lang w:eastAsia="ru-RU"/>
    </w:rPr>
  </w:style>
  <w:style w:type="paragraph" w:customStyle="1" w:styleId="262">
    <w:name w:val="Основной текст с отступом 26"/>
    <w:basedOn w:val="aff1"/>
    <w:qFormat/>
    <w:rsid w:val="00B57CFE"/>
    <w:pPr>
      <w:spacing w:after="0" w:line="240" w:lineRule="atLeast"/>
      <w:ind w:firstLine="709"/>
      <w:jc w:val="both"/>
    </w:pPr>
    <w:rPr>
      <w:rFonts w:ascii="Arial" w:eastAsia="Times New Roman" w:hAnsi="Arial" w:cs="Times New Roman"/>
      <w:sz w:val="23"/>
      <w:szCs w:val="20"/>
      <w:lang w:eastAsia="ru-RU"/>
    </w:rPr>
  </w:style>
  <w:style w:type="paragraph" w:customStyle="1" w:styleId="79">
    <w:name w:val="Название7"/>
    <w:basedOn w:val="aff1"/>
    <w:qFormat/>
    <w:rsid w:val="00B57CFE"/>
    <w:pPr>
      <w:spacing w:after="0" w:line="240" w:lineRule="auto"/>
      <w:jc w:val="center"/>
    </w:pPr>
    <w:rPr>
      <w:rFonts w:ascii="Times New Roman" w:eastAsia="Times New Roman" w:hAnsi="Times New Roman" w:cs="Times New Roman"/>
      <w:b/>
      <w:sz w:val="24"/>
      <w:szCs w:val="20"/>
      <w:lang w:eastAsia="ru-RU"/>
    </w:rPr>
  </w:style>
  <w:style w:type="paragraph" w:customStyle="1" w:styleId="87">
    <w:name w:val="Цитата8"/>
    <w:basedOn w:val="aff1"/>
    <w:qFormat/>
    <w:rsid w:val="00B57CFE"/>
    <w:pPr>
      <w:spacing w:after="0" w:line="240" w:lineRule="auto"/>
    </w:pPr>
    <w:rPr>
      <w:rFonts w:ascii="Times New Roman" w:eastAsia="Times New Roman" w:hAnsi="Times New Roman" w:cs="Times New Roman"/>
      <w:sz w:val="28"/>
      <w:szCs w:val="20"/>
      <w:lang w:eastAsia="ru-RU"/>
    </w:rPr>
  </w:style>
  <w:style w:type="paragraph" w:customStyle="1" w:styleId="613">
    <w:name w:val="Обычный61"/>
    <w:qFormat/>
    <w:rsid w:val="00B57CFE"/>
    <w:pPr>
      <w:spacing w:before="100" w:after="100" w:line="240" w:lineRule="auto"/>
    </w:pPr>
    <w:rPr>
      <w:rFonts w:ascii="Times New Roman" w:eastAsia="Times New Roman" w:hAnsi="Times New Roman" w:cs="Times New Roman"/>
      <w:sz w:val="24"/>
      <w:szCs w:val="20"/>
      <w:lang w:eastAsia="ru-RU"/>
    </w:rPr>
  </w:style>
  <w:style w:type="character" w:customStyle="1" w:styleId="1070">
    <w:name w:val="Обычный + 10 пт7"/>
    <w:aliases w:val="Черный11,По ширине Знак Знак4"/>
    <w:rsid w:val="00B57CFE"/>
    <w:rPr>
      <w:sz w:val="24"/>
      <w:lang w:val="ru-RU" w:eastAsia="ru-RU"/>
    </w:rPr>
  </w:style>
  <w:style w:type="character" w:customStyle="1" w:styleId="1440">
    <w:name w:val="Основной текст + 14 пт4"/>
    <w:aliases w:val="Черный10,По ширине9,Первая строка:  1 см4,После:  0 пт Знак Знак3"/>
    <w:rsid w:val="00B57CFE"/>
    <w:rPr>
      <w:sz w:val="24"/>
      <w:lang w:val="ru-RU" w:eastAsia="ru-RU"/>
    </w:rPr>
  </w:style>
  <w:style w:type="paragraph" w:customStyle="1" w:styleId="1120">
    <w:name w:val="Знак Знак Знак Знак Знак Знак1 Знак12"/>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60">
    <w:name w:val="Обычный + 10 пт6"/>
    <w:aliases w:val="Черный9,По ширине Знак Знак Знак Знак2"/>
    <w:rsid w:val="00B57CFE"/>
    <w:rPr>
      <w:sz w:val="28"/>
      <w:lang w:val="ru-RU" w:eastAsia="ru-RU"/>
    </w:rPr>
  </w:style>
  <w:style w:type="paragraph" w:customStyle="1" w:styleId="6b">
    <w:name w:val="Знак6"/>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4ff3">
    <w:name w:val="Обычный + Черный4"/>
    <w:aliases w:val="По ширине8,Первая строка:  05,11 см Знак Знак3"/>
    <w:rsid w:val="00B57CFE"/>
    <w:rPr>
      <w:sz w:val="24"/>
      <w:lang w:val="ru-RU" w:eastAsia="ru-RU"/>
    </w:rPr>
  </w:style>
  <w:style w:type="paragraph" w:customStyle="1" w:styleId="281">
    <w:name w:val="Основной текст 28"/>
    <w:basedOn w:val="aff1"/>
    <w:qFormat/>
    <w:rsid w:val="00B57CFE"/>
    <w:pPr>
      <w:spacing w:after="0" w:line="240" w:lineRule="auto"/>
      <w:jc w:val="center"/>
    </w:pPr>
    <w:rPr>
      <w:rFonts w:ascii="Times New Roman" w:eastAsia="Times New Roman" w:hAnsi="Times New Roman" w:cs="Times New Roman"/>
      <w:sz w:val="28"/>
      <w:szCs w:val="20"/>
      <w:lang w:eastAsia="ru-RU"/>
    </w:rPr>
  </w:style>
  <w:style w:type="paragraph" w:customStyle="1" w:styleId="440">
    <w:name w:val="Заголовок 44"/>
    <w:basedOn w:val="aff1"/>
    <w:next w:val="aff1"/>
    <w:qFormat/>
    <w:rsid w:val="00B57CFE"/>
    <w:pPr>
      <w:keepNext/>
      <w:spacing w:after="0" w:line="240" w:lineRule="auto"/>
      <w:jc w:val="center"/>
      <w:outlineLvl w:val="3"/>
    </w:pPr>
    <w:rPr>
      <w:rFonts w:ascii="Times New Roman" w:eastAsia="Times New Roman" w:hAnsi="Times New Roman" w:cs="Times New Roman"/>
      <w:sz w:val="24"/>
      <w:szCs w:val="20"/>
      <w:lang w:eastAsia="ru-RU"/>
    </w:rPr>
  </w:style>
  <w:style w:type="character" w:customStyle="1" w:styleId="1330">
    <w:name w:val="Знак Знак133"/>
    <w:rsid w:val="00B57CFE"/>
    <w:rPr>
      <w:b/>
      <w:i/>
      <w:sz w:val="28"/>
    </w:rPr>
  </w:style>
  <w:style w:type="character" w:customStyle="1" w:styleId="1230">
    <w:name w:val="Знак Знак123"/>
    <w:rsid w:val="00B57CFE"/>
    <w:rPr>
      <w:rFonts w:ascii="Arial" w:hAnsi="Arial"/>
      <w:b/>
      <w:sz w:val="26"/>
    </w:rPr>
  </w:style>
  <w:style w:type="character" w:customStyle="1" w:styleId="1031">
    <w:name w:val="Знак Знак103"/>
    <w:rsid w:val="00B57CFE"/>
    <w:rPr>
      <w:b/>
      <w:i/>
      <w:sz w:val="26"/>
    </w:rPr>
  </w:style>
  <w:style w:type="table" w:customStyle="1" w:styleId="Calendar12">
    <w:name w:val="Calendar 12"/>
    <w:qFormat/>
    <w:rsid w:val="00B57CFE"/>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3fff6">
    <w:name w:val="Сетка таблицы3"/>
    <w:uiPriority w:val="39"/>
    <w:rsid w:val="00B57C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9">
    <w:name w:val="font9"/>
    <w:basedOn w:val="aff1"/>
    <w:qFormat/>
    <w:rsid w:val="00B57CFE"/>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character" w:customStyle="1" w:styleId="31f1">
    <w:name w:val="Основной текст с отступом 3 Знак1"/>
    <w:aliases w:val="дисер Знак1"/>
    <w:rsid w:val="00B57CFE"/>
    <w:rPr>
      <w:sz w:val="16"/>
    </w:rPr>
  </w:style>
  <w:style w:type="paragraph" w:customStyle="1" w:styleId="2141">
    <w:name w:val="Стиль Основной текст 2 + 14 пт"/>
    <w:basedOn w:val="29"/>
    <w:qFormat/>
    <w:rsid w:val="00B57CFE"/>
    <w:pPr>
      <w:spacing w:after="0" w:line="240" w:lineRule="auto"/>
      <w:ind w:firstLine="709"/>
      <w:jc w:val="both"/>
    </w:pPr>
    <w:rPr>
      <w:sz w:val="28"/>
      <w:szCs w:val="24"/>
    </w:rPr>
  </w:style>
  <w:style w:type="paragraph" w:customStyle="1" w:styleId="ae">
    <w:name w:val="маркированныйСТП"/>
    <w:basedOn w:val="aff1"/>
    <w:autoRedefine/>
    <w:qFormat/>
    <w:rsid w:val="00B57CFE"/>
    <w:pPr>
      <w:numPr>
        <w:numId w:val="96"/>
      </w:numPr>
      <w:spacing w:after="0" w:line="240" w:lineRule="auto"/>
      <w:ind w:left="0" w:firstLine="709"/>
      <w:jc w:val="both"/>
    </w:pPr>
    <w:rPr>
      <w:rFonts w:ascii="Times New Roman" w:eastAsia="Times New Roman" w:hAnsi="Times New Roman" w:cs="Times New Roman"/>
      <w:sz w:val="28"/>
      <w:szCs w:val="24"/>
      <w:lang w:eastAsia="ru-RU"/>
    </w:rPr>
  </w:style>
  <w:style w:type="paragraph" w:customStyle="1" w:styleId="T2">
    <w:name w:val="T2"/>
    <w:basedOn w:val="afff"/>
    <w:autoRedefine/>
    <w:qFormat/>
    <w:rsid w:val="00B57CFE"/>
    <w:pPr>
      <w:keepNext/>
      <w:tabs>
        <w:tab w:val="num" w:pos="717"/>
      </w:tabs>
      <w:suppressAutoHyphens/>
      <w:spacing w:before="320" w:line="288" w:lineRule="auto"/>
      <w:jc w:val="center"/>
    </w:pPr>
    <w:rPr>
      <w:rFonts w:ascii="Trebuchet MS" w:eastAsia="MS Mincho" w:hAnsi="Trebuchet MS" w:cs="Verdana"/>
      <w:smallCaps/>
      <w:sz w:val="28"/>
      <w:szCs w:val="28"/>
      <w:lang w:eastAsia="ru-RU"/>
    </w:rPr>
  </w:style>
  <w:style w:type="character" w:customStyle="1" w:styleId="T20">
    <w:name w:val="T2 Знак"/>
    <w:rsid w:val="00B57CFE"/>
  </w:style>
  <w:style w:type="character" w:customStyle="1" w:styleId="Tabr2">
    <w:name w:val="Tab_r Знак2"/>
    <w:rsid w:val="00B57CFE"/>
    <w:rPr>
      <w:rFonts w:ascii="Trebuchet MS" w:hAnsi="Trebuchet MS"/>
      <w:i/>
      <w:spacing w:val="-2"/>
      <w:w w:val="103"/>
      <w:sz w:val="24"/>
      <w:lang w:val="ru-RU" w:eastAsia="en-US"/>
    </w:rPr>
  </w:style>
  <w:style w:type="paragraph" w:customStyle="1" w:styleId="afffffffffffffffffffffffffff0">
    <w:name w:val="Знак Знак Знак Знак Знак Знак Знак Знак Знак Знак Знак"/>
    <w:basedOn w:val="aff1"/>
    <w:qFormat/>
    <w:rsid w:val="00B57CFE"/>
    <w:pPr>
      <w:spacing w:before="100" w:beforeAutospacing="1" w:after="100" w:afterAutospacing="1" w:line="240" w:lineRule="auto"/>
    </w:pPr>
    <w:rPr>
      <w:rFonts w:ascii="Tahoma" w:eastAsia="Times New Roman" w:hAnsi="Tahoma" w:cs="Tahoma"/>
      <w:sz w:val="20"/>
      <w:szCs w:val="20"/>
      <w:lang w:val="en-US"/>
    </w:rPr>
  </w:style>
  <w:style w:type="paragraph" w:customStyle="1" w:styleId="Style6">
    <w:name w:val="Style6"/>
    <w:basedOn w:val="aff1"/>
    <w:qFormat/>
    <w:rsid w:val="00B57CFE"/>
    <w:pPr>
      <w:widowControl w:val="0"/>
      <w:autoSpaceDE w:val="0"/>
      <w:autoSpaceDN w:val="0"/>
      <w:adjustRightInd w:val="0"/>
      <w:spacing w:after="0" w:line="331" w:lineRule="exact"/>
    </w:pPr>
    <w:rPr>
      <w:rFonts w:ascii="Times New Roman" w:eastAsia="Times New Roman" w:hAnsi="Times New Roman" w:cs="Times New Roman"/>
      <w:sz w:val="24"/>
      <w:szCs w:val="24"/>
      <w:lang w:eastAsia="ru-RU"/>
    </w:rPr>
  </w:style>
  <w:style w:type="character" w:customStyle="1" w:styleId="FontStyle12">
    <w:name w:val="Font Style12"/>
    <w:rsid w:val="00B57CFE"/>
    <w:rPr>
      <w:rFonts w:ascii="Times New Roman" w:hAnsi="Times New Roman"/>
      <w:i/>
      <w:sz w:val="26"/>
    </w:rPr>
  </w:style>
  <w:style w:type="character" w:customStyle="1" w:styleId="FontStyle11">
    <w:name w:val="Font Style11"/>
    <w:rsid w:val="00B57CFE"/>
    <w:rPr>
      <w:rFonts w:ascii="Times New Roman" w:hAnsi="Times New Roman"/>
      <w:sz w:val="26"/>
    </w:rPr>
  </w:style>
  <w:style w:type="paragraph" w:customStyle="1" w:styleId="2fffff3">
    <w:name w:val="Знак Знак2 Знак"/>
    <w:basedOn w:val="aff1"/>
    <w:qFormat/>
    <w:rsid w:val="00B57CFE"/>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doctxt">
    <w:name w:val="doctxt"/>
    <w:basedOn w:val="aff1"/>
    <w:qFormat/>
    <w:rsid w:val="00B57CFE"/>
    <w:pPr>
      <w:spacing w:before="45" w:after="0" w:line="240" w:lineRule="auto"/>
      <w:ind w:firstLine="300"/>
      <w:jc w:val="both"/>
    </w:pPr>
    <w:rPr>
      <w:rFonts w:ascii="Tahoma" w:eastAsia="Times New Roman" w:hAnsi="Tahoma" w:cs="Tahoma"/>
      <w:sz w:val="20"/>
      <w:szCs w:val="20"/>
      <w:lang w:eastAsia="ru-RU"/>
    </w:rPr>
  </w:style>
  <w:style w:type="paragraph" w:customStyle="1" w:styleId="95">
    <w:name w:val="Цитата9"/>
    <w:basedOn w:val="aff1"/>
    <w:qFormat/>
    <w:rsid w:val="00B57CFE"/>
    <w:pPr>
      <w:spacing w:after="0" w:line="240" w:lineRule="auto"/>
    </w:pPr>
    <w:rPr>
      <w:rFonts w:ascii="Times New Roman" w:eastAsia="Times New Roman" w:hAnsi="Times New Roman" w:cs="Times New Roman"/>
      <w:sz w:val="28"/>
      <w:szCs w:val="20"/>
      <w:lang w:eastAsia="ru-RU"/>
    </w:rPr>
  </w:style>
  <w:style w:type="paragraph" w:customStyle="1" w:styleId="390">
    <w:name w:val="Основной текст с отступом 39"/>
    <w:basedOn w:val="aff1"/>
    <w:qFormat/>
    <w:rsid w:val="00B57CFE"/>
    <w:pPr>
      <w:spacing w:after="0" w:line="240" w:lineRule="atLeast"/>
      <w:ind w:firstLine="709"/>
      <w:jc w:val="both"/>
    </w:pPr>
    <w:rPr>
      <w:rFonts w:ascii="Arial" w:eastAsia="Times New Roman" w:hAnsi="Arial" w:cs="Times New Roman"/>
      <w:sz w:val="24"/>
      <w:szCs w:val="20"/>
      <w:lang w:eastAsia="ru-RU"/>
    </w:rPr>
  </w:style>
  <w:style w:type="paragraph" w:customStyle="1" w:styleId="271">
    <w:name w:val="Основной текст с отступом 27"/>
    <w:basedOn w:val="aff1"/>
    <w:qFormat/>
    <w:rsid w:val="00B57CFE"/>
    <w:pPr>
      <w:spacing w:after="0" w:line="240" w:lineRule="atLeast"/>
      <w:ind w:firstLine="709"/>
      <w:jc w:val="both"/>
    </w:pPr>
    <w:rPr>
      <w:rFonts w:ascii="Arial" w:eastAsia="Times New Roman" w:hAnsi="Arial" w:cs="Times New Roman"/>
      <w:sz w:val="23"/>
      <w:szCs w:val="20"/>
      <w:lang w:eastAsia="ru-RU"/>
    </w:rPr>
  </w:style>
  <w:style w:type="paragraph" w:customStyle="1" w:styleId="88">
    <w:name w:val="Название8"/>
    <w:basedOn w:val="aff1"/>
    <w:qFormat/>
    <w:rsid w:val="00B57CFE"/>
    <w:pPr>
      <w:spacing w:after="0" w:line="240" w:lineRule="auto"/>
      <w:jc w:val="center"/>
    </w:pPr>
    <w:rPr>
      <w:rFonts w:ascii="Times New Roman" w:eastAsia="Times New Roman" w:hAnsi="Times New Roman" w:cs="Times New Roman"/>
      <w:b/>
      <w:sz w:val="24"/>
      <w:szCs w:val="20"/>
      <w:lang w:eastAsia="ru-RU"/>
    </w:rPr>
  </w:style>
  <w:style w:type="paragraph" w:customStyle="1" w:styleId="7a">
    <w:name w:val="Обычный7"/>
    <w:qFormat/>
    <w:rsid w:val="00B57CFE"/>
    <w:pPr>
      <w:spacing w:before="100" w:after="100" w:line="240" w:lineRule="auto"/>
    </w:pPr>
    <w:rPr>
      <w:rFonts w:ascii="Times New Roman" w:eastAsia="Times New Roman" w:hAnsi="Times New Roman" w:cs="Times New Roman"/>
      <w:sz w:val="24"/>
      <w:szCs w:val="20"/>
      <w:lang w:eastAsia="ru-RU"/>
    </w:rPr>
  </w:style>
  <w:style w:type="paragraph" w:customStyle="1" w:styleId="371">
    <w:name w:val="Основной текст 37"/>
    <w:basedOn w:val="aff1"/>
    <w:qFormat/>
    <w:rsid w:val="00B57CFE"/>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811">
    <w:name w:val="Знак Знак81"/>
    <w:rsid w:val="00B57CFE"/>
    <w:rPr>
      <w:sz w:val="28"/>
      <w:lang w:val="ru-RU" w:eastAsia="ru-RU"/>
    </w:rPr>
  </w:style>
  <w:style w:type="character" w:customStyle="1" w:styleId="416">
    <w:name w:val="Знак Знак41"/>
    <w:rsid w:val="00B57CFE"/>
    <w:rPr>
      <w:b/>
      <w:snapToGrid w:val="0"/>
      <w:sz w:val="28"/>
    </w:rPr>
  </w:style>
  <w:style w:type="character" w:customStyle="1" w:styleId="332">
    <w:name w:val="Знак Знак33"/>
    <w:rsid w:val="00B57CFE"/>
    <w:rPr>
      <w:sz w:val="28"/>
    </w:rPr>
  </w:style>
  <w:style w:type="character" w:customStyle="1" w:styleId="720">
    <w:name w:val="Знак Знак72"/>
    <w:rsid w:val="00B57CFE"/>
    <w:rPr>
      <w:i/>
      <w:sz w:val="28"/>
      <w:lang w:val="en-US" w:eastAsia="ru-RU"/>
    </w:rPr>
  </w:style>
  <w:style w:type="paragraph" w:customStyle="1" w:styleId="6c">
    <w:name w:val="Текст выноски6"/>
    <w:basedOn w:val="aff1"/>
    <w:qFormat/>
    <w:rsid w:val="00B57CFE"/>
    <w:pPr>
      <w:spacing w:after="0" w:line="240" w:lineRule="auto"/>
    </w:pPr>
    <w:rPr>
      <w:rFonts w:ascii="Tahoma" w:eastAsia="Times New Roman" w:hAnsi="Tahoma" w:cs="Times New Roman"/>
      <w:sz w:val="16"/>
      <w:szCs w:val="20"/>
      <w:lang w:eastAsia="ru-RU"/>
    </w:rPr>
  </w:style>
  <w:style w:type="paragraph" w:customStyle="1" w:styleId="291">
    <w:name w:val="Основной текст 29"/>
    <w:basedOn w:val="aff1"/>
    <w:qFormat/>
    <w:rsid w:val="00B57CFE"/>
    <w:pPr>
      <w:spacing w:after="120" w:line="240" w:lineRule="auto"/>
      <w:ind w:left="283"/>
    </w:pPr>
    <w:rPr>
      <w:rFonts w:ascii="Times New Roman" w:eastAsia="Times New Roman" w:hAnsi="Times New Roman" w:cs="Times New Roman"/>
      <w:sz w:val="20"/>
      <w:szCs w:val="20"/>
      <w:lang w:eastAsia="ru-RU"/>
    </w:rPr>
  </w:style>
  <w:style w:type="paragraph" w:customStyle="1" w:styleId="1112">
    <w:name w:val="Знак Знак Знак Знак Знак Знак1 Знак11"/>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01">
    <w:name w:val="Знак Знак201"/>
    <w:rsid w:val="00B57CFE"/>
    <w:rPr>
      <w:sz w:val="24"/>
      <w:lang w:val="ru-RU" w:eastAsia="ru-RU"/>
    </w:rPr>
  </w:style>
  <w:style w:type="paragraph" w:customStyle="1" w:styleId="381">
    <w:name w:val="Основной текст 38"/>
    <w:basedOn w:val="aff1"/>
    <w:qFormat/>
    <w:rsid w:val="00B57CFE"/>
    <w:pPr>
      <w:spacing w:after="0" w:line="240" w:lineRule="auto"/>
      <w:jc w:val="both"/>
    </w:pPr>
    <w:rPr>
      <w:rFonts w:ascii="Times New Roman" w:eastAsia="Times New Roman" w:hAnsi="Times New Roman" w:cs="Times New Roman"/>
      <w:sz w:val="28"/>
      <w:szCs w:val="20"/>
      <w:lang w:val="en-US" w:eastAsia="ru-RU"/>
    </w:rPr>
  </w:style>
  <w:style w:type="paragraph" w:customStyle="1" w:styleId="12e">
    <w:name w:val="Стиль ОсновнойРПС + 12 пт"/>
    <w:basedOn w:val="affffff5"/>
    <w:qFormat/>
    <w:rsid w:val="00B57CFE"/>
    <w:pPr>
      <w:spacing w:line="240" w:lineRule="auto"/>
      <w:ind w:firstLine="0"/>
    </w:pPr>
    <w:rPr>
      <w:sz w:val="24"/>
      <w:szCs w:val="20"/>
    </w:rPr>
  </w:style>
  <w:style w:type="paragraph" w:customStyle="1" w:styleId="3100">
    <w:name w:val="Основной текст с отступом 310"/>
    <w:basedOn w:val="aff1"/>
    <w:qFormat/>
    <w:rsid w:val="00B57CFE"/>
    <w:pPr>
      <w:spacing w:after="0" w:line="240" w:lineRule="atLeast"/>
      <w:ind w:firstLine="709"/>
      <w:jc w:val="both"/>
    </w:pPr>
    <w:rPr>
      <w:rFonts w:ascii="Arial" w:eastAsia="Times New Roman" w:hAnsi="Arial" w:cs="Times New Roman"/>
      <w:sz w:val="24"/>
      <w:szCs w:val="20"/>
      <w:lang w:eastAsia="ru-RU"/>
    </w:rPr>
  </w:style>
  <w:style w:type="paragraph" w:customStyle="1" w:styleId="282">
    <w:name w:val="Основной текст с отступом 28"/>
    <w:basedOn w:val="aff1"/>
    <w:qFormat/>
    <w:rsid w:val="00B57CFE"/>
    <w:pPr>
      <w:spacing w:after="0" w:line="240" w:lineRule="atLeast"/>
      <w:ind w:firstLine="709"/>
      <w:jc w:val="both"/>
    </w:pPr>
    <w:rPr>
      <w:rFonts w:ascii="Arial" w:eastAsia="Times New Roman" w:hAnsi="Arial" w:cs="Times New Roman"/>
      <w:sz w:val="23"/>
      <w:szCs w:val="20"/>
      <w:lang w:eastAsia="ru-RU"/>
    </w:rPr>
  </w:style>
  <w:style w:type="paragraph" w:customStyle="1" w:styleId="96">
    <w:name w:val="Название9"/>
    <w:basedOn w:val="aff1"/>
    <w:qFormat/>
    <w:rsid w:val="00B57CFE"/>
    <w:pPr>
      <w:spacing w:after="0" w:line="240" w:lineRule="auto"/>
      <w:jc w:val="center"/>
    </w:pPr>
    <w:rPr>
      <w:rFonts w:ascii="Times New Roman" w:eastAsia="Times New Roman" w:hAnsi="Times New Roman" w:cs="Times New Roman"/>
      <w:b/>
      <w:sz w:val="24"/>
      <w:szCs w:val="20"/>
      <w:lang w:eastAsia="ru-RU"/>
    </w:rPr>
  </w:style>
  <w:style w:type="paragraph" w:customStyle="1" w:styleId="10c">
    <w:name w:val="Цитата10"/>
    <w:basedOn w:val="aff1"/>
    <w:qFormat/>
    <w:rsid w:val="00B57CFE"/>
    <w:pPr>
      <w:spacing w:after="0" w:line="240" w:lineRule="auto"/>
    </w:pPr>
    <w:rPr>
      <w:rFonts w:ascii="Times New Roman" w:eastAsia="Times New Roman" w:hAnsi="Times New Roman" w:cs="Times New Roman"/>
      <w:sz w:val="28"/>
      <w:szCs w:val="20"/>
      <w:lang w:eastAsia="ru-RU"/>
    </w:rPr>
  </w:style>
  <w:style w:type="paragraph" w:customStyle="1" w:styleId="89">
    <w:name w:val="Обычный8"/>
    <w:qFormat/>
    <w:rsid w:val="00B57CFE"/>
    <w:pPr>
      <w:spacing w:before="100" w:after="100" w:line="240" w:lineRule="auto"/>
    </w:pPr>
    <w:rPr>
      <w:rFonts w:ascii="Times New Roman" w:eastAsia="Times New Roman" w:hAnsi="Times New Roman" w:cs="Times New Roman"/>
      <w:sz w:val="24"/>
      <w:szCs w:val="20"/>
      <w:lang w:eastAsia="ru-RU"/>
    </w:rPr>
  </w:style>
  <w:style w:type="paragraph" w:customStyle="1" w:styleId="p3">
    <w:name w:val="p3"/>
    <w:basedOn w:val="aff1"/>
    <w:qFormat/>
    <w:rsid w:val="00B57CFE"/>
    <w:pPr>
      <w:spacing w:after="0" w:line="240" w:lineRule="auto"/>
      <w:ind w:firstLine="225"/>
    </w:pPr>
    <w:rPr>
      <w:rFonts w:ascii="Times New Roman" w:eastAsia="Times New Roman" w:hAnsi="Times New Roman" w:cs="Times New Roman"/>
      <w:sz w:val="24"/>
      <w:szCs w:val="24"/>
      <w:lang w:eastAsia="ru-RU"/>
    </w:rPr>
  </w:style>
  <w:style w:type="paragraph" w:customStyle="1" w:styleId="ntext">
    <w:name w:val="ntext"/>
    <w:basedOn w:val="aff1"/>
    <w:qFormat/>
    <w:rsid w:val="00B57CFE"/>
    <w:pPr>
      <w:spacing w:after="0" w:line="240" w:lineRule="auto"/>
      <w:ind w:firstLine="709"/>
      <w:jc w:val="both"/>
    </w:pPr>
    <w:rPr>
      <w:rFonts w:ascii="Times New Roman" w:eastAsia="Times New Roman" w:hAnsi="Times New Roman" w:cs="Times New Roman"/>
      <w:color w:val="000000"/>
      <w:sz w:val="24"/>
      <w:szCs w:val="24"/>
      <w:lang w:eastAsia="ru-RU"/>
    </w:rPr>
  </w:style>
  <w:style w:type="paragraph" w:customStyle="1" w:styleId="2100">
    <w:name w:val="Основной текст 210"/>
    <w:basedOn w:val="aff1"/>
    <w:qFormat/>
    <w:rsid w:val="00B57CFE"/>
    <w:pPr>
      <w:spacing w:after="0" w:line="240" w:lineRule="auto"/>
      <w:jc w:val="center"/>
    </w:pPr>
    <w:rPr>
      <w:rFonts w:ascii="Times New Roman" w:eastAsia="Times New Roman" w:hAnsi="Times New Roman" w:cs="Times New Roman"/>
      <w:sz w:val="28"/>
      <w:szCs w:val="20"/>
      <w:lang w:eastAsia="ru-RU"/>
    </w:rPr>
  </w:style>
  <w:style w:type="paragraph" w:customStyle="1" w:styleId="1100">
    <w:name w:val="Знак Знак Знак Знак Знак Знак1 Знак10"/>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72">
    <w:name w:val="Знак Знак27"/>
    <w:rsid w:val="00B57CFE"/>
    <w:rPr>
      <w:rFonts w:cs="Times New Roman"/>
      <w:sz w:val="24"/>
      <w:szCs w:val="24"/>
      <w:lang w:val="ru-RU" w:eastAsia="ru-RU" w:bidi="ar-SA"/>
    </w:rPr>
  </w:style>
  <w:style w:type="paragraph" w:customStyle="1" w:styleId="450">
    <w:name w:val="Заголовок 45"/>
    <w:basedOn w:val="aff1"/>
    <w:next w:val="aff1"/>
    <w:qFormat/>
    <w:rsid w:val="00B57CFE"/>
    <w:pPr>
      <w:keepNext/>
      <w:spacing w:after="0" w:line="240" w:lineRule="auto"/>
      <w:jc w:val="center"/>
      <w:outlineLvl w:val="3"/>
    </w:pPr>
    <w:rPr>
      <w:rFonts w:ascii="Times New Roman" w:eastAsia="Times New Roman" w:hAnsi="Times New Roman" w:cs="Times New Roman"/>
      <w:sz w:val="24"/>
      <w:szCs w:val="20"/>
      <w:lang w:eastAsia="ru-RU"/>
    </w:rPr>
  </w:style>
  <w:style w:type="table" w:customStyle="1" w:styleId="4ff4">
    <w:name w:val="Сетка таблицы4"/>
    <w:rsid w:val="00B57C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alendar13">
    <w:name w:val="Calendar 13"/>
    <w:qFormat/>
    <w:rsid w:val="00B57CFE"/>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5f7">
    <w:name w:val="Сетка таблицы5"/>
    <w:rsid w:val="00B57C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ffffffffff1">
    <w:name w:val="Стиль РПС_заголовок таблицы + полужирный"/>
    <w:basedOn w:val="affffffffffffffffffa"/>
    <w:qFormat/>
    <w:rsid w:val="00B57CFE"/>
    <w:rPr>
      <w:bCs w:val="0"/>
      <w:iCs/>
      <w:szCs w:val="20"/>
    </w:rPr>
  </w:style>
  <w:style w:type="paragraph" w:customStyle="1" w:styleId="391">
    <w:name w:val="Основной текст 39"/>
    <w:basedOn w:val="aff1"/>
    <w:qFormat/>
    <w:rsid w:val="00B57CFE"/>
    <w:pPr>
      <w:spacing w:after="0" w:line="240" w:lineRule="auto"/>
      <w:jc w:val="both"/>
    </w:pPr>
    <w:rPr>
      <w:rFonts w:ascii="Times New Roman" w:eastAsia="Times New Roman" w:hAnsi="Times New Roman" w:cs="Times New Roman"/>
      <w:sz w:val="28"/>
      <w:szCs w:val="20"/>
      <w:lang w:val="en-US" w:eastAsia="ru-RU"/>
    </w:rPr>
  </w:style>
  <w:style w:type="paragraph" w:customStyle="1" w:styleId="3120">
    <w:name w:val="Основной текст с отступом 312"/>
    <w:basedOn w:val="aff1"/>
    <w:qFormat/>
    <w:rsid w:val="00B57CFE"/>
    <w:pPr>
      <w:spacing w:after="0" w:line="240" w:lineRule="atLeast"/>
      <w:ind w:firstLine="709"/>
      <w:jc w:val="both"/>
    </w:pPr>
    <w:rPr>
      <w:rFonts w:ascii="Arial" w:eastAsia="Times New Roman" w:hAnsi="Arial" w:cs="Times New Roman"/>
      <w:sz w:val="24"/>
      <w:szCs w:val="20"/>
      <w:lang w:eastAsia="ru-RU"/>
    </w:rPr>
  </w:style>
  <w:style w:type="paragraph" w:customStyle="1" w:styleId="292">
    <w:name w:val="Основной текст с отступом 29"/>
    <w:basedOn w:val="aff1"/>
    <w:qFormat/>
    <w:rsid w:val="00B57CFE"/>
    <w:pPr>
      <w:spacing w:after="0" w:line="240" w:lineRule="atLeast"/>
      <w:ind w:firstLine="709"/>
      <w:jc w:val="both"/>
    </w:pPr>
    <w:rPr>
      <w:rFonts w:ascii="Arial" w:eastAsia="Times New Roman" w:hAnsi="Arial" w:cs="Times New Roman"/>
      <w:sz w:val="23"/>
      <w:szCs w:val="20"/>
      <w:lang w:eastAsia="ru-RU"/>
    </w:rPr>
  </w:style>
  <w:style w:type="paragraph" w:customStyle="1" w:styleId="10d">
    <w:name w:val="Название10"/>
    <w:basedOn w:val="aff1"/>
    <w:qFormat/>
    <w:rsid w:val="00B57CFE"/>
    <w:pPr>
      <w:spacing w:after="0" w:line="240" w:lineRule="auto"/>
      <w:jc w:val="center"/>
    </w:pPr>
    <w:rPr>
      <w:rFonts w:ascii="Times New Roman" w:eastAsia="Times New Roman" w:hAnsi="Times New Roman" w:cs="Times New Roman"/>
      <w:b/>
      <w:sz w:val="24"/>
      <w:szCs w:val="20"/>
      <w:lang w:eastAsia="ru-RU"/>
    </w:rPr>
  </w:style>
  <w:style w:type="paragraph" w:customStyle="1" w:styleId="97">
    <w:name w:val="Обычный9"/>
    <w:qFormat/>
    <w:rsid w:val="00B57CFE"/>
    <w:pPr>
      <w:spacing w:before="100" w:after="100" w:line="240" w:lineRule="auto"/>
    </w:pPr>
    <w:rPr>
      <w:rFonts w:ascii="Times New Roman" w:eastAsia="Times New Roman" w:hAnsi="Times New Roman" w:cs="Times New Roman"/>
      <w:sz w:val="24"/>
      <w:szCs w:val="20"/>
      <w:lang w:eastAsia="ru-RU"/>
    </w:rPr>
  </w:style>
  <w:style w:type="paragraph" w:customStyle="1" w:styleId="2120">
    <w:name w:val="Основной текст 212"/>
    <w:basedOn w:val="aff1"/>
    <w:qFormat/>
    <w:rsid w:val="00B57CFE"/>
    <w:pPr>
      <w:spacing w:after="0" w:line="240" w:lineRule="auto"/>
      <w:jc w:val="center"/>
    </w:pPr>
    <w:rPr>
      <w:rFonts w:ascii="Times New Roman" w:eastAsia="Times New Roman" w:hAnsi="Times New Roman" w:cs="Times New Roman"/>
      <w:sz w:val="28"/>
      <w:szCs w:val="20"/>
      <w:lang w:eastAsia="ru-RU"/>
    </w:rPr>
  </w:style>
  <w:style w:type="paragraph" w:customStyle="1" w:styleId="191">
    <w:name w:val="Знак Знак Знак Знак Знак Знак1 Знак9"/>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63">
    <w:name w:val="Знак Знак26"/>
    <w:rsid w:val="00B57CFE"/>
    <w:rPr>
      <w:sz w:val="24"/>
      <w:lang w:val="ru-RU" w:eastAsia="ru-RU"/>
    </w:rPr>
  </w:style>
  <w:style w:type="paragraph" w:customStyle="1" w:styleId="460">
    <w:name w:val="Заголовок 46"/>
    <w:basedOn w:val="aff1"/>
    <w:next w:val="aff1"/>
    <w:qFormat/>
    <w:rsid w:val="00B57CFE"/>
    <w:pPr>
      <w:keepNext/>
      <w:spacing w:after="0" w:line="240" w:lineRule="auto"/>
      <w:jc w:val="center"/>
      <w:outlineLvl w:val="3"/>
    </w:pPr>
    <w:rPr>
      <w:rFonts w:ascii="Times New Roman" w:eastAsia="Times New Roman" w:hAnsi="Times New Roman" w:cs="Times New Roman"/>
      <w:sz w:val="24"/>
      <w:szCs w:val="20"/>
      <w:lang w:eastAsia="ru-RU"/>
    </w:rPr>
  </w:style>
  <w:style w:type="character" w:customStyle="1" w:styleId="422">
    <w:name w:val="Заголовок 4 Знак2"/>
    <w:rsid w:val="00B57CFE"/>
    <w:rPr>
      <w:b/>
      <w:i/>
      <w:sz w:val="28"/>
    </w:rPr>
  </w:style>
  <w:style w:type="paragraph" w:customStyle="1" w:styleId="1ffffffff4">
    <w:name w:val="Без интервала1"/>
    <w:qFormat/>
    <w:rsid w:val="00B57CFE"/>
    <w:pPr>
      <w:spacing w:after="0" w:line="240" w:lineRule="auto"/>
    </w:pPr>
    <w:rPr>
      <w:rFonts w:ascii="Calibri" w:eastAsia="Times New Roman" w:hAnsi="Calibri" w:cs="Times New Roman"/>
    </w:rPr>
  </w:style>
  <w:style w:type="paragraph" w:customStyle="1" w:styleId="11ff3">
    <w:name w:val="Название11"/>
    <w:basedOn w:val="aff1"/>
    <w:qFormat/>
    <w:rsid w:val="00B57CFE"/>
    <w:pPr>
      <w:spacing w:before="100" w:beforeAutospacing="1" w:after="100" w:afterAutospacing="1" w:line="240" w:lineRule="auto"/>
    </w:pPr>
    <w:rPr>
      <w:rFonts w:ascii="Verdana" w:eastAsia="Times New Roman" w:hAnsi="Verdana" w:cs="Times New Roman"/>
      <w:color w:val="336699"/>
      <w:sz w:val="27"/>
      <w:szCs w:val="27"/>
      <w:lang w:eastAsia="ru-RU"/>
    </w:rPr>
  </w:style>
  <w:style w:type="paragraph" w:customStyle="1" w:styleId="1ffffffff5">
    <w:name w:val="Знак Знак Знак Знак Знак Знак1"/>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4">
    <w:name w:val="Знак Знак1 Знак1"/>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f8">
    <w:name w:val="Знак5"/>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CourierNew14127">
    <w:name w:val="Стиль маркированный Courier New 14 пт Слева:  127 см Выступ:  ..."/>
    <w:rsid w:val="00B57CFE"/>
    <w:pPr>
      <w:numPr>
        <w:numId w:val="92"/>
      </w:numPr>
    </w:pPr>
  </w:style>
  <w:style w:type="numbering" w:customStyle="1" w:styleId="14125">
    <w:name w:val="Стиль нумерованный 14 пт Первая строка:  125 см"/>
    <w:rsid w:val="00B57CFE"/>
    <w:pPr>
      <w:numPr>
        <w:numId w:val="94"/>
      </w:numPr>
    </w:pPr>
  </w:style>
  <w:style w:type="numbering" w:customStyle="1" w:styleId="21">
    <w:name w:val="Стиль маркированный2"/>
    <w:rsid w:val="00B57CFE"/>
    <w:pPr>
      <w:numPr>
        <w:numId w:val="85"/>
      </w:numPr>
    </w:pPr>
  </w:style>
  <w:style w:type="numbering" w:customStyle="1" w:styleId="210">
    <w:name w:val="Стиль маркированный21"/>
    <w:rsid w:val="00B57CFE"/>
    <w:pPr>
      <w:numPr>
        <w:numId w:val="97"/>
      </w:numPr>
    </w:pPr>
  </w:style>
  <w:style w:type="numbering" w:customStyle="1" w:styleId="CourierNew14125">
    <w:name w:val="Стиль маркированный Courier New 14 пт Слева:  125 см Выступ:  ..."/>
    <w:rsid w:val="00B57CFE"/>
    <w:pPr>
      <w:numPr>
        <w:numId w:val="95"/>
      </w:numPr>
    </w:pPr>
  </w:style>
  <w:style w:type="numbering" w:customStyle="1" w:styleId="CourierNew141251">
    <w:name w:val="Стиль маркированный Courier New 14 пт Слева:  125 см Выступ:  ...1"/>
    <w:rsid w:val="00B57CFE"/>
    <w:pPr>
      <w:numPr>
        <w:numId w:val="93"/>
      </w:numPr>
    </w:pPr>
  </w:style>
  <w:style w:type="character" w:customStyle="1" w:styleId="140950">
    <w:name w:val="Обычный + 14 пт;курсив;По центру;Первая строка:  0;95 см Знак Знак"/>
    <w:rsid w:val="00B57CFE"/>
    <w:rPr>
      <w:sz w:val="24"/>
      <w:szCs w:val="24"/>
      <w:lang w:val="ru-RU" w:eastAsia="ru-RU" w:bidi="ar-SA"/>
    </w:rPr>
  </w:style>
  <w:style w:type="character" w:customStyle="1" w:styleId="Title101">
    <w:name w:val="Title1.0 Знак"/>
    <w:link w:val="Title100"/>
    <w:rsid w:val="00B57CFE"/>
    <w:rPr>
      <w:rFonts w:ascii="Times New Roman" w:eastAsia="Times New Roman" w:hAnsi="Times New Roman" w:cs="Times New Roman"/>
      <w:b/>
      <w:caps/>
      <w:sz w:val="28"/>
      <w:szCs w:val="28"/>
      <w:lang w:eastAsia="ru-RU"/>
    </w:rPr>
  </w:style>
  <w:style w:type="paragraph" w:customStyle="1" w:styleId="3101">
    <w:name w:val="Основной текст 310"/>
    <w:basedOn w:val="aff1"/>
    <w:qFormat/>
    <w:rsid w:val="00B57CFE"/>
    <w:pPr>
      <w:spacing w:after="0" w:line="240" w:lineRule="auto"/>
      <w:jc w:val="both"/>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f1"/>
    <w:qFormat/>
    <w:rsid w:val="00B57CFE"/>
    <w:pPr>
      <w:spacing w:after="0" w:line="240" w:lineRule="atLeast"/>
      <w:ind w:firstLine="709"/>
      <w:jc w:val="both"/>
    </w:pPr>
    <w:rPr>
      <w:rFonts w:ascii="Arial" w:eastAsia="Times New Roman" w:hAnsi="Arial" w:cs="Times New Roman"/>
      <w:sz w:val="23"/>
      <w:szCs w:val="20"/>
      <w:lang w:eastAsia="ru-RU"/>
    </w:rPr>
  </w:style>
  <w:style w:type="paragraph" w:customStyle="1" w:styleId="10e">
    <w:name w:val="Обычный10"/>
    <w:qFormat/>
    <w:rsid w:val="00B57CFE"/>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0f">
    <w:name w:val="Обычный + 10 пт;Черный;По ширине Знак Знак Знак Знак"/>
    <w:rsid w:val="00B57CFE"/>
    <w:rPr>
      <w:bCs/>
      <w:sz w:val="28"/>
      <w:szCs w:val="28"/>
      <w:lang w:val="ru-RU" w:eastAsia="ru-RU" w:bidi="ar-SA"/>
    </w:rPr>
  </w:style>
  <w:style w:type="numbering" w:customStyle="1" w:styleId="1113">
    <w:name w:val="Нет списка111"/>
    <w:next w:val="aff4"/>
    <w:semiHidden/>
    <w:rsid w:val="00B57CFE"/>
  </w:style>
  <w:style w:type="numbering" w:customStyle="1" w:styleId="21f7">
    <w:name w:val="Нет списка21"/>
    <w:next w:val="aff4"/>
    <w:semiHidden/>
    <w:rsid w:val="00B57CFE"/>
  </w:style>
  <w:style w:type="paragraph" w:customStyle="1" w:styleId="470">
    <w:name w:val="Заголовок 47"/>
    <w:basedOn w:val="aff1"/>
    <w:next w:val="aff1"/>
    <w:qFormat/>
    <w:rsid w:val="00B57CFE"/>
    <w:pPr>
      <w:keepNext/>
      <w:spacing w:after="0" w:line="240" w:lineRule="auto"/>
      <w:jc w:val="center"/>
      <w:outlineLvl w:val="3"/>
    </w:pPr>
    <w:rPr>
      <w:rFonts w:ascii="Times New Roman" w:eastAsia="Times New Roman" w:hAnsi="Times New Roman" w:cs="Times New Roman"/>
      <w:sz w:val="24"/>
      <w:szCs w:val="20"/>
      <w:lang w:eastAsia="ru-RU"/>
    </w:rPr>
  </w:style>
  <w:style w:type="paragraph" w:customStyle="1" w:styleId="2fffff4">
    <w:name w:val="Без интервала2"/>
    <w:qFormat/>
    <w:rsid w:val="00B57CFE"/>
    <w:pPr>
      <w:spacing w:after="0" w:line="240" w:lineRule="auto"/>
    </w:pPr>
    <w:rPr>
      <w:rFonts w:ascii="Calibri" w:eastAsia="Times New Roman" w:hAnsi="Calibri" w:cs="Times New Roman"/>
    </w:rPr>
  </w:style>
  <w:style w:type="paragraph" w:customStyle="1" w:styleId="2fffff5">
    <w:name w:val="Знак Знак Знак Знак Знак Знак2"/>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f">
    <w:name w:val="Знак Знак1 Знак2"/>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ffffffffffffffffffffffff2">
    <w:name w:val="ПодЗаголовок Знак Знак"/>
    <w:rsid w:val="00B57CFE"/>
    <w:rPr>
      <w:rFonts w:ascii="Arial" w:hAnsi="Arial" w:cs="Arial"/>
      <w:b/>
      <w:bCs/>
      <w:noProof w:val="0"/>
      <w:sz w:val="26"/>
      <w:szCs w:val="26"/>
      <w:lang w:val="ru-RU" w:eastAsia="ru-RU" w:bidi="ar-SA"/>
    </w:rPr>
  </w:style>
  <w:style w:type="paragraph" w:customStyle="1" w:styleId="Style91">
    <w:name w:val="Style91"/>
    <w:basedOn w:val="aff1"/>
    <w:qFormat/>
    <w:rsid w:val="00B57CFE"/>
    <w:pPr>
      <w:widowControl w:val="0"/>
      <w:autoSpaceDE w:val="0"/>
      <w:autoSpaceDN w:val="0"/>
      <w:adjustRightInd w:val="0"/>
      <w:spacing w:after="0" w:line="360" w:lineRule="exact"/>
      <w:jc w:val="both"/>
    </w:pPr>
    <w:rPr>
      <w:rFonts w:ascii="Arial" w:eastAsia="Calibri" w:hAnsi="Arial" w:cs="Arial"/>
      <w:sz w:val="24"/>
      <w:szCs w:val="24"/>
      <w:lang w:eastAsia="ru-RU"/>
    </w:rPr>
  </w:style>
  <w:style w:type="character" w:customStyle="1" w:styleId="FontStyle156">
    <w:name w:val="Font Style156"/>
    <w:rsid w:val="00B57CFE"/>
    <w:rPr>
      <w:rFonts w:ascii="Arial" w:hAnsi="Arial" w:cs="Arial"/>
      <w:b/>
      <w:bCs/>
      <w:sz w:val="22"/>
      <w:szCs w:val="22"/>
    </w:rPr>
  </w:style>
  <w:style w:type="character" w:customStyle="1" w:styleId="ListParagraphChar">
    <w:name w:val="List Paragraph Char"/>
    <w:link w:val="3ff7"/>
    <w:locked/>
    <w:rsid w:val="00B57CFE"/>
    <w:rPr>
      <w:rFonts w:ascii="Calibri" w:eastAsia="Times New Roman" w:hAnsi="Calibri" w:cs="Times New Roman"/>
    </w:rPr>
  </w:style>
  <w:style w:type="paragraph" w:customStyle="1" w:styleId="Style16">
    <w:name w:val="Style16"/>
    <w:basedOn w:val="aff1"/>
    <w:qFormat/>
    <w:rsid w:val="00B57C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ff1"/>
    <w:qFormat/>
    <w:rsid w:val="00B57C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ff1"/>
    <w:qFormat/>
    <w:rsid w:val="00B57C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ff1"/>
    <w:qFormat/>
    <w:rsid w:val="00B57CFE"/>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20">
    <w:name w:val="Style20"/>
    <w:basedOn w:val="aff1"/>
    <w:qFormat/>
    <w:rsid w:val="00B57CFE"/>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21">
    <w:name w:val="Style21"/>
    <w:basedOn w:val="aff1"/>
    <w:qFormat/>
    <w:rsid w:val="00B57CFE"/>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22">
    <w:name w:val="Style22"/>
    <w:basedOn w:val="aff1"/>
    <w:qFormat/>
    <w:rsid w:val="00B57CFE"/>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36">
    <w:name w:val="Font Style36"/>
    <w:rsid w:val="00B57CFE"/>
    <w:rPr>
      <w:rFonts w:ascii="Times New Roman" w:hAnsi="Times New Roman" w:cs="Times New Roman"/>
      <w:i/>
      <w:iCs/>
      <w:spacing w:val="20"/>
      <w:sz w:val="22"/>
      <w:szCs w:val="22"/>
    </w:rPr>
  </w:style>
  <w:style w:type="character" w:customStyle="1" w:styleId="FontStyle37">
    <w:name w:val="Font Style37"/>
    <w:rsid w:val="00B57CFE"/>
    <w:rPr>
      <w:rFonts w:ascii="Times New Roman" w:hAnsi="Times New Roman" w:cs="Times New Roman"/>
      <w:sz w:val="22"/>
      <w:szCs w:val="22"/>
    </w:rPr>
  </w:style>
  <w:style w:type="character" w:customStyle="1" w:styleId="FontStyle38">
    <w:name w:val="Font Style38"/>
    <w:rsid w:val="00B57CFE"/>
    <w:rPr>
      <w:rFonts w:ascii="Garamond" w:hAnsi="Garamond" w:cs="Garamond"/>
      <w:b/>
      <w:bCs/>
      <w:sz w:val="24"/>
      <w:szCs w:val="24"/>
    </w:rPr>
  </w:style>
  <w:style w:type="character" w:customStyle="1" w:styleId="FontStyle39">
    <w:name w:val="Font Style39"/>
    <w:rsid w:val="00B57CFE"/>
    <w:rPr>
      <w:rFonts w:ascii="Arial Narrow" w:hAnsi="Arial Narrow" w:cs="Arial Narrow"/>
      <w:i/>
      <w:iCs/>
      <w:sz w:val="28"/>
      <w:szCs w:val="28"/>
    </w:rPr>
  </w:style>
  <w:style w:type="character" w:customStyle="1" w:styleId="FontStyle40">
    <w:name w:val="Font Style40"/>
    <w:rsid w:val="00B57CFE"/>
    <w:rPr>
      <w:rFonts w:ascii="Times New Roman" w:hAnsi="Times New Roman" w:cs="Times New Roman"/>
      <w:b/>
      <w:bCs/>
      <w:sz w:val="22"/>
      <w:szCs w:val="22"/>
    </w:rPr>
  </w:style>
  <w:style w:type="character" w:customStyle="1" w:styleId="FontStyle41">
    <w:name w:val="Font Style41"/>
    <w:rsid w:val="00B57CFE"/>
    <w:rPr>
      <w:rFonts w:ascii="Times New Roman" w:hAnsi="Times New Roman" w:cs="Times New Roman"/>
      <w:i/>
      <w:iCs/>
      <w:sz w:val="18"/>
      <w:szCs w:val="18"/>
    </w:rPr>
  </w:style>
  <w:style w:type="paragraph" w:customStyle="1" w:styleId="Style25">
    <w:name w:val="Style25"/>
    <w:basedOn w:val="aff1"/>
    <w:qFormat/>
    <w:rsid w:val="00B57CFE"/>
    <w:pPr>
      <w:widowControl w:val="0"/>
      <w:autoSpaceDE w:val="0"/>
      <w:autoSpaceDN w:val="0"/>
      <w:adjustRightInd w:val="0"/>
      <w:spacing w:after="0" w:line="324" w:lineRule="exact"/>
      <w:ind w:firstLine="686"/>
      <w:jc w:val="both"/>
    </w:pPr>
    <w:rPr>
      <w:rFonts w:ascii="Times New Roman" w:eastAsia="Times New Roman" w:hAnsi="Times New Roman" w:cs="Times New Roman"/>
      <w:sz w:val="24"/>
      <w:szCs w:val="24"/>
      <w:lang w:eastAsia="ru-RU"/>
    </w:rPr>
  </w:style>
  <w:style w:type="character" w:customStyle="1" w:styleId="FontStyle35">
    <w:name w:val="Font Style35"/>
    <w:rsid w:val="00B57CFE"/>
    <w:rPr>
      <w:rFonts w:ascii="Times New Roman" w:hAnsi="Times New Roman" w:cs="Times New Roman"/>
      <w:b/>
      <w:bCs/>
      <w:sz w:val="26"/>
      <w:szCs w:val="26"/>
    </w:rPr>
  </w:style>
  <w:style w:type="character" w:customStyle="1" w:styleId="FontStyle42">
    <w:name w:val="Font Style42"/>
    <w:rsid w:val="00B57CFE"/>
    <w:rPr>
      <w:rFonts w:ascii="Times New Roman" w:hAnsi="Times New Roman" w:cs="Times New Roman"/>
      <w:sz w:val="26"/>
      <w:szCs w:val="26"/>
    </w:rPr>
  </w:style>
  <w:style w:type="paragraph" w:customStyle="1" w:styleId="Style23">
    <w:name w:val="Style23"/>
    <w:basedOn w:val="aff1"/>
    <w:qFormat/>
    <w:rsid w:val="00B57CFE"/>
    <w:pPr>
      <w:widowControl w:val="0"/>
      <w:autoSpaceDE w:val="0"/>
      <w:autoSpaceDN w:val="0"/>
      <w:adjustRightInd w:val="0"/>
      <w:spacing w:after="0" w:line="325" w:lineRule="exact"/>
      <w:jc w:val="both"/>
    </w:pPr>
    <w:rPr>
      <w:rFonts w:ascii="Times New Roman" w:eastAsia="Times New Roman" w:hAnsi="Times New Roman" w:cs="Times New Roman"/>
      <w:sz w:val="24"/>
      <w:szCs w:val="24"/>
      <w:lang w:eastAsia="ru-RU"/>
    </w:rPr>
  </w:style>
  <w:style w:type="paragraph" w:customStyle="1" w:styleId="Style27">
    <w:name w:val="Style27"/>
    <w:basedOn w:val="aff1"/>
    <w:qFormat/>
    <w:rsid w:val="00B57CFE"/>
    <w:pPr>
      <w:widowControl w:val="0"/>
      <w:autoSpaceDE w:val="0"/>
      <w:autoSpaceDN w:val="0"/>
      <w:adjustRightInd w:val="0"/>
      <w:spacing w:after="0" w:line="322" w:lineRule="exact"/>
      <w:ind w:firstLine="835"/>
      <w:jc w:val="both"/>
    </w:pPr>
    <w:rPr>
      <w:rFonts w:ascii="Times New Roman" w:eastAsia="Times New Roman" w:hAnsi="Times New Roman" w:cs="Times New Roman"/>
      <w:sz w:val="24"/>
      <w:szCs w:val="24"/>
      <w:lang w:eastAsia="ru-RU"/>
    </w:rPr>
  </w:style>
  <w:style w:type="paragraph" w:customStyle="1" w:styleId="Style28">
    <w:name w:val="Style28"/>
    <w:basedOn w:val="aff1"/>
    <w:qFormat/>
    <w:rsid w:val="00B57CFE"/>
    <w:pPr>
      <w:widowControl w:val="0"/>
      <w:autoSpaceDE w:val="0"/>
      <w:autoSpaceDN w:val="0"/>
      <w:adjustRightInd w:val="0"/>
      <w:spacing w:after="0" w:line="323" w:lineRule="exact"/>
      <w:ind w:firstLine="821"/>
      <w:jc w:val="both"/>
    </w:pPr>
    <w:rPr>
      <w:rFonts w:ascii="Times New Roman" w:eastAsia="Times New Roman" w:hAnsi="Times New Roman" w:cs="Times New Roman"/>
      <w:sz w:val="24"/>
      <w:szCs w:val="24"/>
      <w:lang w:eastAsia="ru-RU"/>
    </w:rPr>
  </w:style>
  <w:style w:type="paragraph" w:customStyle="1" w:styleId="Style15">
    <w:name w:val="Style15"/>
    <w:basedOn w:val="aff1"/>
    <w:qFormat/>
    <w:rsid w:val="00B57CFE"/>
    <w:pPr>
      <w:widowControl w:val="0"/>
      <w:autoSpaceDE w:val="0"/>
      <w:autoSpaceDN w:val="0"/>
      <w:adjustRightInd w:val="0"/>
      <w:spacing w:after="0" w:line="322" w:lineRule="exact"/>
      <w:ind w:firstLine="691"/>
      <w:jc w:val="both"/>
    </w:pPr>
    <w:rPr>
      <w:rFonts w:ascii="Times New Roman" w:eastAsia="Times New Roman" w:hAnsi="Times New Roman" w:cs="Times New Roman"/>
      <w:sz w:val="24"/>
      <w:szCs w:val="24"/>
      <w:lang w:eastAsia="ru-RU"/>
    </w:rPr>
  </w:style>
  <w:style w:type="character" w:customStyle="1" w:styleId="FontStyle43">
    <w:name w:val="Font Style43"/>
    <w:rsid w:val="00B57CFE"/>
    <w:rPr>
      <w:rFonts w:ascii="Times New Roman" w:hAnsi="Times New Roman" w:cs="Times New Roman"/>
      <w:i/>
      <w:iCs/>
      <w:sz w:val="26"/>
      <w:szCs w:val="26"/>
    </w:rPr>
  </w:style>
  <w:style w:type="paragraph" w:customStyle="1" w:styleId="Style29">
    <w:name w:val="Style29"/>
    <w:basedOn w:val="aff1"/>
    <w:qFormat/>
    <w:rsid w:val="00B57CFE"/>
    <w:pPr>
      <w:widowControl w:val="0"/>
      <w:autoSpaceDE w:val="0"/>
      <w:autoSpaceDN w:val="0"/>
      <w:adjustRightInd w:val="0"/>
      <w:spacing w:after="0" w:line="322" w:lineRule="exact"/>
      <w:ind w:firstLine="691"/>
      <w:jc w:val="both"/>
    </w:pPr>
    <w:rPr>
      <w:rFonts w:ascii="Times New Roman" w:eastAsia="Times New Roman" w:hAnsi="Times New Roman" w:cs="Times New Roman"/>
      <w:sz w:val="24"/>
      <w:szCs w:val="24"/>
      <w:lang w:eastAsia="ru-RU"/>
    </w:rPr>
  </w:style>
  <w:style w:type="paragraph" w:customStyle="1" w:styleId="Iniiaiieoaeno">
    <w:name w:val="Iniiaiie oaeno"/>
    <w:basedOn w:val="aff1"/>
    <w:qFormat/>
    <w:rsid w:val="00B57CFE"/>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2fffff6">
    <w:name w:val="сновной текст с отступом 2"/>
    <w:basedOn w:val="aff1"/>
    <w:qFormat/>
    <w:rsid w:val="00B57CFE"/>
    <w:pPr>
      <w:widowControl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Style2">
    <w:name w:val="Style2"/>
    <w:basedOn w:val="aff1"/>
    <w:qFormat/>
    <w:rsid w:val="00B57C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ff1"/>
    <w:qFormat/>
    <w:rsid w:val="00B57CFE"/>
    <w:pPr>
      <w:widowControl w:val="0"/>
      <w:autoSpaceDE w:val="0"/>
      <w:autoSpaceDN w:val="0"/>
      <w:adjustRightInd w:val="0"/>
      <w:spacing w:after="0" w:line="196" w:lineRule="exact"/>
    </w:pPr>
    <w:rPr>
      <w:rFonts w:ascii="Arial" w:eastAsia="Calibri" w:hAnsi="Arial" w:cs="Arial"/>
      <w:sz w:val="24"/>
      <w:szCs w:val="24"/>
      <w:lang w:eastAsia="ru-RU"/>
    </w:rPr>
  </w:style>
  <w:style w:type="character" w:customStyle="1" w:styleId="FontStyle14">
    <w:name w:val="Font Style14"/>
    <w:rsid w:val="00B57CFE"/>
    <w:rPr>
      <w:rFonts w:ascii="Arial" w:hAnsi="Arial" w:cs="Arial"/>
      <w:sz w:val="16"/>
      <w:szCs w:val="16"/>
    </w:rPr>
  </w:style>
  <w:style w:type="character" w:customStyle="1" w:styleId="FontStyle65">
    <w:name w:val="Font Style65"/>
    <w:rsid w:val="00B57CFE"/>
    <w:rPr>
      <w:rFonts w:ascii="Times New Roman" w:hAnsi="Times New Roman" w:cs="Times New Roman"/>
      <w:sz w:val="26"/>
      <w:szCs w:val="26"/>
    </w:rPr>
  </w:style>
  <w:style w:type="paragraph" w:customStyle="1" w:styleId="Style8">
    <w:name w:val="Style8"/>
    <w:basedOn w:val="aff1"/>
    <w:qFormat/>
    <w:rsid w:val="00B57CFE"/>
    <w:pPr>
      <w:widowControl w:val="0"/>
      <w:autoSpaceDE w:val="0"/>
      <w:autoSpaceDN w:val="0"/>
      <w:adjustRightInd w:val="0"/>
      <w:spacing w:after="0" w:line="322" w:lineRule="exact"/>
      <w:jc w:val="both"/>
    </w:pPr>
    <w:rPr>
      <w:rFonts w:ascii="Times New Roman" w:eastAsia="Calibri" w:hAnsi="Times New Roman" w:cs="Times New Roman"/>
      <w:sz w:val="24"/>
      <w:szCs w:val="24"/>
      <w:lang w:eastAsia="ru-RU"/>
    </w:rPr>
  </w:style>
  <w:style w:type="character" w:customStyle="1" w:styleId="FontStyle75">
    <w:name w:val="Font Style75"/>
    <w:rsid w:val="00B57CFE"/>
    <w:rPr>
      <w:rFonts w:ascii="Times New Roman" w:hAnsi="Times New Roman" w:cs="Times New Roman"/>
      <w:sz w:val="24"/>
      <w:szCs w:val="24"/>
    </w:rPr>
  </w:style>
  <w:style w:type="character" w:customStyle="1" w:styleId="FontStyle58">
    <w:name w:val="Font Style58"/>
    <w:rsid w:val="00B57CFE"/>
    <w:rPr>
      <w:rFonts w:ascii="Times New Roman" w:hAnsi="Times New Roman" w:cs="Times New Roman"/>
      <w:b/>
      <w:bCs/>
      <w:i/>
      <w:iCs/>
      <w:sz w:val="26"/>
      <w:szCs w:val="26"/>
    </w:rPr>
  </w:style>
  <w:style w:type="paragraph" w:customStyle="1" w:styleId="Style26">
    <w:name w:val="Style26"/>
    <w:basedOn w:val="aff1"/>
    <w:qFormat/>
    <w:rsid w:val="00B57CFE"/>
    <w:pPr>
      <w:widowControl w:val="0"/>
      <w:autoSpaceDE w:val="0"/>
      <w:autoSpaceDN w:val="0"/>
      <w:adjustRightInd w:val="0"/>
      <w:spacing w:after="0" w:line="370" w:lineRule="exact"/>
    </w:pPr>
    <w:rPr>
      <w:rFonts w:ascii="Times New Roman" w:eastAsia="Calibri" w:hAnsi="Times New Roman" w:cs="Times New Roman"/>
      <w:sz w:val="24"/>
      <w:szCs w:val="24"/>
      <w:lang w:eastAsia="ru-RU"/>
    </w:rPr>
  </w:style>
  <w:style w:type="paragraph" w:customStyle="1" w:styleId="Style32">
    <w:name w:val="Style32"/>
    <w:basedOn w:val="aff1"/>
    <w:qFormat/>
    <w:rsid w:val="00B57CFE"/>
    <w:pPr>
      <w:widowControl w:val="0"/>
      <w:autoSpaceDE w:val="0"/>
      <w:autoSpaceDN w:val="0"/>
      <w:adjustRightInd w:val="0"/>
      <w:spacing w:after="0" w:line="372" w:lineRule="exact"/>
    </w:pPr>
    <w:rPr>
      <w:rFonts w:ascii="Times New Roman" w:eastAsia="Calibri" w:hAnsi="Times New Roman" w:cs="Times New Roman"/>
      <w:sz w:val="24"/>
      <w:szCs w:val="24"/>
      <w:lang w:eastAsia="ru-RU"/>
    </w:rPr>
  </w:style>
  <w:style w:type="paragraph" w:customStyle="1" w:styleId="Style34">
    <w:name w:val="Style34"/>
    <w:basedOn w:val="aff1"/>
    <w:qFormat/>
    <w:rsid w:val="00B57CFE"/>
    <w:pPr>
      <w:widowControl w:val="0"/>
      <w:autoSpaceDE w:val="0"/>
      <w:autoSpaceDN w:val="0"/>
      <w:adjustRightInd w:val="0"/>
      <w:spacing w:after="0" w:line="370" w:lineRule="exact"/>
    </w:pPr>
    <w:rPr>
      <w:rFonts w:ascii="Times New Roman" w:eastAsia="Calibri" w:hAnsi="Times New Roman" w:cs="Times New Roman"/>
      <w:sz w:val="24"/>
      <w:szCs w:val="24"/>
      <w:lang w:eastAsia="ru-RU"/>
    </w:rPr>
  </w:style>
  <w:style w:type="paragraph" w:customStyle="1" w:styleId="Style24">
    <w:name w:val="Style24"/>
    <w:basedOn w:val="aff1"/>
    <w:qFormat/>
    <w:rsid w:val="00B57CFE"/>
    <w:pPr>
      <w:widowControl w:val="0"/>
      <w:autoSpaceDE w:val="0"/>
      <w:autoSpaceDN w:val="0"/>
      <w:adjustRightInd w:val="0"/>
      <w:spacing w:after="0" w:line="370" w:lineRule="exact"/>
      <w:jc w:val="both"/>
    </w:pPr>
    <w:rPr>
      <w:rFonts w:ascii="Times New Roman" w:eastAsia="Calibri" w:hAnsi="Times New Roman" w:cs="Times New Roman"/>
      <w:sz w:val="24"/>
      <w:szCs w:val="24"/>
      <w:lang w:eastAsia="ru-RU"/>
    </w:rPr>
  </w:style>
  <w:style w:type="paragraph" w:customStyle="1" w:styleId="Style46">
    <w:name w:val="Style46"/>
    <w:basedOn w:val="aff1"/>
    <w:qFormat/>
    <w:rsid w:val="00B57CFE"/>
    <w:pPr>
      <w:widowControl w:val="0"/>
      <w:autoSpaceDE w:val="0"/>
      <w:autoSpaceDN w:val="0"/>
      <w:adjustRightInd w:val="0"/>
      <w:spacing w:after="0" w:line="370" w:lineRule="exact"/>
      <w:jc w:val="both"/>
    </w:pPr>
    <w:rPr>
      <w:rFonts w:ascii="Times New Roman" w:eastAsia="Calibri" w:hAnsi="Times New Roman" w:cs="Times New Roman"/>
      <w:sz w:val="24"/>
      <w:szCs w:val="24"/>
      <w:lang w:eastAsia="ru-RU"/>
    </w:rPr>
  </w:style>
  <w:style w:type="paragraph" w:customStyle="1" w:styleId="Style43">
    <w:name w:val="Style43"/>
    <w:basedOn w:val="aff1"/>
    <w:qFormat/>
    <w:rsid w:val="00B57CF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55">
    <w:name w:val="Font Style55"/>
    <w:rsid w:val="00B57CFE"/>
    <w:rPr>
      <w:rFonts w:ascii="Times New Roman" w:hAnsi="Times New Roman" w:cs="Times New Roman"/>
      <w:b/>
      <w:bCs/>
      <w:sz w:val="26"/>
      <w:szCs w:val="26"/>
    </w:rPr>
  </w:style>
  <w:style w:type="character" w:customStyle="1" w:styleId="FontStyle64">
    <w:name w:val="Font Style64"/>
    <w:rsid w:val="00B57CFE"/>
    <w:rPr>
      <w:rFonts w:ascii="Times New Roman" w:hAnsi="Times New Roman" w:cs="Times New Roman"/>
      <w:b/>
      <w:bCs/>
      <w:sz w:val="26"/>
      <w:szCs w:val="26"/>
    </w:rPr>
  </w:style>
  <w:style w:type="paragraph" w:customStyle="1" w:styleId="Style10">
    <w:name w:val="Style10"/>
    <w:basedOn w:val="aff1"/>
    <w:qFormat/>
    <w:rsid w:val="00B57CFE"/>
    <w:pPr>
      <w:widowControl w:val="0"/>
      <w:autoSpaceDE w:val="0"/>
      <w:autoSpaceDN w:val="0"/>
      <w:adjustRightInd w:val="0"/>
      <w:spacing w:after="0" w:line="293" w:lineRule="exact"/>
      <w:jc w:val="both"/>
    </w:pPr>
    <w:rPr>
      <w:rFonts w:ascii="Arial" w:eastAsia="Calibri" w:hAnsi="Arial" w:cs="Arial"/>
      <w:sz w:val="24"/>
      <w:szCs w:val="24"/>
      <w:lang w:eastAsia="ru-RU"/>
    </w:rPr>
  </w:style>
  <w:style w:type="paragraph" w:customStyle="1" w:styleId="Style69">
    <w:name w:val="Style69"/>
    <w:basedOn w:val="aff1"/>
    <w:qFormat/>
    <w:rsid w:val="00B57CFE"/>
    <w:pPr>
      <w:widowControl w:val="0"/>
      <w:autoSpaceDE w:val="0"/>
      <w:autoSpaceDN w:val="0"/>
      <w:adjustRightInd w:val="0"/>
      <w:spacing w:after="0" w:line="293" w:lineRule="exact"/>
      <w:ind w:firstLine="538"/>
      <w:jc w:val="both"/>
    </w:pPr>
    <w:rPr>
      <w:rFonts w:ascii="Arial" w:eastAsia="Calibri" w:hAnsi="Arial" w:cs="Arial"/>
      <w:sz w:val="24"/>
      <w:szCs w:val="24"/>
      <w:lang w:eastAsia="ru-RU"/>
    </w:rPr>
  </w:style>
  <w:style w:type="paragraph" w:customStyle="1" w:styleId="Style77">
    <w:name w:val="Style77"/>
    <w:basedOn w:val="aff1"/>
    <w:qFormat/>
    <w:rsid w:val="00B57CFE"/>
    <w:pPr>
      <w:widowControl w:val="0"/>
      <w:autoSpaceDE w:val="0"/>
      <w:autoSpaceDN w:val="0"/>
      <w:adjustRightInd w:val="0"/>
      <w:spacing w:after="0" w:line="293" w:lineRule="exact"/>
      <w:jc w:val="both"/>
    </w:pPr>
    <w:rPr>
      <w:rFonts w:ascii="Arial" w:eastAsia="Calibri" w:hAnsi="Arial" w:cs="Arial"/>
      <w:sz w:val="24"/>
      <w:szCs w:val="24"/>
      <w:lang w:eastAsia="ru-RU"/>
    </w:rPr>
  </w:style>
  <w:style w:type="character" w:customStyle="1" w:styleId="FontStyle159">
    <w:name w:val="Font Style159"/>
    <w:rsid w:val="00B57CFE"/>
    <w:rPr>
      <w:rFonts w:ascii="Arial" w:hAnsi="Arial" w:cs="Arial"/>
      <w:sz w:val="18"/>
      <w:szCs w:val="18"/>
    </w:rPr>
  </w:style>
  <w:style w:type="character" w:customStyle="1" w:styleId="FontStyle161">
    <w:name w:val="Font Style161"/>
    <w:rsid w:val="00B57CFE"/>
    <w:rPr>
      <w:rFonts w:ascii="Arial" w:hAnsi="Arial" w:cs="Arial"/>
      <w:b/>
      <w:bCs/>
      <w:sz w:val="18"/>
      <w:szCs w:val="18"/>
    </w:rPr>
  </w:style>
  <w:style w:type="paragraph" w:customStyle="1" w:styleId="Style50">
    <w:name w:val="Style50"/>
    <w:basedOn w:val="aff1"/>
    <w:qFormat/>
    <w:rsid w:val="00B57CFE"/>
    <w:pPr>
      <w:widowControl w:val="0"/>
      <w:autoSpaceDE w:val="0"/>
      <w:autoSpaceDN w:val="0"/>
      <w:adjustRightInd w:val="0"/>
      <w:spacing w:after="0" w:line="274" w:lineRule="exact"/>
      <w:ind w:hanging="365"/>
    </w:pPr>
    <w:rPr>
      <w:rFonts w:ascii="Arial" w:eastAsia="Calibri" w:hAnsi="Arial" w:cs="Arial"/>
      <w:sz w:val="24"/>
      <w:szCs w:val="24"/>
      <w:lang w:eastAsia="ru-RU"/>
    </w:rPr>
  </w:style>
  <w:style w:type="paragraph" w:customStyle="1" w:styleId="Style52">
    <w:name w:val="Style52"/>
    <w:basedOn w:val="aff1"/>
    <w:qFormat/>
    <w:rsid w:val="00B57CFE"/>
    <w:pPr>
      <w:widowControl w:val="0"/>
      <w:autoSpaceDE w:val="0"/>
      <w:autoSpaceDN w:val="0"/>
      <w:adjustRightInd w:val="0"/>
      <w:spacing w:after="0" w:line="240" w:lineRule="auto"/>
      <w:jc w:val="right"/>
    </w:pPr>
    <w:rPr>
      <w:rFonts w:ascii="Arial" w:eastAsia="Calibri" w:hAnsi="Arial" w:cs="Arial"/>
      <w:sz w:val="24"/>
      <w:szCs w:val="24"/>
      <w:lang w:eastAsia="ru-RU"/>
    </w:rPr>
  </w:style>
  <w:style w:type="paragraph" w:customStyle="1" w:styleId="Style81">
    <w:name w:val="Style81"/>
    <w:basedOn w:val="aff1"/>
    <w:qFormat/>
    <w:rsid w:val="00B57CFE"/>
    <w:pPr>
      <w:widowControl w:val="0"/>
      <w:autoSpaceDE w:val="0"/>
      <w:autoSpaceDN w:val="0"/>
      <w:adjustRightInd w:val="0"/>
      <w:spacing w:after="0" w:line="293" w:lineRule="exact"/>
    </w:pPr>
    <w:rPr>
      <w:rFonts w:ascii="Arial" w:eastAsia="Calibri" w:hAnsi="Arial" w:cs="Arial"/>
      <w:sz w:val="24"/>
      <w:szCs w:val="24"/>
      <w:lang w:eastAsia="ru-RU"/>
    </w:rPr>
  </w:style>
  <w:style w:type="paragraph" w:customStyle="1" w:styleId="Style86">
    <w:name w:val="Style86"/>
    <w:basedOn w:val="aff1"/>
    <w:qFormat/>
    <w:rsid w:val="00B57CFE"/>
    <w:pPr>
      <w:widowControl w:val="0"/>
      <w:autoSpaceDE w:val="0"/>
      <w:autoSpaceDN w:val="0"/>
      <w:adjustRightInd w:val="0"/>
      <w:spacing w:after="0" w:line="240" w:lineRule="auto"/>
    </w:pPr>
    <w:rPr>
      <w:rFonts w:ascii="Arial" w:eastAsia="Calibri" w:hAnsi="Arial" w:cs="Arial"/>
      <w:sz w:val="24"/>
      <w:szCs w:val="24"/>
      <w:lang w:eastAsia="ru-RU"/>
    </w:rPr>
  </w:style>
  <w:style w:type="character" w:customStyle="1" w:styleId="FontStyle152">
    <w:name w:val="Font Style152"/>
    <w:rsid w:val="00B57CFE"/>
    <w:rPr>
      <w:rFonts w:ascii="Arial" w:hAnsi="Arial" w:cs="Arial"/>
      <w:b/>
      <w:bCs/>
      <w:sz w:val="18"/>
      <w:szCs w:val="18"/>
    </w:rPr>
  </w:style>
  <w:style w:type="character" w:customStyle="1" w:styleId="FontStyle162">
    <w:name w:val="Font Style162"/>
    <w:rsid w:val="00B57CFE"/>
    <w:rPr>
      <w:rFonts w:ascii="Arial" w:hAnsi="Arial" w:cs="Arial"/>
      <w:sz w:val="18"/>
      <w:szCs w:val="18"/>
    </w:rPr>
  </w:style>
  <w:style w:type="paragraph" w:customStyle="1" w:styleId="Style84">
    <w:name w:val="Style84"/>
    <w:basedOn w:val="aff1"/>
    <w:qFormat/>
    <w:rsid w:val="00B57CFE"/>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101">
    <w:name w:val="Style101"/>
    <w:basedOn w:val="aff1"/>
    <w:qFormat/>
    <w:rsid w:val="00B57CFE"/>
    <w:pPr>
      <w:widowControl w:val="0"/>
      <w:autoSpaceDE w:val="0"/>
      <w:autoSpaceDN w:val="0"/>
      <w:adjustRightInd w:val="0"/>
      <w:spacing w:after="0" w:line="293" w:lineRule="exact"/>
      <w:ind w:firstLine="576"/>
      <w:jc w:val="both"/>
    </w:pPr>
    <w:rPr>
      <w:rFonts w:ascii="Arial" w:eastAsia="Calibri" w:hAnsi="Arial" w:cs="Arial"/>
      <w:sz w:val="24"/>
      <w:szCs w:val="24"/>
      <w:lang w:eastAsia="ru-RU"/>
    </w:rPr>
  </w:style>
  <w:style w:type="paragraph" w:customStyle="1" w:styleId="Style63">
    <w:name w:val="Style63"/>
    <w:basedOn w:val="aff1"/>
    <w:qFormat/>
    <w:rsid w:val="00B57CFE"/>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67">
    <w:name w:val="Style67"/>
    <w:basedOn w:val="aff1"/>
    <w:qFormat/>
    <w:rsid w:val="00B57CFE"/>
    <w:pPr>
      <w:widowControl w:val="0"/>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FontStyle132">
    <w:name w:val="Font Style132"/>
    <w:rsid w:val="00B57CFE"/>
    <w:rPr>
      <w:rFonts w:ascii="Arial" w:hAnsi="Arial" w:cs="Arial"/>
      <w:sz w:val="14"/>
      <w:szCs w:val="14"/>
    </w:rPr>
  </w:style>
  <w:style w:type="character" w:customStyle="1" w:styleId="FontStyle141">
    <w:name w:val="Font Style141"/>
    <w:rsid w:val="00B57CFE"/>
    <w:rPr>
      <w:rFonts w:ascii="Arial" w:hAnsi="Arial" w:cs="Arial"/>
      <w:sz w:val="16"/>
      <w:szCs w:val="16"/>
    </w:rPr>
  </w:style>
  <w:style w:type="paragraph" w:customStyle="1" w:styleId="Style72">
    <w:name w:val="Style72"/>
    <w:basedOn w:val="aff1"/>
    <w:qFormat/>
    <w:rsid w:val="00B57CFE"/>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78">
    <w:name w:val="Style78"/>
    <w:basedOn w:val="aff1"/>
    <w:qFormat/>
    <w:rsid w:val="00B57CFE"/>
    <w:pPr>
      <w:widowControl w:val="0"/>
      <w:autoSpaceDE w:val="0"/>
      <w:autoSpaceDN w:val="0"/>
      <w:adjustRightInd w:val="0"/>
      <w:spacing w:after="0" w:line="293" w:lineRule="exact"/>
      <w:ind w:firstLine="557"/>
      <w:jc w:val="both"/>
    </w:pPr>
    <w:rPr>
      <w:rFonts w:ascii="Arial" w:eastAsia="Calibri" w:hAnsi="Arial" w:cs="Arial"/>
      <w:sz w:val="24"/>
      <w:szCs w:val="24"/>
      <w:lang w:eastAsia="ru-RU"/>
    </w:rPr>
  </w:style>
  <w:style w:type="paragraph" w:customStyle="1" w:styleId="Style87">
    <w:name w:val="Style87"/>
    <w:basedOn w:val="aff1"/>
    <w:qFormat/>
    <w:rsid w:val="00B57CFE"/>
    <w:pPr>
      <w:widowControl w:val="0"/>
      <w:autoSpaceDE w:val="0"/>
      <w:autoSpaceDN w:val="0"/>
      <w:adjustRightInd w:val="0"/>
      <w:spacing w:after="0" w:line="293" w:lineRule="exact"/>
      <w:ind w:firstLine="552"/>
    </w:pPr>
    <w:rPr>
      <w:rFonts w:ascii="Arial" w:eastAsia="Calibri" w:hAnsi="Arial" w:cs="Arial"/>
      <w:sz w:val="24"/>
      <w:szCs w:val="24"/>
      <w:lang w:eastAsia="ru-RU"/>
    </w:rPr>
  </w:style>
  <w:style w:type="paragraph" w:customStyle="1" w:styleId="Style88">
    <w:name w:val="Style88"/>
    <w:basedOn w:val="aff1"/>
    <w:qFormat/>
    <w:rsid w:val="00B57CFE"/>
    <w:pPr>
      <w:widowControl w:val="0"/>
      <w:autoSpaceDE w:val="0"/>
      <w:autoSpaceDN w:val="0"/>
      <w:adjustRightInd w:val="0"/>
      <w:spacing w:after="0" w:line="288" w:lineRule="exact"/>
      <w:ind w:firstLine="706"/>
    </w:pPr>
    <w:rPr>
      <w:rFonts w:ascii="Arial" w:eastAsia="Calibri" w:hAnsi="Arial" w:cs="Arial"/>
      <w:sz w:val="24"/>
      <w:szCs w:val="24"/>
      <w:lang w:eastAsia="ru-RU"/>
    </w:rPr>
  </w:style>
  <w:style w:type="paragraph" w:customStyle="1" w:styleId="Style13">
    <w:name w:val="Style13"/>
    <w:basedOn w:val="aff1"/>
    <w:qFormat/>
    <w:rsid w:val="00B57CFE"/>
    <w:pPr>
      <w:widowControl w:val="0"/>
      <w:autoSpaceDE w:val="0"/>
      <w:autoSpaceDN w:val="0"/>
      <w:adjustRightInd w:val="0"/>
      <w:spacing w:after="0" w:line="293" w:lineRule="exact"/>
      <w:jc w:val="center"/>
    </w:pPr>
    <w:rPr>
      <w:rFonts w:ascii="Arial" w:eastAsia="Calibri" w:hAnsi="Arial" w:cs="Arial"/>
      <w:sz w:val="24"/>
      <w:szCs w:val="24"/>
      <w:lang w:eastAsia="ru-RU"/>
    </w:rPr>
  </w:style>
  <w:style w:type="paragraph" w:customStyle="1" w:styleId="Style58">
    <w:name w:val="Style58"/>
    <w:basedOn w:val="aff1"/>
    <w:qFormat/>
    <w:rsid w:val="00B57CFE"/>
    <w:pPr>
      <w:widowControl w:val="0"/>
      <w:autoSpaceDE w:val="0"/>
      <w:autoSpaceDN w:val="0"/>
      <w:adjustRightInd w:val="0"/>
      <w:spacing w:after="0" w:line="293" w:lineRule="exact"/>
      <w:ind w:firstLine="686"/>
      <w:jc w:val="both"/>
    </w:pPr>
    <w:rPr>
      <w:rFonts w:ascii="Arial" w:eastAsia="Calibri" w:hAnsi="Arial" w:cs="Arial"/>
      <w:sz w:val="24"/>
      <w:szCs w:val="24"/>
      <w:lang w:eastAsia="ru-RU"/>
    </w:rPr>
  </w:style>
  <w:style w:type="paragraph" w:customStyle="1" w:styleId="Style89">
    <w:name w:val="Style89"/>
    <w:basedOn w:val="aff1"/>
    <w:qFormat/>
    <w:rsid w:val="00B57CFE"/>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121">
    <w:name w:val="Style121"/>
    <w:basedOn w:val="aff1"/>
    <w:qFormat/>
    <w:rsid w:val="00B57CFE"/>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Style57">
    <w:name w:val="Style57"/>
    <w:basedOn w:val="aff1"/>
    <w:qFormat/>
    <w:rsid w:val="00B57CFE"/>
    <w:pPr>
      <w:widowControl w:val="0"/>
      <w:autoSpaceDE w:val="0"/>
      <w:autoSpaceDN w:val="0"/>
      <w:adjustRightInd w:val="0"/>
      <w:spacing w:after="0" w:line="322" w:lineRule="exact"/>
      <w:jc w:val="center"/>
    </w:pPr>
    <w:rPr>
      <w:rFonts w:ascii="Times New Roman" w:eastAsia="Calibri" w:hAnsi="Times New Roman" w:cs="Times New Roman"/>
      <w:sz w:val="24"/>
      <w:szCs w:val="24"/>
      <w:lang w:eastAsia="ru-RU"/>
    </w:rPr>
  </w:style>
  <w:style w:type="paragraph" w:customStyle="1" w:styleId="Style103">
    <w:name w:val="Style103"/>
    <w:basedOn w:val="aff1"/>
    <w:qFormat/>
    <w:rsid w:val="00B57CFE"/>
    <w:pPr>
      <w:widowControl w:val="0"/>
      <w:autoSpaceDE w:val="0"/>
      <w:autoSpaceDN w:val="0"/>
      <w:adjustRightInd w:val="0"/>
      <w:spacing w:after="0" w:line="293" w:lineRule="exact"/>
    </w:pPr>
    <w:rPr>
      <w:rFonts w:ascii="Arial" w:eastAsia="Calibri" w:hAnsi="Arial" w:cs="Arial"/>
      <w:sz w:val="24"/>
      <w:szCs w:val="24"/>
      <w:lang w:eastAsia="ru-RU"/>
    </w:rPr>
  </w:style>
  <w:style w:type="character" w:customStyle="1" w:styleId="FontStyle86">
    <w:name w:val="Font Style86"/>
    <w:rsid w:val="00B57CFE"/>
    <w:rPr>
      <w:rFonts w:ascii="Times New Roman" w:hAnsi="Times New Roman" w:cs="Times New Roman"/>
      <w:sz w:val="20"/>
      <w:szCs w:val="20"/>
    </w:rPr>
  </w:style>
  <w:style w:type="character" w:customStyle="1" w:styleId="1240">
    <w:name w:val="Знак Знак124"/>
    <w:rsid w:val="00B57CFE"/>
    <w:rPr>
      <w:rFonts w:ascii="Cambria" w:eastAsia="Times New Roman" w:hAnsi="Cambria" w:cs="Times New Roman"/>
      <w:b/>
      <w:bCs/>
      <w:color w:val="365F91"/>
      <w:sz w:val="28"/>
      <w:szCs w:val="28"/>
    </w:rPr>
  </w:style>
  <w:style w:type="paragraph" w:customStyle="1" w:styleId="afffffffffffffffffffffffffff3">
    <w:name w:val="Мой заголовок"/>
    <w:basedOn w:val="aff1"/>
    <w:qFormat/>
    <w:rsid w:val="00B57CFE"/>
    <w:pPr>
      <w:widowControl w:val="0"/>
      <w:spacing w:after="0" w:line="240" w:lineRule="auto"/>
      <w:jc w:val="center"/>
    </w:pPr>
    <w:rPr>
      <w:rFonts w:ascii="Times New Roman" w:eastAsia="Times New Roman" w:hAnsi="Times New Roman" w:cs="Times New Roman"/>
      <w:b/>
      <w:snapToGrid w:val="0"/>
      <w:sz w:val="28"/>
      <w:szCs w:val="20"/>
      <w:lang w:eastAsia="ru-RU"/>
    </w:rPr>
  </w:style>
  <w:style w:type="paragraph" w:customStyle="1" w:styleId="afffffffffffffffffffffffffff4">
    <w:name w:val="текст сп нум"/>
    <w:basedOn w:val="aff1"/>
    <w:qFormat/>
    <w:rsid w:val="00B57CFE"/>
    <w:pPr>
      <w:keepLines/>
      <w:widowControl w:val="0"/>
      <w:tabs>
        <w:tab w:val="num" w:pos="360"/>
      </w:tabs>
      <w:spacing w:after="0" w:line="240" w:lineRule="auto"/>
      <w:ind w:left="360" w:hanging="360"/>
      <w:jc w:val="both"/>
    </w:pPr>
    <w:rPr>
      <w:rFonts w:ascii="Times New Roman" w:eastAsia="Times New Roman" w:hAnsi="Times New Roman" w:cs="Times New Roman"/>
      <w:sz w:val="24"/>
      <w:szCs w:val="24"/>
      <w:lang w:eastAsia="ru-RU"/>
    </w:rPr>
  </w:style>
  <w:style w:type="paragraph" w:customStyle="1" w:styleId="a3">
    <w:name w:val="Подрисуночная надпись"/>
    <w:basedOn w:val="aff1"/>
    <w:qFormat/>
    <w:rsid w:val="00B57CFE"/>
    <w:pPr>
      <w:numPr>
        <w:numId w:val="98"/>
      </w:numPr>
      <w:spacing w:after="200" w:line="276" w:lineRule="auto"/>
    </w:pPr>
    <w:rPr>
      <w:rFonts w:ascii="Calibri" w:eastAsia="Calibri" w:hAnsi="Calibri" w:cs="Times New Roman"/>
    </w:rPr>
  </w:style>
  <w:style w:type="paragraph" w:customStyle="1" w:styleId="CharChar">
    <w:name w:val="Char Char Знак Знак Знак Знак Знак Знак Знак Знак Знак Знак"/>
    <w:basedOn w:val="aff1"/>
    <w:qFormat/>
    <w:rsid w:val="00B57CFE"/>
    <w:pPr>
      <w:spacing w:line="240" w:lineRule="exact"/>
    </w:pPr>
    <w:rPr>
      <w:rFonts w:ascii="Verdana" w:eastAsia="Times New Roman" w:hAnsi="Verdana" w:cs="Verdana"/>
      <w:sz w:val="20"/>
      <w:szCs w:val="20"/>
      <w:lang w:val="en-US"/>
    </w:rPr>
  </w:style>
  <w:style w:type="character" w:customStyle="1" w:styleId="afffffffffffffffffffffffffff5">
    <w:name w:val="Знак Знак"/>
    <w:rsid w:val="00B57CFE"/>
    <w:rPr>
      <w:sz w:val="24"/>
      <w:szCs w:val="24"/>
    </w:rPr>
  </w:style>
  <w:style w:type="paragraph" w:customStyle="1" w:styleId="1ffffffff6">
    <w:name w:val="обычный1"/>
    <w:basedOn w:val="aff1"/>
    <w:qFormat/>
    <w:rsid w:val="00B57CFE"/>
    <w:pPr>
      <w:spacing w:after="0" w:line="360" w:lineRule="auto"/>
    </w:pPr>
    <w:rPr>
      <w:rFonts w:ascii="Times New Roman" w:eastAsia="Times New Roman" w:hAnsi="Times New Roman" w:cs="Times New Roman"/>
      <w:sz w:val="20"/>
      <w:szCs w:val="20"/>
      <w:lang w:eastAsia="ru-RU"/>
    </w:rPr>
  </w:style>
  <w:style w:type="paragraph" w:customStyle="1" w:styleId="afffffffffffffffffffffffffff6">
    <w:name w:val="Буклет"/>
    <w:basedOn w:val="aff1"/>
    <w:qFormat/>
    <w:rsid w:val="00B57CFE"/>
    <w:pPr>
      <w:spacing w:after="120" w:line="240" w:lineRule="auto"/>
      <w:ind w:firstLine="284"/>
    </w:pPr>
    <w:rPr>
      <w:rFonts w:ascii="Arial" w:eastAsia="Times New Roman" w:hAnsi="Arial" w:cs="Times New Roman"/>
      <w:sz w:val="24"/>
      <w:szCs w:val="20"/>
      <w:lang w:eastAsia="ru-RU"/>
    </w:rPr>
  </w:style>
  <w:style w:type="paragraph" w:customStyle="1" w:styleId="2fffff7">
    <w:name w:val="Текст2"/>
    <w:basedOn w:val="10e"/>
    <w:qFormat/>
    <w:rsid w:val="00B57CFE"/>
    <w:pPr>
      <w:spacing w:before="0" w:after="0"/>
    </w:pPr>
    <w:rPr>
      <w:rFonts w:ascii="Courier New" w:hAnsi="Courier New"/>
      <w:snapToGrid/>
      <w:sz w:val="20"/>
    </w:rPr>
  </w:style>
  <w:style w:type="paragraph" w:customStyle="1" w:styleId="4ff5">
    <w:name w:val="Стиль Заголовок 4 + По центру"/>
    <w:basedOn w:val="4"/>
    <w:qFormat/>
    <w:rsid w:val="00B57CFE"/>
    <w:pPr>
      <w:numPr>
        <w:ilvl w:val="0"/>
        <w:numId w:val="0"/>
      </w:numPr>
      <w:spacing w:after="120"/>
      <w:contextualSpacing/>
      <w:jc w:val="center"/>
    </w:pPr>
    <w:rPr>
      <w:i/>
      <w:szCs w:val="20"/>
      <w:lang w:val="ru-RU" w:eastAsia="en-US"/>
    </w:rPr>
  </w:style>
  <w:style w:type="paragraph" w:customStyle="1" w:styleId="afffffffffffffffffffffffffff7">
    <w:name w:val="Основной ОК"/>
    <w:basedOn w:val="afff8"/>
    <w:qFormat/>
    <w:rsid w:val="00B57CFE"/>
    <w:pPr>
      <w:spacing w:after="0" w:line="240" w:lineRule="auto"/>
      <w:ind w:left="0" w:firstLine="709"/>
      <w:jc w:val="both"/>
    </w:pPr>
    <w:rPr>
      <w:rFonts w:ascii="Times New Roman" w:eastAsia="Times New Roman" w:hAnsi="Times New Roman" w:cs="Times New Roman"/>
      <w:sz w:val="24"/>
      <w:szCs w:val="24"/>
      <w:lang w:eastAsia="ru-RU"/>
    </w:rPr>
  </w:style>
  <w:style w:type="paragraph" w:customStyle="1" w:styleId="western">
    <w:name w:val="western"/>
    <w:basedOn w:val="aff1"/>
    <w:qFormat/>
    <w:rsid w:val="00B57CFE"/>
    <w:pPr>
      <w:spacing w:before="100" w:beforeAutospacing="1" w:after="119" w:line="240" w:lineRule="auto"/>
    </w:pPr>
    <w:rPr>
      <w:rFonts w:ascii="Times New Roman" w:eastAsia="Times New Roman" w:hAnsi="Times New Roman" w:cs="Times New Roman"/>
      <w:color w:val="000000"/>
      <w:sz w:val="20"/>
      <w:szCs w:val="20"/>
      <w:lang w:eastAsia="ru-RU"/>
    </w:rPr>
  </w:style>
  <w:style w:type="paragraph" w:customStyle="1" w:styleId="afffffffffffffffffffffffffff8">
    <w:name w:val="Итоговая информация"/>
    <w:basedOn w:val="aff1"/>
    <w:qFormat/>
    <w:rsid w:val="00B57CFE"/>
    <w:pPr>
      <w:tabs>
        <w:tab w:val="left" w:pos="1134"/>
        <w:tab w:val="right" w:pos="9072"/>
      </w:tabs>
      <w:spacing w:after="0" w:line="360" w:lineRule="auto"/>
      <w:jc w:val="both"/>
    </w:pPr>
    <w:rPr>
      <w:rFonts w:ascii="Times New Roman" w:eastAsia="Times New Roman" w:hAnsi="Times New Roman" w:cs="Times New Roman"/>
      <w:sz w:val="28"/>
      <w:szCs w:val="20"/>
      <w:lang w:val="en-US" w:eastAsia="ru-RU"/>
    </w:rPr>
  </w:style>
  <w:style w:type="paragraph" w:customStyle="1" w:styleId="GAS">
    <w:name w:val="Заголовок/GAS"/>
    <w:basedOn w:val="aff1"/>
    <w:qFormat/>
    <w:rsid w:val="00B57CFE"/>
    <w:pPr>
      <w:spacing w:after="0" w:line="360" w:lineRule="atLeast"/>
      <w:jc w:val="center"/>
    </w:pPr>
    <w:rPr>
      <w:rFonts w:ascii="TextBook" w:eastAsia="Times New Roman" w:hAnsi="TextBook" w:cs="Times New Roman"/>
      <w:caps/>
      <w:sz w:val="24"/>
      <w:szCs w:val="20"/>
      <w:lang w:eastAsia="ru-RU"/>
    </w:rPr>
  </w:style>
  <w:style w:type="paragraph" w:customStyle="1" w:styleId="1ffffffff7">
    <w:name w:val="Об уп1"/>
    <w:basedOn w:val="aff1"/>
    <w:qFormat/>
    <w:rsid w:val="00B57CFE"/>
    <w:pPr>
      <w:spacing w:after="0" w:line="240" w:lineRule="auto"/>
      <w:ind w:firstLine="720"/>
      <w:jc w:val="both"/>
    </w:pPr>
    <w:rPr>
      <w:rFonts w:ascii="Times New Roman" w:eastAsia="Times New Roman" w:hAnsi="Times New Roman" w:cs="Times New Roman"/>
      <w:spacing w:val="-2"/>
      <w:sz w:val="28"/>
      <w:szCs w:val="20"/>
      <w:lang w:eastAsia="ru-RU"/>
    </w:rPr>
  </w:style>
  <w:style w:type="numbering" w:customStyle="1" w:styleId="3fff7">
    <w:name w:val="Нет списка3"/>
    <w:next w:val="aff4"/>
    <w:uiPriority w:val="99"/>
    <w:semiHidden/>
    <w:rsid w:val="00B57CFE"/>
  </w:style>
  <w:style w:type="table" w:customStyle="1" w:styleId="21110">
    <w:name w:val="Столбцы таблицы 2111"/>
    <w:basedOn w:val="aff3"/>
    <w:next w:val="2f4"/>
    <w:rsid w:val="00B57CFE"/>
    <w:pPr>
      <w:spacing w:after="0" w:line="240" w:lineRule="auto"/>
    </w:pPr>
    <w:rPr>
      <w:rFonts w:ascii="Times New Roman" w:eastAsia="Times New Roman" w:hAnsi="Times New Roman" w:cs="Times New Roman"/>
      <w:b/>
      <w:bCs/>
      <w:sz w:val="20"/>
      <w:szCs w:val="20"/>
      <w:lang w:eastAsia="ru-RU"/>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Тема таблицы111"/>
    <w:basedOn w:val="aff3"/>
    <w:next w:val="afffffffff4"/>
    <w:rsid w:val="00B57CF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ffffffffffffffffffffffff9">
    <w:name w:val="Сноска"/>
    <w:basedOn w:val="aff1"/>
    <w:qFormat/>
    <w:rsid w:val="00B57CFE"/>
    <w:pPr>
      <w:suppressAutoHyphens/>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fffffffffffffffffffffffffa">
    <w:name w:val="Информация об изменениях документа"/>
    <w:basedOn w:val="aff1"/>
    <w:next w:val="aff1"/>
    <w:uiPriority w:val="99"/>
    <w:qFormat/>
    <w:rsid w:val="00B57CFE"/>
    <w:pPr>
      <w:autoSpaceDE w:val="0"/>
      <w:autoSpaceDN w:val="0"/>
      <w:adjustRightInd w:val="0"/>
      <w:spacing w:before="75" w:after="0" w:line="240" w:lineRule="auto"/>
      <w:ind w:left="170"/>
      <w:jc w:val="both"/>
    </w:pPr>
    <w:rPr>
      <w:rFonts w:ascii="Arial" w:eastAsia="Calibri" w:hAnsi="Arial" w:cs="Arial"/>
      <w:i/>
      <w:iCs/>
      <w:color w:val="353842"/>
      <w:sz w:val="24"/>
      <w:szCs w:val="24"/>
      <w:shd w:val="clear" w:color="auto" w:fill="F0F0F0"/>
    </w:rPr>
  </w:style>
  <w:style w:type="paragraph" w:customStyle="1" w:styleId="12f0">
    <w:name w:val="Название12"/>
    <w:basedOn w:val="aff1"/>
    <w:qFormat/>
    <w:rsid w:val="00B57CFE"/>
    <w:pPr>
      <w:spacing w:after="0" w:line="240" w:lineRule="auto"/>
      <w:jc w:val="center"/>
    </w:pPr>
    <w:rPr>
      <w:rFonts w:ascii="Times New Roman" w:eastAsia="Times New Roman" w:hAnsi="Times New Roman" w:cs="Times New Roman"/>
      <w:b/>
      <w:sz w:val="24"/>
      <w:szCs w:val="20"/>
      <w:lang w:eastAsia="ru-RU"/>
    </w:rPr>
  </w:style>
  <w:style w:type="paragraph" w:customStyle="1" w:styleId="134">
    <w:name w:val="Название13"/>
    <w:basedOn w:val="aff1"/>
    <w:qFormat/>
    <w:rsid w:val="00B57CFE"/>
    <w:pPr>
      <w:spacing w:after="0" w:line="240" w:lineRule="auto"/>
      <w:jc w:val="center"/>
    </w:pPr>
    <w:rPr>
      <w:rFonts w:ascii="Times New Roman" w:eastAsia="Times New Roman" w:hAnsi="Times New Roman" w:cs="Times New Roman"/>
      <w:b/>
      <w:sz w:val="24"/>
      <w:szCs w:val="20"/>
      <w:lang w:eastAsia="ru-RU"/>
    </w:rPr>
  </w:style>
  <w:style w:type="paragraph" w:customStyle="1" w:styleId="afffffffffffffffffffffffffffb">
    <w:name w:val="Комментарий"/>
    <w:basedOn w:val="aff1"/>
    <w:next w:val="aff1"/>
    <w:uiPriority w:val="99"/>
    <w:qFormat/>
    <w:rsid w:val="00B57CFE"/>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character" w:customStyle="1" w:styleId="2fffff8">
    <w:name w:val="Название Знак2"/>
    <w:uiPriority w:val="10"/>
    <w:rsid w:val="00B57CFE"/>
    <w:rPr>
      <w:rFonts w:ascii="Calibri Light" w:eastAsia="Times New Roman" w:hAnsi="Calibri Light" w:cs="Times New Roman"/>
      <w:spacing w:val="-10"/>
      <w:kern w:val="28"/>
      <w:sz w:val="56"/>
      <w:szCs w:val="56"/>
      <w:lang w:eastAsia="ru-RU"/>
    </w:rPr>
  </w:style>
  <w:style w:type="numbering" w:customStyle="1" w:styleId="11111131">
    <w:name w:val="1 / 1.1 / 1.1.131"/>
    <w:basedOn w:val="aff4"/>
    <w:next w:val="111111"/>
    <w:rsid w:val="00B57CFE"/>
  </w:style>
  <w:style w:type="numbering" w:customStyle="1" w:styleId="11">
    <w:name w:val="Стиль маркированный11"/>
    <w:rsid w:val="00B57CFE"/>
    <w:pPr>
      <w:numPr>
        <w:numId w:val="51"/>
      </w:numPr>
    </w:pPr>
  </w:style>
  <w:style w:type="numbering" w:customStyle="1" w:styleId="1ai211">
    <w:name w:val="1 / a / i211"/>
    <w:rsid w:val="00B57CFE"/>
    <w:pPr>
      <w:numPr>
        <w:numId w:val="100"/>
      </w:numPr>
    </w:pPr>
  </w:style>
  <w:style w:type="numbering" w:customStyle="1" w:styleId="310">
    <w:name w:val="Статья / Раздел31"/>
    <w:basedOn w:val="aff4"/>
    <w:next w:val="a2"/>
    <w:unhideWhenUsed/>
    <w:rsid w:val="00B57CFE"/>
    <w:pPr>
      <w:numPr>
        <w:numId w:val="50"/>
      </w:numPr>
    </w:pPr>
  </w:style>
  <w:style w:type="numbering" w:customStyle="1" w:styleId="211">
    <w:name w:val="Статья / Раздел211"/>
    <w:rsid w:val="00B57CFE"/>
    <w:pPr>
      <w:numPr>
        <w:numId w:val="22"/>
      </w:numPr>
    </w:pPr>
  </w:style>
  <w:style w:type="numbering" w:customStyle="1" w:styleId="111">
    <w:name w:val="Статья / Раздел111"/>
    <w:rsid w:val="00B57CFE"/>
    <w:pPr>
      <w:numPr>
        <w:numId w:val="64"/>
      </w:numPr>
    </w:pPr>
  </w:style>
  <w:style w:type="numbering" w:customStyle="1" w:styleId="1ai111">
    <w:name w:val="1 / a / i111"/>
    <w:rsid w:val="00B57CFE"/>
    <w:pPr>
      <w:numPr>
        <w:numId w:val="101"/>
      </w:numPr>
    </w:pPr>
  </w:style>
  <w:style w:type="numbering" w:customStyle="1" w:styleId="1ai31">
    <w:name w:val="1 / a / i31"/>
    <w:basedOn w:val="aff4"/>
    <w:next w:val="1ai"/>
    <w:unhideWhenUsed/>
    <w:rsid w:val="00B57CFE"/>
    <w:pPr>
      <w:numPr>
        <w:numId w:val="75"/>
      </w:numPr>
    </w:pPr>
  </w:style>
  <w:style w:type="numbering" w:customStyle="1" w:styleId="111111111">
    <w:name w:val="1 / 1.1 / 1.1.1111"/>
    <w:rsid w:val="00B57CFE"/>
    <w:pPr>
      <w:numPr>
        <w:numId w:val="76"/>
      </w:numPr>
    </w:pPr>
  </w:style>
  <w:style w:type="numbering" w:customStyle="1" w:styleId="1111112111">
    <w:name w:val="1 / 1.1 / 1.1.12111"/>
    <w:rsid w:val="00B57CFE"/>
    <w:pPr>
      <w:numPr>
        <w:numId w:val="77"/>
      </w:numPr>
    </w:pPr>
  </w:style>
  <w:style w:type="table" w:customStyle="1" w:styleId="1115">
    <w:name w:val="Сетка таблицы111"/>
    <w:rsid w:val="00B57C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4">
    <w:name w:val="Сетка таблицы211"/>
    <w:rsid w:val="00B57C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f2">
    <w:name w:val="Сетка таблицы31"/>
    <w:rsid w:val="00B57C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0">
    <w:name w:val="Нет списка1111"/>
    <w:next w:val="aff4"/>
    <w:semiHidden/>
    <w:rsid w:val="00B57CFE"/>
  </w:style>
  <w:style w:type="numbering" w:customStyle="1" w:styleId="2115">
    <w:name w:val="Нет списка211"/>
    <w:next w:val="aff4"/>
    <w:semiHidden/>
    <w:rsid w:val="00B57CFE"/>
  </w:style>
  <w:style w:type="table" w:customStyle="1" w:styleId="21111">
    <w:name w:val="Столбцы таблицы 21111"/>
    <w:basedOn w:val="aff3"/>
    <w:next w:val="2f4"/>
    <w:rsid w:val="00B57CFE"/>
    <w:pPr>
      <w:spacing w:after="0" w:line="240" w:lineRule="auto"/>
    </w:pPr>
    <w:rPr>
      <w:rFonts w:ascii="Times New Roman" w:eastAsia="Times New Roman" w:hAnsi="Times New Roman" w:cs="Times New Roman"/>
      <w:b/>
      <w:bCs/>
      <w:sz w:val="20"/>
      <w:szCs w:val="20"/>
      <w:lang w:eastAsia="ru-RU"/>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
    <w:name w:val="Тема таблицы1111"/>
    <w:basedOn w:val="aff3"/>
    <w:next w:val="afffffffff4"/>
    <w:rsid w:val="00B57CF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ffffffffffffffffffffffffc">
    <w:name w:val="ОСНОВНОЙ Стиль"/>
    <w:basedOn w:val="aff1"/>
    <w:qFormat/>
    <w:rsid w:val="00B57CFE"/>
    <w:pPr>
      <w:spacing w:after="0" w:line="240" w:lineRule="auto"/>
      <w:ind w:firstLine="709"/>
      <w:contextualSpacing/>
      <w:jc w:val="both"/>
    </w:pPr>
    <w:rPr>
      <w:rFonts w:ascii="Times New Roman" w:eastAsia="Calibri" w:hAnsi="Times New Roman" w:cs="Times New Roman"/>
      <w:color w:val="000000"/>
      <w:sz w:val="28"/>
      <w:szCs w:val="28"/>
    </w:rPr>
  </w:style>
  <w:style w:type="paragraph" w:customStyle="1" w:styleId="3fff8">
    <w:name w:val="3"/>
    <w:basedOn w:val="aff1"/>
    <w:next w:val="affffe"/>
    <w:qFormat/>
    <w:rsid w:val="00B57CFE"/>
    <w:pPr>
      <w:spacing w:after="120" w:line="240" w:lineRule="auto"/>
      <w:ind w:firstLine="720"/>
      <w:contextualSpacing/>
      <w:jc w:val="center"/>
    </w:pPr>
    <w:rPr>
      <w:rFonts w:ascii="Times New Roman" w:eastAsia="Times New Roman" w:hAnsi="Times New Roman" w:cs="Times New Roman"/>
      <w:b/>
      <w:sz w:val="28"/>
      <w:szCs w:val="20"/>
      <w:lang w:val="en-US" w:eastAsia="ru-RU"/>
    </w:rPr>
  </w:style>
  <w:style w:type="character" w:customStyle="1" w:styleId="10pt">
    <w:name w:val="Основной текст + 10 pt"/>
    <w:uiPriority w:val="99"/>
    <w:rsid w:val="00B57CFE"/>
    <w:rPr>
      <w:rFonts w:ascii="Arial" w:hAnsi="Arial" w:cs="Arial"/>
      <w:sz w:val="20"/>
      <w:szCs w:val="20"/>
    </w:rPr>
  </w:style>
  <w:style w:type="character" w:customStyle="1" w:styleId="s100">
    <w:name w:val="s_10"/>
    <w:rsid w:val="00B57CFE"/>
  </w:style>
  <w:style w:type="character" w:customStyle="1" w:styleId="FontStyle30">
    <w:name w:val="Font Style30"/>
    <w:rsid w:val="00B57CFE"/>
    <w:rPr>
      <w:rFonts w:ascii="Times New Roman" w:hAnsi="Times New Roman"/>
      <w:sz w:val="20"/>
    </w:rPr>
  </w:style>
  <w:style w:type="character" w:customStyle="1" w:styleId="afffffffffffc">
    <w:name w:val="Основной текст_"/>
    <w:link w:val="120"/>
    <w:locked/>
    <w:rsid w:val="00B57CFE"/>
    <w:rPr>
      <w:rFonts w:ascii="Times New Roman" w:eastAsia="Times New Roman" w:hAnsi="Times New Roman" w:cs="Times New Roman"/>
      <w:sz w:val="20"/>
      <w:szCs w:val="20"/>
      <w:lang w:eastAsia="ru-RU"/>
    </w:rPr>
  </w:style>
  <w:style w:type="character" w:customStyle="1" w:styleId="afffffffffffffffffffffffffffd">
    <w:name w:val="Основной текст + Курсив"/>
    <w:aliases w:val="Интервал 0 pt"/>
    <w:rsid w:val="00B57CFE"/>
    <w:rPr>
      <w:rFonts w:ascii="Times New Roman" w:hAnsi="Times New Roman"/>
      <w:i/>
      <w:color w:val="000000"/>
      <w:spacing w:val="0"/>
      <w:w w:val="100"/>
      <w:position w:val="0"/>
      <w:sz w:val="19"/>
      <w:u w:val="none"/>
      <w:shd w:val="clear" w:color="auto" w:fill="FFFFFF"/>
      <w:lang w:val="ru-RU"/>
    </w:rPr>
  </w:style>
  <w:style w:type="numbering" w:customStyle="1" w:styleId="4ff6">
    <w:name w:val="Нет списка4"/>
    <w:next w:val="aff4"/>
    <w:uiPriority w:val="99"/>
    <w:semiHidden/>
    <w:unhideWhenUsed/>
    <w:rsid w:val="00B57CFE"/>
  </w:style>
  <w:style w:type="table" w:customStyle="1" w:styleId="6d">
    <w:name w:val="Сетка таблицы6"/>
    <w:basedOn w:val="aff3"/>
    <w:next w:val="affff0"/>
    <w:rsid w:val="00B57C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ffffffe">
    <w:name w:val="Таблица_номер_таблицы"/>
    <w:link w:val="affffffffffffffffffffffffffff"/>
    <w:qFormat/>
    <w:rsid w:val="00B57CFE"/>
    <w:pPr>
      <w:keepNext/>
      <w:spacing w:after="0" w:line="240" w:lineRule="auto"/>
      <w:jc w:val="right"/>
    </w:pPr>
    <w:rPr>
      <w:rFonts w:ascii="Times New Roman" w:eastAsia="Times New Roman" w:hAnsi="Times New Roman" w:cs="Times New Roman"/>
      <w:bCs/>
      <w:sz w:val="24"/>
      <w:lang w:eastAsia="ru-RU"/>
    </w:rPr>
  </w:style>
  <w:style w:type="character" w:customStyle="1" w:styleId="affffffffffffffffffffffffffff">
    <w:name w:val="Таблица_номер_таблицы Знак"/>
    <w:link w:val="afffffffffffffffffffffffffffe"/>
    <w:rsid w:val="00B57CFE"/>
    <w:rPr>
      <w:rFonts w:ascii="Times New Roman" w:eastAsia="Times New Roman" w:hAnsi="Times New Roman" w:cs="Times New Roman"/>
      <w:bCs/>
      <w:sz w:val="24"/>
      <w:lang w:eastAsia="ru-RU"/>
    </w:rPr>
  </w:style>
  <w:style w:type="paragraph" w:customStyle="1" w:styleId="headertext">
    <w:name w:val="headertext"/>
    <w:basedOn w:val="aff1"/>
    <w:rsid w:val="00B57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
    <w:name w:val="search_result"/>
    <w:rsid w:val="00B57CFE"/>
  </w:style>
  <w:style w:type="character" w:customStyle="1" w:styleId="21f8">
    <w:name w:val="Заголовок 2 Знак1"/>
    <w:aliases w:val="Заголовок 2 Знак Знак Знак1,Знак2 Знак2,Знак2 Знак Знак1,таблица 1а Знак1,Заголовок 2 Знак Знак Знак Знак Знак1,Заголовок 2 Знак Знак Знак Знак Знак Знак Знак Знак2,Заголовок 2 Знак Знак Знак Знак Знак Знак Знак Знак Знак1"/>
    <w:semiHidden/>
    <w:rsid w:val="00B57CFE"/>
    <w:rPr>
      <w:rFonts w:ascii="Calibri Light" w:eastAsia="Times New Roman" w:hAnsi="Calibri Light" w:cs="Times New Roman"/>
      <w:color w:val="2E74B5"/>
      <w:sz w:val="26"/>
      <w:szCs w:val="26"/>
      <w:lang w:eastAsia="ru-RU"/>
    </w:rPr>
  </w:style>
  <w:style w:type="character" w:customStyle="1" w:styleId="614">
    <w:name w:val="Заголовок 6 Знак1"/>
    <w:aliases w:val="Заголовок 6_назв_табл Знак1"/>
    <w:semiHidden/>
    <w:rsid w:val="00B57CFE"/>
    <w:rPr>
      <w:rFonts w:ascii="Calibri Light" w:eastAsia="Times New Roman" w:hAnsi="Calibri Light" w:cs="Times New Roman"/>
      <w:color w:val="1F4D78"/>
      <w:sz w:val="28"/>
      <w:szCs w:val="24"/>
      <w:lang w:eastAsia="ru-RU"/>
    </w:rPr>
  </w:style>
  <w:style w:type="character" w:customStyle="1" w:styleId="2fffff9">
    <w:name w:val="Текст сноски Знак2"/>
    <w:aliases w:val="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1,Зна Знак1"/>
    <w:semiHidden/>
    <w:rsid w:val="00B57CFE"/>
    <w:rPr>
      <w:rFonts w:ascii="Times New Roman" w:eastAsia="Times New Roman" w:hAnsi="Times New Roman" w:cs="Times New Roman"/>
      <w:lang w:eastAsia="ru-RU"/>
    </w:rPr>
  </w:style>
  <w:style w:type="character" w:customStyle="1" w:styleId="1ffffffff8">
    <w:name w:val="Верхний колонтитул Знак1"/>
    <w:aliases w:val="ВерхКолонтитул Знак1"/>
    <w:uiPriority w:val="99"/>
    <w:semiHidden/>
    <w:rsid w:val="00B57CFE"/>
    <w:rPr>
      <w:sz w:val="28"/>
      <w:szCs w:val="24"/>
    </w:rPr>
  </w:style>
  <w:style w:type="character" w:customStyle="1" w:styleId="31f3">
    <w:name w:val="Основной текст 3 Знак1"/>
    <w:aliases w:val="Основной текст 3 Знак Знак Знак Знак Знак1"/>
    <w:uiPriority w:val="99"/>
    <w:semiHidden/>
    <w:rsid w:val="00B57CFE"/>
    <w:rPr>
      <w:sz w:val="16"/>
      <w:szCs w:val="16"/>
    </w:rPr>
  </w:style>
  <w:style w:type="character" w:customStyle="1" w:styleId="1ffffffff9">
    <w:name w:val="Подзаголовок Знак1"/>
    <w:rsid w:val="00B57CFE"/>
    <w:rPr>
      <w:rFonts w:ascii="Calibri" w:eastAsia="Times New Roman" w:hAnsi="Calibri" w:cs="Times New Roman"/>
      <w:color w:val="5A5A5A"/>
      <w:spacing w:val="15"/>
      <w:sz w:val="22"/>
      <w:szCs w:val="22"/>
    </w:rPr>
  </w:style>
  <w:style w:type="character" w:customStyle="1" w:styleId="1ffffffffa">
    <w:name w:val="Нижний колонтитул Знак1"/>
    <w:uiPriority w:val="99"/>
    <w:semiHidden/>
    <w:rsid w:val="00B57CFE"/>
    <w:rPr>
      <w:sz w:val="28"/>
      <w:szCs w:val="24"/>
    </w:rPr>
  </w:style>
  <w:style w:type="character" w:customStyle="1" w:styleId="812">
    <w:name w:val="Заголовок 8 Знак1"/>
    <w:semiHidden/>
    <w:rsid w:val="00B57CFE"/>
    <w:rPr>
      <w:rFonts w:ascii="Calibri Light" w:eastAsia="Times New Roman" w:hAnsi="Calibri Light" w:cs="Times New Roman"/>
      <w:color w:val="272727"/>
      <w:sz w:val="21"/>
      <w:szCs w:val="21"/>
      <w:lang w:eastAsia="ru-RU"/>
    </w:rPr>
  </w:style>
  <w:style w:type="character" w:customStyle="1" w:styleId="910">
    <w:name w:val="Заголовок 9 Знак1"/>
    <w:semiHidden/>
    <w:rsid w:val="00B57CFE"/>
    <w:rPr>
      <w:rFonts w:ascii="Calibri Light" w:eastAsia="Times New Roman" w:hAnsi="Calibri Light" w:cs="Times New Roman"/>
      <w:i/>
      <w:iCs/>
      <w:color w:val="272727"/>
      <w:sz w:val="21"/>
      <w:szCs w:val="21"/>
      <w:lang w:eastAsia="ru-RU"/>
    </w:rPr>
  </w:style>
  <w:style w:type="character" w:customStyle="1" w:styleId="1ffffffffb">
    <w:name w:val="Схема документа Знак1"/>
    <w:semiHidden/>
    <w:rsid w:val="00B57CFE"/>
    <w:rPr>
      <w:rFonts w:ascii="Segoe UI" w:hAnsi="Segoe UI" w:cs="Segoe UI"/>
      <w:sz w:val="16"/>
      <w:szCs w:val="16"/>
    </w:rPr>
  </w:style>
  <w:style w:type="character" w:customStyle="1" w:styleId="1ffffffffc">
    <w:name w:val="Текст Знак1"/>
    <w:semiHidden/>
    <w:rsid w:val="00B57CFE"/>
    <w:rPr>
      <w:rFonts w:ascii="Consolas" w:hAnsi="Consolas"/>
      <w:sz w:val="21"/>
      <w:szCs w:val="21"/>
    </w:rPr>
  </w:style>
  <w:style w:type="character" w:customStyle="1" w:styleId="1ffffffffd">
    <w:name w:val="Красная строка Знак1"/>
    <w:semiHidden/>
    <w:rsid w:val="00B57CFE"/>
    <w:rPr>
      <w:sz w:val="28"/>
      <w:szCs w:val="24"/>
    </w:rPr>
  </w:style>
  <w:style w:type="character" w:customStyle="1" w:styleId="1ffffffffe">
    <w:name w:val="Текст выноски Знак1"/>
    <w:uiPriority w:val="99"/>
    <w:semiHidden/>
    <w:rsid w:val="00B57CFE"/>
    <w:rPr>
      <w:rFonts w:ascii="Segoe UI" w:hAnsi="Segoe UI" w:cs="Segoe UI"/>
      <w:sz w:val="18"/>
      <w:szCs w:val="18"/>
    </w:rPr>
  </w:style>
  <w:style w:type="character" w:customStyle="1" w:styleId="1fffffffff">
    <w:name w:val="Текст концевой сноски Знак1"/>
    <w:uiPriority w:val="99"/>
    <w:semiHidden/>
    <w:rsid w:val="00B57CFE"/>
  </w:style>
  <w:style w:type="character" w:customStyle="1" w:styleId="1fffffffff0">
    <w:name w:val="Подпись Знак1"/>
    <w:semiHidden/>
    <w:rsid w:val="00B57CFE"/>
    <w:rPr>
      <w:sz w:val="28"/>
      <w:szCs w:val="24"/>
    </w:rPr>
  </w:style>
  <w:style w:type="character" w:customStyle="1" w:styleId="1fffffffff1">
    <w:name w:val="Приветствие Знак1"/>
    <w:semiHidden/>
    <w:rsid w:val="00B57CFE"/>
    <w:rPr>
      <w:sz w:val="28"/>
      <w:szCs w:val="24"/>
    </w:rPr>
  </w:style>
  <w:style w:type="character" w:customStyle="1" w:styleId="1fffffffff2">
    <w:name w:val="Прощание Знак1"/>
    <w:semiHidden/>
    <w:rsid w:val="00B57CFE"/>
    <w:rPr>
      <w:sz w:val="28"/>
      <w:szCs w:val="24"/>
    </w:rPr>
  </w:style>
  <w:style w:type="character" w:customStyle="1" w:styleId="1fffffffff3">
    <w:name w:val="Электронная подпись Знак1"/>
    <w:semiHidden/>
    <w:rsid w:val="00B57CFE"/>
    <w:rPr>
      <w:sz w:val="28"/>
      <w:szCs w:val="24"/>
    </w:rPr>
  </w:style>
  <w:style w:type="character" w:customStyle="1" w:styleId="1fffffffff4">
    <w:name w:val="Тема примечания Знак1"/>
    <w:uiPriority w:val="99"/>
    <w:semiHidden/>
    <w:rsid w:val="00B57CFE"/>
    <w:rPr>
      <w:rFonts w:ascii="Arial" w:eastAsia="Times New Roman" w:hAnsi="Arial" w:cs="Times New Roman"/>
      <w:b/>
      <w:bCs/>
      <w:sz w:val="14"/>
      <w:szCs w:val="20"/>
      <w:vertAlign w:val="superscript"/>
      <w:lang w:val="x-none" w:eastAsia="x-none"/>
    </w:rPr>
  </w:style>
  <w:style w:type="character" w:customStyle="1" w:styleId="1fffffffff5">
    <w:name w:val="Шапка Знак1"/>
    <w:semiHidden/>
    <w:rsid w:val="00B57CFE"/>
    <w:rPr>
      <w:rFonts w:ascii="Calibri Light" w:eastAsia="Times New Roman" w:hAnsi="Calibri Light" w:cs="Times New Roman"/>
      <w:sz w:val="24"/>
      <w:szCs w:val="24"/>
      <w:shd w:val="pct20" w:color="auto" w:fill="auto"/>
    </w:rPr>
  </w:style>
  <w:style w:type="character" w:customStyle="1" w:styleId="1fffffffff6">
    <w:name w:val="Дата Знак1"/>
    <w:semiHidden/>
    <w:rsid w:val="00B57CFE"/>
    <w:rPr>
      <w:sz w:val="28"/>
      <w:szCs w:val="24"/>
    </w:rPr>
  </w:style>
  <w:style w:type="character" w:customStyle="1" w:styleId="1fffffffff7">
    <w:name w:val="Заголовок записки Знак1"/>
    <w:semiHidden/>
    <w:rsid w:val="00B57CFE"/>
    <w:rPr>
      <w:sz w:val="28"/>
      <w:szCs w:val="24"/>
    </w:rPr>
  </w:style>
  <w:style w:type="character" w:customStyle="1" w:styleId="21f9">
    <w:name w:val="Красная строка 2 Знак1"/>
    <w:semiHidden/>
    <w:rsid w:val="00B57CFE"/>
  </w:style>
  <w:style w:type="character" w:customStyle="1" w:styleId="1fffffffff8">
    <w:name w:val="Выделенная цитата Знак1"/>
    <w:rsid w:val="00B57CFE"/>
    <w:rPr>
      <w:i/>
      <w:iCs/>
      <w:color w:val="5B9BD5"/>
      <w:sz w:val="28"/>
      <w:szCs w:val="24"/>
    </w:rPr>
  </w:style>
  <w:style w:type="character" w:customStyle="1" w:styleId="1fffffffff9">
    <w:name w:val="Текст макроса Знак1"/>
    <w:semiHidden/>
    <w:rsid w:val="00B57CFE"/>
    <w:rPr>
      <w:rFonts w:ascii="Consolas" w:hAnsi="Consolas"/>
    </w:rPr>
  </w:style>
  <w:style w:type="character" w:customStyle="1" w:styleId="affffffffffffffffffffffffffff0">
    <w:name w:val="Обычный текст Знак"/>
    <w:link w:val="affffffffffffffffffffffffffff1"/>
    <w:locked/>
    <w:rsid w:val="00B57CFE"/>
    <w:rPr>
      <w:sz w:val="24"/>
      <w:szCs w:val="24"/>
      <w:lang w:val="en-US" w:eastAsia="ar-SA" w:bidi="en-US"/>
    </w:rPr>
  </w:style>
  <w:style w:type="paragraph" w:customStyle="1" w:styleId="affffffffffffffffffffffffffff1">
    <w:name w:val="Обычный текст"/>
    <w:basedOn w:val="aff1"/>
    <w:link w:val="affffffffffffffffffffffffffff0"/>
    <w:qFormat/>
    <w:rsid w:val="00B57CFE"/>
    <w:pPr>
      <w:spacing w:after="0" w:line="240" w:lineRule="auto"/>
      <w:ind w:firstLine="709"/>
      <w:jc w:val="both"/>
    </w:pPr>
    <w:rPr>
      <w:sz w:val="24"/>
      <w:szCs w:val="24"/>
      <w:lang w:val="en-US" w:eastAsia="ar-SA" w:bidi="en-US"/>
    </w:rPr>
  </w:style>
  <w:style w:type="paragraph" w:customStyle="1" w:styleId="af7">
    <w:name w:val="Список_черточки"/>
    <w:basedOn w:val="aff1"/>
    <w:uiPriority w:val="99"/>
    <w:semiHidden/>
    <w:qFormat/>
    <w:rsid w:val="00B57CFE"/>
    <w:pPr>
      <w:numPr>
        <w:numId w:val="105"/>
      </w:numPr>
      <w:spacing w:after="0" w:line="240" w:lineRule="auto"/>
      <w:jc w:val="both"/>
    </w:pPr>
    <w:rPr>
      <w:rFonts w:ascii="Times New Roman" w:eastAsia="Calibri" w:hAnsi="Times New Roman" w:cs="Times New Roman"/>
      <w:sz w:val="28"/>
      <w:szCs w:val="20"/>
    </w:rPr>
  </w:style>
  <w:style w:type="numbering" w:customStyle="1" w:styleId="5f9">
    <w:name w:val="Нет списка5"/>
    <w:next w:val="aff4"/>
    <w:uiPriority w:val="99"/>
    <w:semiHidden/>
    <w:unhideWhenUsed/>
    <w:rsid w:val="00B57CFE"/>
  </w:style>
  <w:style w:type="table" w:customStyle="1" w:styleId="7b">
    <w:name w:val="Сетка таблицы7"/>
    <w:basedOn w:val="aff3"/>
    <w:next w:val="affff0"/>
    <w:uiPriority w:val="39"/>
    <w:rsid w:val="00B57CFE"/>
    <w:pPr>
      <w:spacing w:after="0" w:line="240" w:lineRule="auto"/>
      <w:ind w:firstLine="85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Сетка таблицы12"/>
    <w:basedOn w:val="aff3"/>
    <w:next w:val="affff0"/>
    <w:uiPriority w:val="59"/>
    <w:rsid w:val="00B57C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f2">
    <w:name w:val="Нет списка12"/>
    <w:next w:val="aff4"/>
    <w:uiPriority w:val="99"/>
    <w:semiHidden/>
    <w:unhideWhenUsed/>
    <w:rsid w:val="00B57CFE"/>
  </w:style>
  <w:style w:type="table" w:customStyle="1" w:styleId="228">
    <w:name w:val="Сетка таблицы22"/>
    <w:basedOn w:val="aff3"/>
    <w:next w:val="affff0"/>
    <w:rsid w:val="00B57C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ff3"/>
    <w:next w:val="affff0"/>
    <w:uiPriority w:val="59"/>
    <w:rsid w:val="00B57C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
    <w:basedOn w:val="aff3"/>
    <w:next w:val="affff0"/>
    <w:uiPriority w:val="39"/>
    <w:rsid w:val="00B57C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
    <w:next w:val="aff4"/>
    <w:uiPriority w:val="99"/>
    <w:semiHidden/>
    <w:unhideWhenUsed/>
    <w:rsid w:val="00B57CFE"/>
  </w:style>
  <w:style w:type="table" w:customStyle="1" w:styleId="417">
    <w:name w:val="Сетка таблицы41"/>
    <w:basedOn w:val="aff3"/>
    <w:next w:val="affff0"/>
    <w:rsid w:val="00B57C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f4">
    <w:name w:val="Нет списка31"/>
    <w:next w:val="aff4"/>
    <w:uiPriority w:val="99"/>
    <w:semiHidden/>
    <w:unhideWhenUsed/>
    <w:rsid w:val="00B57CFE"/>
  </w:style>
  <w:style w:type="table" w:customStyle="1" w:styleId="514">
    <w:name w:val="Сетка таблицы51"/>
    <w:basedOn w:val="aff3"/>
    <w:next w:val="affff0"/>
    <w:rsid w:val="00B57C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
    <w:next w:val="aff4"/>
    <w:uiPriority w:val="99"/>
    <w:semiHidden/>
    <w:unhideWhenUsed/>
    <w:rsid w:val="00B57CFE"/>
  </w:style>
  <w:style w:type="table" w:customStyle="1" w:styleId="615">
    <w:name w:val="Сетка таблицы61"/>
    <w:basedOn w:val="aff3"/>
    <w:next w:val="affff0"/>
    <w:rsid w:val="00B57C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c">
    <w:name w:val="Стиль 14 пт По ширине"/>
    <w:basedOn w:val="aff1"/>
    <w:rsid w:val="00B57CFE"/>
    <w:pPr>
      <w:spacing w:after="0" w:line="240" w:lineRule="auto"/>
      <w:jc w:val="both"/>
    </w:pPr>
    <w:rPr>
      <w:rFonts w:ascii="Times New Roman" w:eastAsia="Times New Roman" w:hAnsi="Times New Roman" w:cs="Times New Roman"/>
      <w:sz w:val="28"/>
      <w:szCs w:val="20"/>
      <w:lang w:eastAsia="ru-RU"/>
    </w:rPr>
  </w:style>
  <w:style w:type="paragraph" w:customStyle="1" w:styleId="1400">
    <w:name w:val="Стиль Обычный (веб) + 14 пт По ширине Слева:  0 см Первая строка..."/>
    <w:basedOn w:val="aff1"/>
    <w:next w:val="afffff7"/>
    <w:rsid w:val="00B57CFE"/>
    <w:pPr>
      <w:spacing w:after="0" w:line="240" w:lineRule="auto"/>
      <w:ind w:firstLine="900"/>
      <w:jc w:val="both"/>
    </w:pPr>
    <w:rPr>
      <w:rFonts w:ascii="Times New Roman" w:eastAsia="Times New Roman" w:hAnsi="Times New Roman" w:cs="Times New Roman"/>
      <w:sz w:val="28"/>
      <w:szCs w:val="20"/>
      <w:lang w:eastAsia="ru-RU"/>
    </w:rPr>
  </w:style>
  <w:style w:type="paragraph" w:customStyle="1" w:styleId="11ff5">
    <w:name w:val="Стиль_11"/>
    <w:basedOn w:val="aff1"/>
    <w:rsid w:val="00B57CFE"/>
    <w:pPr>
      <w:spacing w:after="0" w:line="240" w:lineRule="auto"/>
      <w:ind w:firstLine="720"/>
    </w:pPr>
    <w:rPr>
      <w:rFonts w:ascii="Arial" w:eastAsia="Times New Roman" w:hAnsi="Arial" w:cs="Times New Roman"/>
      <w:sz w:val="24"/>
      <w:szCs w:val="20"/>
      <w:lang w:eastAsia="ru-RU"/>
    </w:rPr>
  </w:style>
  <w:style w:type="paragraph" w:customStyle="1" w:styleId="top">
    <w:name w:val="top"/>
    <w:basedOn w:val="aff1"/>
    <w:rsid w:val="00B57CFE"/>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top1">
    <w:name w:val="top1"/>
    <w:basedOn w:val="aff1"/>
    <w:rsid w:val="00B57CFE"/>
    <w:pP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text10">
    <w:name w:val="text_1"/>
    <w:basedOn w:val="aff1"/>
    <w:rsid w:val="00B57CFE"/>
    <w:pPr>
      <w:spacing w:before="100" w:beforeAutospacing="1" w:after="100" w:afterAutospacing="1" w:line="240" w:lineRule="auto"/>
    </w:pPr>
    <w:rPr>
      <w:rFonts w:ascii="Verdana" w:eastAsia="Times New Roman" w:hAnsi="Verdana" w:cs="Times New Roman"/>
      <w:sz w:val="18"/>
      <w:szCs w:val="18"/>
      <w:lang w:eastAsia="ru-RU"/>
    </w:rPr>
  </w:style>
  <w:style w:type="character" w:customStyle="1" w:styleId="WW8Num2z0">
    <w:name w:val="WW8Num2z0"/>
    <w:rsid w:val="00B57CFE"/>
    <w:rPr>
      <w:rFonts w:ascii="Symbol" w:hAnsi="Symbol"/>
    </w:rPr>
  </w:style>
  <w:style w:type="character" w:customStyle="1" w:styleId="WW8Num2z2">
    <w:name w:val="WW8Num2z2"/>
    <w:rsid w:val="00B57CFE"/>
    <w:rPr>
      <w:rFonts w:ascii="Wingdings" w:hAnsi="Wingdings"/>
    </w:rPr>
  </w:style>
  <w:style w:type="character" w:customStyle="1" w:styleId="WW8Num3z0">
    <w:name w:val="WW8Num3z0"/>
    <w:rsid w:val="00B57CFE"/>
    <w:rPr>
      <w:rFonts w:ascii="Symbol" w:hAnsi="Symbol"/>
    </w:rPr>
  </w:style>
  <w:style w:type="character" w:customStyle="1" w:styleId="WW8Num3z1">
    <w:name w:val="WW8Num3z1"/>
    <w:rsid w:val="00B57CFE"/>
    <w:rPr>
      <w:rFonts w:ascii="Courier New" w:hAnsi="Courier New" w:cs="Courier New"/>
    </w:rPr>
  </w:style>
  <w:style w:type="character" w:customStyle="1" w:styleId="WW8Num3z2">
    <w:name w:val="WW8Num3z2"/>
    <w:rsid w:val="00B57CFE"/>
    <w:rPr>
      <w:rFonts w:ascii="Wingdings" w:hAnsi="Wingdings"/>
    </w:rPr>
  </w:style>
  <w:style w:type="character" w:customStyle="1" w:styleId="WW8Num4z0">
    <w:name w:val="WW8Num4z0"/>
    <w:rsid w:val="00B57CFE"/>
    <w:rPr>
      <w:rFonts w:ascii="Symbol" w:hAnsi="Symbol"/>
    </w:rPr>
  </w:style>
  <w:style w:type="character" w:customStyle="1" w:styleId="WW8Num4z1">
    <w:name w:val="WW8Num4z1"/>
    <w:rsid w:val="00B57CFE"/>
    <w:rPr>
      <w:rFonts w:ascii="Courier New" w:hAnsi="Courier New" w:cs="Courier New"/>
    </w:rPr>
  </w:style>
  <w:style w:type="character" w:customStyle="1" w:styleId="WW8Num4z2">
    <w:name w:val="WW8Num4z2"/>
    <w:rsid w:val="00B57CFE"/>
    <w:rPr>
      <w:rFonts w:ascii="Wingdings" w:hAnsi="Wingdings"/>
    </w:rPr>
  </w:style>
  <w:style w:type="character" w:customStyle="1" w:styleId="WW8Num5z0">
    <w:name w:val="WW8Num5z0"/>
    <w:rsid w:val="00B57CFE"/>
    <w:rPr>
      <w:rFonts w:ascii="Symbol" w:hAnsi="Symbol"/>
    </w:rPr>
  </w:style>
  <w:style w:type="character" w:customStyle="1" w:styleId="WW8Num6z0">
    <w:name w:val="WW8Num6z0"/>
    <w:rsid w:val="00B57CFE"/>
    <w:rPr>
      <w:rFonts w:ascii="Symbol" w:hAnsi="Symbol"/>
    </w:rPr>
  </w:style>
  <w:style w:type="character" w:customStyle="1" w:styleId="WW8Num6z1">
    <w:name w:val="WW8Num6z1"/>
    <w:rsid w:val="00B57CFE"/>
    <w:rPr>
      <w:rFonts w:ascii="Courier New" w:hAnsi="Courier New" w:cs="Courier New"/>
    </w:rPr>
  </w:style>
  <w:style w:type="character" w:customStyle="1" w:styleId="WW8Num6z2">
    <w:name w:val="WW8Num6z2"/>
    <w:rsid w:val="00B57CFE"/>
    <w:rPr>
      <w:rFonts w:ascii="Wingdings" w:hAnsi="Wingdings"/>
    </w:rPr>
  </w:style>
  <w:style w:type="character" w:customStyle="1" w:styleId="WW8Num7z1">
    <w:name w:val="WW8Num7z1"/>
    <w:rsid w:val="00B57CFE"/>
    <w:rPr>
      <w:rFonts w:ascii="Courier New" w:hAnsi="Courier New" w:cs="Courier New"/>
    </w:rPr>
  </w:style>
  <w:style w:type="character" w:customStyle="1" w:styleId="WW8Num7z2">
    <w:name w:val="WW8Num7z2"/>
    <w:rsid w:val="00B57CFE"/>
    <w:rPr>
      <w:rFonts w:ascii="Wingdings" w:hAnsi="Wingdings"/>
    </w:rPr>
  </w:style>
  <w:style w:type="character" w:customStyle="1" w:styleId="WW8Num8z0">
    <w:name w:val="WW8Num8z0"/>
    <w:rsid w:val="00B57CFE"/>
    <w:rPr>
      <w:rFonts w:ascii="Symbol" w:hAnsi="Symbol"/>
    </w:rPr>
  </w:style>
  <w:style w:type="character" w:customStyle="1" w:styleId="WW8Num9z0">
    <w:name w:val="WW8Num9z0"/>
    <w:rsid w:val="00B57CFE"/>
    <w:rPr>
      <w:rFonts w:ascii="Symbol" w:hAnsi="Symbol"/>
    </w:rPr>
  </w:style>
  <w:style w:type="character" w:customStyle="1" w:styleId="WW8Num9z1">
    <w:name w:val="WW8Num9z1"/>
    <w:rsid w:val="00B57CFE"/>
    <w:rPr>
      <w:rFonts w:ascii="Courier New" w:hAnsi="Courier New" w:cs="Courier New"/>
    </w:rPr>
  </w:style>
  <w:style w:type="character" w:customStyle="1" w:styleId="WW8Num9z2">
    <w:name w:val="WW8Num9z2"/>
    <w:rsid w:val="00B57CFE"/>
    <w:rPr>
      <w:rFonts w:ascii="Wingdings" w:hAnsi="Wingdings"/>
    </w:rPr>
  </w:style>
  <w:style w:type="character" w:customStyle="1" w:styleId="WW8Num11z0">
    <w:name w:val="WW8Num11z0"/>
    <w:rsid w:val="00B57CFE"/>
    <w:rPr>
      <w:rFonts w:ascii="Symbol" w:hAnsi="Symbol"/>
    </w:rPr>
  </w:style>
  <w:style w:type="character" w:customStyle="1" w:styleId="WW8Num11z1">
    <w:name w:val="WW8Num11z1"/>
    <w:rsid w:val="00B57CFE"/>
    <w:rPr>
      <w:rFonts w:ascii="Courier New" w:hAnsi="Courier New" w:cs="Courier New"/>
    </w:rPr>
  </w:style>
  <w:style w:type="character" w:customStyle="1" w:styleId="WW8Num11z2">
    <w:name w:val="WW8Num11z2"/>
    <w:rsid w:val="00B57CFE"/>
    <w:rPr>
      <w:rFonts w:ascii="Wingdings" w:hAnsi="Wingdings"/>
    </w:rPr>
  </w:style>
  <w:style w:type="character" w:customStyle="1" w:styleId="WW8Num12z0">
    <w:name w:val="WW8Num12z0"/>
    <w:rsid w:val="00B57CFE"/>
    <w:rPr>
      <w:rFonts w:ascii="Symbol" w:hAnsi="Symbol"/>
    </w:rPr>
  </w:style>
  <w:style w:type="character" w:customStyle="1" w:styleId="WW8Num13z0">
    <w:name w:val="WW8Num13z0"/>
    <w:rsid w:val="00B57CFE"/>
    <w:rPr>
      <w:rFonts w:ascii="Symbol" w:hAnsi="Symbol"/>
    </w:rPr>
  </w:style>
  <w:style w:type="character" w:customStyle="1" w:styleId="WW8Num14z0">
    <w:name w:val="WW8Num14z0"/>
    <w:rsid w:val="00B57CFE"/>
    <w:rPr>
      <w:rFonts w:ascii="Times New Roman" w:eastAsia="Times New Roman" w:hAnsi="Times New Roman" w:cs="Times New Roman"/>
    </w:rPr>
  </w:style>
  <w:style w:type="character" w:customStyle="1" w:styleId="WW8Num14z1">
    <w:name w:val="WW8Num14z1"/>
    <w:rsid w:val="00B57CFE"/>
    <w:rPr>
      <w:rFonts w:ascii="Courier New" w:hAnsi="Courier New" w:cs="Courier New"/>
    </w:rPr>
  </w:style>
  <w:style w:type="character" w:customStyle="1" w:styleId="WW8Num14z2">
    <w:name w:val="WW8Num14z2"/>
    <w:rsid w:val="00B57CFE"/>
    <w:rPr>
      <w:rFonts w:ascii="Wingdings" w:hAnsi="Wingdings"/>
    </w:rPr>
  </w:style>
  <w:style w:type="character" w:customStyle="1" w:styleId="WW8Num14z3">
    <w:name w:val="WW8Num14z3"/>
    <w:rsid w:val="00B57CFE"/>
    <w:rPr>
      <w:rFonts w:ascii="Symbol" w:hAnsi="Symbol"/>
    </w:rPr>
  </w:style>
  <w:style w:type="character" w:customStyle="1" w:styleId="WW8Num15z0">
    <w:name w:val="WW8Num15z0"/>
    <w:rsid w:val="00B57CFE"/>
    <w:rPr>
      <w:rFonts w:ascii="Symbol" w:hAnsi="Symbol"/>
    </w:rPr>
  </w:style>
  <w:style w:type="character" w:customStyle="1" w:styleId="WW8Num15z1">
    <w:name w:val="WW8Num15z1"/>
    <w:rsid w:val="00B57CFE"/>
    <w:rPr>
      <w:rFonts w:ascii="Courier New" w:hAnsi="Courier New" w:cs="Courier New"/>
    </w:rPr>
  </w:style>
  <w:style w:type="character" w:customStyle="1" w:styleId="WW8Num15z2">
    <w:name w:val="WW8Num15z2"/>
    <w:rsid w:val="00B57CFE"/>
    <w:rPr>
      <w:rFonts w:ascii="Wingdings" w:hAnsi="Wingdings"/>
    </w:rPr>
  </w:style>
  <w:style w:type="character" w:customStyle="1" w:styleId="WW8Num16z0">
    <w:name w:val="WW8Num16z0"/>
    <w:rsid w:val="00B57CFE"/>
    <w:rPr>
      <w:rFonts w:ascii="Symbol" w:hAnsi="Symbol"/>
    </w:rPr>
  </w:style>
  <w:style w:type="character" w:customStyle="1" w:styleId="WW8Num16z1">
    <w:name w:val="WW8Num16z1"/>
    <w:rsid w:val="00B57CFE"/>
    <w:rPr>
      <w:rFonts w:ascii="Courier New" w:hAnsi="Courier New" w:cs="Courier New"/>
    </w:rPr>
  </w:style>
  <w:style w:type="character" w:customStyle="1" w:styleId="WW8Num16z2">
    <w:name w:val="WW8Num16z2"/>
    <w:rsid w:val="00B57CFE"/>
    <w:rPr>
      <w:rFonts w:ascii="Wingdings" w:hAnsi="Wingdings"/>
    </w:rPr>
  </w:style>
  <w:style w:type="character" w:customStyle="1" w:styleId="WW8Num18z0">
    <w:name w:val="WW8Num18z0"/>
    <w:rsid w:val="00B57CFE"/>
    <w:rPr>
      <w:rFonts w:ascii="Symbol" w:hAnsi="Symbol"/>
    </w:rPr>
  </w:style>
  <w:style w:type="character" w:customStyle="1" w:styleId="WW8Num18z1">
    <w:name w:val="WW8Num18z1"/>
    <w:rsid w:val="00B57CFE"/>
    <w:rPr>
      <w:rFonts w:ascii="Courier New" w:hAnsi="Courier New" w:cs="Courier New"/>
    </w:rPr>
  </w:style>
  <w:style w:type="character" w:customStyle="1" w:styleId="WW8Num18z2">
    <w:name w:val="WW8Num18z2"/>
    <w:rsid w:val="00B57CFE"/>
    <w:rPr>
      <w:rFonts w:ascii="Wingdings" w:hAnsi="Wingdings"/>
    </w:rPr>
  </w:style>
  <w:style w:type="character" w:customStyle="1" w:styleId="WW8Num19z0">
    <w:name w:val="WW8Num19z0"/>
    <w:rsid w:val="00B57CFE"/>
    <w:rPr>
      <w:rFonts w:ascii="Symbol" w:hAnsi="Symbol"/>
    </w:rPr>
  </w:style>
  <w:style w:type="character" w:customStyle="1" w:styleId="WW8Num19z1">
    <w:name w:val="WW8Num19z1"/>
    <w:rsid w:val="00B57CFE"/>
    <w:rPr>
      <w:rFonts w:ascii="Courier New" w:hAnsi="Courier New" w:cs="Courier New"/>
    </w:rPr>
  </w:style>
  <w:style w:type="character" w:customStyle="1" w:styleId="WW8Num19z2">
    <w:name w:val="WW8Num19z2"/>
    <w:rsid w:val="00B57CFE"/>
    <w:rPr>
      <w:rFonts w:ascii="Wingdings" w:hAnsi="Wingdings"/>
    </w:rPr>
  </w:style>
  <w:style w:type="character" w:customStyle="1" w:styleId="WW8Num20z0">
    <w:name w:val="WW8Num20z0"/>
    <w:rsid w:val="00B57CFE"/>
    <w:rPr>
      <w:rFonts w:ascii="Times New Roman" w:eastAsia="Times New Roman" w:hAnsi="Times New Roman" w:cs="Times New Roman"/>
    </w:rPr>
  </w:style>
  <w:style w:type="character" w:customStyle="1" w:styleId="WW8Num21z0">
    <w:name w:val="WW8Num21z0"/>
    <w:rsid w:val="00B57CFE"/>
    <w:rPr>
      <w:rFonts w:ascii="Symbol" w:hAnsi="Symbol"/>
    </w:rPr>
  </w:style>
  <w:style w:type="character" w:customStyle="1" w:styleId="WW8Num21z2">
    <w:name w:val="WW8Num21z2"/>
    <w:rsid w:val="00B57CFE"/>
    <w:rPr>
      <w:rFonts w:ascii="Wingdings" w:hAnsi="Wingdings"/>
    </w:rPr>
  </w:style>
  <w:style w:type="character" w:customStyle="1" w:styleId="WW8Num21z4">
    <w:name w:val="WW8Num21z4"/>
    <w:rsid w:val="00B57CFE"/>
    <w:rPr>
      <w:rFonts w:ascii="Courier New" w:hAnsi="Courier New" w:cs="Courier New"/>
    </w:rPr>
  </w:style>
  <w:style w:type="character" w:customStyle="1" w:styleId="WW8Num23z0">
    <w:name w:val="WW8Num23z0"/>
    <w:rsid w:val="00B57CFE"/>
    <w:rPr>
      <w:rFonts w:ascii="Symbol" w:hAnsi="Symbol"/>
    </w:rPr>
  </w:style>
  <w:style w:type="character" w:customStyle="1" w:styleId="WW8Num23z1">
    <w:name w:val="WW8Num23z1"/>
    <w:rsid w:val="00B57CFE"/>
    <w:rPr>
      <w:rFonts w:ascii="Courier New" w:hAnsi="Courier New" w:cs="Courier New"/>
    </w:rPr>
  </w:style>
  <w:style w:type="character" w:customStyle="1" w:styleId="WW8Num23z2">
    <w:name w:val="WW8Num23z2"/>
    <w:rsid w:val="00B57CFE"/>
    <w:rPr>
      <w:rFonts w:ascii="Wingdings" w:hAnsi="Wingdings"/>
    </w:rPr>
  </w:style>
  <w:style w:type="character" w:customStyle="1" w:styleId="WW8Num25z0">
    <w:name w:val="WW8Num25z0"/>
    <w:rsid w:val="00B57CFE"/>
    <w:rPr>
      <w:rFonts w:ascii="Symbol" w:hAnsi="Symbol"/>
    </w:rPr>
  </w:style>
  <w:style w:type="character" w:customStyle="1" w:styleId="WW8Num25z1">
    <w:name w:val="WW8Num25z1"/>
    <w:rsid w:val="00B57CFE"/>
    <w:rPr>
      <w:rFonts w:ascii="Courier New" w:hAnsi="Courier New" w:cs="Courier New"/>
    </w:rPr>
  </w:style>
  <w:style w:type="character" w:customStyle="1" w:styleId="WW8Num25z2">
    <w:name w:val="WW8Num25z2"/>
    <w:rsid w:val="00B57CFE"/>
    <w:rPr>
      <w:rFonts w:ascii="Wingdings" w:hAnsi="Wingdings"/>
    </w:rPr>
  </w:style>
  <w:style w:type="character" w:customStyle="1" w:styleId="WW8Num26z0">
    <w:name w:val="WW8Num26z0"/>
    <w:rsid w:val="00B57CFE"/>
    <w:rPr>
      <w:rFonts w:ascii="Symbol" w:hAnsi="Symbol"/>
    </w:rPr>
  </w:style>
  <w:style w:type="character" w:customStyle="1" w:styleId="WW8Num26z1">
    <w:name w:val="WW8Num26z1"/>
    <w:rsid w:val="00B57CFE"/>
    <w:rPr>
      <w:rFonts w:ascii="Courier New" w:hAnsi="Courier New" w:cs="Courier New"/>
    </w:rPr>
  </w:style>
  <w:style w:type="character" w:customStyle="1" w:styleId="WW8Num26z2">
    <w:name w:val="WW8Num26z2"/>
    <w:rsid w:val="00B57CFE"/>
    <w:rPr>
      <w:rFonts w:ascii="Wingdings" w:hAnsi="Wingdings"/>
    </w:rPr>
  </w:style>
  <w:style w:type="character" w:customStyle="1" w:styleId="WW8Num27z0">
    <w:name w:val="WW8Num27z0"/>
    <w:rsid w:val="00B57CFE"/>
    <w:rPr>
      <w:rFonts w:ascii="Symbol" w:hAnsi="Symbol"/>
    </w:rPr>
  </w:style>
  <w:style w:type="character" w:customStyle="1" w:styleId="WW8Num27z1">
    <w:name w:val="WW8Num27z1"/>
    <w:rsid w:val="00B57CFE"/>
    <w:rPr>
      <w:rFonts w:ascii="Courier New" w:hAnsi="Courier New" w:cs="Courier New"/>
    </w:rPr>
  </w:style>
  <w:style w:type="character" w:customStyle="1" w:styleId="WW8Num27z2">
    <w:name w:val="WW8Num27z2"/>
    <w:rsid w:val="00B57CFE"/>
    <w:rPr>
      <w:rFonts w:ascii="Wingdings" w:hAnsi="Wingdings"/>
    </w:rPr>
  </w:style>
  <w:style w:type="character" w:customStyle="1" w:styleId="WW8NumSt18z0">
    <w:name w:val="WW8NumSt18z0"/>
    <w:rsid w:val="00B57CFE"/>
    <w:rPr>
      <w:rFonts w:ascii="Times New Roman" w:hAnsi="Times New Roman" w:cs="Times New Roman"/>
    </w:rPr>
  </w:style>
  <w:style w:type="paragraph" w:customStyle="1" w:styleId="1fffffffffa">
    <w:name w:val="Указатель1"/>
    <w:basedOn w:val="aff1"/>
    <w:rsid w:val="00B57CFE"/>
    <w:pPr>
      <w:suppressLineNumbers/>
      <w:suppressAutoHyphens/>
      <w:spacing w:after="0" w:line="240" w:lineRule="auto"/>
    </w:pPr>
    <w:rPr>
      <w:rFonts w:ascii="Arial" w:eastAsia="Times New Roman" w:hAnsi="Arial" w:cs="Tahoma"/>
      <w:sz w:val="20"/>
      <w:szCs w:val="20"/>
      <w:lang w:eastAsia="ar-SA"/>
    </w:rPr>
  </w:style>
  <w:style w:type="paragraph" w:customStyle="1" w:styleId="1fffffffffb">
    <w:name w:val="Схема документа1"/>
    <w:basedOn w:val="aff1"/>
    <w:rsid w:val="00B57CFE"/>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1fffffffffc">
    <w:name w:val="Красная строка1"/>
    <w:basedOn w:val="afff"/>
    <w:rsid w:val="00B57CFE"/>
    <w:pPr>
      <w:suppressAutoHyphens/>
      <w:spacing w:line="240" w:lineRule="auto"/>
      <w:ind w:firstLine="210"/>
    </w:pPr>
    <w:rPr>
      <w:rFonts w:ascii="Times New Roman" w:eastAsia="Times New Roman" w:hAnsi="Times New Roman" w:cs="Times New Roman"/>
      <w:sz w:val="20"/>
      <w:szCs w:val="20"/>
      <w:lang w:eastAsia="ar-SA"/>
    </w:rPr>
  </w:style>
  <w:style w:type="paragraph" w:customStyle="1" w:styleId="21fa">
    <w:name w:val="Список 21"/>
    <w:basedOn w:val="aff1"/>
    <w:rsid w:val="00B57CFE"/>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affffffffffffffffffffffffffff2">
    <w:name w:val="Содержимое врезки"/>
    <w:basedOn w:val="afff"/>
    <w:rsid w:val="00B57CFE"/>
    <w:pPr>
      <w:suppressAutoHyphens/>
      <w:spacing w:line="240" w:lineRule="auto"/>
    </w:pPr>
    <w:rPr>
      <w:rFonts w:ascii="Times New Roman" w:eastAsia="Times New Roman" w:hAnsi="Times New Roman" w:cs="Times New Roman"/>
      <w:sz w:val="20"/>
      <w:szCs w:val="20"/>
      <w:lang w:eastAsia="ar-SA"/>
    </w:rPr>
  </w:style>
  <w:style w:type="paragraph" w:customStyle="1" w:styleId="21fb">
    <w:name w:val="Красная строка 21"/>
    <w:basedOn w:val="afff8"/>
    <w:rsid w:val="00B57CFE"/>
    <w:pPr>
      <w:suppressAutoHyphens/>
      <w:spacing w:line="240" w:lineRule="auto"/>
      <w:ind w:firstLine="210"/>
    </w:pPr>
    <w:rPr>
      <w:rFonts w:ascii="Times New Roman" w:eastAsia="Times New Roman" w:hAnsi="Times New Roman" w:cs="Times New Roman"/>
      <w:sz w:val="20"/>
      <w:szCs w:val="20"/>
      <w:lang w:eastAsia="ar-SA"/>
    </w:rPr>
  </w:style>
  <w:style w:type="paragraph" w:customStyle="1" w:styleId="affffffffffffffffffffffffffff3">
    <w:name w:val="пояснилка"/>
    <w:basedOn w:val="aff1"/>
    <w:link w:val="affffffffffffffffffffffffffff4"/>
    <w:rsid w:val="00B57CFE"/>
    <w:pPr>
      <w:tabs>
        <w:tab w:val="num" w:pos="-142"/>
      </w:tabs>
      <w:spacing w:after="0" w:line="240" w:lineRule="auto"/>
      <w:ind w:right="284" w:firstLine="709"/>
      <w:jc w:val="both"/>
    </w:pPr>
    <w:rPr>
      <w:rFonts w:ascii="Times New Roman" w:eastAsia="Times New Roman" w:hAnsi="Times New Roman" w:cs="Times New Roman"/>
      <w:sz w:val="28"/>
      <w:szCs w:val="28"/>
      <w:lang w:eastAsia="ru-RU"/>
    </w:rPr>
  </w:style>
  <w:style w:type="character" w:customStyle="1" w:styleId="affffffffffffffffffffffffffff4">
    <w:name w:val="пояснилка Знак"/>
    <w:link w:val="affffffffffffffffffffffffffff3"/>
    <w:rsid w:val="00B57CFE"/>
    <w:rPr>
      <w:rFonts w:ascii="Times New Roman" w:eastAsia="Times New Roman" w:hAnsi="Times New Roman" w:cs="Times New Roman"/>
      <w:sz w:val="28"/>
      <w:szCs w:val="28"/>
      <w:lang w:eastAsia="ru-RU"/>
    </w:rPr>
  </w:style>
  <w:style w:type="paragraph" w:customStyle="1" w:styleId="WW-3">
    <w:name w:val="WW-Основной текст 3"/>
    <w:basedOn w:val="aff1"/>
    <w:rsid w:val="00B57CFE"/>
    <w:pPr>
      <w:widowControl w:val="0"/>
      <w:suppressAutoHyphens/>
      <w:spacing w:after="120" w:line="240" w:lineRule="auto"/>
    </w:pPr>
    <w:rPr>
      <w:rFonts w:ascii="Times New Roman" w:eastAsia="Arial Unicode MS" w:hAnsi="Times New Roman" w:cs="Times New Roman"/>
      <w:sz w:val="16"/>
      <w:szCs w:val="16"/>
      <w:lang w:eastAsia="ru-RU"/>
    </w:rPr>
  </w:style>
  <w:style w:type="character" w:customStyle="1" w:styleId="affffffffffffffffffffffffffff5">
    <w:name w:val="Символ нумерации"/>
    <w:rsid w:val="00B57CFE"/>
  </w:style>
  <w:style w:type="character" w:customStyle="1" w:styleId="affffffffffffffffffffffffffff6">
    <w:name w:val="Символы концевой сноски"/>
    <w:rsid w:val="00B57CFE"/>
    <w:rPr>
      <w:vertAlign w:val="superscript"/>
    </w:rPr>
  </w:style>
  <w:style w:type="character" w:customStyle="1" w:styleId="WW8Num17z0">
    <w:name w:val="WW8Num17z0"/>
    <w:rsid w:val="00B57CFE"/>
    <w:rPr>
      <w:rFonts w:ascii="Symbol" w:hAnsi="Symbol" w:cs="StarSymbol"/>
      <w:sz w:val="18"/>
      <w:szCs w:val="18"/>
    </w:rPr>
  </w:style>
  <w:style w:type="character" w:customStyle="1" w:styleId="WW8Num17z1">
    <w:name w:val="WW8Num17z1"/>
    <w:rsid w:val="00B57CFE"/>
    <w:rPr>
      <w:rFonts w:ascii="Courier New" w:hAnsi="Courier New"/>
      <w:sz w:val="20"/>
    </w:rPr>
  </w:style>
  <w:style w:type="character" w:customStyle="1" w:styleId="WW8Num17z2">
    <w:name w:val="WW8Num17z2"/>
    <w:rsid w:val="00B57CFE"/>
    <w:rPr>
      <w:rFonts w:ascii="Wingdings" w:hAnsi="Wingdings"/>
      <w:sz w:val="20"/>
    </w:rPr>
  </w:style>
  <w:style w:type="paragraph" w:customStyle="1" w:styleId="WW-2">
    <w:name w:val="WW-Основной текст 2"/>
    <w:basedOn w:val="aff1"/>
    <w:rsid w:val="00B57CFE"/>
    <w:pPr>
      <w:widowControl w:val="0"/>
      <w:suppressAutoHyphens/>
      <w:spacing w:after="120" w:line="480" w:lineRule="auto"/>
    </w:pPr>
    <w:rPr>
      <w:rFonts w:ascii="Times New Roman" w:eastAsia="Arial Unicode MS" w:hAnsi="Times New Roman" w:cs="Times New Roman"/>
      <w:sz w:val="24"/>
      <w:szCs w:val="24"/>
      <w:lang w:eastAsia="ru-RU"/>
    </w:rPr>
  </w:style>
  <w:style w:type="paragraph" w:customStyle="1" w:styleId="ac">
    <w:name w:val="СПИСОК"/>
    <w:basedOn w:val="aff1"/>
    <w:link w:val="affffffffffffffffffffffffffff7"/>
    <w:rsid w:val="00B57CFE"/>
    <w:pPr>
      <w:numPr>
        <w:numId w:val="108"/>
      </w:numPr>
      <w:spacing w:after="120" w:line="312" w:lineRule="auto"/>
      <w:ind w:right="567"/>
      <w:jc w:val="both"/>
    </w:pPr>
    <w:rPr>
      <w:rFonts w:ascii="Times New Roman" w:eastAsia="Times New Roman" w:hAnsi="Times New Roman" w:cs="Times New Roman"/>
      <w:sz w:val="26"/>
      <w:szCs w:val="26"/>
      <w:lang w:eastAsia="ru-RU"/>
    </w:rPr>
  </w:style>
  <w:style w:type="character" w:customStyle="1" w:styleId="affffffffffffffffffffffffffff7">
    <w:name w:val="СПИСОК Знак"/>
    <w:link w:val="ac"/>
    <w:rsid w:val="00B57CFE"/>
    <w:rPr>
      <w:rFonts w:ascii="Times New Roman" w:eastAsia="Times New Roman" w:hAnsi="Times New Roman" w:cs="Times New Roman"/>
      <w:sz w:val="26"/>
      <w:szCs w:val="26"/>
      <w:lang w:eastAsia="ru-RU"/>
    </w:rPr>
  </w:style>
  <w:style w:type="paragraph" w:customStyle="1" w:styleId="affffffffffffffffffffffffffff8">
    <w:name w:val="Пояснительная"/>
    <w:basedOn w:val="aff1"/>
    <w:link w:val="affffffffffffffffffffffffffff9"/>
    <w:rsid w:val="00B57CF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fffffffffffffffffffffffffff9">
    <w:name w:val="Пояснительная Знак"/>
    <w:link w:val="affffffffffffffffffffffffffff8"/>
    <w:rsid w:val="00B57CFE"/>
    <w:rPr>
      <w:rFonts w:ascii="Times New Roman" w:eastAsia="Times New Roman" w:hAnsi="Times New Roman" w:cs="Times New Roman"/>
      <w:sz w:val="28"/>
      <w:szCs w:val="20"/>
      <w:lang w:eastAsia="ru-RU"/>
    </w:rPr>
  </w:style>
  <w:style w:type="character" w:customStyle="1" w:styleId="afffffffffffffffff9">
    <w:name w:val="список Знак"/>
    <w:link w:val="a4"/>
    <w:rsid w:val="00B57CFE"/>
    <w:rPr>
      <w:rFonts w:ascii="Times New Roman" w:eastAsia="Times New Roman" w:hAnsi="Times New Roman" w:cs="Times New Roman"/>
      <w:sz w:val="28"/>
      <w:szCs w:val="24"/>
      <w:lang w:eastAsia="ru-RU"/>
    </w:rPr>
  </w:style>
  <w:style w:type="character" w:customStyle="1" w:styleId="Absatz-Standardschriftart">
    <w:name w:val="Absatz-Standardschriftart"/>
    <w:rsid w:val="00B57CFE"/>
  </w:style>
  <w:style w:type="character" w:customStyle="1" w:styleId="WW-Absatz-Standardschriftart">
    <w:name w:val="WW-Absatz-Standardschriftart"/>
    <w:rsid w:val="00B57CFE"/>
  </w:style>
  <w:style w:type="character" w:customStyle="1" w:styleId="WW-Absatz-Standardschriftart1">
    <w:name w:val="WW-Absatz-Standardschriftart1"/>
    <w:rsid w:val="00B57CFE"/>
  </w:style>
  <w:style w:type="character" w:customStyle="1" w:styleId="WW-Absatz-Standardschriftart11">
    <w:name w:val="WW-Absatz-Standardschriftart11"/>
    <w:rsid w:val="00B57CFE"/>
  </w:style>
  <w:style w:type="character" w:customStyle="1" w:styleId="WW-Absatz-Standardschriftart111">
    <w:name w:val="WW-Absatz-Standardschriftart111"/>
    <w:rsid w:val="00B57CFE"/>
  </w:style>
  <w:style w:type="character" w:customStyle="1" w:styleId="WW-Absatz-Standardschriftart1111">
    <w:name w:val="WW-Absatz-Standardschriftart1111"/>
    <w:rsid w:val="00B57CFE"/>
  </w:style>
  <w:style w:type="character" w:customStyle="1" w:styleId="WW-Absatz-Standardschriftart11111">
    <w:name w:val="WW-Absatz-Standardschriftart11111"/>
    <w:rsid w:val="00B57CFE"/>
  </w:style>
  <w:style w:type="character" w:customStyle="1" w:styleId="WW-Absatz-Standardschriftart111111">
    <w:name w:val="WW-Absatz-Standardschriftart111111"/>
    <w:rsid w:val="00B57CFE"/>
  </w:style>
  <w:style w:type="character" w:customStyle="1" w:styleId="WW-Absatz-Standardschriftart1111111">
    <w:name w:val="WW-Absatz-Standardschriftart1111111"/>
    <w:rsid w:val="00B57CFE"/>
  </w:style>
  <w:style w:type="character" w:customStyle="1" w:styleId="WW-Absatz-Standardschriftart11111111">
    <w:name w:val="WW-Absatz-Standardschriftart11111111"/>
    <w:rsid w:val="00B57CFE"/>
  </w:style>
  <w:style w:type="character" w:customStyle="1" w:styleId="WW-Absatz-Standardschriftart111111111">
    <w:name w:val="WW-Absatz-Standardschriftart111111111"/>
    <w:rsid w:val="00B57CFE"/>
  </w:style>
  <w:style w:type="character" w:customStyle="1" w:styleId="WW-Absatz-Standardschriftart1111111111">
    <w:name w:val="WW-Absatz-Standardschriftart1111111111"/>
    <w:rsid w:val="00B57CFE"/>
  </w:style>
  <w:style w:type="character" w:customStyle="1" w:styleId="WW-Absatz-Standardschriftart11111111111">
    <w:name w:val="WW-Absatz-Standardschriftart11111111111"/>
    <w:rsid w:val="00B57CFE"/>
  </w:style>
  <w:style w:type="character" w:customStyle="1" w:styleId="WW-Absatz-Standardschriftart111111111111">
    <w:name w:val="WW-Absatz-Standardschriftart111111111111"/>
    <w:rsid w:val="00B57CFE"/>
  </w:style>
  <w:style w:type="character" w:customStyle="1" w:styleId="WW-Absatz-Standardschriftart1111111111111">
    <w:name w:val="WW-Absatz-Standardschriftart1111111111111"/>
    <w:rsid w:val="00B57CFE"/>
  </w:style>
  <w:style w:type="character" w:customStyle="1" w:styleId="WW-Absatz-Standardschriftart11111111111111">
    <w:name w:val="WW-Absatz-Standardschriftart11111111111111"/>
    <w:rsid w:val="00B57CFE"/>
  </w:style>
  <w:style w:type="character" w:customStyle="1" w:styleId="WW8Num1z0">
    <w:name w:val="WW8Num1z0"/>
    <w:rsid w:val="00B57CFE"/>
    <w:rPr>
      <w:rFonts w:ascii="Symbol" w:hAnsi="Symbol" w:cs="StarSymbol"/>
      <w:sz w:val="18"/>
      <w:szCs w:val="18"/>
    </w:rPr>
  </w:style>
  <w:style w:type="character" w:customStyle="1" w:styleId="WW-Absatz-Standardschriftart111111111111111">
    <w:name w:val="WW-Absatz-Standardschriftart111111111111111"/>
    <w:rsid w:val="00B57CFE"/>
  </w:style>
  <w:style w:type="character" w:customStyle="1" w:styleId="affffffffffffffffffffffffffffa">
    <w:name w:val="Маркеры списка"/>
    <w:rsid w:val="00B57CFE"/>
    <w:rPr>
      <w:rFonts w:ascii="StarSymbol" w:eastAsia="StarSymbol" w:hAnsi="StarSymbol" w:cs="StarSymbol"/>
      <w:sz w:val="18"/>
      <w:szCs w:val="18"/>
    </w:rPr>
  </w:style>
  <w:style w:type="character" w:customStyle="1" w:styleId="WW-Absatz-Standardschriftart1111111111111111">
    <w:name w:val="WW-Absatz-Standardschriftart1111111111111111"/>
    <w:rsid w:val="00B57CFE"/>
  </w:style>
  <w:style w:type="character" w:customStyle="1" w:styleId="WW-Absatz-Standardschriftart11111111111111111">
    <w:name w:val="WW-Absatz-Standardschriftart11111111111111111"/>
    <w:rsid w:val="00B57CFE"/>
  </w:style>
  <w:style w:type="character" w:customStyle="1" w:styleId="WW-Absatz-Standardschriftart111111111111111111">
    <w:name w:val="WW-Absatz-Standardschriftart111111111111111111"/>
    <w:rsid w:val="00B57CFE"/>
  </w:style>
  <w:style w:type="character" w:customStyle="1" w:styleId="WW-Absatz-Standardschriftart1111111111111111111">
    <w:name w:val="WW-Absatz-Standardschriftart1111111111111111111"/>
    <w:rsid w:val="00B57CFE"/>
  </w:style>
  <w:style w:type="character" w:customStyle="1" w:styleId="WW-Absatz-Standardschriftart11111111111111111111">
    <w:name w:val="WW-Absatz-Standardschriftart11111111111111111111"/>
    <w:rsid w:val="00B57CFE"/>
  </w:style>
  <w:style w:type="character" w:customStyle="1" w:styleId="WW8Num5z1">
    <w:name w:val="WW8Num5z1"/>
    <w:rsid w:val="00B57CFE"/>
    <w:rPr>
      <w:rFonts w:ascii="Courier New" w:hAnsi="Courier New"/>
    </w:rPr>
  </w:style>
  <w:style w:type="character" w:customStyle="1" w:styleId="WW8Num5z2">
    <w:name w:val="WW8Num5z2"/>
    <w:rsid w:val="00B57CFE"/>
    <w:rPr>
      <w:rFonts w:ascii="Wingdings" w:hAnsi="Wingdings"/>
    </w:rPr>
  </w:style>
  <w:style w:type="character" w:customStyle="1" w:styleId="WW8Num5z3">
    <w:name w:val="WW8Num5z3"/>
    <w:rsid w:val="00B57CFE"/>
    <w:rPr>
      <w:rFonts w:ascii="Symbol" w:hAnsi="Symbol"/>
    </w:rPr>
  </w:style>
  <w:style w:type="character" w:customStyle="1" w:styleId="WW8Num8z1">
    <w:name w:val="WW8Num8z1"/>
    <w:rsid w:val="00B57CFE"/>
    <w:rPr>
      <w:rFonts w:ascii="Courier New" w:hAnsi="Courier New"/>
    </w:rPr>
  </w:style>
  <w:style w:type="character" w:customStyle="1" w:styleId="WW8Num8z3">
    <w:name w:val="WW8Num8z3"/>
    <w:rsid w:val="00B57CFE"/>
    <w:rPr>
      <w:rFonts w:ascii="Symbol" w:hAnsi="Symbol"/>
    </w:rPr>
  </w:style>
  <w:style w:type="character" w:customStyle="1" w:styleId="WW8Num9z3">
    <w:name w:val="WW8Num9z3"/>
    <w:rsid w:val="00B57CFE"/>
    <w:rPr>
      <w:rFonts w:ascii="Symbol" w:hAnsi="Symbol"/>
    </w:rPr>
  </w:style>
  <w:style w:type="character" w:customStyle="1" w:styleId="WW8Num4z3">
    <w:name w:val="WW8Num4z3"/>
    <w:rsid w:val="00B57CFE"/>
    <w:rPr>
      <w:rFonts w:ascii="Symbol" w:hAnsi="Symbol"/>
    </w:rPr>
  </w:style>
  <w:style w:type="character" w:customStyle="1" w:styleId="WW8Num10z0">
    <w:name w:val="WW8Num10z0"/>
    <w:rsid w:val="00B57CFE"/>
    <w:rPr>
      <w:rFonts w:ascii="Wingdings" w:hAnsi="Wingdings"/>
    </w:rPr>
  </w:style>
  <w:style w:type="character" w:customStyle="1" w:styleId="WW8Num10z1">
    <w:name w:val="WW8Num10z1"/>
    <w:rsid w:val="00B57CFE"/>
    <w:rPr>
      <w:rFonts w:ascii="Courier New" w:hAnsi="Courier New"/>
    </w:rPr>
  </w:style>
  <w:style w:type="character" w:customStyle="1" w:styleId="WW8Num10z3">
    <w:name w:val="WW8Num10z3"/>
    <w:rsid w:val="00B57CFE"/>
    <w:rPr>
      <w:rFonts w:ascii="Symbol" w:hAnsi="Symbol"/>
    </w:rPr>
  </w:style>
  <w:style w:type="character" w:customStyle="1" w:styleId="WW8Num3z3">
    <w:name w:val="WW8Num3z3"/>
    <w:rsid w:val="00B57CFE"/>
    <w:rPr>
      <w:rFonts w:ascii="Symbol" w:hAnsi="Symbol"/>
    </w:rPr>
  </w:style>
  <w:style w:type="character" w:customStyle="1" w:styleId="WW8Num6z3">
    <w:name w:val="WW8Num6z3"/>
    <w:rsid w:val="00B57CFE"/>
    <w:rPr>
      <w:rFonts w:ascii="Symbol" w:hAnsi="Symbol"/>
    </w:rPr>
  </w:style>
  <w:style w:type="paragraph" w:customStyle="1" w:styleId="affffffffffffffffffffffffffffb">
    <w:name w:val="Нижний колонтитул справа"/>
    <w:basedOn w:val="aff1"/>
    <w:rsid w:val="00B57CFE"/>
    <w:pPr>
      <w:widowControl w:val="0"/>
      <w:suppressLineNumbers/>
      <w:tabs>
        <w:tab w:val="center" w:pos="5187"/>
        <w:tab w:val="right" w:pos="10375"/>
      </w:tabs>
      <w:suppressAutoHyphens/>
      <w:spacing w:after="0" w:line="240" w:lineRule="auto"/>
    </w:pPr>
    <w:rPr>
      <w:rFonts w:ascii="Arial" w:eastAsia="Arial Unicode MS" w:hAnsi="Arial" w:cs="Times New Roman"/>
      <w:sz w:val="24"/>
      <w:szCs w:val="24"/>
      <w:lang w:eastAsia="ru-RU"/>
    </w:rPr>
  </w:style>
  <w:style w:type="paragraph" w:customStyle="1" w:styleId="affffffffffffffffffffffffffffc">
    <w:name w:val="Горизонтальная линия"/>
    <w:basedOn w:val="aff1"/>
    <w:next w:val="afff"/>
    <w:rsid w:val="00B57CFE"/>
    <w:pPr>
      <w:widowControl w:val="0"/>
      <w:suppressLineNumbers/>
      <w:pBdr>
        <w:bottom w:val="double" w:sz="1" w:space="0" w:color="808080"/>
      </w:pBdr>
      <w:suppressAutoHyphens/>
      <w:spacing w:after="283" w:line="240" w:lineRule="auto"/>
    </w:pPr>
    <w:rPr>
      <w:rFonts w:ascii="Arial" w:eastAsia="Arial Unicode MS" w:hAnsi="Arial" w:cs="Times New Roman"/>
      <w:sz w:val="12"/>
      <w:szCs w:val="12"/>
      <w:lang w:eastAsia="ru-RU"/>
    </w:rPr>
  </w:style>
  <w:style w:type="character" w:customStyle="1" w:styleId="WW8Num1z1">
    <w:name w:val="WW8Num1z1"/>
    <w:rsid w:val="00B57CFE"/>
    <w:rPr>
      <w:rFonts w:ascii="Wingdings" w:hAnsi="Wingdings"/>
    </w:rPr>
  </w:style>
  <w:style w:type="character" w:customStyle="1" w:styleId="WW8Num1z2">
    <w:name w:val="WW8Num1z2"/>
    <w:rsid w:val="00B57CFE"/>
    <w:rPr>
      <w:rFonts w:ascii="Wingdings" w:hAnsi="Wingdings"/>
      <w:caps w:val="0"/>
      <w:smallCaps w:val="0"/>
      <w:strike w:val="0"/>
      <w:dstrike w:val="0"/>
      <w:shadow w:val="0"/>
      <w:vanish w:val="0"/>
      <w:position w:val="0"/>
      <w:sz w:val="24"/>
      <w:vertAlign w:val="baseline"/>
    </w:rPr>
  </w:style>
  <w:style w:type="character" w:customStyle="1" w:styleId="WW8Num10z2">
    <w:name w:val="WW8Num10z2"/>
    <w:rsid w:val="00B57CFE"/>
    <w:rPr>
      <w:rFonts w:ascii="Wingdings" w:hAnsi="Wingdings"/>
      <w:caps w:val="0"/>
      <w:smallCaps w:val="0"/>
      <w:strike w:val="0"/>
      <w:dstrike w:val="0"/>
      <w:shadow w:val="0"/>
      <w:vanish w:val="0"/>
      <w:position w:val="0"/>
      <w:sz w:val="24"/>
      <w:vertAlign w:val="baseline"/>
    </w:rPr>
  </w:style>
  <w:style w:type="character" w:customStyle="1" w:styleId="WW8Num22z0">
    <w:name w:val="WW8Num22z0"/>
    <w:rsid w:val="00B57CFE"/>
    <w:rPr>
      <w:rFonts w:ascii="Symbol" w:hAnsi="Symbol"/>
    </w:rPr>
  </w:style>
  <w:style w:type="character" w:customStyle="1" w:styleId="WW8Num24z0">
    <w:name w:val="WW8Num24z0"/>
    <w:rsid w:val="00B57CFE"/>
    <w:rPr>
      <w:caps w:val="0"/>
      <w:smallCaps w:val="0"/>
      <w:strike w:val="0"/>
      <w:dstrike w:val="0"/>
      <w:shadow w:val="0"/>
      <w:vanish w:val="0"/>
      <w:position w:val="0"/>
      <w:sz w:val="24"/>
      <w:vertAlign w:val="baseline"/>
    </w:rPr>
  </w:style>
  <w:style w:type="character" w:customStyle="1" w:styleId="affffffffffffffffffffffffffffd">
    <w:name w:val="Символ сноски"/>
    <w:rsid w:val="00B57CFE"/>
    <w:rPr>
      <w:vertAlign w:val="superscript"/>
    </w:rPr>
  </w:style>
  <w:style w:type="character" w:customStyle="1" w:styleId="WW-">
    <w:name w:val="WW-Символы концевой сноски"/>
    <w:rsid w:val="00B57CFE"/>
  </w:style>
  <w:style w:type="character" w:customStyle="1" w:styleId="WW8Num32z0">
    <w:name w:val="WW8Num32z0"/>
    <w:rsid w:val="00B57CFE"/>
    <w:rPr>
      <w:caps w:val="0"/>
      <w:smallCaps w:val="0"/>
      <w:strike w:val="0"/>
      <w:dstrike w:val="0"/>
      <w:shadow w:val="0"/>
      <w:vanish w:val="0"/>
      <w:position w:val="0"/>
      <w:sz w:val="24"/>
      <w:vertAlign w:val="baseline"/>
    </w:rPr>
  </w:style>
  <w:style w:type="character" w:customStyle="1" w:styleId="WW8Num28z0">
    <w:name w:val="WW8Num28z0"/>
    <w:rsid w:val="00B57CFE"/>
    <w:rPr>
      <w:b w:val="0"/>
      <w:i w:val="0"/>
      <w:caps w:val="0"/>
      <w:smallCaps w:val="0"/>
      <w:strike w:val="0"/>
      <w:dstrike w:val="0"/>
      <w:shadow w:val="0"/>
      <w:vanish w:val="0"/>
      <w:position w:val="0"/>
      <w:sz w:val="24"/>
      <w:vertAlign w:val="baseline"/>
    </w:rPr>
  </w:style>
  <w:style w:type="character" w:customStyle="1" w:styleId="WW8Num44z0">
    <w:name w:val="WW8Num44z0"/>
    <w:rsid w:val="00B57CFE"/>
    <w:rPr>
      <w:caps w:val="0"/>
      <w:smallCaps w:val="0"/>
      <w:strike w:val="0"/>
      <w:dstrike w:val="0"/>
      <w:shadow w:val="0"/>
      <w:vanish w:val="0"/>
      <w:position w:val="0"/>
      <w:sz w:val="24"/>
      <w:vertAlign w:val="baseline"/>
    </w:rPr>
  </w:style>
  <w:style w:type="character" w:customStyle="1" w:styleId="WW8Num169z0">
    <w:name w:val="WW8Num169z0"/>
    <w:rsid w:val="00B57CFE"/>
    <w:rPr>
      <w:rFonts w:ascii="Times New Roman" w:eastAsia="Times New Roman" w:hAnsi="Times New Roman" w:cs="Times New Roman"/>
    </w:rPr>
  </w:style>
  <w:style w:type="character" w:customStyle="1" w:styleId="WW8Num169z1">
    <w:name w:val="WW8Num169z1"/>
    <w:rsid w:val="00B57CFE"/>
    <w:rPr>
      <w:rFonts w:ascii="Courier New" w:hAnsi="Courier New"/>
    </w:rPr>
  </w:style>
  <w:style w:type="character" w:customStyle="1" w:styleId="WW8Num169z2">
    <w:name w:val="WW8Num169z2"/>
    <w:rsid w:val="00B57CFE"/>
    <w:rPr>
      <w:rFonts w:ascii="Wingdings" w:hAnsi="Wingdings"/>
    </w:rPr>
  </w:style>
  <w:style w:type="character" w:customStyle="1" w:styleId="WW8Num169z3">
    <w:name w:val="WW8Num169z3"/>
    <w:rsid w:val="00B57CFE"/>
    <w:rPr>
      <w:rFonts w:ascii="Symbol" w:hAnsi="Symbol"/>
    </w:rPr>
  </w:style>
  <w:style w:type="character" w:customStyle="1" w:styleId="WW8Num321z0">
    <w:name w:val="WW8Num321z0"/>
    <w:rsid w:val="00B57CFE"/>
    <w:rPr>
      <w:rFonts w:ascii="Wingdings" w:hAnsi="Wingdings"/>
    </w:rPr>
  </w:style>
  <w:style w:type="character" w:customStyle="1" w:styleId="WW8Num321z1">
    <w:name w:val="WW8Num321z1"/>
    <w:rsid w:val="00B57CFE"/>
    <w:rPr>
      <w:rFonts w:ascii="Courier New" w:hAnsi="Courier New" w:cs="Courier New"/>
    </w:rPr>
  </w:style>
  <w:style w:type="character" w:customStyle="1" w:styleId="WW8Num321z3">
    <w:name w:val="WW8Num321z3"/>
    <w:rsid w:val="00B57CFE"/>
    <w:rPr>
      <w:rFonts w:ascii="Symbol" w:hAnsi="Symbol"/>
    </w:rPr>
  </w:style>
  <w:style w:type="character" w:customStyle="1" w:styleId="WW8Num513z0">
    <w:name w:val="WW8Num513z0"/>
    <w:rsid w:val="00B57CFE"/>
    <w:rPr>
      <w:rFonts w:ascii="Symbol" w:hAnsi="Symbol"/>
    </w:rPr>
  </w:style>
  <w:style w:type="character" w:customStyle="1" w:styleId="WW8Num513z1">
    <w:name w:val="WW8Num513z1"/>
    <w:rsid w:val="00B57CFE"/>
    <w:rPr>
      <w:rFonts w:ascii="Courier New" w:hAnsi="Courier New" w:cs="Courier New"/>
    </w:rPr>
  </w:style>
  <w:style w:type="character" w:customStyle="1" w:styleId="WW8Num513z2">
    <w:name w:val="WW8Num513z2"/>
    <w:rsid w:val="00B57CFE"/>
    <w:rPr>
      <w:rFonts w:ascii="Wingdings" w:hAnsi="Wingdings"/>
    </w:rPr>
  </w:style>
  <w:style w:type="character" w:customStyle="1" w:styleId="WW8Num340z0">
    <w:name w:val="WW8Num340z0"/>
    <w:rsid w:val="00B57CFE"/>
    <w:rPr>
      <w:rFonts w:ascii="Symbol" w:hAnsi="Symbol"/>
    </w:rPr>
  </w:style>
  <w:style w:type="character" w:customStyle="1" w:styleId="WW8Num340z1">
    <w:name w:val="WW8Num340z1"/>
    <w:rsid w:val="00B57CFE"/>
    <w:rPr>
      <w:rFonts w:ascii="Courier New" w:hAnsi="Courier New" w:cs="Courier New"/>
    </w:rPr>
  </w:style>
  <w:style w:type="character" w:customStyle="1" w:styleId="WW8Num340z2">
    <w:name w:val="WW8Num340z2"/>
    <w:rsid w:val="00B57CFE"/>
    <w:rPr>
      <w:rFonts w:ascii="Wingdings" w:hAnsi="Wingdings"/>
    </w:rPr>
  </w:style>
  <w:style w:type="character" w:customStyle="1" w:styleId="WW8Num569z0">
    <w:name w:val="WW8Num569z0"/>
    <w:rsid w:val="00B57CFE"/>
    <w:rPr>
      <w:rFonts w:ascii="Wingdings" w:hAnsi="Wingdings"/>
    </w:rPr>
  </w:style>
  <w:style w:type="character" w:customStyle="1" w:styleId="WW8Num569z1">
    <w:name w:val="WW8Num569z1"/>
    <w:rsid w:val="00B57CFE"/>
    <w:rPr>
      <w:rFonts w:ascii="Courier New" w:hAnsi="Courier New" w:cs="Courier New"/>
    </w:rPr>
  </w:style>
  <w:style w:type="character" w:customStyle="1" w:styleId="WW8Num569z3">
    <w:name w:val="WW8Num569z3"/>
    <w:rsid w:val="00B57CFE"/>
    <w:rPr>
      <w:rFonts w:ascii="Symbol" w:hAnsi="Symbol"/>
    </w:rPr>
  </w:style>
  <w:style w:type="character" w:customStyle="1" w:styleId="WW8Num192z0">
    <w:name w:val="WW8Num192z0"/>
    <w:rsid w:val="00B57CFE"/>
    <w:rPr>
      <w:rFonts w:ascii="Wingdings" w:hAnsi="Wingdings"/>
    </w:rPr>
  </w:style>
  <w:style w:type="character" w:customStyle="1" w:styleId="WW8Num192z1">
    <w:name w:val="WW8Num192z1"/>
    <w:rsid w:val="00B57CFE"/>
    <w:rPr>
      <w:rFonts w:ascii="Courier New" w:hAnsi="Courier New" w:cs="Courier New"/>
    </w:rPr>
  </w:style>
  <w:style w:type="character" w:customStyle="1" w:styleId="WW8Num192z3">
    <w:name w:val="WW8Num192z3"/>
    <w:rsid w:val="00B57CFE"/>
    <w:rPr>
      <w:rFonts w:ascii="Symbol" w:hAnsi="Symbol"/>
    </w:rPr>
  </w:style>
  <w:style w:type="character" w:customStyle="1" w:styleId="WW8Num561z0">
    <w:name w:val="WW8Num561z0"/>
    <w:rsid w:val="00B57CFE"/>
    <w:rPr>
      <w:rFonts w:ascii="Symbol" w:hAnsi="Symbol"/>
    </w:rPr>
  </w:style>
  <w:style w:type="character" w:customStyle="1" w:styleId="WW8Num561z1">
    <w:name w:val="WW8Num561z1"/>
    <w:rsid w:val="00B57CFE"/>
    <w:rPr>
      <w:rFonts w:ascii="Courier New" w:hAnsi="Courier New"/>
    </w:rPr>
  </w:style>
  <w:style w:type="character" w:customStyle="1" w:styleId="WW8Num561z2">
    <w:name w:val="WW8Num561z2"/>
    <w:rsid w:val="00B57CFE"/>
    <w:rPr>
      <w:rFonts w:ascii="Wingdings" w:hAnsi="Wingdings"/>
    </w:rPr>
  </w:style>
  <w:style w:type="numbering" w:customStyle="1" w:styleId="a5">
    <w:name w:val="Стиль нумерованный"/>
    <w:basedOn w:val="aff4"/>
    <w:rsid w:val="00B57CFE"/>
    <w:pPr>
      <w:numPr>
        <w:numId w:val="109"/>
      </w:numPr>
    </w:pPr>
  </w:style>
  <w:style w:type="paragraph" w:customStyle="1" w:styleId="sdendnote">
    <w:name w:val="sdendnote"/>
    <w:basedOn w:val="aff1"/>
    <w:rsid w:val="00B57CFE"/>
    <w:pPr>
      <w:spacing w:before="100" w:beforeAutospacing="1" w:after="0" w:line="240" w:lineRule="auto"/>
      <w:ind w:left="284" w:hanging="284"/>
    </w:pPr>
    <w:rPr>
      <w:rFonts w:ascii="Times New Roman" w:eastAsia="Times New Roman" w:hAnsi="Times New Roman" w:cs="Times New Roman"/>
      <w:sz w:val="20"/>
      <w:szCs w:val="20"/>
      <w:lang w:eastAsia="ru-RU"/>
    </w:rPr>
  </w:style>
  <w:style w:type="paragraph" w:customStyle="1" w:styleId="sdfootnote-western">
    <w:name w:val="sdfootnote-western"/>
    <w:basedOn w:val="aff1"/>
    <w:rsid w:val="00B57CFE"/>
    <w:pPr>
      <w:spacing w:before="100" w:beforeAutospacing="1" w:after="0" w:line="240" w:lineRule="auto"/>
    </w:pPr>
    <w:rPr>
      <w:rFonts w:ascii="Times New Roman" w:eastAsia="Times New Roman" w:hAnsi="Times New Roman" w:cs="Times New Roman"/>
      <w:sz w:val="20"/>
      <w:szCs w:val="20"/>
      <w:lang w:eastAsia="ru-RU"/>
    </w:rPr>
  </w:style>
  <w:style w:type="paragraph" w:customStyle="1" w:styleId="sdfootnote-cjk">
    <w:name w:val="sdfootnote-cjk"/>
    <w:basedOn w:val="aff1"/>
    <w:rsid w:val="00B57CFE"/>
    <w:pPr>
      <w:spacing w:before="100" w:beforeAutospacing="1" w:after="0" w:line="240" w:lineRule="auto"/>
    </w:pPr>
    <w:rPr>
      <w:rFonts w:ascii="Times New Roman" w:eastAsia="Times New Roman" w:hAnsi="Times New Roman" w:cs="Times New Roman"/>
      <w:sz w:val="20"/>
      <w:szCs w:val="20"/>
      <w:lang w:eastAsia="ru-RU"/>
    </w:rPr>
  </w:style>
  <w:style w:type="paragraph" w:customStyle="1" w:styleId="sdfootnote-ctl">
    <w:name w:val="sdfootnote-ctl"/>
    <w:basedOn w:val="aff1"/>
    <w:rsid w:val="00B57CFE"/>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clstext">
    <w:name w:val="clstext"/>
    <w:basedOn w:val="aff1"/>
    <w:rsid w:val="00B57CFE"/>
    <w:pPr>
      <w:spacing w:before="45" w:after="45" w:line="240" w:lineRule="auto"/>
      <w:ind w:left="45" w:right="45" w:firstLine="225"/>
      <w:jc w:val="both"/>
    </w:pPr>
    <w:rPr>
      <w:rFonts w:ascii="Arial CYR" w:eastAsia="Times New Roman" w:hAnsi="Arial CYR" w:cs="Arial CYR"/>
      <w:color w:val="000000"/>
      <w:sz w:val="18"/>
      <w:szCs w:val="18"/>
      <w:lang w:eastAsia="ru-RU"/>
    </w:rPr>
  </w:style>
  <w:style w:type="paragraph" w:customStyle="1" w:styleId="1fffffffffd">
    <w:name w:val="Обычный отступ1"/>
    <w:basedOn w:val="aff1"/>
    <w:rsid w:val="00B57CFE"/>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Normal8">
    <w:name w:val="Normal Знак Знак Знак"/>
    <w:rsid w:val="00B57CFE"/>
    <w:pPr>
      <w:suppressAutoHyphens/>
      <w:spacing w:before="100" w:after="100" w:line="240" w:lineRule="auto"/>
      <w:jc w:val="both"/>
    </w:pPr>
    <w:rPr>
      <w:rFonts w:ascii="Times New Roman" w:eastAsia="Times New Roman" w:hAnsi="Times New Roman" w:cs="Times New Roman"/>
      <w:sz w:val="24"/>
      <w:szCs w:val="24"/>
      <w:lang w:eastAsia="ar-SA"/>
    </w:rPr>
  </w:style>
  <w:style w:type="paragraph" w:customStyle="1" w:styleId="Style33">
    <w:name w:val="Style33"/>
    <w:basedOn w:val="aff1"/>
    <w:rsid w:val="00B57C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WW8Num12z1">
    <w:name w:val="WW8Num12z1"/>
    <w:rsid w:val="00B57CFE"/>
    <w:rPr>
      <w:rFonts w:ascii="Courier New" w:hAnsi="Courier New" w:cs="Courier New"/>
    </w:rPr>
  </w:style>
  <w:style w:type="character" w:customStyle="1" w:styleId="WW8Num12z2">
    <w:name w:val="WW8Num12z2"/>
    <w:rsid w:val="00B57CFE"/>
    <w:rPr>
      <w:rFonts w:ascii="Wingdings" w:hAnsi="Wingdings"/>
    </w:rPr>
  </w:style>
  <w:style w:type="character" w:customStyle="1" w:styleId="WW8Num17z3">
    <w:name w:val="WW8Num17z3"/>
    <w:rsid w:val="00B57CFE"/>
    <w:rPr>
      <w:rFonts w:ascii="Symbol" w:hAnsi="Symbol"/>
    </w:rPr>
  </w:style>
  <w:style w:type="character" w:customStyle="1" w:styleId="WW8Num28z1">
    <w:name w:val="WW8Num28z1"/>
    <w:rsid w:val="00B57CFE"/>
    <w:rPr>
      <w:rFonts w:ascii="Courier New" w:hAnsi="Courier New" w:cs="Courier New"/>
    </w:rPr>
  </w:style>
  <w:style w:type="character" w:customStyle="1" w:styleId="WW8Num28z2">
    <w:name w:val="WW8Num28z2"/>
    <w:rsid w:val="00B57CFE"/>
    <w:rPr>
      <w:rFonts w:ascii="Wingdings" w:hAnsi="Wingdings"/>
    </w:rPr>
  </w:style>
  <w:style w:type="character" w:customStyle="1" w:styleId="WW8Num30z0">
    <w:name w:val="WW8Num30z0"/>
    <w:rsid w:val="00B57CFE"/>
    <w:rPr>
      <w:rFonts w:ascii="Times New Roman" w:hAnsi="Times New Roman"/>
      <w:b w:val="0"/>
      <w:i w:val="0"/>
      <w:sz w:val="24"/>
      <w:u w:val="none"/>
    </w:rPr>
  </w:style>
  <w:style w:type="character" w:customStyle="1" w:styleId="WW8NumSt14z0">
    <w:name w:val="WW8NumSt14z0"/>
    <w:rsid w:val="00B57CFE"/>
    <w:rPr>
      <w:rFonts w:ascii="Times New Roman" w:hAnsi="Times New Roman"/>
      <w:b w:val="0"/>
      <w:i w:val="0"/>
      <w:sz w:val="24"/>
      <w:u w:val="none"/>
    </w:rPr>
  </w:style>
  <w:style w:type="character" w:customStyle="1" w:styleId="WW8NumSt15z0">
    <w:name w:val="WW8NumSt15z0"/>
    <w:rsid w:val="00B57CFE"/>
    <w:rPr>
      <w:rFonts w:ascii="Times New Roman" w:hAnsi="Times New Roman"/>
      <w:b w:val="0"/>
      <w:i w:val="0"/>
      <w:sz w:val="24"/>
      <w:u w:val="none"/>
    </w:rPr>
  </w:style>
  <w:style w:type="character" w:customStyle="1" w:styleId="WW8NumSt17z0">
    <w:name w:val="WW8NumSt17z0"/>
    <w:rsid w:val="00B57CFE"/>
    <w:rPr>
      <w:rFonts w:ascii="Times New Roman" w:hAnsi="Times New Roman"/>
      <w:b w:val="0"/>
      <w:i w:val="0"/>
      <w:sz w:val="24"/>
      <w:u w:val="none"/>
    </w:rPr>
  </w:style>
  <w:style w:type="paragraph" w:customStyle="1" w:styleId="u">
    <w:name w:val="u"/>
    <w:basedOn w:val="aff1"/>
    <w:rsid w:val="00B57CFE"/>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character" w:customStyle="1" w:styleId="WW8Num29z0">
    <w:name w:val="WW8Num29z0"/>
    <w:rsid w:val="00B57CFE"/>
    <w:rPr>
      <w:rFonts w:ascii="Symbol" w:hAnsi="Symbol"/>
    </w:rPr>
  </w:style>
  <w:style w:type="character" w:customStyle="1" w:styleId="2fffffa">
    <w:name w:val="Основной шрифт абзаца2"/>
    <w:rsid w:val="00B57CFE"/>
  </w:style>
  <w:style w:type="character" w:customStyle="1" w:styleId="WW8Num8z2">
    <w:name w:val="WW8Num8z2"/>
    <w:rsid w:val="00B57CFE"/>
    <w:rPr>
      <w:rFonts w:ascii="Wingdings" w:hAnsi="Wingdings"/>
    </w:rPr>
  </w:style>
  <w:style w:type="character" w:customStyle="1" w:styleId="WW8Num13z1">
    <w:name w:val="WW8Num13z1"/>
    <w:rsid w:val="00B57CFE"/>
    <w:rPr>
      <w:rFonts w:ascii="Courier New" w:hAnsi="Courier New" w:cs="Courier New"/>
    </w:rPr>
  </w:style>
  <w:style w:type="character" w:customStyle="1" w:styleId="WW8Num13z2">
    <w:name w:val="WW8Num13z2"/>
    <w:rsid w:val="00B57CFE"/>
    <w:rPr>
      <w:rFonts w:ascii="Wingdings" w:hAnsi="Wingdings"/>
    </w:rPr>
  </w:style>
  <w:style w:type="character" w:customStyle="1" w:styleId="WW8Num20z1">
    <w:name w:val="WW8Num20z1"/>
    <w:rsid w:val="00B57CFE"/>
    <w:rPr>
      <w:rFonts w:ascii="Courier New" w:hAnsi="Courier New" w:cs="Courier New"/>
    </w:rPr>
  </w:style>
  <w:style w:type="character" w:customStyle="1" w:styleId="WW8Num20z2">
    <w:name w:val="WW8Num20z2"/>
    <w:rsid w:val="00B57CFE"/>
    <w:rPr>
      <w:rFonts w:ascii="Wingdings" w:hAnsi="Wingdings"/>
    </w:rPr>
  </w:style>
  <w:style w:type="character" w:customStyle="1" w:styleId="WW8Num22z1">
    <w:name w:val="WW8Num22z1"/>
    <w:rsid w:val="00B57CFE"/>
    <w:rPr>
      <w:rFonts w:ascii="Courier New" w:hAnsi="Courier New" w:cs="Courier New"/>
    </w:rPr>
  </w:style>
  <w:style w:type="character" w:customStyle="1" w:styleId="WW8Num22z2">
    <w:name w:val="WW8Num22z2"/>
    <w:rsid w:val="00B57CFE"/>
    <w:rPr>
      <w:rFonts w:ascii="Wingdings" w:hAnsi="Wingdings"/>
    </w:rPr>
  </w:style>
  <w:style w:type="character" w:customStyle="1" w:styleId="WW8Num27z3">
    <w:name w:val="WW8Num27z3"/>
    <w:rsid w:val="00B57CFE"/>
    <w:rPr>
      <w:rFonts w:ascii="Symbol" w:hAnsi="Symbol"/>
    </w:rPr>
  </w:style>
  <w:style w:type="character" w:customStyle="1" w:styleId="WW8Num29z1">
    <w:name w:val="WW8Num29z1"/>
    <w:rsid w:val="00B57CFE"/>
    <w:rPr>
      <w:rFonts w:ascii="Courier New" w:hAnsi="Courier New" w:cs="Courier New"/>
    </w:rPr>
  </w:style>
  <w:style w:type="character" w:customStyle="1" w:styleId="WW8Num29z2">
    <w:name w:val="WW8Num29z2"/>
    <w:rsid w:val="00B57CFE"/>
    <w:rPr>
      <w:rFonts w:ascii="Wingdings" w:hAnsi="Wingdings"/>
    </w:rPr>
  </w:style>
  <w:style w:type="character" w:customStyle="1" w:styleId="WW8Num30z1">
    <w:name w:val="WW8Num30z1"/>
    <w:rsid w:val="00B57CFE"/>
    <w:rPr>
      <w:rFonts w:ascii="Courier New" w:hAnsi="Courier New" w:cs="Courier New"/>
    </w:rPr>
  </w:style>
  <w:style w:type="character" w:customStyle="1" w:styleId="WW8Num30z2">
    <w:name w:val="WW8Num30z2"/>
    <w:rsid w:val="00B57CFE"/>
    <w:rPr>
      <w:rFonts w:ascii="Wingdings" w:hAnsi="Wingdings"/>
    </w:rPr>
  </w:style>
  <w:style w:type="character" w:customStyle="1" w:styleId="WW8Num30z3">
    <w:name w:val="WW8Num30z3"/>
    <w:rsid w:val="00B57CFE"/>
    <w:rPr>
      <w:rFonts w:ascii="Symbol" w:hAnsi="Symbol"/>
    </w:rPr>
  </w:style>
  <w:style w:type="character" w:customStyle="1" w:styleId="WW8Num33z0">
    <w:name w:val="WW8Num33z0"/>
    <w:rsid w:val="00B57CFE"/>
    <w:rPr>
      <w:rFonts w:ascii="Symbol" w:hAnsi="Symbol"/>
    </w:rPr>
  </w:style>
  <w:style w:type="character" w:customStyle="1" w:styleId="WW8Num33z1">
    <w:name w:val="WW8Num33z1"/>
    <w:rsid w:val="00B57CFE"/>
    <w:rPr>
      <w:rFonts w:ascii="Courier New" w:hAnsi="Courier New" w:cs="Courier New"/>
    </w:rPr>
  </w:style>
  <w:style w:type="character" w:customStyle="1" w:styleId="WW8Num33z2">
    <w:name w:val="WW8Num33z2"/>
    <w:rsid w:val="00B57CFE"/>
    <w:rPr>
      <w:rFonts w:ascii="Wingdings" w:hAnsi="Wingdings"/>
    </w:rPr>
  </w:style>
  <w:style w:type="character" w:customStyle="1" w:styleId="WW8Num34z0">
    <w:name w:val="WW8Num34z0"/>
    <w:rsid w:val="00B57CFE"/>
    <w:rPr>
      <w:rFonts w:ascii="Symbol" w:hAnsi="Symbol"/>
    </w:rPr>
  </w:style>
  <w:style w:type="character" w:customStyle="1" w:styleId="WW8Num34z1">
    <w:name w:val="WW8Num34z1"/>
    <w:rsid w:val="00B57CFE"/>
    <w:rPr>
      <w:rFonts w:ascii="Courier New" w:hAnsi="Courier New" w:cs="Courier New"/>
    </w:rPr>
  </w:style>
  <w:style w:type="character" w:customStyle="1" w:styleId="WW8Num34z2">
    <w:name w:val="WW8Num34z2"/>
    <w:rsid w:val="00B57CFE"/>
    <w:rPr>
      <w:rFonts w:ascii="Wingdings" w:hAnsi="Wingdings"/>
    </w:rPr>
  </w:style>
  <w:style w:type="paragraph" w:customStyle="1" w:styleId="2fffffb">
    <w:name w:val="Указатель2"/>
    <w:basedOn w:val="aff1"/>
    <w:rsid w:val="00B57CFE"/>
    <w:pPr>
      <w:suppressLineNumbers/>
      <w:suppressAutoHyphens/>
      <w:spacing w:after="0" w:line="240" w:lineRule="auto"/>
    </w:pPr>
    <w:rPr>
      <w:rFonts w:ascii="Arial" w:eastAsia="Times New Roman" w:hAnsi="Arial" w:cs="Tahoma"/>
      <w:sz w:val="20"/>
      <w:szCs w:val="20"/>
      <w:lang w:eastAsia="ar-SA"/>
    </w:rPr>
  </w:style>
  <w:style w:type="paragraph" w:customStyle="1" w:styleId="WW-30">
    <w:name w:val="WW-???????? ????? 3"/>
    <w:basedOn w:val="aff1"/>
    <w:rsid w:val="00B57CFE"/>
    <w:pPr>
      <w:suppressAutoHyphens/>
      <w:overflowPunct w:val="0"/>
      <w:autoSpaceDE w:val="0"/>
      <w:spacing w:after="120" w:line="240" w:lineRule="auto"/>
      <w:textAlignment w:val="baseline"/>
    </w:pPr>
    <w:rPr>
      <w:rFonts w:ascii="Times New Roman" w:eastAsia="Times New Roman" w:hAnsi="Times New Roman" w:cs="Times New Roman"/>
      <w:sz w:val="16"/>
      <w:szCs w:val="20"/>
      <w:lang w:eastAsia="ar-SA"/>
    </w:rPr>
  </w:style>
  <w:style w:type="paragraph" w:customStyle="1" w:styleId="affffffffffffffffffffffffffffe">
    <w:name w:val="?????????"/>
    <w:basedOn w:val="aff1"/>
    <w:next w:val="afff"/>
    <w:rsid w:val="00B57CFE"/>
    <w:pPr>
      <w:keepNext/>
      <w:suppressAutoHyphens/>
      <w:overflowPunct w:val="0"/>
      <w:autoSpaceDE w:val="0"/>
      <w:spacing w:before="240" w:after="120" w:line="240" w:lineRule="auto"/>
      <w:textAlignment w:val="baseline"/>
    </w:pPr>
    <w:rPr>
      <w:rFonts w:ascii="Arial" w:eastAsia="Times New Roman" w:hAnsi="Arial" w:cs="Times New Roman"/>
      <w:sz w:val="28"/>
      <w:szCs w:val="20"/>
      <w:lang w:eastAsia="ar-SA"/>
    </w:rPr>
  </w:style>
  <w:style w:type="paragraph" w:customStyle="1" w:styleId="12f3">
    <w:name w:val="Обычный12"/>
    <w:rsid w:val="00B57CFE"/>
    <w:pPr>
      <w:widowControl w:val="0"/>
      <w:spacing w:after="0" w:line="240" w:lineRule="auto"/>
    </w:pPr>
    <w:rPr>
      <w:rFonts w:ascii="Arial" w:eastAsia="Times New Roman" w:hAnsi="Arial" w:cs="Times New Roman"/>
      <w:snapToGrid w:val="0"/>
      <w:sz w:val="20"/>
      <w:szCs w:val="20"/>
      <w:lang w:eastAsia="ru-RU"/>
    </w:rPr>
  </w:style>
  <w:style w:type="paragraph" w:customStyle="1" w:styleId="3121">
    <w:name w:val="Основной текст 312"/>
    <w:basedOn w:val="aff1"/>
    <w:rsid w:val="00B57CFE"/>
    <w:pPr>
      <w:spacing w:after="0" w:line="240" w:lineRule="auto"/>
    </w:pPr>
    <w:rPr>
      <w:rFonts w:ascii="Times New Roman" w:eastAsia="Times New Roman" w:hAnsi="Times New Roman" w:cs="Times New Roman"/>
      <w:sz w:val="28"/>
      <w:szCs w:val="20"/>
      <w:lang w:val="en-US" w:eastAsia="ru-RU"/>
    </w:rPr>
  </w:style>
  <w:style w:type="character" w:customStyle="1" w:styleId="135">
    <w:name w:val="Знак1 Знак Знак Знак3"/>
    <w:basedOn w:val="aff2"/>
    <w:rsid w:val="00B57CFE"/>
  </w:style>
  <w:style w:type="character" w:customStyle="1" w:styleId="530">
    <w:name w:val="Знак Знак53"/>
    <w:rsid w:val="00B57CFE"/>
    <w:rPr>
      <w:b/>
      <w:bCs/>
      <w:kern w:val="1"/>
      <w:sz w:val="48"/>
      <w:szCs w:val="48"/>
    </w:rPr>
  </w:style>
  <w:style w:type="character" w:customStyle="1" w:styleId="431">
    <w:name w:val="Знак Знак43"/>
    <w:rsid w:val="00B57CFE"/>
    <w:rPr>
      <w:rFonts w:ascii="Cambria" w:eastAsia="Times New Roman" w:hAnsi="Cambria" w:cs="Times New Roman"/>
      <w:b/>
      <w:bCs/>
      <w:i/>
      <w:iCs/>
      <w:sz w:val="28"/>
      <w:szCs w:val="28"/>
    </w:rPr>
  </w:style>
  <w:style w:type="character" w:customStyle="1" w:styleId="161">
    <w:name w:val="Знак Знак16"/>
    <w:basedOn w:val="1fff0"/>
    <w:rsid w:val="00B57CFE"/>
  </w:style>
  <w:style w:type="character" w:customStyle="1" w:styleId="14d">
    <w:name w:val="Знак Знак14"/>
    <w:rsid w:val="00B57CFE"/>
    <w:rPr>
      <w:sz w:val="16"/>
      <w:szCs w:val="16"/>
    </w:rPr>
  </w:style>
  <w:style w:type="character" w:customStyle="1" w:styleId="2102">
    <w:name w:val="Знак Знак210"/>
    <w:basedOn w:val="1fff0"/>
    <w:rsid w:val="00B57CFE"/>
  </w:style>
  <w:style w:type="character" w:customStyle="1" w:styleId="352">
    <w:name w:val="Знак Знак35"/>
    <w:rsid w:val="00B57CFE"/>
    <w:rPr>
      <w:rFonts w:ascii="Calibri" w:eastAsia="Times New Roman" w:hAnsi="Calibri" w:cs="Times New Roman"/>
      <w:b/>
      <w:bCs/>
      <w:i/>
      <w:iCs/>
      <w:sz w:val="26"/>
      <w:szCs w:val="26"/>
    </w:rPr>
  </w:style>
  <w:style w:type="character" w:customStyle="1" w:styleId="afffffffffffffffffffffffffffff">
    <w:name w:val="?????? ?????????"/>
    <w:rsid w:val="00B57CFE"/>
    <w:rPr>
      <w:b w:val="0"/>
      <w:sz w:val="28"/>
    </w:rPr>
  </w:style>
  <w:style w:type="character" w:customStyle="1" w:styleId="afffffffffffffffffffffffffffff0">
    <w:name w:val="??????? ??????"/>
    <w:rsid w:val="00B57CFE"/>
    <w:rPr>
      <w:rFonts w:ascii="StarSymbol" w:hAnsi="StarSymbol"/>
      <w:sz w:val="18"/>
    </w:rPr>
  </w:style>
  <w:style w:type="character" w:customStyle="1" w:styleId="afffffffffffffffffffffffffffff1">
    <w:name w:val="??????? ???????? ??????"/>
    <w:rsid w:val="00B57CFE"/>
    <w:rPr>
      <w:vertAlign w:val="superscript"/>
    </w:rPr>
  </w:style>
  <w:style w:type="character" w:customStyle="1" w:styleId="afffffffffffffffffffffffffffff2">
    <w:name w:val="???????? ????? ??????"/>
    <w:rsid w:val="00B57CFE"/>
  </w:style>
  <w:style w:type="character" w:customStyle="1" w:styleId="afffffffffffffffffffffffffffff3">
    <w:name w:val="???? ???????? ??????"/>
    <w:rsid w:val="00B57CFE"/>
    <w:rPr>
      <w:vertAlign w:val="superscript"/>
    </w:rPr>
  </w:style>
  <w:style w:type="paragraph" w:customStyle="1" w:styleId="afffffffffffffffffffffffffffff4">
    <w:name w:val="?????????? ???????"/>
    <w:basedOn w:val="aff1"/>
    <w:rsid w:val="00B57CFE"/>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ffffff5">
    <w:name w:val="????????? ???????"/>
    <w:basedOn w:val="afffffffffffffffffffffffffffff4"/>
    <w:rsid w:val="00B57CFE"/>
    <w:pPr>
      <w:jc w:val="center"/>
    </w:pPr>
    <w:rPr>
      <w:b/>
      <w:i/>
    </w:rPr>
  </w:style>
  <w:style w:type="paragraph" w:customStyle="1" w:styleId="afffffffffffffffffffffffffffff6">
    <w:name w:val="????????"/>
    <w:basedOn w:val="aff1"/>
    <w:rsid w:val="00B57CFE"/>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sz w:val="20"/>
      <w:szCs w:val="20"/>
      <w:lang w:eastAsia="ru-RU"/>
    </w:rPr>
  </w:style>
  <w:style w:type="paragraph" w:customStyle="1" w:styleId="31f5">
    <w:name w:val="???????? ????? ? ???????? 31"/>
    <w:basedOn w:val="aff1"/>
    <w:rsid w:val="00B57CFE"/>
    <w:pPr>
      <w:widowControl w:val="0"/>
      <w:suppressAutoHyphens/>
      <w:overflowPunct w:val="0"/>
      <w:autoSpaceDE w:val="0"/>
      <w:autoSpaceDN w:val="0"/>
      <w:adjustRightInd w:val="0"/>
      <w:spacing w:after="0" w:line="240" w:lineRule="auto"/>
      <w:ind w:left="1276" w:hanging="142"/>
      <w:jc w:val="both"/>
      <w:textAlignment w:val="baseline"/>
    </w:pPr>
    <w:rPr>
      <w:rFonts w:ascii="Times New Roman" w:eastAsia="Times New Roman" w:hAnsi="Times New Roman" w:cs="Times New Roman"/>
      <w:sz w:val="28"/>
      <w:szCs w:val="20"/>
      <w:lang w:eastAsia="ru-RU"/>
    </w:rPr>
  </w:style>
  <w:style w:type="paragraph" w:customStyle="1" w:styleId="31f6">
    <w:name w:val="???????? ????? 31"/>
    <w:basedOn w:val="aff1"/>
    <w:rsid w:val="00B57CFE"/>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lang w:eastAsia="ru-RU"/>
    </w:rPr>
  </w:style>
  <w:style w:type="paragraph" w:customStyle="1" w:styleId="21fc">
    <w:name w:val="???????? ????? 21"/>
    <w:basedOn w:val="aff1"/>
    <w:rsid w:val="00B57CFE"/>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ru-RU"/>
    </w:rPr>
  </w:style>
  <w:style w:type="paragraph" w:customStyle="1" w:styleId="WW-20">
    <w:name w:val="WW-???????? ????? 2"/>
    <w:basedOn w:val="aff1"/>
    <w:rsid w:val="00B57CFE"/>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ru-RU"/>
    </w:rPr>
  </w:style>
  <w:style w:type="paragraph" w:customStyle="1" w:styleId="afffffffffffffffffffffffffffff7">
    <w:name w:val="??????? (???)"/>
    <w:basedOn w:val="aff1"/>
    <w:rsid w:val="00B57CFE"/>
    <w:pPr>
      <w:widowControl w:val="0"/>
      <w:overflowPunct w:val="0"/>
      <w:autoSpaceDE w:val="0"/>
      <w:autoSpaceDN w:val="0"/>
      <w:adjustRightInd w:val="0"/>
      <w:spacing w:before="100" w:after="119" w:line="240" w:lineRule="auto"/>
      <w:textAlignment w:val="baseline"/>
    </w:pPr>
    <w:rPr>
      <w:rFonts w:ascii="Times New Roman" w:eastAsia="Times New Roman" w:hAnsi="Times New Roman" w:cs="Times New Roman"/>
      <w:sz w:val="24"/>
      <w:szCs w:val="20"/>
      <w:lang w:eastAsia="ru-RU"/>
    </w:rPr>
  </w:style>
  <w:style w:type="paragraph" w:customStyle="1" w:styleId="2fffffc">
    <w:name w:val="???????? ????? ? ???????? 2"/>
    <w:basedOn w:val="aff1"/>
    <w:rsid w:val="00B57CFE"/>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4"/>
      <w:szCs w:val="20"/>
      <w:lang w:eastAsia="ru-RU"/>
    </w:rPr>
  </w:style>
  <w:style w:type="paragraph" w:customStyle="1" w:styleId="21fd">
    <w:name w:val="???????? ????? ? ???????? 21"/>
    <w:basedOn w:val="aff1"/>
    <w:rsid w:val="00B57CFE"/>
    <w:pPr>
      <w:widowControl w:val="0"/>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1fffffffffe">
    <w:name w:val="Знак концевой сноски1"/>
    <w:rsid w:val="00B57CFE"/>
    <w:rPr>
      <w:vertAlign w:val="superscript"/>
    </w:rPr>
  </w:style>
  <w:style w:type="paragraph" w:customStyle="1" w:styleId="afffffffffffffffffffffffffffff8">
    <w:name w:val="Новый абзац"/>
    <w:basedOn w:val="aff1"/>
    <w:link w:val="2fffffd"/>
    <w:rsid w:val="00B57CFE"/>
    <w:pPr>
      <w:spacing w:after="120" w:line="240" w:lineRule="auto"/>
      <w:ind w:firstLine="567"/>
      <w:jc w:val="both"/>
    </w:pPr>
    <w:rPr>
      <w:rFonts w:ascii="Arial" w:eastAsia="Times New Roman" w:hAnsi="Arial" w:cs="Times New Roman"/>
      <w:sz w:val="24"/>
      <w:szCs w:val="20"/>
      <w:lang w:eastAsia="ru-RU"/>
    </w:rPr>
  </w:style>
  <w:style w:type="character" w:customStyle="1" w:styleId="2fffffd">
    <w:name w:val="Новый абзац Знак2"/>
    <w:link w:val="afffffffffffffffffffffffffffff8"/>
    <w:rsid w:val="00B57CFE"/>
    <w:rPr>
      <w:rFonts w:ascii="Arial" w:eastAsia="Times New Roman" w:hAnsi="Arial" w:cs="Times New Roman"/>
      <w:sz w:val="24"/>
      <w:szCs w:val="20"/>
      <w:lang w:eastAsia="ru-RU"/>
    </w:rPr>
  </w:style>
  <w:style w:type="paragraph" w:customStyle="1" w:styleId="afffffffffffffffffffffffffffff9">
    <w:name w:val="Обычный (ПЗ)"/>
    <w:basedOn w:val="aff1"/>
    <w:rsid w:val="00B57CFE"/>
    <w:pPr>
      <w:spacing w:after="0" w:line="240" w:lineRule="auto"/>
      <w:ind w:firstLine="720"/>
      <w:jc w:val="both"/>
    </w:pPr>
    <w:rPr>
      <w:rFonts w:ascii="Arial" w:eastAsia="Times New Roman" w:hAnsi="Arial" w:cs="Times New Roman"/>
      <w:sz w:val="24"/>
      <w:szCs w:val="20"/>
      <w:lang w:eastAsia="ru-RU"/>
    </w:rPr>
  </w:style>
  <w:style w:type="paragraph" w:customStyle="1" w:styleId="IG0">
    <w:name w:val="Обычный_IG Знак Знак Знак Знак"/>
    <w:basedOn w:val="aff1"/>
    <w:link w:val="IG1"/>
    <w:rsid w:val="00B57CFE"/>
    <w:pPr>
      <w:spacing w:after="0" w:line="360" w:lineRule="auto"/>
      <w:ind w:firstLine="709"/>
      <w:jc w:val="both"/>
    </w:pPr>
    <w:rPr>
      <w:rFonts w:ascii="Arial" w:eastAsia="Times New Roman" w:hAnsi="Arial" w:cs="Times New Roman"/>
      <w:sz w:val="28"/>
      <w:szCs w:val="28"/>
      <w:lang w:eastAsia="ru-RU"/>
    </w:rPr>
  </w:style>
  <w:style w:type="character" w:customStyle="1" w:styleId="IG1">
    <w:name w:val="Обычный_IG Знак Знак Знак Знак Знак"/>
    <w:link w:val="IG0"/>
    <w:rsid w:val="00B57CFE"/>
    <w:rPr>
      <w:rFonts w:ascii="Arial" w:eastAsia="Times New Roman" w:hAnsi="Arial" w:cs="Times New Roman"/>
      <w:sz w:val="28"/>
      <w:szCs w:val="28"/>
      <w:lang w:eastAsia="ru-RU"/>
    </w:rPr>
  </w:style>
  <w:style w:type="paragraph" w:customStyle="1" w:styleId="IG">
    <w:name w:val="Маркированный_список_IG"/>
    <w:basedOn w:val="aff1"/>
    <w:rsid w:val="00B57CFE"/>
    <w:pPr>
      <w:numPr>
        <w:numId w:val="110"/>
      </w:numPr>
      <w:tabs>
        <w:tab w:val="left" w:pos="1134"/>
      </w:tabs>
      <w:snapToGrid w:val="0"/>
      <w:spacing w:after="0" w:line="360" w:lineRule="auto"/>
      <w:jc w:val="both"/>
    </w:pPr>
    <w:rPr>
      <w:rFonts w:ascii="Times New Roman" w:eastAsia="Times New Roman" w:hAnsi="Times New Roman" w:cs="Times New Roman"/>
      <w:sz w:val="28"/>
      <w:szCs w:val="28"/>
      <w:lang w:eastAsia="ru-RU"/>
    </w:rPr>
  </w:style>
  <w:style w:type="paragraph" w:customStyle="1" w:styleId="IG2">
    <w:name w:val="Обычный_IG Знак Знак"/>
    <w:basedOn w:val="aff1"/>
    <w:rsid w:val="00B57CFE"/>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02553">
    <w:name w:val="Стиль Справа:  025 см Перед:  53 пт Междустр.интервал:  одинарн..."/>
    <w:basedOn w:val="aff1"/>
    <w:rsid w:val="00B57CFE"/>
    <w:pPr>
      <w:shd w:val="clear" w:color="auto" w:fill="FFFFFF"/>
      <w:spacing w:after="0" w:line="240" w:lineRule="auto"/>
      <w:ind w:right="142" w:firstLine="709"/>
      <w:jc w:val="both"/>
    </w:pPr>
    <w:rPr>
      <w:rFonts w:ascii="Times New Roman" w:eastAsia="Times New Roman" w:hAnsi="Times New Roman" w:cs="Times New Roman"/>
      <w:spacing w:val="4"/>
      <w:sz w:val="28"/>
      <w:szCs w:val="20"/>
      <w:lang w:eastAsia="ru-RU"/>
    </w:rPr>
  </w:style>
  <w:style w:type="paragraph" w:customStyle="1" w:styleId="10">
    <w:name w:val="Список маркированный 1"/>
    <w:basedOn w:val="aff1"/>
    <w:link w:val="1ffffffffff"/>
    <w:qFormat/>
    <w:rsid w:val="00B57CFE"/>
    <w:pPr>
      <w:numPr>
        <w:numId w:val="113"/>
      </w:numPr>
      <w:tabs>
        <w:tab w:val="left" w:pos="1276"/>
      </w:tabs>
      <w:suppressAutoHyphens/>
      <w:spacing w:after="0" w:line="360" w:lineRule="auto"/>
      <w:jc w:val="both"/>
    </w:pPr>
    <w:rPr>
      <w:rFonts w:ascii="Times New Roman" w:eastAsia="Times New Roman" w:hAnsi="Times New Roman" w:cs="Times New Roman"/>
      <w:sz w:val="24"/>
      <w:szCs w:val="24"/>
      <w:lang w:eastAsia="ru-RU"/>
    </w:rPr>
  </w:style>
  <w:style w:type="character" w:customStyle="1" w:styleId="1ffffffffff">
    <w:name w:val="Список маркированный 1 Знак"/>
    <w:link w:val="10"/>
    <w:rsid w:val="00B57CFE"/>
    <w:rPr>
      <w:rFonts w:ascii="Times New Roman" w:eastAsia="Times New Roman" w:hAnsi="Times New Roman" w:cs="Times New Roman"/>
      <w:sz w:val="24"/>
      <w:szCs w:val="24"/>
      <w:lang w:eastAsia="ru-RU"/>
    </w:rPr>
  </w:style>
  <w:style w:type="numbering" w:customStyle="1" w:styleId="11111132">
    <w:name w:val="1 / 1.1 / 1.1.132"/>
    <w:basedOn w:val="aff4"/>
    <w:next w:val="111111"/>
    <w:rsid w:val="00B57CFE"/>
    <w:pPr>
      <w:numPr>
        <w:numId w:val="99"/>
      </w:numPr>
    </w:pPr>
  </w:style>
  <w:style w:type="paragraph" w:customStyle="1" w:styleId="TableContents">
    <w:name w:val="Table Contents"/>
    <w:basedOn w:val="aff1"/>
    <w:rsid w:val="00AE6E86"/>
    <w:pPr>
      <w:widowControl w:val="0"/>
      <w:suppressLineNumbers/>
      <w:suppressAutoHyphens/>
      <w:autoSpaceDN w:val="0"/>
      <w:spacing w:after="0" w:line="240" w:lineRule="auto"/>
      <w:textAlignment w:val="baseline"/>
    </w:pPr>
    <w:rPr>
      <w:rFonts w:ascii="Arial" w:eastAsia="SimSun" w:hAnsi="Arial" w:cs="Lucida Sans"/>
      <w:kern w:val="3"/>
      <w:sz w:val="21"/>
      <w:szCs w:val="24"/>
      <w:lang w:eastAsia="zh-CN" w:bidi="hi-IN"/>
    </w:rPr>
  </w:style>
  <w:style w:type="paragraph" w:customStyle="1" w:styleId="Standard">
    <w:name w:val="Standard"/>
    <w:rsid w:val="0011144B"/>
    <w:pPr>
      <w:suppressLineNumbers/>
      <w:suppressAutoHyphens/>
      <w:autoSpaceDN w:val="0"/>
      <w:spacing w:after="0" w:line="240" w:lineRule="auto"/>
      <w:ind w:firstLine="709"/>
      <w:jc w:val="both"/>
      <w:textAlignment w:val="baseline"/>
    </w:pPr>
    <w:rPr>
      <w:rFonts w:ascii="Times New Roman" w:eastAsia="Times New Roman" w:hAnsi="Times New Roman" w:cs="Times New Roman"/>
      <w:kern w:val="3"/>
      <w:sz w:val="28"/>
      <w:szCs w:val="24"/>
      <w:lang w:eastAsia="ru-RU"/>
    </w:rPr>
  </w:style>
  <w:style w:type="numbering" w:customStyle="1" w:styleId="6e">
    <w:name w:val="Нет списка6"/>
    <w:next w:val="aff4"/>
    <w:uiPriority w:val="99"/>
    <w:semiHidden/>
    <w:unhideWhenUsed/>
    <w:rsid w:val="00E64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3086">
      <w:bodyDiv w:val="1"/>
      <w:marLeft w:val="0"/>
      <w:marRight w:val="0"/>
      <w:marTop w:val="0"/>
      <w:marBottom w:val="0"/>
      <w:divBdr>
        <w:top w:val="none" w:sz="0" w:space="0" w:color="auto"/>
        <w:left w:val="none" w:sz="0" w:space="0" w:color="auto"/>
        <w:bottom w:val="none" w:sz="0" w:space="0" w:color="auto"/>
        <w:right w:val="none" w:sz="0" w:space="0" w:color="auto"/>
      </w:divBdr>
    </w:div>
    <w:div w:id="160245725">
      <w:bodyDiv w:val="1"/>
      <w:marLeft w:val="0"/>
      <w:marRight w:val="0"/>
      <w:marTop w:val="0"/>
      <w:marBottom w:val="0"/>
      <w:divBdr>
        <w:top w:val="none" w:sz="0" w:space="0" w:color="auto"/>
        <w:left w:val="none" w:sz="0" w:space="0" w:color="auto"/>
        <w:bottom w:val="none" w:sz="0" w:space="0" w:color="auto"/>
        <w:right w:val="none" w:sz="0" w:space="0" w:color="auto"/>
      </w:divBdr>
    </w:div>
    <w:div w:id="201212751">
      <w:bodyDiv w:val="1"/>
      <w:marLeft w:val="0"/>
      <w:marRight w:val="0"/>
      <w:marTop w:val="0"/>
      <w:marBottom w:val="0"/>
      <w:divBdr>
        <w:top w:val="none" w:sz="0" w:space="0" w:color="auto"/>
        <w:left w:val="none" w:sz="0" w:space="0" w:color="auto"/>
        <w:bottom w:val="none" w:sz="0" w:space="0" w:color="auto"/>
        <w:right w:val="none" w:sz="0" w:space="0" w:color="auto"/>
      </w:divBdr>
    </w:div>
    <w:div w:id="214003168">
      <w:bodyDiv w:val="1"/>
      <w:marLeft w:val="0"/>
      <w:marRight w:val="0"/>
      <w:marTop w:val="0"/>
      <w:marBottom w:val="0"/>
      <w:divBdr>
        <w:top w:val="none" w:sz="0" w:space="0" w:color="auto"/>
        <w:left w:val="none" w:sz="0" w:space="0" w:color="auto"/>
        <w:bottom w:val="none" w:sz="0" w:space="0" w:color="auto"/>
        <w:right w:val="none" w:sz="0" w:space="0" w:color="auto"/>
      </w:divBdr>
    </w:div>
    <w:div w:id="223293899">
      <w:bodyDiv w:val="1"/>
      <w:marLeft w:val="0"/>
      <w:marRight w:val="0"/>
      <w:marTop w:val="0"/>
      <w:marBottom w:val="0"/>
      <w:divBdr>
        <w:top w:val="none" w:sz="0" w:space="0" w:color="auto"/>
        <w:left w:val="none" w:sz="0" w:space="0" w:color="auto"/>
        <w:bottom w:val="none" w:sz="0" w:space="0" w:color="auto"/>
        <w:right w:val="none" w:sz="0" w:space="0" w:color="auto"/>
      </w:divBdr>
    </w:div>
    <w:div w:id="368654051">
      <w:bodyDiv w:val="1"/>
      <w:marLeft w:val="0"/>
      <w:marRight w:val="0"/>
      <w:marTop w:val="0"/>
      <w:marBottom w:val="0"/>
      <w:divBdr>
        <w:top w:val="none" w:sz="0" w:space="0" w:color="auto"/>
        <w:left w:val="none" w:sz="0" w:space="0" w:color="auto"/>
        <w:bottom w:val="none" w:sz="0" w:space="0" w:color="auto"/>
        <w:right w:val="none" w:sz="0" w:space="0" w:color="auto"/>
      </w:divBdr>
    </w:div>
    <w:div w:id="381826980">
      <w:bodyDiv w:val="1"/>
      <w:marLeft w:val="0"/>
      <w:marRight w:val="0"/>
      <w:marTop w:val="0"/>
      <w:marBottom w:val="0"/>
      <w:divBdr>
        <w:top w:val="none" w:sz="0" w:space="0" w:color="auto"/>
        <w:left w:val="none" w:sz="0" w:space="0" w:color="auto"/>
        <w:bottom w:val="none" w:sz="0" w:space="0" w:color="auto"/>
        <w:right w:val="none" w:sz="0" w:space="0" w:color="auto"/>
      </w:divBdr>
    </w:div>
    <w:div w:id="445582295">
      <w:bodyDiv w:val="1"/>
      <w:marLeft w:val="0"/>
      <w:marRight w:val="0"/>
      <w:marTop w:val="0"/>
      <w:marBottom w:val="0"/>
      <w:divBdr>
        <w:top w:val="none" w:sz="0" w:space="0" w:color="auto"/>
        <w:left w:val="none" w:sz="0" w:space="0" w:color="auto"/>
        <w:bottom w:val="none" w:sz="0" w:space="0" w:color="auto"/>
        <w:right w:val="none" w:sz="0" w:space="0" w:color="auto"/>
      </w:divBdr>
    </w:div>
    <w:div w:id="476185967">
      <w:bodyDiv w:val="1"/>
      <w:marLeft w:val="0"/>
      <w:marRight w:val="0"/>
      <w:marTop w:val="0"/>
      <w:marBottom w:val="0"/>
      <w:divBdr>
        <w:top w:val="none" w:sz="0" w:space="0" w:color="auto"/>
        <w:left w:val="none" w:sz="0" w:space="0" w:color="auto"/>
        <w:bottom w:val="none" w:sz="0" w:space="0" w:color="auto"/>
        <w:right w:val="none" w:sz="0" w:space="0" w:color="auto"/>
      </w:divBdr>
    </w:div>
    <w:div w:id="639653072">
      <w:bodyDiv w:val="1"/>
      <w:marLeft w:val="0"/>
      <w:marRight w:val="0"/>
      <w:marTop w:val="0"/>
      <w:marBottom w:val="0"/>
      <w:divBdr>
        <w:top w:val="none" w:sz="0" w:space="0" w:color="auto"/>
        <w:left w:val="none" w:sz="0" w:space="0" w:color="auto"/>
        <w:bottom w:val="none" w:sz="0" w:space="0" w:color="auto"/>
        <w:right w:val="none" w:sz="0" w:space="0" w:color="auto"/>
      </w:divBdr>
      <w:divsChild>
        <w:div w:id="1732607826">
          <w:marLeft w:val="0"/>
          <w:marRight w:val="0"/>
          <w:marTop w:val="0"/>
          <w:marBottom w:val="0"/>
          <w:divBdr>
            <w:top w:val="none" w:sz="0" w:space="0" w:color="auto"/>
            <w:left w:val="none" w:sz="0" w:space="0" w:color="auto"/>
            <w:bottom w:val="none" w:sz="0" w:space="0" w:color="auto"/>
            <w:right w:val="none" w:sz="0" w:space="0" w:color="auto"/>
          </w:divBdr>
          <w:divsChild>
            <w:div w:id="159396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2704">
      <w:bodyDiv w:val="1"/>
      <w:marLeft w:val="0"/>
      <w:marRight w:val="0"/>
      <w:marTop w:val="0"/>
      <w:marBottom w:val="0"/>
      <w:divBdr>
        <w:top w:val="none" w:sz="0" w:space="0" w:color="auto"/>
        <w:left w:val="none" w:sz="0" w:space="0" w:color="auto"/>
        <w:bottom w:val="none" w:sz="0" w:space="0" w:color="auto"/>
        <w:right w:val="none" w:sz="0" w:space="0" w:color="auto"/>
      </w:divBdr>
    </w:div>
    <w:div w:id="779572306">
      <w:bodyDiv w:val="1"/>
      <w:marLeft w:val="0"/>
      <w:marRight w:val="0"/>
      <w:marTop w:val="0"/>
      <w:marBottom w:val="0"/>
      <w:divBdr>
        <w:top w:val="none" w:sz="0" w:space="0" w:color="auto"/>
        <w:left w:val="none" w:sz="0" w:space="0" w:color="auto"/>
        <w:bottom w:val="none" w:sz="0" w:space="0" w:color="auto"/>
        <w:right w:val="none" w:sz="0" w:space="0" w:color="auto"/>
      </w:divBdr>
    </w:div>
    <w:div w:id="939989587">
      <w:bodyDiv w:val="1"/>
      <w:marLeft w:val="0"/>
      <w:marRight w:val="0"/>
      <w:marTop w:val="0"/>
      <w:marBottom w:val="0"/>
      <w:divBdr>
        <w:top w:val="none" w:sz="0" w:space="0" w:color="auto"/>
        <w:left w:val="none" w:sz="0" w:space="0" w:color="auto"/>
        <w:bottom w:val="none" w:sz="0" w:space="0" w:color="auto"/>
        <w:right w:val="none" w:sz="0" w:space="0" w:color="auto"/>
      </w:divBdr>
    </w:div>
    <w:div w:id="954096455">
      <w:bodyDiv w:val="1"/>
      <w:marLeft w:val="0"/>
      <w:marRight w:val="0"/>
      <w:marTop w:val="0"/>
      <w:marBottom w:val="0"/>
      <w:divBdr>
        <w:top w:val="none" w:sz="0" w:space="0" w:color="auto"/>
        <w:left w:val="none" w:sz="0" w:space="0" w:color="auto"/>
        <w:bottom w:val="none" w:sz="0" w:space="0" w:color="auto"/>
        <w:right w:val="none" w:sz="0" w:space="0" w:color="auto"/>
      </w:divBdr>
    </w:div>
    <w:div w:id="1030958949">
      <w:bodyDiv w:val="1"/>
      <w:marLeft w:val="0"/>
      <w:marRight w:val="0"/>
      <w:marTop w:val="0"/>
      <w:marBottom w:val="0"/>
      <w:divBdr>
        <w:top w:val="none" w:sz="0" w:space="0" w:color="auto"/>
        <w:left w:val="none" w:sz="0" w:space="0" w:color="auto"/>
        <w:bottom w:val="none" w:sz="0" w:space="0" w:color="auto"/>
        <w:right w:val="none" w:sz="0" w:space="0" w:color="auto"/>
      </w:divBdr>
    </w:div>
    <w:div w:id="1098138645">
      <w:bodyDiv w:val="1"/>
      <w:marLeft w:val="0"/>
      <w:marRight w:val="0"/>
      <w:marTop w:val="0"/>
      <w:marBottom w:val="0"/>
      <w:divBdr>
        <w:top w:val="none" w:sz="0" w:space="0" w:color="auto"/>
        <w:left w:val="none" w:sz="0" w:space="0" w:color="auto"/>
        <w:bottom w:val="none" w:sz="0" w:space="0" w:color="auto"/>
        <w:right w:val="none" w:sz="0" w:space="0" w:color="auto"/>
      </w:divBdr>
    </w:div>
    <w:div w:id="1113205842">
      <w:bodyDiv w:val="1"/>
      <w:marLeft w:val="0"/>
      <w:marRight w:val="0"/>
      <w:marTop w:val="0"/>
      <w:marBottom w:val="0"/>
      <w:divBdr>
        <w:top w:val="none" w:sz="0" w:space="0" w:color="auto"/>
        <w:left w:val="none" w:sz="0" w:space="0" w:color="auto"/>
        <w:bottom w:val="none" w:sz="0" w:space="0" w:color="auto"/>
        <w:right w:val="none" w:sz="0" w:space="0" w:color="auto"/>
      </w:divBdr>
    </w:div>
    <w:div w:id="1129477215">
      <w:bodyDiv w:val="1"/>
      <w:marLeft w:val="0"/>
      <w:marRight w:val="0"/>
      <w:marTop w:val="0"/>
      <w:marBottom w:val="0"/>
      <w:divBdr>
        <w:top w:val="none" w:sz="0" w:space="0" w:color="auto"/>
        <w:left w:val="none" w:sz="0" w:space="0" w:color="auto"/>
        <w:bottom w:val="none" w:sz="0" w:space="0" w:color="auto"/>
        <w:right w:val="none" w:sz="0" w:space="0" w:color="auto"/>
      </w:divBdr>
    </w:div>
    <w:div w:id="1147429496">
      <w:bodyDiv w:val="1"/>
      <w:marLeft w:val="0"/>
      <w:marRight w:val="0"/>
      <w:marTop w:val="0"/>
      <w:marBottom w:val="0"/>
      <w:divBdr>
        <w:top w:val="none" w:sz="0" w:space="0" w:color="auto"/>
        <w:left w:val="none" w:sz="0" w:space="0" w:color="auto"/>
        <w:bottom w:val="none" w:sz="0" w:space="0" w:color="auto"/>
        <w:right w:val="none" w:sz="0" w:space="0" w:color="auto"/>
      </w:divBdr>
    </w:div>
    <w:div w:id="1214460470">
      <w:bodyDiv w:val="1"/>
      <w:marLeft w:val="0"/>
      <w:marRight w:val="0"/>
      <w:marTop w:val="0"/>
      <w:marBottom w:val="0"/>
      <w:divBdr>
        <w:top w:val="none" w:sz="0" w:space="0" w:color="auto"/>
        <w:left w:val="none" w:sz="0" w:space="0" w:color="auto"/>
        <w:bottom w:val="none" w:sz="0" w:space="0" w:color="auto"/>
        <w:right w:val="none" w:sz="0" w:space="0" w:color="auto"/>
      </w:divBdr>
    </w:div>
    <w:div w:id="1251817209">
      <w:bodyDiv w:val="1"/>
      <w:marLeft w:val="0"/>
      <w:marRight w:val="0"/>
      <w:marTop w:val="0"/>
      <w:marBottom w:val="0"/>
      <w:divBdr>
        <w:top w:val="none" w:sz="0" w:space="0" w:color="auto"/>
        <w:left w:val="none" w:sz="0" w:space="0" w:color="auto"/>
        <w:bottom w:val="none" w:sz="0" w:space="0" w:color="auto"/>
        <w:right w:val="none" w:sz="0" w:space="0" w:color="auto"/>
      </w:divBdr>
    </w:div>
    <w:div w:id="1260219112">
      <w:bodyDiv w:val="1"/>
      <w:marLeft w:val="0"/>
      <w:marRight w:val="0"/>
      <w:marTop w:val="0"/>
      <w:marBottom w:val="0"/>
      <w:divBdr>
        <w:top w:val="none" w:sz="0" w:space="0" w:color="auto"/>
        <w:left w:val="none" w:sz="0" w:space="0" w:color="auto"/>
        <w:bottom w:val="none" w:sz="0" w:space="0" w:color="auto"/>
        <w:right w:val="none" w:sz="0" w:space="0" w:color="auto"/>
      </w:divBdr>
    </w:div>
    <w:div w:id="1298532467">
      <w:bodyDiv w:val="1"/>
      <w:marLeft w:val="0"/>
      <w:marRight w:val="0"/>
      <w:marTop w:val="0"/>
      <w:marBottom w:val="0"/>
      <w:divBdr>
        <w:top w:val="none" w:sz="0" w:space="0" w:color="auto"/>
        <w:left w:val="none" w:sz="0" w:space="0" w:color="auto"/>
        <w:bottom w:val="none" w:sz="0" w:space="0" w:color="auto"/>
        <w:right w:val="none" w:sz="0" w:space="0" w:color="auto"/>
      </w:divBdr>
    </w:div>
    <w:div w:id="1299459219">
      <w:bodyDiv w:val="1"/>
      <w:marLeft w:val="0"/>
      <w:marRight w:val="0"/>
      <w:marTop w:val="0"/>
      <w:marBottom w:val="0"/>
      <w:divBdr>
        <w:top w:val="none" w:sz="0" w:space="0" w:color="auto"/>
        <w:left w:val="none" w:sz="0" w:space="0" w:color="auto"/>
        <w:bottom w:val="none" w:sz="0" w:space="0" w:color="auto"/>
        <w:right w:val="none" w:sz="0" w:space="0" w:color="auto"/>
      </w:divBdr>
    </w:div>
    <w:div w:id="1306156559">
      <w:bodyDiv w:val="1"/>
      <w:marLeft w:val="0"/>
      <w:marRight w:val="0"/>
      <w:marTop w:val="0"/>
      <w:marBottom w:val="0"/>
      <w:divBdr>
        <w:top w:val="none" w:sz="0" w:space="0" w:color="auto"/>
        <w:left w:val="none" w:sz="0" w:space="0" w:color="auto"/>
        <w:bottom w:val="none" w:sz="0" w:space="0" w:color="auto"/>
        <w:right w:val="none" w:sz="0" w:space="0" w:color="auto"/>
      </w:divBdr>
    </w:div>
    <w:div w:id="1340427901">
      <w:bodyDiv w:val="1"/>
      <w:marLeft w:val="0"/>
      <w:marRight w:val="0"/>
      <w:marTop w:val="0"/>
      <w:marBottom w:val="0"/>
      <w:divBdr>
        <w:top w:val="none" w:sz="0" w:space="0" w:color="auto"/>
        <w:left w:val="none" w:sz="0" w:space="0" w:color="auto"/>
        <w:bottom w:val="none" w:sz="0" w:space="0" w:color="auto"/>
        <w:right w:val="none" w:sz="0" w:space="0" w:color="auto"/>
      </w:divBdr>
    </w:div>
    <w:div w:id="1365860647">
      <w:bodyDiv w:val="1"/>
      <w:marLeft w:val="0"/>
      <w:marRight w:val="0"/>
      <w:marTop w:val="0"/>
      <w:marBottom w:val="0"/>
      <w:divBdr>
        <w:top w:val="none" w:sz="0" w:space="0" w:color="auto"/>
        <w:left w:val="none" w:sz="0" w:space="0" w:color="auto"/>
        <w:bottom w:val="none" w:sz="0" w:space="0" w:color="auto"/>
        <w:right w:val="none" w:sz="0" w:space="0" w:color="auto"/>
      </w:divBdr>
    </w:div>
    <w:div w:id="1371688851">
      <w:bodyDiv w:val="1"/>
      <w:marLeft w:val="0"/>
      <w:marRight w:val="0"/>
      <w:marTop w:val="0"/>
      <w:marBottom w:val="0"/>
      <w:divBdr>
        <w:top w:val="none" w:sz="0" w:space="0" w:color="auto"/>
        <w:left w:val="none" w:sz="0" w:space="0" w:color="auto"/>
        <w:bottom w:val="none" w:sz="0" w:space="0" w:color="auto"/>
        <w:right w:val="none" w:sz="0" w:space="0" w:color="auto"/>
      </w:divBdr>
    </w:div>
    <w:div w:id="1472283891">
      <w:bodyDiv w:val="1"/>
      <w:marLeft w:val="0"/>
      <w:marRight w:val="0"/>
      <w:marTop w:val="0"/>
      <w:marBottom w:val="0"/>
      <w:divBdr>
        <w:top w:val="none" w:sz="0" w:space="0" w:color="auto"/>
        <w:left w:val="none" w:sz="0" w:space="0" w:color="auto"/>
        <w:bottom w:val="none" w:sz="0" w:space="0" w:color="auto"/>
        <w:right w:val="none" w:sz="0" w:space="0" w:color="auto"/>
      </w:divBdr>
    </w:div>
    <w:div w:id="1484005902">
      <w:bodyDiv w:val="1"/>
      <w:marLeft w:val="0"/>
      <w:marRight w:val="0"/>
      <w:marTop w:val="0"/>
      <w:marBottom w:val="0"/>
      <w:divBdr>
        <w:top w:val="none" w:sz="0" w:space="0" w:color="auto"/>
        <w:left w:val="none" w:sz="0" w:space="0" w:color="auto"/>
        <w:bottom w:val="none" w:sz="0" w:space="0" w:color="auto"/>
        <w:right w:val="none" w:sz="0" w:space="0" w:color="auto"/>
      </w:divBdr>
    </w:div>
    <w:div w:id="1616667474">
      <w:bodyDiv w:val="1"/>
      <w:marLeft w:val="0"/>
      <w:marRight w:val="0"/>
      <w:marTop w:val="0"/>
      <w:marBottom w:val="0"/>
      <w:divBdr>
        <w:top w:val="none" w:sz="0" w:space="0" w:color="auto"/>
        <w:left w:val="none" w:sz="0" w:space="0" w:color="auto"/>
        <w:bottom w:val="none" w:sz="0" w:space="0" w:color="auto"/>
        <w:right w:val="none" w:sz="0" w:space="0" w:color="auto"/>
      </w:divBdr>
    </w:div>
    <w:div w:id="1666661271">
      <w:bodyDiv w:val="1"/>
      <w:marLeft w:val="0"/>
      <w:marRight w:val="0"/>
      <w:marTop w:val="0"/>
      <w:marBottom w:val="0"/>
      <w:divBdr>
        <w:top w:val="none" w:sz="0" w:space="0" w:color="auto"/>
        <w:left w:val="none" w:sz="0" w:space="0" w:color="auto"/>
        <w:bottom w:val="none" w:sz="0" w:space="0" w:color="auto"/>
        <w:right w:val="none" w:sz="0" w:space="0" w:color="auto"/>
      </w:divBdr>
      <w:divsChild>
        <w:div w:id="1975791557">
          <w:marLeft w:val="0"/>
          <w:marRight w:val="0"/>
          <w:marTop w:val="0"/>
          <w:marBottom w:val="0"/>
          <w:divBdr>
            <w:top w:val="none" w:sz="0" w:space="0" w:color="auto"/>
            <w:left w:val="none" w:sz="0" w:space="0" w:color="auto"/>
            <w:bottom w:val="none" w:sz="0" w:space="0" w:color="auto"/>
            <w:right w:val="none" w:sz="0" w:space="0" w:color="auto"/>
          </w:divBdr>
          <w:divsChild>
            <w:div w:id="3173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73397">
      <w:bodyDiv w:val="1"/>
      <w:marLeft w:val="0"/>
      <w:marRight w:val="0"/>
      <w:marTop w:val="0"/>
      <w:marBottom w:val="0"/>
      <w:divBdr>
        <w:top w:val="none" w:sz="0" w:space="0" w:color="auto"/>
        <w:left w:val="none" w:sz="0" w:space="0" w:color="auto"/>
        <w:bottom w:val="none" w:sz="0" w:space="0" w:color="auto"/>
        <w:right w:val="none" w:sz="0" w:space="0" w:color="auto"/>
      </w:divBdr>
    </w:div>
    <w:div w:id="1935893992">
      <w:bodyDiv w:val="1"/>
      <w:marLeft w:val="0"/>
      <w:marRight w:val="0"/>
      <w:marTop w:val="0"/>
      <w:marBottom w:val="0"/>
      <w:divBdr>
        <w:top w:val="none" w:sz="0" w:space="0" w:color="auto"/>
        <w:left w:val="none" w:sz="0" w:space="0" w:color="auto"/>
        <w:bottom w:val="none" w:sz="0" w:space="0" w:color="auto"/>
        <w:right w:val="none" w:sz="0" w:space="0" w:color="auto"/>
      </w:divBdr>
    </w:div>
    <w:div w:id="2058120795">
      <w:bodyDiv w:val="1"/>
      <w:marLeft w:val="0"/>
      <w:marRight w:val="0"/>
      <w:marTop w:val="0"/>
      <w:marBottom w:val="0"/>
      <w:divBdr>
        <w:top w:val="none" w:sz="0" w:space="0" w:color="auto"/>
        <w:left w:val="none" w:sz="0" w:space="0" w:color="auto"/>
        <w:bottom w:val="none" w:sz="0" w:space="0" w:color="auto"/>
        <w:right w:val="none" w:sz="0" w:space="0" w:color="auto"/>
      </w:divBdr>
    </w:div>
    <w:div w:id="2062704541">
      <w:bodyDiv w:val="1"/>
      <w:marLeft w:val="0"/>
      <w:marRight w:val="0"/>
      <w:marTop w:val="0"/>
      <w:marBottom w:val="0"/>
      <w:divBdr>
        <w:top w:val="none" w:sz="0" w:space="0" w:color="auto"/>
        <w:left w:val="none" w:sz="0" w:space="0" w:color="auto"/>
        <w:bottom w:val="none" w:sz="0" w:space="0" w:color="auto"/>
        <w:right w:val="none" w:sz="0" w:space="0" w:color="auto"/>
      </w:divBdr>
    </w:div>
    <w:div w:id="2088115592">
      <w:bodyDiv w:val="1"/>
      <w:marLeft w:val="0"/>
      <w:marRight w:val="0"/>
      <w:marTop w:val="0"/>
      <w:marBottom w:val="0"/>
      <w:divBdr>
        <w:top w:val="none" w:sz="0" w:space="0" w:color="auto"/>
        <w:left w:val="none" w:sz="0" w:space="0" w:color="auto"/>
        <w:bottom w:val="none" w:sz="0" w:space="0" w:color="auto"/>
        <w:right w:val="none" w:sz="0" w:space="0" w:color="auto"/>
      </w:divBdr>
    </w:div>
    <w:div w:id="212357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3955.19" TargetMode="External"/><Relationship Id="rId18" Type="http://schemas.openxmlformats.org/officeDocument/2006/relationships/hyperlink" Target="http://ivo.garant.ru/" TargetMode="External"/><Relationship Id="rId26" Type="http://schemas.openxmlformats.org/officeDocument/2006/relationships/footer" Target="footer10.xml"/><Relationship Id="rId39" Type="http://schemas.openxmlformats.org/officeDocument/2006/relationships/fontTable" Target="fontTable.xml"/><Relationship Id="rId21" Type="http://schemas.openxmlformats.org/officeDocument/2006/relationships/footer" Target="footer5.xml"/><Relationship Id="rId34" Type="http://schemas.openxmlformats.org/officeDocument/2006/relationships/hyperlink" Target="garantF1://2205971.0" TargetMode="External"/><Relationship Id="rId7" Type="http://schemas.openxmlformats.org/officeDocument/2006/relationships/endnotes" Target="endnotes.xml"/><Relationship Id="rId12" Type="http://schemas.openxmlformats.org/officeDocument/2006/relationships/hyperlink" Target="garantF1://10003955.1" TargetMode="External"/><Relationship Id="rId17" Type="http://schemas.openxmlformats.org/officeDocument/2006/relationships/hyperlink" Target="http://ivo.garant.ru/" TargetMode="External"/><Relationship Id="rId25" Type="http://schemas.openxmlformats.org/officeDocument/2006/relationships/footer" Target="footer9.xml"/><Relationship Id="rId33" Type="http://schemas.openxmlformats.org/officeDocument/2006/relationships/hyperlink" Target="http://mobileonline.garant.ru/document?id=2205985&amp;sub=0" TargetMode="External"/><Relationship Id="rId38" Type="http://schemas.openxmlformats.org/officeDocument/2006/relationships/hyperlink" Target="garantF1://72074066.0"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oter" Target="footer4.xml"/><Relationship Id="rId29" Type="http://schemas.openxmlformats.org/officeDocument/2006/relationships/hyperlink" Target="garantF1://382444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8.xml"/><Relationship Id="rId32" Type="http://schemas.openxmlformats.org/officeDocument/2006/relationships/footer" Target="footer13.xml"/><Relationship Id="rId37" Type="http://schemas.openxmlformats.org/officeDocument/2006/relationships/hyperlink" Target="garantF1://3824242.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61584.63" TargetMode="External"/><Relationship Id="rId23" Type="http://schemas.openxmlformats.org/officeDocument/2006/relationships/footer" Target="footer7.xml"/><Relationship Id="rId28" Type="http://schemas.openxmlformats.org/officeDocument/2006/relationships/footer" Target="footer12.xml"/><Relationship Id="rId36" Type="http://schemas.openxmlformats.org/officeDocument/2006/relationships/hyperlink" Target="garantF1://3822134.0" TargetMode="External"/><Relationship Id="rId10" Type="http://schemas.openxmlformats.org/officeDocument/2006/relationships/footer" Target="footer2.xml"/><Relationship Id="rId19" Type="http://schemas.openxmlformats.org/officeDocument/2006/relationships/hyperlink" Target="http://ivo.garant.ru/" TargetMode="External"/><Relationship Id="rId31" Type="http://schemas.openxmlformats.org/officeDocument/2006/relationships/hyperlink" Target="garantF1://6080777.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garantF1://10003955.38" TargetMode="External"/><Relationship Id="rId22" Type="http://schemas.openxmlformats.org/officeDocument/2006/relationships/footer" Target="footer6.xml"/><Relationship Id="rId27" Type="http://schemas.openxmlformats.org/officeDocument/2006/relationships/footer" Target="footer11.xml"/><Relationship Id="rId30" Type="http://schemas.openxmlformats.org/officeDocument/2006/relationships/hyperlink" Target="garantF1://6080787.0" TargetMode="External"/><Relationship Id="rId35" Type="http://schemas.openxmlformats.org/officeDocument/2006/relationships/hyperlink" Target="garantF1://3823575.0"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365CE-DAD2-4B29-8E8F-A4F0E593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50522</Words>
  <Characters>287977</Characters>
  <Application>Microsoft Office Word</Application>
  <DocSecurity>0</DocSecurity>
  <Lines>2399</Lines>
  <Paragraphs>675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Z-21</cp:lastModifiedBy>
  <cp:revision>11</cp:revision>
  <dcterms:created xsi:type="dcterms:W3CDTF">2023-04-04T12:47:00Z</dcterms:created>
  <dcterms:modified xsi:type="dcterms:W3CDTF">2023-12-01T07:02:00Z</dcterms:modified>
</cp:coreProperties>
</file>