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F8" w:rsidRPr="00E37AD4" w:rsidRDefault="00505AF8" w:rsidP="00E156A9">
      <w:pPr>
        <w:spacing w:after="0" w:line="240" w:lineRule="auto"/>
        <w:jc w:val="both"/>
        <w:rPr>
          <w:rFonts w:ascii="Times New Roman" w:hAnsi="Times New Roman"/>
          <w:sz w:val="28"/>
          <w:szCs w:val="28"/>
        </w:rPr>
      </w:pPr>
    </w:p>
    <w:p w:rsidR="00E156A9" w:rsidRPr="00E156A9" w:rsidRDefault="002D54FB" w:rsidP="00505AF8">
      <w:pPr>
        <w:spacing w:after="0" w:line="240" w:lineRule="auto"/>
        <w:jc w:val="center"/>
        <w:rPr>
          <w:rFonts w:ascii="Times New Roman" w:hAnsi="Times New Roman"/>
          <w:b/>
          <w:sz w:val="40"/>
          <w:szCs w:val="40"/>
        </w:rPr>
      </w:pPr>
      <w:r>
        <w:rPr>
          <w:rFonts w:ascii="Times New Roman" w:hAnsi="Times New Roman"/>
          <w:b/>
          <w:sz w:val="40"/>
          <w:szCs w:val="40"/>
        </w:rPr>
        <w:t>Программа</w:t>
      </w:r>
    </w:p>
    <w:p w:rsidR="008A48E9" w:rsidRDefault="002D54FB" w:rsidP="00505AF8">
      <w:pPr>
        <w:spacing w:after="0" w:line="240" w:lineRule="auto"/>
        <w:jc w:val="center"/>
        <w:rPr>
          <w:rFonts w:ascii="Times New Roman" w:hAnsi="Times New Roman"/>
          <w:b/>
          <w:sz w:val="40"/>
          <w:szCs w:val="40"/>
        </w:rPr>
      </w:pPr>
      <w:r>
        <w:rPr>
          <w:rFonts w:ascii="Times New Roman" w:hAnsi="Times New Roman"/>
          <w:b/>
          <w:sz w:val="40"/>
          <w:szCs w:val="40"/>
        </w:rPr>
        <w:t xml:space="preserve">комплексного </w:t>
      </w:r>
      <w:r w:rsidR="00E156A9" w:rsidRPr="00E156A9">
        <w:rPr>
          <w:rFonts w:ascii="Times New Roman" w:hAnsi="Times New Roman"/>
          <w:b/>
          <w:sz w:val="40"/>
          <w:szCs w:val="40"/>
        </w:rPr>
        <w:t>развити</w:t>
      </w:r>
      <w:r w:rsidR="008A48E9">
        <w:rPr>
          <w:rFonts w:ascii="Times New Roman" w:hAnsi="Times New Roman"/>
          <w:b/>
          <w:sz w:val="40"/>
          <w:szCs w:val="40"/>
        </w:rPr>
        <w:t>я</w:t>
      </w:r>
    </w:p>
    <w:p w:rsidR="008A48E9" w:rsidRDefault="008A48E9" w:rsidP="00505AF8">
      <w:pPr>
        <w:spacing w:after="0" w:line="240" w:lineRule="auto"/>
        <w:jc w:val="center"/>
        <w:rPr>
          <w:rFonts w:ascii="Times New Roman" w:hAnsi="Times New Roman"/>
          <w:b/>
          <w:sz w:val="40"/>
          <w:szCs w:val="40"/>
        </w:rPr>
      </w:pPr>
      <w:r>
        <w:rPr>
          <w:rFonts w:ascii="Times New Roman" w:hAnsi="Times New Roman"/>
          <w:b/>
          <w:sz w:val="40"/>
          <w:szCs w:val="40"/>
        </w:rPr>
        <w:t>социальной инфраструктуры</w:t>
      </w:r>
    </w:p>
    <w:p w:rsidR="00ED059D" w:rsidRPr="00557CAE" w:rsidRDefault="00557CAE" w:rsidP="00505AF8">
      <w:pPr>
        <w:spacing w:after="0" w:line="240" w:lineRule="auto"/>
        <w:jc w:val="center"/>
        <w:rPr>
          <w:rFonts w:ascii="Times New Roman" w:hAnsi="Times New Roman"/>
          <w:b/>
          <w:color w:val="000000" w:themeColor="text1"/>
          <w:sz w:val="40"/>
          <w:szCs w:val="40"/>
        </w:rPr>
      </w:pPr>
      <w:r w:rsidRPr="00557CAE">
        <w:rPr>
          <w:rFonts w:ascii="Times New Roman" w:hAnsi="Times New Roman"/>
          <w:b/>
          <w:color w:val="000000" w:themeColor="text1"/>
          <w:sz w:val="40"/>
          <w:szCs w:val="40"/>
        </w:rPr>
        <w:t xml:space="preserve">Казанского </w:t>
      </w:r>
      <w:r w:rsidR="00095810" w:rsidRPr="00557CAE">
        <w:rPr>
          <w:rFonts w:ascii="Times New Roman" w:hAnsi="Times New Roman"/>
          <w:b/>
          <w:color w:val="000000" w:themeColor="text1"/>
          <w:sz w:val="40"/>
          <w:szCs w:val="40"/>
        </w:rPr>
        <w:t xml:space="preserve"> </w:t>
      </w:r>
      <w:r w:rsidR="00E156A9" w:rsidRPr="00557CAE">
        <w:rPr>
          <w:rFonts w:ascii="Times New Roman" w:hAnsi="Times New Roman"/>
          <w:b/>
          <w:color w:val="000000" w:themeColor="text1"/>
          <w:sz w:val="40"/>
          <w:szCs w:val="40"/>
        </w:rPr>
        <w:t>сельско</w:t>
      </w:r>
      <w:r w:rsidR="002D54FB" w:rsidRPr="00557CAE">
        <w:rPr>
          <w:rFonts w:ascii="Times New Roman" w:hAnsi="Times New Roman"/>
          <w:b/>
          <w:color w:val="000000" w:themeColor="text1"/>
          <w:sz w:val="40"/>
          <w:szCs w:val="40"/>
        </w:rPr>
        <w:t>го</w:t>
      </w:r>
      <w:r w:rsidR="00E156A9" w:rsidRPr="00557CAE">
        <w:rPr>
          <w:rFonts w:ascii="Times New Roman" w:hAnsi="Times New Roman"/>
          <w:b/>
          <w:color w:val="000000" w:themeColor="text1"/>
          <w:sz w:val="40"/>
          <w:szCs w:val="40"/>
        </w:rPr>
        <w:t xml:space="preserve"> поселени</w:t>
      </w:r>
      <w:r w:rsidR="002D54FB" w:rsidRPr="00557CAE">
        <w:rPr>
          <w:rFonts w:ascii="Times New Roman" w:hAnsi="Times New Roman"/>
          <w:b/>
          <w:color w:val="000000" w:themeColor="text1"/>
          <w:sz w:val="40"/>
          <w:szCs w:val="40"/>
        </w:rPr>
        <w:t>я</w:t>
      </w:r>
      <w:r w:rsidR="00E156A9" w:rsidRPr="00557CAE">
        <w:rPr>
          <w:rFonts w:ascii="Times New Roman" w:hAnsi="Times New Roman"/>
          <w:b/>
          <w:color w:val="000000" w:themeColor="text1"/>
          <w:sz w:val="40"/>
          <w:szCs w:val="40"/>
        </w:rPr>
        <w:t xml:space="preserve"> </w:t>
      </w:r>
      <w:r w:rsidR="004A40A2" w:rsidRPr="00557CAE">
        <w:rPr>
          <w:rFonts w:ascii="Times New Roman" w:hAnsi="Times New Roman"/>
          <w:b/>
          <w:color w:val="000000" w:themeColor="text1"/>
          <w:sz w:val="40"/>
          <w:szCs w:val="40"/>
        </w:rPr>
        <w:t>Кавказского</w:t>
      </w:r>
      <w:r w:rsidR="00E156A9" w:rsidRPr="00557CAE">
        <w:rPr>
          <w:rFonts w:ascii="Times New Roman" w:hAnsi="Times New Roman"/>
          <w:b/>
          <w:color w:val="000000" w:themeColor="text1"/>
          <w:sz w:val="40"/>
          <w:szCs w:val="40"/>
        </w:rPr>
        <w:t xml:space="preserve"> района </w:t>
      </w:r>
      <w:r w:rsidR="004A40A2" w:rsidRPr="00557CAE">
        <w:rPr>
          <w:rFonts w:ascii="Times New Roman" w:hAnsi="Times New Roman"/>
          <w:b/>
          <w:color w:val="000000" w:themeColor="text1"/>
          <w:sz w:val="40"/>
          <w:szCs w:val="40"/>
        </w:rPr>
        <w:t>на 2017</w:t>
      </w:r>
      <w:r w:rsidR="00D43F50" w:rsidRPr="00557CAE">
        <w:rPr>
          <w:rFonts w:ascii="Times New Roman" w:hAnsi="Times New Roman"/>
          <w:b/>
          <w:color w:val="000000" w:themeColor="text1"/>
          <w:sz w:val="40"/>
          <w:szCs w:val="40"/>
        </w:rPr>
        <w:t>-2032</w:t>
      </w:r>
      <w:r w:rsidR="002D54FB" w:rsidRPr="00557CAE">
        <w:rPr>
          <w:rFonts w:ascii="Times New Roman" w:hAnsi="Times New Roman"/>
          <w:b/>
          <w:color w:val="000000" w:themeColor="text1"/>
          <w:sz w:val="40"/>
          <w:szCs w:val="40"/>
        </w:rPr>
        <w:t xml:space="preserve"> годы</w:t>
      </w:r>
    </w:p>
    <w:p w:rsidR="00A46B52" w:rsidRPr="00557CAE" w:rsidRDefault="00A46B52" w:rsidP="00E156A9">
      <w:pPr>
        <w:jc w:val="center"/>
        <w:rPr>
          <w:rFonts w:ascii="Times New Roman" w:hAnsi="Times New Roman"/>
          <w:b/>
          <w:color w:val="000000" w:themeColor="text1"/>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2D54FB" w:rsidRDefault="002D54FB" w:rsidP="00E156A9">
      <w:pPr>
        <w:jc w:val="center"/>
        <w:rPr>
          <w:rFonts w:ascii="Times New Roman" w:hAnsi="Times New Roman"/>
          <w:b/>
          <w:sz w:val="40"/>
          <w:szCs w:val="40"/>
        </w:rPr>
      </w:pPr>
    </w:p>
    <w:p w:rsidR="002D54FB" w:rsidRDefault="002D54FB"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4A40A2" w:rsidRDefault="004A40A2" w:rsidP="00716404">
      <w:pPr>
        <w:tabs>
          <w:tab w:val="left" w:pos="1134"/>
        </w:tabs>
        <w:ind w:firstLine="709"/>
        <w:jc w:val="both"/>
        <w:rPr>
          <w:rFonts w:ascii="Times New Roman" w:hAnsi="Times New Roman"/>
          <w:sz w:val="24"/>
          <w:szCs w:val="24"/>
        </w:rPr>
      </w:pPr>
    </w:p>
    <w:p w:rsidR="004A40A2" w:rsidRDefault="004A40A2" w:rsidP="00716404">
      <w:pPr>
        <w:tabs>
          <w:tab w:val="left" w:pos="1134"/>
        </w:tabs>
        <w:ind w:firstLine="709"/>
        <w:jc w:val="both"/>
        <w:rPr>
          <w:rFonts w:ascii="Times New Roman" w:hAnsi="Times New Roman"/>
          <w:sz w:val="24"/>
          <w:szCs w:val="24"/>
        </w:rPr>
      </w:pPr>
    </w:p>
    <w:p w:rsidR="004A40A2" w:rsidRDefault="004A40A2" w:rsidP="00716404">
      <w:pPr>
        <w:tabs>
          <w:tab w:val="left" w:pos="1134"/>
        </w:tabs>
        <w:ind w:firstLine="709"/>
        <w:jc w:val="both"/>
        <w:rPr>
          <w:rFonts w:ascii="Times New Roman" w:hAnsi="Times New Roman"/>
          <w:sz w:val="24"/>
          <w:szCs w:val="24"/>
        </w:rPr>
      </w:pPr>
    </w:p>
    <w:p w:rsidR="004A40A2" w:rsidRDefault="004A40A2" w:rsidP="00716404">
      <w:pPr>
        <w:tabs>
          <w:tab w:val="left" w:pos="1134"/>
        </w:tabs>
        <w:ind w:firstLine="709"/>
        <w:jc w:val="both"/>
        <w:rPr>
          <w:rFonts w:ascii="Times New Roman" w:hAnsi="Times New Roman"/>
          <w:sz w:val="24"/>
          <w:szCs w:val="24"/>
        </w:rPr>
      </w:pPr>
    </w:p>
    <w:p w:rsidR="004A40A2" w:rsidRDefault="004A40A2" w:rsidP="00716404">
      <w:pPr>
        <w:tabs>
          <w:tab w:val="left" w:pos="1134"/>
        </w:tabs>
        <w:ind w:firstLine="709"/>
        <w:jc w:val="both"/>
        <w:rPr>
          <w:rFonts w:ascii="Times New Roman" w:hAnsi="Times New Roman"/>
          <w:sz w:val="24"/>
          <w:szCs w:val="24"/>
        </w:rPr>
      </w:pPr>
    </w:p>
    <w:p w:rsidR="00493424" w:rsidRDefault="00493424" w:rsidP="00716404">
      <w:pPr>
        <w:tabs>
          <w:tab w:val="left" w:pos="1134"/>
        </w:tabs>
        <w:ind w:firstLine="709"/>
        <w:jc w:val="both"/>
        <w:rPr>
          <w:rFonts w:ascii="Times New Roman" w:hAnsi="Times New Roman"/>
          <w:sz w:val="24"/>
          <w:szCs w:val="24"/>
        </w:rPr>
      </w:pPr>
    </w:p>
    <w:p w:rsidR="00493424" w:rsidRDefault="00493424" w:rsidP="00716404">
      <w:pPr>
        <w:tabs>
          <w:tab w:val="left" w:pos="1134"/>
        </w:tabs>
        <w:ind w:firstLine="709"/>
        <w:jc w:val="both"/>
        <w:rPr>
          <w:rFonts w:ascii="Times New Roman" w:hAnsi="Times New Roman"/>
          <w:sz w:val="24"/>
          <w:szCs w:val="24"/>
        </w:rPr>
      </w:pPr>
    </w:p>
    <w:p w:rsidR="004A40A2" w:rsidRDefault="004A40A2" w:rsidP="00716404">
      <w:pPr>
        <w:tabs>
          <w:tab w:val="left" w:pos="1134"/>
        </w:tabs>
        <w:ind w:firstLine="709"/>
        <w:jc w:val="both"/>
        <w:rPr>
          <w:rFonts w:ascii="Times New Roman" w:hAnsi="Times New Roman"/>
          <w:sz w:val="24"/>
          <w:szCs w:val="24"/>
        </w:rPr>
      </w:pPr>
    </w:p>
    <w:p w:rsidR="00E47545" w:rsidRDefault="001F22D0" w:rsidP="00716404">
      <w:pPr>
        <w:tabs>
          <w:tab w:val="left" w:pos="1134"/>
        </w:tabs>
        <w:ind w:firstLine="709"/>
        <w:jc w:val="both"/>
        <w:rPr>
          <w:rFonts w:ascii="Times New Roman" w:hAnsi="Times New Roman"/>
          <w:sz w:val="24"/>
          <w:szCs w:val="24"/>
        </w:rPr>
      </w:pPr>
      <w:r w:rsidRPr="001F22D0">
        <w:rPr>
          <w:rFonts w:ascii="Times New Roman" w:hAnsi="Times New Roman"/>
          <w:sz w:val="24"/>
          <w:szCs w:val="24"/>
        </w:rPr>
        <w:lastRenderedPageBreak/>
        <w:t>1.</w:t>
      </w:r>
      <w:r w:rsidR="00716404">
        <w:rPr>
          <w:rFonts w:ascii="Times New Roman" w:hAnsi="Times New Roman"/>
          <w:sz w:val="24"/>
          <w:szCs w:val="24"/>
        </w:rPr>
        <w:tab/>
      </w:r>
      <w:r w:rsidR="00873B21">
        <w:rPr>
          <w:rFonts w:ascii="Times New Roman" w:hAnsi="Times New Roman"/>
          <w:sz w:val="24"/>
          <w:szCs w:val="24"/>
        </w:rPr>
        <w:t>ПАСПОРТ</w:t>
      </w:r>
    </w:p>
    <w:p w:rsidR="004566AE" w:rsidRPr="004566AE"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4566AE" w:rsidRPr="004566AE">
        <w:rPr>
          <w:rFonts w:ascii="Times New Roman" w:hAnsi="Times New Roman"/>
          <w:sz w:val="24"/>
          <w:szCs w:val="24"/>
        </w:rPr>
        <w:t>ХАРАКТЕРИСТИКА СУЩЕСТВУЮЩЕГО СОСТОЯНИЯ СОЦИАЛЬНОЙ ИНФРАСТРУКТУРЫ</w:t>
      </w:r>
    </w:p>
    <w:p w:rsidR="004566AE"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4566AE" w:rsidRPr="004566AE">
        <w:rPr>
          <w:rFonts w:ascii="Times New Roman" w:hAnsi="Times New Roman"/>
          <w:sz w:val="24"/>
          <w:szCs w:val="24"/>
        </w:rPr>
        <w:t>ОПИСАНИЕ СОЦИАЛЬНО-ЭКОНОМИЧЕСКОГО СОСТОЯНИЯ ПОСЕЛЕНИЯ, СВЕДЕНИЯ О ГРАДОСТРОИТЕЛЬНОЙ ДЕЯТЕ</w:t>
      </w:r>
      <w:r w:rsidR="004566AE">
        <w:rPr>
          <w:rFonts w:ascii="Times New Roman" w:hAnsi="Times New Roman"/>
          <w:sz w:val="24"/>
          <w:szCs w:val="24"/>
        </w:rPr>
        <w:t>ЛЬНОСТИ НА ТЕРРИТОРИИ ПОСЕЛЕНИЯ</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B33111" w:rsidRPr="00B33111">
        <w:rPr>
          <w:rFonts w:ascii="Times New Roman" w:hAnsi="Times New Roman"/>
          <w:sz w:val="24"/>
          <w:szCs w:val="24"/>
        </w:rPr>
        <w:t>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w:t>
      </w:r>
      <w:r>
        <w:rPr>
          <w:rFonts w:ascii="Times New Roman" w:hAnsi="Times New Roman"/>
          <w:sz w:val="24"/>
          <w:szCs w:val="24"/>
        </w:rPr>
        <w:t xml:space="preserve">ГАМИ В ОБЛАСТЯХ, УКАЗАННЫХ В П. </w:t>
      </w:r>
      <w:r w:rsidR="00B33111" w:rsidRPr="00B33111">
        <w:rPr>
          <w:rFonts w:ascii="Times New Roman" w:hAnsi="Times New Roman"/>
          <w:sz w:val="24"/>
          <w:szCs w:val="24"/>
        </w:rPr>
        <w:t>1 ТРЕБОВАНИЙ, УТВЕРЖДЕННЫХ ПОСТАНОВЛЕНИЕМ ПРАВИТЕЛЬСТВА РФ ОТ 01.10.2015 ГОДА № 1050</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00B33111" w:rsidRPr="00B33111">
        <w:rPr>
          <w:rFonts w:ascii="Times New Roman" w:hAnsi="Times New Roman"/>
          <w:sz w:val="24"/>
          <w:szCs w:val="24"/>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B33111" w:rsidRPr="00B33111">
        <w:rPr>
          <w:rFonts w:ascii="Times New Roman" w:hAnsi="Times New Roman"/>
          <w:sz w:val="24"/>
          <w:szCs w:val="24"/>
        </w:rPr>
        <w:t>ОЦЕНКА НОРМАТИВНО – ПРАВОВОЙ БАЗЫ, НЕОБХОДИМОЙ ДЛЯ ФУНКЦИОНИРОВАНИЯ И РАЗВИТИЯ СОЦИАЛЬНОЙ ИНФРАСТРУКТУРЫ ПОСЕЛЕНИЯ</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B33111" w:rsidRPr="00B33111">
        <w:rPr>
          <w:rFonts w:ascii="Times New Roman" w:hAnsi="Times New Roman"/>
          <w:sz w:val="24"/>
          <w:szCs w:val="24"/>
        </w:rPr>
        <w:t>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B33111" w:rsidRPr="00B33111">
        <w:rPr>
          <w:rFonts w:ascii="Times New Roman" w:hAnsi="Times New Roman"/>
          <w:sz w:val="24"/>
          <w:szCs w:val="24"/>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B33111" w:rsidRPr="00B33111">
        <w:rPr>
          <w:rFonts w:ascii="Times New Roman" w:hAnsi="Times New Roman"/>
          <w:sz w:val="24"/>
          <w:szCs w:val="24"/>
        </w:rPr>
        <w:t>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B33111" w:rsidRPr="00B33111">
        <w:rPr>
          <w:rFonts w:ascii="Times New Roman" w:hAnsi="Times New Roman"/>
          <w:sz w:val="24"/>
          <w:szCs w:val="24"/>
        </w:rPr>
        <w:t xml:space="preserve">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w:t>
      </w:r>
      <w:r w:rsidR="00B33111" w:rsidRPr="00B33111">
        <w:rPr>
          <w:rFonts w:ascii="Times New Roman" w:hAnsi="Times New Roman"/>
          <w:sz w:val="24"/>
          <w:szCs w:val="24"/>
        </w:rPr>
        <w:lastRenderedPageBreak/>
        <w:t>ПРАВИТЕЛЬСТВА РФ ОТ 01.10.2015 ГОДА № 1050, В СООТВЕТСТВИИ С НОРМАТИВАМИ ГРАДОСТРОИТЕЛЬНОГО ПРОЕКТИРОВАНИЯ СООТВЕТСТВЕННО ПОСЕЛЕНИЯ</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B33111" w:rsidRPr="00B33111">
        <w:rPr>
          <w:rFonts w:ascii="Times New Roman" w:hAnsi="Times New Roman"/>
          <w:sz w:val="24"/>
          <w:szCs w:val="24"/>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E72F52" w:rsidRDefault="00E72F52" w:rsidP="004566AE">
      <w:pPr>
        <w:jc w:val="both"/>
        <w:rPr>
          <w:rFonts w:ascii="Times New Roman" w:hAnsi="Times New Roman"/>
          <w:sz w:val="24"/>
          <w:szCs w:val="24"/>
        </w:rPr>
      </w:pPr>
    </w:p>
    <w:p w:rsidR="00E72F52" w:rsidRDefault="00E72F52"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4A40A2" w:rsidRDefault="004A40A2"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ED059D" w:rsidRPr="007A252E" w:rsidRDefault="00ED059D" w:rsidP="00E47545">
      <w:pPr>
        <w:numPr>
          <w:ilvl w:val="0"/>
          <w:numId w:val="17"/>
        </w:numPr>
        <w:spacing w:line="360" w:lineRule="auto"/>
        <w:jc w:val="center"/>
        <w:rPr>
          <w:rFonts w:ascii="Times New Roman" w:hAnsi="Times New Roman"/>
          <w:b/>
          <w:sz w:val="24"/>
          <w:szCs w:val="24"/>
        </w:rPr>
      </w:pPr>
      <w:r w:rsidRPr="007A252E">
        <w:rPr>
          <w:rFonts w:ascii="Times New Roman" w:hAnsi="Times New Roman"/>
          <w:b/>
          <w:sz w:val="24"/>
          <w:szCs w:val="24"/>
        </w:rPr>
        <w:t>П</w:t>
      </w:r>
      <w:r w:rsidR="007A252E" w:rsidRPr="007A252E">
        <w:rPr>
          <w:rFonts w:ascii="Times New Roman" w:hAnsi="Times New Roman"/>
          <w:b/>
          <w:sz w:val="24"/>
          <w:szCs w:val="24"/>
        </w:rPr>
        <w:t>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371"/>
      </w:tblGrid>
      <w:tr w:rsidR="00ED059D" w:rsidRPr="00ED059D" w:rsidTr="004566AE">
        <w:tc>
          <w:tcPr>
            <w:tcW w:w="3261" w:type="dxa"/>
            <w:shd w:val="clear" w:color="auto" w:fill="auto"/>
            <w:vAlign w:val="center"/>
          </w:tcPr>
          <w:p w:rsidR="00ED059D" w:rsidRPr="00873B21" w:rsidRDefault="00C05ECB" w:rsidP="00873B21">
            <w:pPr>
              <w:pStyle w:val="aa"/>
              <w:jc w:val="both"/>
              <w:rPr>
                <w:rFonts w:ascii="Times New Roman" w:hAnsi="Times New Roman"/>
              </w:rPr>
            </w:pPr>
            <w:r w:rsidRPr="00873B21">
              <w:rPr>
                <w:rFonts w:ascii="Times New Roman" w:hAnsi="Times New Roman"/>
              </w:rPr>
              <w:t>Наименование программы</w:t>
            </w:r>
          </w:p>
        </w:tc>
        <w:tc>
          <w:tcPr>
            <w:tcW w:w="7371" w:type="dxa"/>
            <w:shd w:val="clear" w:color="auto" w:fill="auto"/>
            <w:vAlign w:val="center"/>
          </w:tcPr>
          <w:p w:rsidR="00873B21" w:rsidRDefault="008C4712" w:rsidP="00873B21">
            <w:pPr>
              <w:pStyle w:val="aa"/>
              <w:jc w:val="center"/>
              <w:rPr>
                <w:rFonts w:ascii="Times New Roman" w:hAnsi="Times New Roman"/>
                <w:lang w:val="ru-RU"/>
              </w:rPr>
            </w:pPr>
            <w:r w:rsidRPr="00873B21">
              <w:rPr>
                <w:rFonts w:ascii="Times New Roman" w:hAnsi="Times New Roman"/>
                <w:lang w:val="ru-RU"/>
              </w:rPr>
              <w:t>Программа к</w:t>
            </w:r>
            <w:r w:rsidR="00C05ECB" w:rsidRPr="00873B21">
              <w:rPr>
                <w:rFonts w:ascii="Times New Roman" w:hAnsi="Times New Roman"/>
                <w:lang w:val="ru-RU"/>
              </w:rPr>
              <w:t>омплексно</w:t>
            </w:r>
            <w:r w:rsidRPr="00873B21">
              <w:rPr>
                <w:rFonts w:ascii="Times New Roman" w:hAnsi="Times New Roman"/>
                <w:lang w:val="ru-RU"/>
              </w:rPr>
              <w:t>го</w:t>
            </w:r>
            <w:r w:rsidR="00C05ECB" w:rsidRPr="00873B21">
              <w:rPr>
                <w:rFonts w:ascii="Times New Roman" w:hAnsi="Times New Roman"/>
                <w:lang w:val="ru-RU"/>
              </w:rPr>
              <w:t xml:space="preserve"> развити</w:t>
            </w:r>
            <w:r w:rsidRPr="00873B21">
              <w:rPr>
                <w:rFonts w:ascii="Times New Roman" w:hAnsi="Times New Roman"/>
                <w:lang w:val="ru-RU"/>
              </w:rPr>
              <w:t xml:space="preserve">я социальной инфраструктуры </w:t>
            </w:r>
            <w:r w:rsidR="00557CAE">
              <w:rPr>
                <w:rFonts w:ascii="Times New Roman" w:hAnsi="Times New Roman"/>
                <w:lang w:val="ru-RU"/>
              </w:rPr>
              <w:t xml:space="preserve">Казанского </w:t>
            </w:r>
            <w:r w:rsidR="00C05ECB" w:rsidRPr="00557CAE">
              <w:rPr>
                <w:rFonts w:ascii="Times New Roman" w:hAnsi="Times New Roman"/>
                <w:color w:val="000000" w:themeColor="text1"/>
                <w:lang w:val="ru-RU"/>
              </w:rPr>
              <w:t>сельское поселение</w:t>
            </w:r>
            <w:r w:rsidR="00C05ECB" w:rsidRPr="00873B21">
              <w:rPr>
                <w:rFonts w:ascii="Times New Roman" w:hAnsi="Times New Roman"/>
                <w:lang w:val="ru-RU"/>
              </w:rPr>
              <w:t xml:space="preserve"> </w:t>
            </w:r>
            <w:r w:rsidR="004A40A2">
              <w:rPr>
                <w:rFonts w:ascii="Times New Roman" w:hAnsi="Times New Roman"/>
                <w:lang w:val="ru-RU"/>
              </w:rPr>
              <w:t>Кавказского</w:t>
            </w:r>
            <w:r w:rsidR="00C05ECB" w:rsidRPr="004A40A2">
              <w:rPr>
                <w:rFonts w:ascii="Times New Roman" w:hAnsi="Times New Roman"/>
                <w:color w:val="000000" w:themeColor="text1"/>
                <w:lang w:val="ru-RU"/>
              </w:rPr>
              <w:t xml:space="preserve"> района</w:t>
            </w:r>
          </w:p>
          <w:p w:rsidR="00ED059D" w:rsidRDefault="00C05ECB" w:rsidP="00873B21">
            <w:pPr>
              <w:pStyle w:val="aa"/>
              <w:jc w:val="center"/>
              <w:rPr>
                <w:rFonts w:ascii="Times New Roman" w:hAnsi="Times New Roman"/>
                <w:lang w:val="ru-RU"/>
              </w:rPr>
            </w:pPr>
            <w:r w:rsidRPr="00873B21">
              <w:rPr>
                <w:rFonts w:ascii="Times New Roman" w:hAnsi="Times New Roman"/>
              </w:rPr>
              <w:t>на 201</w:t>
            </w:r>
            <w:r w:rsidR="004A40A2">
              <w:rPr>
                <w:rFonts w:ascii="Times New Roman" w:hAnsi="Times New Roman"/>
                <w:lang w:val="ru-RU"/>
              </w:rPr>
              <w:t>7</w:t>
            </w:r>
            <w:r w:rsidRPr="00873B21">
              <w:rPr>
                <w:rFonts w:ascii="Times New Roman" w:hAnsi="Times New Roman"/>
              </w:rPr>
              <w:t>-203</w:t>
            </w:r>
            <w:r w:rsidR="00D43F50" w:rsidRPr="00873B21">
              <w:rPr>
                <w:rFonts w:ascii="Times New Roman" w:hAnsi="Times New Roman"/>
              </w:rPr>
              <w:t>2</w:t>
            </w:r>
            <w:r w:rsidRPr="00873B21">
              <w:rPr>
                <w:rFonts w:ascii="Times New Roman" w:hAnsi="Times New Roman"/>
              </w:rPr>
              <w:t xml:space="preserve"> годы» (далее - Программа)</w:t>
            </w:r>
          </w:p>
          <w:p w:rsidR="00873B21" w:rsidRPr="00873B21" w:rsidRDefault="00873B21" w:rsidP="00873B21">
            <w:pPr>
              <w:pStyle w:val="aa"/>
              <w:jc w:val="center"/>
              <w:rPr>
                <w:rFonts w:ascii="Times New Roman" w:hAnsi="Times New Roman"/>
                <w:lang w:val="ru-RU"/>
              </w:rPr>
            </w:pPr>
          </w:p>
        </w:tc>
      </w:tr>
      <w:tr w:rsidR="00ED059D" w:rsidRPr="00ED059D" w:rsidTr="004566AE">
        <w:trPr>
          <w:trHeight w:val="1460"/>
        </w:trPr>
        <w:tc>
          <w:tcPr>
            <w:tcW w:w="3261" w:type="dxa"/>
            <w:shd w:val="clear" w:color="auto" w:fill="auto"/>
            <w:vAlign w:val="center"/>
          </w:tcPr>
          <w:p w:rsidR="00ED059D" w:rsidRPr="00873B21" w:rsidRDefault="00DC7756" w:rsidP="00873B21">
            <w:pPr>
              <w:pStyle w:val="aa"/>
              <w:jc w:val="center"/>
              <w:rPr>
                <w:rFonts w:ascii="Times New Roman" w:hAnsi="Times New Roman"/>
              </w:rPr>
            </w:pPr>
            <w:r w:rsidRPr="00873B21">
              <w:rPr>
                <w:rFonts w:ascii="Times New Roman" w:hAnsi="Times New Roman"/>
              </w:rPr>
              <w:lastRenderedPageBreak/>
              <w:t>Основания для разработки программы</w:t>
            </w:r>
          </w:p>
        </w:tc>
        <w:tc>
          <w:tcPr>
            <w:tcW w:w="7371" w:type="dxa"/>
            <w:shd w:val="clear" w:color="auto" w:fill="auto"/>
            <w:vAlign w:val="center"/>
          </w:tcPr>
          <w:p w:rsidR="00ED059D" w:rsidRDefault="00906D1F" w:rsidP="00873B21">
            <w:pPr>
              <w:pStyle w:val="aa"/>
              <w:jc w:val="center"/>
              <w:rPr>
                <w:rFonts w:ascii="Times New Roman" w:hAnsi="Times New Roman"/>
                <w:lang w:val="ru-RU"/>
              </w:rPr>
            </w:pPr>
            <w:r w:rsidRPr="004A40A2">
              <w:rPr>
                <w:rFonts w:ascii="Times New Roman" w:hAnsi="Times New Roman"/>
                <w:lang w:val="ru-RU"/>
              </w:rPr>
              <w:t xml:space="preserve">Федеральный закон от 29 декабря 2014 года №456-ФЗ «О внесении изменений в Градостроительный кодекс Российской Федерации и отдельные законодательные акты Российской Федерации» </w:t>
            </w:r>
            <w:r w:rsidR="008C4712" w:rsidRPr="004A40A2">
              <w:rPr>
                <w:rFonts w:ascii="Times New Roman" w:hAnsi="Times New Roman"/>
                <w:lang w:val="ru-RU"/>
              </w:rPr>
              <w:t xml:space="preserve">Федеральный закон от </w:t>
            </w:r>
            <w:r w:rsidR="00DC7756" w:rsidRPr="004A40A2">
              <w:rPr>
                <w:rFonts w:ascii="Times New Roman" w:hAnsi="Times New Roman"/>
                <w:lang w:val="ru-RU"/>
              </w:rPr>
              <w:t>6 октября 2003 года № 131-ФЗ «Об общих принципах организации местного самоупра</w:t>
            </w:r>
            <w:r w:rsidR="004566AE" w:rsidRPr="004A40A2">
              <w:rPr>
                <w:rFonts w:ascii="Times New Roman" w:hAnsi="Times New Roman"/>
                <w:lang w:val="ru-RU"/>
              </w:rPr>
              <w:t>вления в Российской Федерации»;</w:t>
            </w:r>
            <w:r w:rsidR="00DC7756" w:rsidRPr="004A40A2">
              <w:rPr>
                <w:rFonts w:ascii="Times New Roman" w:hAnsi="Times New Roman"/>
                <w:lang w:val="ru-RU"/>
              </w:rPr>
              <w:t xml:space="preserve"> постановление Правительства Российской Федер</w:t>
            </w:r>
            <w:r w:rsidR="008C4712" w:rsidRPr="004A40A2">
              <w:rPr>
                <w:rFonts w:ascii="Times New Roman" w:hAnsi="Times New Roman"/>
                <w:lang w:val="ru-RU"/>
              </w:rPr>
              <w:t xml:space="preserve">ации        от </w:t>
            </w:r>
            <w:r w:rsidR="00DC7756" w:rsidRPr="004A40A2">
              <w:rPr>
                <w:rFonts w:ascii="Times New Roman" w:hAnsi="Times New Roman"/>
                <w:lang w:val="ru-RU"/>
              </w:rPr>
              <w:t>1 октября 2015 года № 1050 «Об утверждении требований к программам комплексного развития социальной инфраструктуры поселений, городских округов»</w:t>
            </w:r>
          </w:p>
          <w:p w:rsidR="00873B21" w:rsidRPr="00873B21" w:rsidRDefault="00873B21" w:rsidP="00873B21">
            <w:pPr>
              <w:pStyle w:val="aa"/>
              <w:jc w:val="center"/>
              <w:rPr>
                <w:rFonts w:ascii="Times New Roman" w:hAnsi="Times New Roman"/>
                <w:lang w:val="ru-RU"/>
              </w:rPr>
            </w:pPr>
          </w:p>
        </w:tc>
      </w:tr>
      <w:tr w:rsidR="00ED059D" w:rsidRPr="00ED059D" w:rsidTr="004566AE">
        <w:tc>
          <w:tcPr>
            <w:tcW w:w="3261" w:type="dxa"/>
            <w:shd w:val="clear" w:color="auto" w:fill="auto"/>
            <w:vAlign w:val="center"/>
          </w:tcPr>
          <w:p w:rsidR="00ED059D" w:rsidRPr="00873B21" w:rsidRDefault="00DC7756" w:rsidP="00873B21">
            <w:pPr>
              <w:pStyle w:val="aa"/>
              <w:jc w:val="center"/>
              <w:rPr>
                <w:rFonts w:ascii="Times New Roman" w:hAnsi="Times New Roman"/>
              </w:rPr>
            </w:pPr>
            <w:r w:rsidRPr="00873B21">
              <w:rPr>
                <w:rFonts w:ascii="Times New Roman" w:hAnsi="Times New Roman"/>
              </w:rPr>
              <w:t>Разработчик программы</w:t>
            </w:r>
            <w:r w:rsidR="001F22D0" w:rsidRPr="00873B21">
              <w:rPr>
                <w:rFonts w:ascii="Times New Roman" w:hAnsi="Times New Roman"/>
              </w:rPr>
              <w:t xml:space="preserve">, </w:t>
            </w:r>
            <w:r w:rsidR="00F65173" w:rsidRPr="00873B21">
              <w:rPr>
                <w:rFonts w:ascii="Times New Roman" w:hAnsi="Times New Roman"/>
              </w:rPr>
              <w:t>его местонахождение</w:t>
            </w:r>
          </w:p>
        </w:tc>
        <w:tc>
          <w:tcPr>
            <w:tcW w:w="7371" w:type="dxa"/>
            <w:shd w:val="clear" w:color="auto" w:fill="auto"/>
            <w:vAlign w:val="center"/>
          </w:tcPr>
          <w:p w:rsidR="004A40A2" w:rsidRPr="001A4CE7" w:rsidRDefault="004A40A2" w:rsidP="004A40A2">
            <w:pPr>
              <w:pStyle w:val="aa"/>
              <w:jc w:val="center"/>
              <w:rPr>
                <w:rFonts w:ascii="Times New Roman" w:hAnsi="Times New Roman"/>
                <w:lang w:val="ru-RU"/>
              </w:rPr>
            </w:pPr>
            <w:r w:rsidRPr="001A4CE7">
              <w:rPr>
                <w:rFonts w:ascii="Times New Roman" w:hAnsi="Times New Roman"/>
                <w:lang w:val="ru-RU"/>
              </w:rPr>
              <w:t xml:space="preserve">Администрация </w:t>
            </w:r>
            <w:r w:rsidR="00557CAE" w:rsidRPr="001A4CE7">
              <w:rPr>
                <w:rFonts w:ascii="Times New Roman" w:hAnsi="Times New Roman"/>
                <w:lang w:val="ru-RU"/>
              </w:rPr>
              <w:t>Казанского</w:t>
            </w:r>
            <w:r w:rsidRPr="001A4CE7">
              <w:rPr>
                <w:rFonts w:ascii="Times New Roman" w:hAnsi="Times New Roman"/>
                <w:lang w:val="ru-RU"/>
              </w:rPr>
              <w:t xml:space="preserve"> сельского поселения</w:t>
            </w:r>
          </w:p>
          <w:p w:rsidR="004A40A2" w:rsidRPr="001A4CE7" w:rsidRDefault="004A40A2" w:rsidP="004A40A2">
            <w:pPr>
              <w:pStyle w:val="aa"/>
              <w:jc w:val="center"/>
              <w:rPr>
                <w:rFonts w:ascii="Times New Roman" w:hAnsi="Times New Roman"/>
                <w:lang w:val="ru-RU"/>
              </w:rPr>
            </w:pPr>
            <w:r w:rsidRPr="001A4CE7">
              <w:rPr>
                <w:rFonts w:ascii="Times New Roman" w:hAnsi="Times New Roman"/>
                <w:lang w:val="ru-RU"/>
              </w:rPr>
              <w:t>Кавказского района; Россия, Краснодарский край,</w:t>
            </w:r>
          </w:p>
          <w:p w:rsidR="004A40A2" w:rsidRPr="001A4CE7" w:rsidRDefault="004A40A2" w:rsidP="004A40A2">
            <w:pPr>
              <w:pStyle w:val="aa"/>
              <w:jc w:val="center"/>
              <w:rPr>
                <w:rFonts w:ascii="Times New Roman" w:hAnsi="Times New Roman"/>
                <w:lang w:val="ru-RU"/>
              </w:rPr>
            </w:pPr>
            <w:r w:rsidRPr="001A4CE7">
              <w:rPr>
                <w:rFonts w:ascii="Times New Roman" w:hAnsi="Times New Roman"/>
                <w:lang w:val="ru-RU"/>
              </w:rPr>
              <w:t xml:space="preserve">Кавказский район, </w:t>
            </w:r>
            <w:r w:rsidR="00557CAE" w:rsidRPr="001A4CE7">
              <w:rPr>
                <w:rFonts w:ascii="Times New Roman" w:hAnsi="Times New Roman"/>
                <w:lang w:val="ru-RU"/>
              </w:rPr>
              <w:t>ст. Казанская</w:t>
            </w:r>
            <w:r w:rsidRPr="001A4CE7">
              <w:rPr>
                <w:rFonts w:ascii="Times New Roman" w:hAnsi="Times New Roman"/>
                <w:lang w:val="ru-RU"/>
              </w:rPr>
              <w:t xml:space="preserve">, улица </w:t>
            </w:r>
            <w:r w:rsidR="00557CAE" w:rsidRPr="001A4CE7">
              <w:rPr>
                <w:rFonts w:ascii="Times New Roman" w:hAnsi="Times New Roman"/>
                <w:lang w:val="ru-RU"/>
              </w:rPr>
              <w:t>Красная</w:t>
            </w:r>
            <w:r w:rsidRPr="001A4CE7">
              <w:rPr>
                <w:rFonts w:ascii="Times New Roman" w:hAnsi="Times New Roman"/>
                <w:lang w:val="ru-RU"/>
              </w:rPr>
              <w:t xml:space="preserve">, </w:t>
            </w:r>
            <w:r w:rsidR="00557CAE" w:rsidRPr="001A4CE7">
              <w:rPr>
                <w:rFonts w:ascii="Times New Roman" w:hAnsi="Times New Roman"/>
                <w:lang w:val="ru-RU"/>
              </w:rPr>
              <w:t>д.68</w:t>
            </w:r>
          </w:p>
          <w:p w:rsidR="00873B21" w:rsidRPr="001A4CE7" w:rsidRDefault="00873B21" w:rsidP="004A40A2">
            <w:pPr>
              <w:pStyle w:val="aa"/>
              <w:jc w:val="center"/>
              <w:rPr>
                <w:rFonts w:ascii="Times New Roman" w:hAnsi="Times New Roman"/>
                <w:lang w:val="ru-RU"/>
              </w:rPr>
            </w:pPr>
          </w:p>
        </w:tc>
      </w:tr>
      <w:tr w:rsidR="00ED059D" w:rsidRPr="00ED059D" w:rsidTr="004566AE">
        <w:tc>
          <w:tcPr>
            <w:tcW w:w="3261" w:type="dxa"/>
            <w:shd w:val="clear" w:color="auto" w:fill="auto"/>
            <w:vAlign w:val="center"/>
          </w:tcPr>
          <w:p w:rsidR="00ED059D" w:rsidRPr="00557CAE" w:rsidRDefault="008C4712" w:rsidP="00873B21">
            <w:pPr>
              <w:pStyle w:val="aa"/>
              <w:jc w:val="center"/>
              <w:rPr>
                <w:rFonts w:ascii="Times New Roman" w:hAnsi="Times New Roman"/>
                <w:lang w:val="ru-RU"/>
              </w:rPr>
            </w:pPr>
            <w:r w:rsidRPr="00557CAE">
              <w:rPr>
                <w:rFonts w:ascii="Times New Roman" w:hAnsi="Times New Roman"/>
                <w:lang w:val="ru-RU"/>
              </w:rPr>
              <w:t>Заказчик программы</w:t>
            </w:r>
            <w:r w:rsidR="001F22D0" w:rsidRPr="00557CAE">
              <w:rPr>
                <w:rFonts w:ascii="Times New Roman" w:hAnsi="Times New Roman"/>
                <w:lang w:val="ru-RU"/>
              </w:rPr>
              <w:t xml:space="preserve">, </w:t>
            </w:r>
            <w:r w:rsidR="00F65173" w:rsidRPr="00557CAE">
              <w:rPr>
                <w:rFonts w:ascii="Times New Roman" w:hAnsi="Times New Roman"/>
                <w:lang w:val="ru-RU"/>
              </w:rPr>
              <w:t>его местонахождение</w:t>
            </w:r>
          </w:p>
        </w:tc>
        <w:tc>
          <w:tcPr>
            <w:tcW w:w="7371" w:type="dxa"/>
            <w:shd w:val="clear" w:color="auto" w:fill="auto"/>
            <w:vAlign w:val="center"/>
          </w:tcPr>
          <w:p w:rsidR="004A40A2" w:rsidRPr="001A4CE7" w:rsidRDefault="004A40A2" w:rsidP="004A40A2">
            <w:pPr>
              <w:pStyle w:val="aa"/>
              <w:jc w:val="center"/>
              <w:rPr>
                <w:rFonts w:ascii="Times New Roman" w:hAnsi="Times New Roman"/>
                <w:lang w:val="ru-RU"/>
              </w:rPr>
            </w:pPr>
            <w:r w:rsidRPr="001A4CE7">
              <w:rPr>
                <w:rFonts w:ascii="Times New Roman" w:hAnsi="Times New Roman"/>
                <w:lang w:val="ru-RU"/>
              </w:rPr>
              <w:t xml:space="preserve">Администрация </w:t>
            </w:r>
            <w:r w:rsidR="00557CAE" w:rsidRPr="001A4CE7">
              <w:rPr>
                <w:rFonts w:ascii="Times New Roman" w:hAnsi="Times New Roman"/>
                <w:lang w:val="ru-RU"/>
              </w:rPr>
              <w:t xml:space="preserve">казанского </w:t>
            </w:r>
            <w:r w:rsidRPr="001A4CE7">
              <w:rPr>
                <w:rFonts w:ascii="Times New Roman" w:hAnsi="Times New Roman"/>
                <w:lang w:val="ru-RU"/>
              </w:rPr>
              <w:t xml:space="preserve"> сельского поселения</w:t>
            </w:r>
          </w:p>
          <w:p w:rsidR="004A40A2" w:rsidRPr="001A4CE7" w:rsidRDefault="004A40A2" w:rsidP="004A40A2">
            <w:pPr>
              <w:pStyle w:val="aa"/>
              <w:jc w:val="center"/>
              <w:rPr>
                <w:rFonts w:ascii="Times New Roman" w:hAnsi="Times New Roman"/>
                <w:lang w:val="ru-RU"/>
              </w:rPr>
            </w:pPr>
            <w:r w:rsidRPr="001A4CE7">
              <w:rPr>
                <w:rFonts w:ascii="Times New Roman" w:hAnsi="Times New Roman"/>
                <w:lang w:val="ru-RU"/>
              </w:rPr>
              <w:t>Кавказского района; Россия, Краснодарский край,</w:t>
            </w:r>
          </w:p>
          <w:p w:rsidR="004A40A2" w:rsidRPr="001A4CE7" w:rsidRDefault="004A40A2" w:rsidP="004A40A2">
            <w:pPr>
              <w:pStyle w:val="aa"/>
              <w:jc w:val="center"/>
              <w:rPr>
                <w:rFonts w:ascii="Times New Roman" w:hAnsi="Times New Roman"/>
                <w:lang w:val="ru-RU"/>
              </w:rPr>
            </w:pPr>
            <w:r w:rsidRPr="001A4CE7">
              <w:rPr>
                <w:rFonts w:ascii="Times New Roman" w:hAnsi="Times New Roman"/>
                <w:lang w:val="ru-RU"/>
              </w:rPr>
              <w:t xml:space="preserve">Кавказский район, </w:t>
            </w:r>
            <w:r w:rsidR="00557CAE" w:rsidRPr="001A4CE7">
              <w:rPr>
                <w:rFonts w:ascii="Times New Roman" w:hAnsi="Times New Roman"/>
                <w:lang w:val="ru-RU"/>
              </w:rPr>
              <w:t xml:space="preserve">ст. Казанская, </w:t>
            </w:r>
            <w:r w:rsidRPr="001A4CE7">
              <w:rPr>
                <w:rFonts w:ascii="Times New Roman" w:hAnsi="Times New Roman"/>
                <w:lang w:val="ru-RU"/>
              </w:rPr>
              <w:t xml:space="preserve"> улица </w:t>
            </w:r>
            <w:r w:rsidR="00557CAE" w:rsidRPr="001A4CE7">
              <w:rPr>
                <w:rFonts w:ascii="Times New Roman" w:hAnsi="Times New Roman"/>
                <w:lang w:val="ru-RU"/>
              </w:rPr>
              <w:t>Красная</w:t>
            </w:r>
            <w:r w:rsidRPr="001A4CE7">
              <w:rPr>
                <w:rFonts w:ascii="Times New Roman" w:hAnsi="Times New Roman"/>
                <w:lang w:val="ru-RU"/>
              </w:rPr>
              <w:t xml:space="preserve">, </w:t>
            </w:r>
            <w:r w:rsidR="00557CAE" w:rsidRPr="001A4CE7">
              <w:rPr>
                <w:rFonts w:ascii="Times New Roman" w:hAnsi="Times New Roman"/>
                <w:lang w:val="ru-RU"/>
              </w:rPr>
              <w:t>68</w:t>
            </w:r>
          </w:p>
          <w:p w:rsidR="00873B21" w:rsidRPr="001A4CE7" w:rsidRDefault="00873B21" w:rsidP="004A40A2">
            <w:pPr>
              <w:pStyle w:val="aa"/>
              <w:jc w:val="center"/>
              <w:rPr>
                <w:rFonts w:ascii="Times New Roman" w:hAnsi="Times New Roman"/>
                <w:lang w:val="ru-RU"/>
              </w:rPr>
            </w:pPr>
          </w:p>
        </w:tc>
      </w:tr>
      <w:tr w:rsidR="008C4712" w:rsidRPr="00ED059D" w:rsidTr="000D4468">
        <w:trPr>
          <w:trHeight w:val="5350"/>
        </w:trPr>
        <w:tc>
          <w:tcPr>
            <w:tcW w:w="3261" w:type="dxa"/>
            <w:shd w:val="clear" w:color="auto" w:fill="auto"/>
            <w:vAlign w:val="center"/>
          </w:tcPr>
          <w:p w:rsidR="008C4712" w:rsidRPr="00873B21" w:rsidRDefault="008C4712" w:rsidP="00873B21">
            <w:pPr>
              <w:pStyle w:val="aa"/>
              <w:jc w:val="center"/>
              <w:rPr>
                <w:rFonts w:ascii="Times New Roman" w:hAnsi="Times New Roman"/>
                <w:lang w:val="ru-RU"/>
              </w:rPr>
            </w:pPr>
            <w:r w:rsidRPr="00873B21">
              <w:rPr>
                <w:rFonts w:ascii="Times New Roman" w:hAnsi="Times New Roman"/>
                <w:lang w:val="ru-RU"/>
              </w:rPr>
              <w:t>Цели и задачи программы</w:t>
            </w:r>
          </w:p>
          <w:p w:rsidR="008C4712" w:rsidRPr="00873B21" w:rsidRDefault="008C4712" w:rsidP="00873B21">
            <w:pPr>
              <w:pStyle w:val="aa"/>
              <w:jc w:val="center"/>
              <w:rPr>
                <w:rFonts w:ascii="Times New Roman" w:hAnsi="Times New Roman"/>
                <w:lang w:val="ru-RU"/>
              </w:rPr>
            </w:pPr>
          </w:p>
        </w:tc>
        <w:tc>
          <w:tcPr>
            <w:tcW w:w="7371" w:type="dxa"/>
            <w:shd w:val="clear" w:color="auto" w:fill="auto"/>
            <w:vAlign w:val="center"/>
          </w:tcPr>
          <w:p w:rsidR="00873B21" w:rsidRPr="001A4CE7" w:rsidRDefault="008C4712" w:rsidP="00873B21">
            <w:pPr>
              <w:pStyle w:val="aa"/>
              <w:jc w:val="center"/>
              <w:rPr>
                <w:rFonts w:ascii="Times New Roman" w:hAnsi="Times New Roman"/>
                <w:lang w:val="ru-RU"/>
              </w:rPr>
            </w:pPr>
            <w:r w:rsidRPr="001A4CE7">
              <w:rPr>
                <w:rFonts w:ascii="Times New Roman" w:hAnsi="Times New Roman"/>
                <w:lang w:val="ru-RU"/>
              </w:rPr>
              <w:t xml:space="preserve">Создание материальной базы развития социальной инфраструктуры для обеспечения решения главной цели </w:t>
            </w:r>
            <w:r w:rsidR="00873B21" w:rsidRPr="001A4CE7">
              <w:rPr>
                <w:rFonts w:ascii="Times New Roman" w:hAnsi="Times New Roman"/>
                <w:lang w:val="ru-RU"/>
              </w:rPr>
              <w:t>–</w:t>
            </w:r>
            <w:r w:rsidRPr="001A4CE7">
              <w:rPr>
                <w:rFonts w:ascii="Times New Roman" w:hAnsi="Times New Roman"/>
                <w:lang w:val="ru-RU"/>
              </w:rPr>
              <w:t xml:space="preserve"> повышение качества жизни населения на территории муниципального образования </w:t>
            </w:r>
            <w:r w:rsidR="00557CAE" w:rsidRPr="001A4CE7">
              <w:rPr>
                <w:rFonts w:ascii="Times New Roman" w:hAnsi="Times New Roman"/>
                <w:lang w:val="ru-RU"/>
              </w:rPr>
              <w:t>Казанского</w:t>
            </w:r>
            <w:r w:rsidRPr="001A4CE7">
              <w:rPr>
                <w:rFonts w:ascii="Times New Roman" w:hAnsi="Times New Roman"/>
                <w:lang w:val="ru-RU"/>
              </w:rPr>
              <w:t xml:space="preserve"> </w:t>
            </w:r>
            <w:r w:rsidR="00873B21" w:rsidRPr="001A4CE7">
              <w:rPr>
                <w:rFonts w:ascii="Times New Roman" w:hAnsi="Times New Roman"/>
                <w:lang w:val="ru-RU"/>
              </w:rPr>
              <w:t>сельского поселения</w:t>
            </w:r>
          </w:p>
          <w:p w:rsidR="008C4712" w:rsidRPr="001A4CE7" w:rsidRDefault="004A40A2" w:rsidP="00873B21">
            <w:pPr>
              <w:pStyle w:val="aa"/>
              <w:jc w:val="center"/>
              <w:rPr>
                <w:rFonts w:ascii="Times New Roman" w:hAnsi="Times New Roman"/>
                <w:lang w:val="ru-RU"/>
              </w:rPr>
            </w:pPr>
            <w:r w:rsidRPr="001A4CE7">
              <w:rPr>
                <w:rFonts w:ascii="Times New Roman" w:hAnsi="Times New Roman"/>
                <w:lang w:val="ru-RU"/>
              </w:rPr>
              <w:t>Кавказского</w:t>
            </w:r>
            <w:r w:rsidR="008C4712" w:rsidRPr="001A4CE7">
              <w:rPr>
                <w:rFonts w:ascii="Times New Roman" w:hAnsi="Times New Roman"/>
                <w:lang w:val="ru-RU"/>
              </w:rPr>
              <w:t xml:space="preserve"> района</w:t>
            </w:r>
            <w:r w:rsidR="00873B21" w:rsidRPr="001A4CE7">
              <w:rPr>
                <w:rFonts w:ascii="Times New Roman" w:hAnsi="Times New Roman"/>
                <w:lang w:val="ru-RU"/>
              </w:rPr>
              <w:t>;</w:t>
            </w:r>
          </w:p>
          <w:p w:rsidR="00873B21" w:rsidRPr="001A4CE7" w:rsidRDefault="00873B21" w:rsidP="00873B21">
            <w:pPr>
              <w:pStyle w:val="aa"/>
              <w:jc w:val="center"/>
              <w:rPr>
                <w:rFonts w:ascii="Times New Roman" w:hAnsi="Times New Roman"/>
                <w:lang w:val="ru-RU"/>
              </w:rPr>
            </w:pPr>
          </w:p>
          <w:p w:rsidR="008C4712" w:rsidRPr="001A4CE7" w:rsidRDefault="008C4712" w:rsidP="00873B21">
            <w:pPr>
              <w:pStyle w:val="aa"/>
              <w:jc w:val="center"/>
              <w:rPr>
                <w:rFonts w:ascii="Times New Roman" w:hAnsi="Times New Roman"/>
                <w:lang w:val="ru-RU"/>
              </w:rPr>
            </w:pPr>
            <w:r w:rsidRPr="001A4CE7">
              <w:rPr>
                <w:rFonts w:ascii="Times New Roman" w:hAnsi="Times New Roman"/>
                <w:lang w:val="ru-RU"/>
              </w:rPr>
              <w:t>Повышение безопасности, качества и эффективности использования населением объектов социальной инфраструктуры поселения, городского округа;</w:t>
            </w:r>
          </w:p>
          <w:p w:rsidR="00873B21" w:rsidRPr="001A4CE7" w:rsidRDefault="00873B21" w:rsidP="00873B21">
            <w:pPr>
              <w:pStyle w:val="aa"/>
              <w:jc w:val="center"/>
              <w:rPr>
                <w:rFonts w:ascii="Times New Roman" w:hAnsi="Times New Roman"/>
                <w:lang w:val="ru-RU"/>
              </w:rPr>
            </w:pPr>
          </w:p>
          <w:p w:rsidR="008C4712" w:rsidRPr="001A4CE7" w:rsidRDefault="008C4712" w:rsidP="00873B21">
            <w:pPr>
              <w:pStyle w:val="aa"/>
              <w:jc w:val="center"/>
              <w:rPr>
                <w:rFonts w:ascii="Times New Roman" w:hAnsi="Times New Roman"/>
                <w:lang w:val="ru-RU"/>
              </w:rPr>
            </w:pPr>
            <w:r w:rsidRPr="001A4CE7">
              <w:rPr>
                <w:rFonts w:ascii="Times New Roman" w:hAnsi="Times New Roman"/>
                <w:lang w:val="ru-RU"/>
              </w:rPr>
              <w:t>Обеспечение доступности объектов социальной инфраструктуры поселения, городского округа для населения поселения, городского округа в соответствии с нормативами градостроительного проектирования соответственно поселения или городского округа;</w:t>
            </w:r>
          </w:p>
          <w:p w:rsidR="00873B21" w:rsidRPr="001A4CE7" w:rsidRDefault="00873B21" w:rsidP="00873B21">
            <w:pPr>
              <w:pStyle w:val="aa"/>
              <w:jc w:val="center"/>
              <w:rPr>
                <w:rFonts w:ascii="Times New Roman" w:hAnsi="Times New Roman"/>
                <w:lang w:val="ru-RU"/>
              </w:rPr>
            </w:pPr>
          </w:p>
          <w:p w:rsidR="008C4712" w:rsidRPr="001A4CE7" w:rsidRDefault="008C4712" w:rsidP="00873B21">
            <w:pPr>
              <w:pStyle w:val="aa"/>
              <w:jc w:val="center"/>
              <w:rPr>
                <w:rFonts w:ascii="Times New Roman" w:hAnsi="Times New Roman"/>
                <w:lang w:val="ru-RU"/>
              </w:rPr>
            </w:pPr>
            <w:r w:rsidRPr="001A4CE7">
              <w:rPr>
                <w:rFonts w:ascii="Times New Roman" w:hAnsi="Times New Roman"/>
                <w:lang w:val="ru-RU"/>
              </w:rPr>
              <w:t>Обеспечение сбалансированного, перспективного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873B21" w:rsidRPr="001A4CE7" w:rsidRDefault="00873B21" w:rsidP="00873B21">
            <w:pPr>
              <w:pStyle w:val="aa"/>
              <w:jc w:val="center"/>
              <w:rPr>
                <w:rFonts w:ascii="Times New Roman" w:hAnsi="Times New Roman"/>
                <w:lang w:val="ru-RU"/>
              </w:rPr>
            </w:pPr>
          </w:p>
          <w:p w:rsidR="008C4712" w:rsidRPr="001A4CE7" w:rsidRDefault="008C4712" w:rsidP="00873B21">
            <w:pPr>
              <w:pStyle w:val="aa"/>
              <w:jc w:val="center"/>
              <w:rPr>
                <w:rFonts w:ascii="Times New Roman" w:hAnsi="Times New Roman"/>
                <w:lang w:val="ru-RU"/>
              </w:rPr>
            </w:pPr>
            <w:r w:rsidRPr="001A4CE7">
              <w:rPr>
                <w:rFonts w:ascii="Times New Roman" w:hAnsi="Times New Roman"/>
                <w:lang w:val="ru-RU"/>
              </w:rPr>
              <w:t>Обеспечение достижения расчетного уровня обес</w:t>
            </w:r>
            <w:r w:rsidR="00744618" w:rsidRPr="001A4CE7">
              <w:rPr>
                <w:rFonts w:ascii="Times New Roman" w:hAnsi="Times New Roman"/>
                <w:lang w:val="ru-RU"/>
              </w:rPr>
              <w:t xml:space="preserve">печенности населения поселения </w:t>
            </w:r>
            <w:r w:rsidRPr="001A4CE7">
              <w:rPr>
                <w:rFonts w:ascii="Times New Roman" w:hAnsi="Times New Roman"/>
                <w:lang w:val="ru-RU"/>
              </w:rPr>
              <w:t>услугами в областях образования, здравоохранения, физической культуры и массового спорта и культуры;</w:t>
            </w:r>
          </w:p>
          <w:p w:rsidR="00873B21" w:rsidRPr="001A4CE7" w:rsidRDefault="00873B21" w:rsidP="00873B21">
            <w:pPr>
              <w:pStyle w:val="aa"/>
              <w:jc w:val="center"/>
              <w:rPr>
                <w:rFonts w:ascii="Times New Roman" w:hAnsi="Times New Roman"/>
                <w:lang w:val="ru-RU"/>
              </w:rPr>
            </w:pPr>
          </w:p>
          <w:p w:rsidR="008C4712" w:rsidRPr="001A4CE7" w:rsidRDefault="008C4712" w:rsidP="00873B21">
            <w:pPr>
              <w:pStyle w:val="aa"/>
              <w:jc w:val="center"/>
              <w:rPr>
                <w:rFonts w:ascii="Times New Roman" w:hAnsi="Times New Roman"/>
                <w:lang w:val="ru-RU"/>
              </w:rPr>
            </w:pPr>
            <w:r w:rsidRPr="001A4CE7">
              <w:rPr>
                <w:rFonts w:ascii="Times New Roman" w:hAnsi="Times New Roman"/>
                <w:lang w:val="ru-RU"/>
              </w:rPr>
              <w:t>Повышение эффективности функционирования действующей социальной инфраструктуры.</w:t>
            </w:r>
          </w:p>
          <w:p w:rsidR="00873B21" w:rsidRPr="001A4CE7" w:rsidRDefault="00873B21" w:rsidP="00873B21">
            <w:pPr>
              <w:pStyle w:val="aa"/>
              <w:jc w:val="center"/>
              <w:rPr>
                <w:rFonts w:ascii="Times New Roman" w:hAnsi="Times New Roman"/>
                <w:lang w:val="ru-RU"/>
              </w:rPr>
            </w:pPr>
          </w:p>
          <w:p w:rsidR="00E72F52" w:rsidRPr="001A4CE7" w:rsidRDefault="00E72F52" w:rsidP="00873B21">
            <w:pPr>
              <w:pStyle w:val="aa"/>
              <w:jc w:val="center"/>
              <w:rPr>
                <w:rFonts w:ascii="Times New Roman" w:hAnsi="Times New Roman"/>
                <w:lang w:val="ru-RU"/>
              </w:rPr>
            </w:pPr>
          </w:p>
        </w:tc>
      </w:tr>
      <w:tr w:rsidR="00DD5300" w:rsidRPr="00ED059D" w:rsidTr="004566AE">
        <w:tc>
          <w:tcPr>
            <w:tcW w:w="3261" w:type="dxa"/>
            <w:shd w:val="clear" w:color="auto" w:fill="auto"/>
            <w:vAlign w:val="center"/>
          </w:tcPr>
          <w:p w:rsidR="00DD5300" w:rsidRPr="004A40A2" w:rsidRDefault="00DD5300" w:rsidP="008A48E9">
            <w:pPr>
              <w:pStyle w:val="aa"/>
              <w:jc w:val="center"/>
              <w:rPr>
                <w:rFonts w:ascii="Times New Roman" w:hAnsi="Times New Roman"/>
                <w:lang w:val="ru-RU"/>
              </w:rPr>
            </w:pPr>
            <w:r w:rsidRPr="004A40A2">
              <w:rPr>
                <w:rFonts w:ascii="Times New Roman" w:hAnsi="Times New Roman"/>
                <w:lang w:val="ru-RU"/>
              </w:rPr>
              <w:t>Целевые показатели (индикаторы) обеспеченности населения объектами социальной инфраструктуры</w:t>
            </w:r>
          </w:p>
        </w:tc>
        <w:tc>
          <w:tcPr>
            <w:tcW w:w="7371" w:type="dxa"/>
            <w:shd w:val="clear" w:color="auto" w:fill="auto"/>
            <w:vAlign w:val="center"/>
          </w:tcPr>
          <w:p w:rsidR="009D6976" w:rsidRDefault="009D6976" w:rsidP="008A48E9">
            <w:pPr>
              <w:pStyle w:val="aa"/>
              <w:jc w:val="center"/>
              <w:rPr>
                <w:rFonts w:ascii="Times New Roman" w:hAnsi="Times New Roman"/>
                <w:lang w:val="ru-RU"/>
              </w:rPr>
            </w:pPr>
            <w:r w:rsidRPr="008A48E9">
              <w:rPr>
                <w:rFonts w:ascii="Times New Roman" w:hAnsi="Times New Roman"/>
                <w:lang w:val="ru-RU"/>
              </w:rPr>
              <w:t>Целевые показатели (индикаторы):</w:t>
            </w:r>
          </w:p>
          <w:p w:rsidR="008A48E9" w:rsidRPr="008A48E9" w:rsidRDefault="008A48E9" w:rsidP="008A48E9">
            <w:pPr>
              <w:pStyle w:val="aa"/>
              <w:jc w:val="center"/>
              <w:rPr>
                <w:rFonts w:ascii="Times New Roman" w:hAnsi="Times New Roman"/>
                <w:lang w:val="ru-RU"/>
              </w:rPr>
            </w:pPr>
          </w:p>
          <w:p w:rsidR="00DD5300" w:rsidRDefault="009D6976" w:rsidP="008A48E9">
            <w:pPr>
              <w:pStyle w:val="aa"/>
              <w:ind w:firstLine="317"/>
              <w:jc w:val="both"/>
              <w:rPr>
                <w:rFonts w:ascii="Times New Roman" w:hAnsi="Times New Roman"/>
                <w:lang w:val="ru-RU"/>
              </w:rPr>
            </w:pPr>
            <w:r w:rsidRPr="008A48E9">
              <w:rPr>
                <w:rFonts w:ascii="Times New Roman" w:hAnsi="Times New Roman"/>
                <w:lang w:val="ru-RU"/>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8A48E9" w:rsidRPr="008A48E9" w:rsidRDefault="008A48E9" w:rsidP="008A48E9">
            <w:pPr>
              <w:pStyle w:val="aa"/>
              <w:ind w:firstLine="317"/>
              <w:jc w:val="both"/>
              <w:rPr>
                <w:rFonts w:ascii="Times New Roman" w:hAnsi="Times New Roman"/>
                <w:lang w:val="ru-RU"/>
              </w:rPr>
            </w:pPr>
          </w:p>
          <w:p w:rsidR="009D6976" w:rsidRPr="008A48E9" w:rsidRDefault="009D6976" w:rsidP="008A48E9">
            <w:pPr>
              <w:pStyle w:val="aa"/>
              <w:ind w:firstLine="317"/>
              <w:jc w:val="both"/>
              <w:rPr>
                <w:rFonts w:ascii="Times New Roman" w:hAnsi="Times New Roman"/>
                <w:lang w:val="ru-RU"/>
              </w:rPr>
            </w:pPr>
            <w:r w:rsidRPr="008A48E9">
              <w:rPr>
                <w:rFonts w:ascii="Times New Roman" w:hAnsi="Times New Roman"/>
                <w:lang w:val="ru-RU"/>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w:t>
            </w:r>
            <w:r w:rsidR="008A48E9" w:rsidRPr="008A48E9">
              <w:rPr>
                <w:rFonts w:ascii="Times New Roman" w:hAnsi="Times New Roman"/>
                <w:lang w:val="ru-RU"/>
              </w:rPr>
              <w:t>его бюджета и страховых взносов</w:t>
            </w:r>
            <w:r w:rsidR="008A48E9">
              <w:rPr>
                <w:rFonts w:ascii="Times New Roman" w:hAnsi="Times New Roman"/>
                <w:lang w:val="ru-RU"/>
              </w:rPr>
              <w:t>;</w:t>
            </w:r>
          </w:p>
          <w:p w:rsidR="008A48E9" w:rsidRPr="008A48E9" w:rsidRDefault="008A48E9" w:rsidP="008A48E9">
            <w:pPr>
              <w:pStyle w:val="aa"/>
              <w:ind w:firstLine="317"/>
              <w:jc w:val="both"/>
              <w:rPr>
                <w:rFonts w:ascii="Times New Roman" w:hAnsi="Times New Roman"/>
                <w:lang w:val="ru-RU"/>
              </w:rPr>
            </w:pPr>
          </w:p>
          <w:p w:rsidR="009D6976" w:rsidRDefault="009D6976" w:rsidP="008A48E9">
            <w:pPr>
              <w:pStyle w:val="aa"/>
              <w:ind w:firstLine="317"/>
              <w:jc w:val="both"/>
              <w:rPr>
                <w:rFonts w:ascii="Times New Roman" w:hAnsi="Times New Roman"/>
                <w:lang w:val="ru-RU"/>
              </w:rPr>
            </w:pPr>
            <w:r w:rsidRPr="004A40A2">
              <w:rPr>
                <w:rFonts w:ascii="Times New Roman" w:hAnsi="Times New Roman"/>
                <w:lang w:val="ru-RU"/>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8A48E9" w:rsidRPr="008A48E9" w:rsidRDefault="008A48E9" w:rsidP="008A48E9">
            <w:pPr>
              <w:pStyle w:val="aa"/>
              <w:ind w:firstLine="317"/>
              <w:jc w:val="both"/>
              <w:rPr>
                <w:rFonts w:ascii="Times New Roman" w:hAnsi="Times New Roman"/>
                <w:lang w:val="ru-RU"/>
              </w:rPr>
            </w:pPr>
          </w:p>
          <w:p w:rsidR="009D6976" w:rsidRDefault="009D6976" w:rsidP="008A48E9">
            <w:pPr>
              <w:pStyle w:val="aa"/>
              <w:ind w:firstLine="317"/>
              <w:jc w:val="both"/>
              <w:rPr>
                <w:rFonts w:ascii="Times New Roman" w:hAnsi="Times New Roman"/>
                <w:lang w:val="ru-RU"/>
              </w:rPr>
            </w:pPr>
            <w:r w:rsidRPr="008A48E9">
              <w:rPr>
                <w:rFonts w:ascii="Times New Roman" w:hAnsi="Times New Roman"/>
                <w:lang w:val="ru-RU"/>
              </w:rPr>
              <w:t>- предоставление жилища малоимущим, иным указанным в законе гражданам, нуждающимся в нем, бесплатно или за доступную плату из госуда</w:t>
            </w:r>
            <w:r w:rsidR="008A48E9" w:rsidRPr="008A48E9">
              <w:rPr>
                <w:rFonts w:ascii="Times New Roman" w:hAnsi="Times New Roman"/>
                <w:lang w:val="ru-RU"/>
              </w:rPr>
              <w:t>рственных и других фондов и др.</w:t>
            </w:r>
          </w:p>
          <w:p w:rsidR="008A48E9" w:rsidRPr="008A48E9" w:rsidRDefault="008A48E9" w:rsidP="008A48E9">
            <w:pPr>
              <w:pStyle w:val="aa"/>
              <w:ind w:firstLine="317"/>
              <w:jc w:val="both"/>
              <w:rPr>
                <w:rFonts w:ascii="Times New Roman" w:hAnsi="Times New Roman"/>
                <w:lang w:val="ru-RU"/>
              </w:rPr>
            </w:pPr>
          </w:p>
          <w:p w:rsidR="009D6976" w:rsidRPr="00F83836" w:rsidRDefault="009D6976" w:rsidP="008A48E9">
            <w:pPr>
              <w:pStyle w:val="aa"/>
              <w:jc w:val="center"/>
              <w:rPr>
                <w:rFonts w:ascii="Times New Roman" w:hAnsi="Times New Roman"/>
                <w:lang w:val="ru-RU"/>
              </w:rPr>
            </w:pPr>
            <w:r w:rsidRPr="00F83836">
              <w:rPr>
                <w:rFonts w:ascii="Times New Roman" w:hAnsi="Times New Roman"/>
                <w:lang w:val="ru-RU"/>
              </w:rPr>
              <w:t>В области образования:</w:t>
            </w:r>
          </w:p>
          <w:p w:rsidR="008A48E9" w:rsidRPr="00F83836" w:rsidRDefault="008A48E9" w:rsidP="008A48E9">
            <w:pPr>
              <w:pStyle w:val="aa"/>
              <w:jc w:val="center"/>
              <w:rPr>
                <w:rFonts w:ascii="Times New Roman" w:hAnsi="Times New Roman"/>
                <w:lang w:val="ru-RU"/>
              </w:rPr>
            </w:pPr>
          </w:p>
          <w:p w:rsidR="009D6976" w:rsidRPr="00F83836" w:rsidRDefault="009D6976" w:rsidP="008A48E9">
            <w:pPr>
              <w:pStyle w:val="aa"/>
              <w:ind w:firstLine="317"/>
              <w:jc w:val="both"/>
              <w:rPr>
                <w:rFonts w:ascii="Times New Roman" w:hAnsi="Times New Roman"/>
                <w:lang w:val="ru-RU"/>
              </w:rPr>
            </w:pPr>
            <w:r w:rsidRPr="00F83836">
              <w:rPr>
                <w:rFonts w:ascii="Times New Roman" w:hAnsi="Times New Roman"/>
                <w:lang w:val="ru-RU"/>
              </w:rPr>
              <w:t>- нормативы текущих финансовых затрат на обеспечение различных видов обучения и воспитания в расчете на одного обучающегося;</w:t>
            </w:r>
          </w:p>
          <w:p w:rsidR="009D6976" w:rsidRPr="00F83836" w:rsidRDefault="009D6976" w:rsidP="008A48E9">
            <w:pPr>
              <w:pStyle w:val="aa"/>
              <w:ind w:firstLine="317"/>
              <w:jc w:val="both"/>
              <w:rPr>
                <w:rFonts w:ascii="Times New Roman" w:hAnsi="Times New Roman"/>
                <w:lang w:val="ru-RU"/>
              </w:rPr>
            </w:pPr>
            <w:r w:rsidRPr="00F83836">
              <w:rPr>
                <w:rFonts w:ascii="Times New Roman" w:hAnsi="Times New Roman"/>
                <w:lang w:val="ru-RU"/>
              </w:rPr>
              <w:t>- нормативы текущих финансовых затрат на обеспечение функционирования образовательных учреждений разных типов и видов в год;</w:t>
            </w:r>
          </w:p>
          <w:p w:rsidR="009D6976" w:rsidRPr="00F83836" w:rsidRDefault="009D6976" w:rsidP="008A48E9">
            <w:pPr>
              <w:pStyle w:val="aa"/>
              <w:ind w:firstLine="317"/>
              <w:jc w:val="both"/>
              <w:rPr>
                <w:rFonts w:ascii="Times New Roman" w:hAnsi="Times New Roman"/>
                <w:lang w:val="ru-RU"/>
              </w:rPr>
            </w:pPr>
            <w:r w:rsidRPr="00F83836">
              <w:rPr>
                <w:rFonts w:ascii="Times New Roman" w:hAnsi="Times New Roman"/>
                <w:lang w:val="ru-RU"/>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8A48E9" w:rsidRPr="00F83836" w:rsidRDefault="008A48E9" w:rsidP="008A48E9">
            <w:pPr>
              <w:pStyle w:val="aa"/>
              <w:ind w:firstLine="317"/>
              <w:jc w:val="both"/>
              <w:rPr>
                <w:rFonts w:ascii="Times New Roman" w:hAnsi="Times New Roman"/>
                <w:lang w:val="ru-RU"/>
              </w:rPr>
            </w:pPr>
          </w:p>
          <w:p w:rsidR="00E836EF" w:rsidRPr="00F83836" w:rsidRDefault="00E836EF" w:rsidP="008A48E9">
            <w:pPr>
              <w:pStyle w:val="aa"/>
              <w:ind w:firstLine="317"/>
              <w:jc w:val="both"/>
              <w:rPr>
                <w:rFonts w:ascii="Times New Roman" w:hAnsi="Times New Roman"/>
                <w:lang w:val="ru-RU"/>
              </w:rPr>
            </w:pPr>
            <w:r w:rsidRPr="00F83836">
              <w:rPr>
                <w:rFonts w:ascii="Times New Roman" w:hAnsi="Times New Roman"/>
                <w:lang w:val="ru-RU"/>
              </w:rPr>
              <w:t>до 400 учащихся – 50 кв. м на 1 учащегося;</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400-500 учащихся – 60 кв. м на 1 учащегося;</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500-600 учащихся – 50 кв. м на 1 учащегося;</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600-800 учащихся –  40 кв. м  на 1 учащегося;</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800-1100 учащихся –  33 кв. м на 1 учащегося;</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1100-1500 учащихся – 21 кв. м на 1 учащегося;</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1500-2000 учащихся – 17 кв. м на 1 учащегося;</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свыше 2000 учащихся – 16 кв. м на 1 учащегося.</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дворец (дом) творчества школьников – 3,3%;</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станция юных техников – 0,9%;</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станция юных натуралистов – 0,4%;</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станция юных туристов – 0,4%;</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детско-юношеская спортивная школа – 2,3%;</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детская школа искусств или музыкальная, художественная, хореографическая школа – 2,7%.</w:t>
            </w:r>
          </w:p>
          <w:p w:rsidR="008A48E9" w:rsidRPr="00FF62DE" w:rsidRDefault="008A48E9" w:rsidP="008A48E9">
            <w:pPr>
              <w:pStyle w:val="aa"/>
              <w:ind w:firstLine="317"/>
              <w:jc w:val="both"/>
              <w:rPr>
                <w:rFonts w:ascii="Times New Roman" w:hAnsi="Times New Roman"/>
                <w:lang w:val="ru-RU"/>
              </w:rPr>
            </w:pP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8A48E9" w:rsidRPr="00FF62DE" w:rsidRDefault="008A48E9" w:rsidP="008A48E9">
            <w:pPr>
              <w:pStyle w:val="aa"/>
              <w:ind w:firstLine="317"/>
              <w:jc w:val="both"/>
              <w:rPr>
                <w:rFonts w:ascii="Times New Roman" w:hAnsi="Times New Roman"/>
                <w:lang w:val="ru-RU"/>
              </w:rPr>
            </w:pPr>
          </w:p>
          <w:p w:rsidR="009D6976" w:rsidRPr="00FF62DE" w:rsidRDefault="009D6976" w:rsidP="009F1AAD">
            <w:pPr>
              <w:pStyle w:val="aa"/>
              <w:jc w:val="center"/>
              <w:rPr>
                <w:rFonts w:ascii="Times New Roman" w:hAnsi="Times New Roman"/>
                <w:lang w:val="ru-RU"/>
              </w:rPr>
            </w:pPr>
            <w:r w:rsidRPr="00FF62DE">
              <w:rPr>
                <w:rFonts w:ascii="Times New Roman" w:hAnsi="Times New Roman"/>
                <w:lang w:val="ru-RU"/>
              </w:rPr>
              <w:t>В области здравоохранения:</w:t>
            </w:r>
          </w:p>
          <w:p w:rsidR="008A48E9" w:rsidRPr="00FF62DE" w:rsidRDefault="008A48E9" w:rsidP="008A48E9">
            <w:pPr>
              <w:pStyle w:val="aa"/>
              <w:jc w:val="both"/>
              <w:rPr>
                <w:rFonts w:ascii="Times New Roman" w:hAnsi="Times New Roman"/>
                <w:lang w:val="ru-RU"/>
              </w:rPr>
            </w:pPr>
          </w:p>
          <w:p w:rsidR="009D6976" w:rsidRPr="00FF62DE" w:rsidRDefault="009D6976" w:rsidP="008A48E9">
            <w:pPr>
              <w:pStyle w:val="aa"/>
              <w:ind w:firstLine="317"/>
              <w:jc w:val="both"/>
              <w:rPr>
                <w:rFonts w:ascii="Times New Roman" w:hAnsi="Times New Roman"/>
                <w:lang w:val="ru-RU"/>
              </w:rPr>
            </w:pPr>
            <w:r w:rsidRPr="00FF62DE">
              <w:rPr>
                <w:rFonts w:ascii="Times New Roman" w:hAnsi="Times New Roman"/>
                <w:lang w:val="ru-RU"/>
              </w:rPr>
              <w:t>- предоставление медицинской помощи населению;</w:t>
            </w:r>
          </w:p>
          <w:p w:rsidR="009D6976" w:rsidRPr="00FF62DE" w:rsidRDefault="009D6976" w:rsidP="008A48E9">
            <w:pPr>
              <w:pStyle w:val="aa"/>
              <w:ind w:firstLine="317"/>
              <w:jc w:val="both"/>
              <w:rPr>
                <w:rFonts w:ascii="Times New Roman" w:hAnsi="Times New Roman"/>
                <w:lang w:val="ru-RU"/>
              </w:rPr>
            </w:pPr>
            <w:r w:rsidRPr="00FF62DE">
              <w:rPr>
                <w:rFonts w:ascii="Times New Roman" w:hAnsi="Times New Roman"/>
                <w:lang w:val="ru-RU"/>
              </w:rPr>
              <w:t>- санитарно – эпидемиологическое благополучие населения.</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При вместимости стационарных учреждений:</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50 коек – 300 кв. м на 1 койку;</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150 коек – 200 кв. м на 1 койку;</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300-400 коек – 150 кв. м на 1 койку;</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500-600 коек – 100 кв. м на 1 койку;</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800 коек – 80 кв. м на 1 койку;</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1000 коек – 60 кв. м на 1 койку.</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Для нестационарных (амбулаторных) учреждений:</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0,1 га на 100 посещений в смену, но не менее 0,5 га на объект.</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По ФАП: - для размещения ФАПов – 0,2 га на объект.</w:t>
            </w:r>
          </w:p>
          <w:p w:rsidR="00E836EF" w:rsidRPr="00FF62DE" w:rsidRDefault="00E836EF" w:rsidP="008A48E9">
            <w:pPr>
              <w:pStyle w:val="aa"/>
              <w:ind w:firstLine="317"/>
              <w:jc w:val="both"/>
              <w:rPr>
                <w:rFonts w:ascii="Times New Roman" w:hAnsi="Times New Roman"/>
                <w:lang w:val="ru-RU"/>
              </w:rPr>
            </w:pPr>
            <w:r w:rsidRPr="00FF62DE">
              <w:rPr>
                <w:rFonts w:ascii="Times New Roman" w:hAnsi="Times New Roman"/>
                <w:lang w:val="ru-RU"/>
              </w:rPr>
              <w:t>- для объектов скорой медицинской помощи</w:t>
            </w:r>
            <w:r w:rsidR="004E1EBD" w:rsidRPr="00FF62DE">
              <w:rPr>
                <w:rFonts w:ascii="Times New Roman" w:hAnsi="Times New Roman"/>
                <w:lang w:val="ru-RU"/>
              </w:rPr>
              <w:t xml:space="preserve"> – 0,2</w:t>
            </w:r>
            <w:r w:rsidRPr="00FF62DE">
              <w:rPr>
                <w:rFonts w:ascii="Times New Roman" w:hAnsi="Times New Roman"/>
                <w:lang w:val="ru-RU"/>
              </w:rPr>
              <w:t>-0,4 га на объект.</w:t>
            </w:r>
          </w:p>
          <w:p w:rsidR="007730C8" w:rsidRPr="00FF62DE" w:rsidRDefault="007730C8" w:rsidP="008A48E9">
            <w:pPr>
              <w:pStyle w:val="aa"/>
              <w:ind w:firstLine="317"/>
              <w:jc w:val="both"/>
              <w:rPr>
                <w:rFonts w:ascii="Times New Roman" w:hAnsi="Times New Roman"/>
                <w:lang w:val="ru-RU"/>
              </w:rPr>
            </w:pPr>
            <w:r w:rsidRPr="00FF62DE">
              <w:rPr>
                <w:rFonts w:ascii="Times New Roman" w:hAnsi="Times New Roman"/>
                <w:lang w:val="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730C8" w:rsidRPr="00FF62DE" w:rsidRDefault="007730C8" w:rsidP="008A48E9">
            <w:pPr>
              <w:pStyle w:val="aa"/>
              <w:ind w:firstLine="317"/>
              <w:jc w:val="both"/>
              <w:rPr>
                <w:rFonts w:ascii="Times New Roman" w:hAnsi="Times New Roman"/>
                <w:lang w:val="ru-RU"/>
              </w:rPr>
            </w:pPr>
            <w:r w:rsidRPr="00FF62DE">
              <w:rPr>
                <w:rFonts w:ascii="Times New Roman" w:hAnsi="Times New Roman"/>
                <w:lang w:val="ru-RU"/>
              </w:rPr>
              <w:t>Нормативы обеспеченности населения аптечными организациями приняты в соответствии с Распоряжением Правительства РФ</w:t>
            </w:r>
            <w:r w:rsidR="008A48E9" w:rsidRPr="00FF62DE">
              <w:rPr>
                <w:rFonts w:ascii="Times New Roman" w:hAnsi="Times New Roman"/>
                <w:lang w:val="ru-RU"/>
              </w:rPr>
              <w:t xml:space="preserve">           </w:t>
            </w:r>
            <w:r w:rsidRPr="00FF62DE">
              <w:rPr>
                <w:rFonts w:ascii="Times New Roman" w:hAnsi="Times New Roman"/>
                <w:lang w:val="ru-RU"/>
              </w:rPr>
              <w:t xml:space="preserve"> от 03.07.1996 №1063-р «О социальных нормативах и нормах»:</w:t>
            </w:r>
          </w:p>
          <w:p w:rsidR="007730C8" w:rsidRPr="00FF62DE" w:rsidRDefault="007730C8" w:rsidP="008A48E9">
            <w:pPr>
              <w:pStyle w:val="aa"/>
              <w:ind w:firstLine="317"/>
              <w:jc w:val="both"/>
              <w:rPr>
                <w:rFonts w:ascii="Times New Roman" w:hAnsi="Times New Roman"/>
                <w:lang w:val="ru-RU"/>
              </w:rPr>
            </w:pPr>
            <w:r w:rsidRPr="00FF62DE">
              <w:rPr>
                <w:rFonts w:ascii="Times New Roman" w:hAnsi="Times New Roman"/>
                <w:lang w:val="ru-RU"/>
              </w:rPr>
              <w:t>- для городских населенных пунктов с численностью населения до 50 тыс. человек 1 объект на 10 тыс. человек;</w:t>
            </w:r>
          </w:p>
          <w:p w:rsidR="007730C8" w:rsidRPr="00FF62DE" w:rsidRDefault="007730C8" w:rsidP="008A48E9">
            <w:pPr>
              <w:pStyle w:val="aa"/>
              <w:ind w:firstLine="317"/>
              <w:jc w:val="both"/>
              <w:rPr>
                <w:rFonts w:ascii="Times New Roman" w:hAnsi="Times New Roman"/>
                <w:lang w:val="ru-RU"/>
              </w:rPr>
            </w:pPr>
            <w:r w:rsidRPr="00FF62DE">
              <w:rPr>
                <w:rFonts w:ascii="Times New Roman" w:hAnsi="Times New Roman"/>
                <w:lang w:val="ru-RU"/>
              </w:rPr>
              <w:t>- для сельских населенных пунктов 1 объект на 6,2 тыс. человек.</w:t>
            </w:r>
          </w:p>
          <w:p w:rsidR="007730C8" w:rsidRPr="00FF62DE" w:rsidRDefault="007730C8" w:rsidP="008A48E9">
            <w:pPr>
              <w:pStyle w:val="aa"/>
              <w:ind w:firstLine="317"/>
              <w:jc w:val="both"/>
              <w:rPr>
                <w:rFonts w:ascii="Times New Roman" w:hAnsi="Times New Roman"/>
                <w:lang w:val="ru-RU"/>
              </w:rPr>
            </w:pPr>
            <w:r w:rsidRPr="00FF62DE">
              <w:rPr>
                <w:rFonts w:ascii="Times New Roman" w:hAnsi="Times New Roman"/>
                <w:lang w:val="ru-RU"/>
              </w:rPr>
              <w:t>Нормативы размеров земельных для аптечных организаций:</w:t>
            </w:r>
          </w:p>
          <w:p w:rsidR="007730C8" w:rsidRPr="00FF62DE" w:rsidRDefault="007730C8" w:rsidP="008A48E9">
            <w:pPr>
              <w:pStyle w:val="aa"/>
              <w:ind w:firstLine="317"/>
              <w:jc w:val="both"/>
              <w:rPr>
                <w:rFonts w:ascii="Times New Roman" w:hAnsi="Times New Roman"/>
                <w:lang w:val="ru-RU"/>
              </w:rPr>
            </w:pPr>
            <w:r w:rsidRPr="00FF62DE">
              <w:rPr>
                <w:rFonts w:ascii="Times New Roman" w:hAnsi="Times New Roman"/>
                <w:lang w:val="ru-RU"/>
              </w:rPr>
              <w:t xml:space="preserve">- </w:t>
            </w:r>
            <w:r w:rsidRPr="00FF62DE">
              <w:rPr>
                <w:rFonts w:ascii="Times New Roman" w:hAnsi="Times New Roman"/>
              </w:rPr>
              <w:t>I</w:t>
            </w:r>
            <w:r w:rsidRPr="00FF62DE">
              <w:rPr>
                <w:rFonts w:ascii="Times New Roman" w:hAnsi="Times New Roman"/>
                <w:lang w:val="ru-RU"/>
              </w:rPr>
              <w:t>-</w:t>
            </w:r>
            <w:r w:rsidRPr="00FF62DE">
              <w:rPr>
                <w:rFonts w:ascii="Times New Roman" w:hAnsi="Times New Roman"/>
              </w:rPr>
              <w:t>II</w:t>
            </w:r>
            <w:r w:rsidRPr="00FF62DE">
              <w:rPr>
                <w:rFonts w:ascii="Times New Roman" w:hAnsi="Times New Roman"/>
                <w:lang w:val="ru-RU"/>
              </w:rPr>
              <w:t xml:space="preserve"> групп – 0,3 га на объект или встроенные;</w:t>
            </w:r>
          </w:p>
          <w:p w:rsidR="007730C8" w:rsidRPr="00FF62DE" w:rsidRDefault="007730C8" w:rsidP="008A48E9">
            <w:pPr>
              <w:pStyle w:val="aa"/>
              <w:ind w:firstLine="317"/>
              <w:jc w:val="both"/>
              <w:rPr>
                <w:rFonts w:ascii="Times New Roman" w:hAnsi="Times New Roman"/>
                <w:lang w:val="ru-RU"/>
              </w:rPr>
            </w:pPr>
            <w:r w:rsidRPr="00FF62DE">
              <w:rPr>
                <w:rFonts w:ascii="Times New Roman" w:hAnsi="Times New Roman"/>
                <w:lang w:val="ru-RU"/>
              </w:rPr>
              <w:t xml:space="preserve">- </w:t>
            </w:r>
            <w:r w:rsidRPr="00FF62DE">
              <w:rPr>
                <w:rFonts w:ascii="Times New Roman" w:hAnsi="Times New Roman"/>
              </w:rPr>
              <w:t>III</w:t>
            </w:r>
            <w:r w:rsidRPr="00FF62DE">
              <w:rPr>
                <w:rFonts w:ascii="Times New Roman" w:hAnsi="Times New Roman"/>
                <w:lang w:val="ru-RU"/>
              </w:rPr>
              <w:t>-</w:t>
            </w:r>
            <w:r w:rsidRPr="00FF62DE">
              <w:rPr>
                <w:rFonts w:ascii="Times New Roman" w:hAnsi="Times New Roman"/>
              </w:rPr>
              <w:t>V</w:t>
            </w:r>
            <w:r w:rsidRPr="00FF62DE">
              <w:rPr>
                <w:rFonts w:ascii="Times New Roman" w:hAnsi="Times New Roman"/>
                <w:lang w:val="ru-RU"/>
              </w:rPr>
              <w:t xml:space="preserve"> групп – 0,25 га на объект;</w:t>
            </w:r>
          </w:p>
          <w:p w:rsidR="00E836EF" w:rsidRPr="00FF62DE" w:rsidRDefault="007730C8" w:rsidP="008A48E9">
            <w:pPr>
              <w:pStyle w:val="aa"/>
              <w:ind w:firstLine="317"/>
              <w:jc w:val="both"/>
              <w:rPr>
                <w:rFonts w:ascii="Times New Roman" w:hAnsi="Times New Roman"/>
                <w:lang w:val="ru-RU"/>
              </w:rPr>
            </w:pPr>
            <w:r w:rsidRPr="00FF62DE">
              <w:rPr>
                <w:rFonts w:ascii="Times New Roman" w:hAnsi="Times New Roman"/>
                <w:lang w:val="ru-RU"/>
              </w:rPr>
              <w:t xml:space="preserve">- </w:t>
            </w:r>
            <w:r w:rsidRPr="00FF62DE">
              <w:rPr>
                <w:rFonts w:ascii="Times New Roman" w:hAnsi="Times New Roman"/>
              </w:rPr>
              <w:t>VI</w:t>
            </w:r>
            <w:r w:rsidRPr="00FF62DE">
              <w:rPr>
                <w:rFonts w:ascii="Times New Roman" w:hAnsi="Times New Roman"/>
                <w:lang w:val="ru-RU"/>
              </w:rPr>
              <w:t>-</w:t>
            </w:r>
            <w:r w:rsidRPr="00FF62DE">
              <w:rPr>
                <w:rFonts w:ascii="Times New Roman" w:hAnsi="Times New Roman"/>
              </w:rPr>
              <w:t>VIII</w:t>
            </w:r>
            <w:r w:rsidRPr="00FF62DE">
              <w:rPr>
                <w:rFonts w:ascii="Times New Roman" w:hAnsi="Times New Roman"/>
                <w:lang w:val="ru-RU"/>
              </w:rPr>
              <w:t xml:space="preserve"> – 0,2 га на объект.</w:t>
            </w:r>
          </w:p>
          <w:p w:rsidR="009F1AAD" w:rsidRPr="00FF62DE" w:rsidRDefault="009F1AAD" w:rsidP="008A48E9">
            <w:pPr>
              <w:pStyle w:val="aa"/>
              <w:ind w:firstLine="317"/>
              <w:jc w:val="both"/>
              <w:rPr>
                <w:rFonts w:ascii="Times New Roman" w:hAnsi="Times New Roman"/>
                <w:lang w:val="ru-RU"/>
              </w:rPr>
            </w:pPr>
          </w:p>
          <w:p w:rsidR="007730C8" w:rsidRPr="00387CF7" w:rsidRDefault="007730C8" w:rsidP="009F1AAD">
            <w:pPr>
              <w:pStyle w:val="aa"/>
              <w:jc w:val="center"/>
              <w:rPr>
                <w:rFonts w:ascii="Times New Roman" w:hAnsi="Times New Roman"/>
                <w:lang w:val="ru-RU"/>
              </w:rPr>
            </w:pPr>
            <w:r w:rsidRPr="00387CF7">
              <w:rPr>
                <w:rFonts w:ascii="Times New Roman" w:hAnsi="Times New Roman"/>
                <w:lang w:val="ru-RU"/>
              </w:rPr>
              <w:t>В области</w:t>
            </w:r>
            <w:r w:rsidR="001E480D" w:rsidRPr="00387CF7">
              <w:rPr>
                <w:rFonts w:ascii="Times New Roman" w:hAnsi="Times New Roman"/>
                <w:lang w:val="ru-RU"/>
              </w:rPr>
              <w:t xml:space="preserve"> физической культуры и</w:t>
            </w:r>
            <w:r w:rsidRPr="00387CF7">
              <w:rPr>
                <w:rFonts w:ascii="Times New Roman" w:hAnsi="Times New Roman"/>
                <w:lang w:val="ru-RU"/>
              </w:rPr>
              <w:t xml:space="preserve"> </w:t>
            </w:r>
            <w:r w:rsidR="001E480D" w:rsidRPr="00387CF7">
              <w:rPr>
                <w:rFonts w:ascii="Times New Roman" w:hAnsi="Times New Roman"/>
                <w:lang w:val="ru-RU"/>
              </w:rPr>
              <w:t>спорта</w:t>
            </w:r>
            <w:r w:rsidRPr="00387CF7">
              <w:rPr>
                <w:rFonts w:ascii="Times New Roman" w:hAnsi="Times New Roman"/>
                <w:lang w:val="ru-RU"/>
              </w:rPr>
              <w:t>:</w:t>
            </w:r>
          </w:p>
          <w:p w:rsidR="009F1AAD" w:rsidRPr="00387CF7" w:rsidRDefault="009F1AAD" w:rsidP="008A48E9">
            <w:pPr>
              <w:pStyle w:val="aa"/>
              <w:ind w:firstLine="317"/>
              <w:jc w:val="both"/>
              <w:rPr>
                <w:rFonts w:ascii="Times New Roman" w:hAnsi="Times New Roman"/>
                <w:lang w:val="ru-RU"/>
              </w:rPr>
            </w:pPr>
          </w:p>
          <w:p w:rsidR="007730C8" w:rsidRPr="00387CF7" w:rsidRDefault="007730C8" w:rsidP="008A48E9">
            <w:pPr>
              <w:pStyle w:val="aa"/>
              <w:ind w:firstLine="317"/>
              <w:jc w:val="both"/>
              <w:rPr>
                <w:rFonts w:ascii="Times New Roman" w:hAnsi="Times New Roman"/>
                <w:lang w:val="ru-RU"/>
              </w:rPr>
            </w:pPr>
            <w:r w:rsidRPr="00387CF7">
              <w:rPr>
                <w:rFonts w:ascii="Times New Roman" w:hAnsi="Times New Roman"/>
                <w:lang w:val="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7730C8" w:rsidRPr="00387CF7" w:rsidRDefault="007730C8" w:rsidP="008A48E9">
            <w:pPr>
              <w:pStyle w:val="aa"/>
              <w:ind w:firstLine="317"/>
              <w:jc w:val="both"/>
              <w:rPr>
                <w:rFonts w:ascii="Times New Roman" w:hAnsi="Times New Roman"/>
                <w:lang w:val="ru-RU"/>
              </w:rPr>
            </w:pPr>
            <w:r w:rsidRPr="00387CF7">
              <w:rPr>
                <w:rFonts w:ascii="Times New Roman" w:hAnsi="Times New Roman"/>
                <w:lang w:val="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w:t>
            </w:r>
          </w:p>
          <w:p w:rsidR="009F1AAD" w:rsidRPr="00387CF7" w:rsidRDefault="007730C8" w:rsidP="008A48E9">
            <w:pPr>
              <w:pStyle w:val="aa"/>
              <w:jc w:val="both"/>
              <w:rPr>
                <w:rFonts w:ascii="Times New Roman" w:hAnsi="Times New Roman"/>
                <w:lang w:val="ru-RU"/>
              </w:rPr>
            </w:pPr>
            <w:r w:rsidRPr="00387CF7">
              <w:rPr>
                <w:rFonts w:ascii="Times New Roman" w:hAnsi="Times New Roman"/>
                <w:lang w:val="ru-RU"/>
              </w:rPr>
              <w:t>Долю физкультурно-спортивных сооружений, размещаемых в жилом районе, следует принимать от общей нормы, %: территории — 35, спортивные залы — 50</w:t>
            </w:r>
            <w:r w:rsidR="00387CF7" w:rsidRPr="00387CF7">
              <w:rPr>
                <w:rFonts w:ascii="Times New Roman" w:hAnsi="Times New Roman"/>
                <w:lang w:val="ru-RU"/>
              </w:rPr>
              <w:t>.</w:t>
            </w:r>
          </w:p>
          <w:p w:rsidR="009D6976" w:rsidRPr="004E1EBD" w:rsidRDefault="009D6976" w:rsidP="009F1AAD">
            <w:pPr>
              <w:pStyle w:val="aa"/>
              <w:jc w:val="center"/>
              <w:rPr>
                <w:rFonts w:ascii="Times New Roman" w:hAnsi="Times New Roman"/>
                <w:highlight w:val="yellow"/>
                <w:lang w:val="ru-RU"/>
              </w:rPr>
            </w:pPr>
            <w:r w:rsidRPr="00387CF7">
              <w:rPr>
                <w:rFonts w:ascii="Times New Roman" w:hAnsi="Times New Roman"/>
                <w:lang w:val="ru-RU"/>
              </w:rPr>
              <w:t>В области культуры</w:t>
            </w:r>
            <w:r w:rsidRPr="004A40A2">
              <w:rPr>
                <w:rFonts w:ascii="Times New Roman" w:hAnsi="Times New Roman"/>
                <w:highlight w:val="yellow"/>
                <w:lang w:val="ru-RU"/>
              </w:rPr>
              <w:t>:</w:t>
            </w:r>
          </w:p>
          <w:p w:rsidR="009F1AAD" w:rsidRPr="004E1EBD" w:rsidRDefault="009F1AAD" w:rsidP="008A48E9">
            <w:pPr>
              <w:pStyle w:val="aa"/>
              <w:jc w:val="both"/>
              <w:rPr>
                <w:rFonts w:ascii="Times New Roman" w:hAnsi="Times New Roman"/>
                <w:highlight w:val="yellow"/>
                <w:lang w:val="ru-RU"/>
              </w:rPr>
            </w:pPr>
          </w:p>
          <w:p w:rsidR="009D6976" w:rsidRPr="00387CF7" w:rsidRDefault="009D6976" w:rsidP="009F1AAD">
            <w:pPr>
              <w:pStyle w:val="aa"/>
              <w:ind w:firstLine="317"/>
              <w:jc w:val="both"/>
              <w:rPr>
                <w:rFonts w:ascii="Times New Roman" w:hAnsi="Times New Roman"/>
                <w:lang w:val="ru-RU"/>
              </w:rPr>
            </w:pPr>
            <w:r w:rsidRPr="00387CF7">
              <w:rPr>
                <w:rFonts w:ascii="Times New Roman" w:hAnsi="Times New Roman"/>
                <w:lang w:val="ru-RU"/>
              </w:rPr>
              <w:t>- стандарты библиотечного обслуживания населения в государственных учреждениях.</w:t>
            </w:r>
          </w:p>
          <w:p w:rsidR="007730C8" w:rsidRPr="00387CF7" w:rsidRDefault="007730C8" w:rsidP="009F1AAD">
            <w:pPr>
              <w:pStyle w:val="aa"/>
              <w:ind w:firstLine="317"/>
              <w:jc w:val="both"/>
              <w:rPr>
                <w:rFonts w:ascii="Times New Roman" w:hAnsi="Times New Roman"/>
                <w:lang w:val="ru-RU"/>
              </w:rPr>
            </w:pPr>
            <w:r w:rsidRPr="00387CF7">
              <w:rPr>
                <w:rFonts w:ascii="Times New Roman" w:hAnsi="Times New Roman"/>
                <w:lang w:val="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730C8" w:rsidRPr="00387CF7" w:rsidRDefault="007730C8" w:rsidP="004E1EBD">
            <w:pPr>
              <w:pStyle w:val="aa"/>
              <w:ind w:firstLine="317"/>
              <w:jc w:val="both"/>
              <w:rPr>
                <w:rFonts w:ascii="Times New Roman" w:hAnsi="Times New Roman"/>
                <w:lang w:val="ru-RU"/>
              </w:rPr>
            </w:pPr>
            <w:r w:rsidRPr="00387CF7">
              <w:rPr>
                <w:rFonts w:ascii="Times New Roman" w:hAnsi="Times New Roman"/>
                <w:lang w:val="ru-RU"/>
              </w:rPr>
              <w:lastRenderedPageBreak/>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p>
          <w:p w:rsidR="007730C8" w:rsidRPr="00387CF7" w:rsidRDefault="007730C8" w:rsidP="004E1EBD">
            <w:pPr>
              <w:pStyle w:val="aa"/>
              <w:ind w:firstLine="317"/>
              <w:jc w:val="both"/>
              <w:rPr>
                <w:rFonts w:ascii="Times New Roman" w:hAnsi="Times New Roman"/>
                <w:lang w:val="ru-RU"/>
              </w:rPr>
            </w:pPr>
            <w:r w:rsidRPr="00387CF7">
              <w:rPr>
                <w:rFonts w:ascii="Times New Roman" w:hAnsi="Times New Roman"/>
                <w:lang w:val="ru-RU"/>
              </w:rPr>
              <w:t>- от 5 до 10 тыс. человек – 1 объект .</w:t>
            </w:r>
          </w:p>
          <w:p w:rsidR="007730C8" w:rsidRPr="00387CF7" w:rsidRDefault="007730C8" w:rsidP="008A48E9">
            <w:pPr>
              <w:pStyle w:val="aa"/>
              <w:jc w:val="both"/>
              <w:rPr>
                <w:rFonts w:ascii="Times New Roman" w:hAnsi="Times New Roman"/>
                <w:lang w:val="ru-RU"/>
              </w:rPr>
            </w:pPr>
            <w:r w:rsidRPr="00387CF7">
              <w:rPr>
                <w:rFonts w:ascii="Times New Roman" w:hAnsi="Times New Roman"/>
                <w:lang w:val="ru-RU"/>
              </w:rPr>
              <w:t>Размеры земельных участков  музеев устанавливаются заданием на проектирование.</w:t>
            </w:r>
          </w:p>
          <w:p w:rsidR="007730C8" w:rsidRPr="00387CF7" w:rsidRDefault="007730C8" w:rsidP="004E1EBD">
            <w:pPr>
              <w:pStyle w:val="aa"/>
              <w:ind w:firstLine="317"/>
              <w:jc w:val="both"/>
              <w:rPr>
                <w:rFonts w:ascii="Times New Roman" w:hAnsi="Times New Roman"/>
                <w:lang w:val="ru-RU"/>
              </w:rPr>
            </w:pPr>
            <w:r w:rsidRPr="00387CF7">
              <w:rPr>
                <w:rFonts w:ascii="Times New Roman" w:hAnsi="Times New Roman"/>
                <w:lang w:val="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730C8" w:rsidRPr="00387CF7" w:rsidRDefault="007730C8" w:rsidP="004E1EBD">
            <w:pPr>
              <w:pStyle w:val="aa"/>
              <w:ind w:firstLine="317"/>
              <w:jc w:val="both"/>
              <w:rPr>
                <w:rFonts w:ascii="Times New Roman" w:hAnsi="Times New Roman"/>
                <w:lang w:val="ru-RU"/>
              </w:rPr>
            </w:pPr>
            <w:r w:rsidRPr="00387CF7">
              <w:rPr>
                <w:rFonts w:ascii="Times New Roman" w:hAnsi="Times New Roman"/>
                <w:lang w:val="ru-RU"/>
              </w:rPr>
              <w:t>- для сельских населенных пунктов – 200 мест на 1 тыс. человек.</w:t>
            </w:r>
          </w:p>
          <w:p w:rsidR="007730C8" w:rsidRPr="00387CF7" w:rsidRDefault="007730C8" w:rsidP="004E1EBD">
            <w:pPr>
              <w:pStyle w:val="aa"/>
              <w:ind w:firstLine="317"/>
              <w:jc w:val="both"/>
              <w:rPr>
                <w:rFonts w:ascii="Times New Roman" w:hAnsi="Times New Roman"/>
                <w:lang w:val="ru-RU"/>
              </w:rPr>
            </w:pPr>
            <w:r w:rsidRPr="00387CF7">
              <w:rPr>
                <w:rFonts w:ascii="Times New Roman" w:hAnsi="Times New Roman"/>
                <w:lang w:val="ru-RU"/>
              </w:rPr>
              <w:t>Размеры земельных участков городских и сельских учреждений культуры клубного типа устанавливаются заданием на проектирование.</w:t>
            </w:r>
          </w:p>
          <w:p w:rsidR="007730C8" w:rsidRPr="00387CF7" w:rsidRDefault="007730C8" w:rsidP="004E1EBD">
            <w:pPr>
              <w:pStyle w:val="aa"/>
              <w:ind w:firstLine="317"/>
              <w:jc w:val="both"/>
              <w:rPr>
                <w:rFonts w:ascii="Times New Roman" w:hAnsi="Times New Roman"/>
                <w:lang w:val="ru-RU"/>
              </w:rPr>
            </w:pPr>
            <w:r w:rsidRPr="00387CF7">
              <w:rPr>
                <w:rFonts w:ascii="Times New Roman" w:hAnsi="Times New Roman"/>
                <w:lang w:val="ru-RU"/>
              </w:rPr>
              <w:t>Норматив обеспеченности населения библиотеками по соответству</w:t>
            </w:r>
            <w:r w:rsidR="008A48E9" w:rsidRPr="00387CF7">
              <w:rPr>
                <w:rFonts w:ascii="Times New Roman" w:hAnsi="Times New Roman"/>
                <w:lang w:val="ru-RU"/>
              </w:rPr>
              <w:t xml:space="preserve">ющим </w:t>
            </w:r>
            <w:r w:rsidRPr="00387CF7">
              <w:rPr>
                <w:rFonts w:ascii="Times New Roman" w:hAnsi="Times New Roman"/>
                <w:lang w:val="ru-RU"/>
              </w:rPr>
              <w:t>типам библиотек следует принимать:</w:t>
            </w:r>
          </w:p>
          <w:p w:rsidR="007730C8" w:rsidRPr="00387CF7" w:rsidRDefault="007730C8" w:rsidP="008A48E9">
            <w:pPr>
              <w:pStyle w:val="aa"/>
              <w:jc w:val="both"/>
              <w:rPr>
                <w:rFonts w:ascii="Times New Roman" w:hAnsi="Times New Roman"/>
                <w:lang w:val="ru-RU"/>
              </w:rPr>
            </w:pPr>
            <w:r w:rsidRPr="00387CF7">
              <w:rPr>
                <w:rFonts w:ascii="Times New Roman" w:hAnsi="Times New Roman"/>
                <w:lang w:val="ru-RU"/>
              </w:rPr>
              <w:t xml:space="preserve">для сельских поселений с численностью населения от 1000 </w:t>
            </w:r>
            <w:r w:rsidR="00744618" w:rsidRPr="00387CF7">
              <w:rPr>
                <w:rFonts w:ascii="Times New Roman" w:hAnsi="Times New Roman"/>
                <w:lang w:val="ru-RU"/>
              </w:rPr>
              <w:t xml:space="preserve">              </w:t>
            </w:r>
            <w:r w:rsidRPr="00387CF7">
              <w:rPr>
                <w:rFonts w:ascii="Times New Roman" w:hAnsi="Times New Roman"/>
                <w:lang w:val="ru-RU"/>
              </w:rPr>
              <w:t xml:space="preserve">до 3000 тыс. человек </w:t>
            </w:r>
            <w:r w:rsidR="008A48E9" w:rsidRPr="00387CF7">
              <w:rPr>
                <w:rFonts w:ascii="Times New Roman" w:hAnsi="Times New Roman"/>
                <w:lang w:val="ru-RU"/>
              </w:rPr>
              <w:t>–</w:t>
            </w:r>
            <w:r w:rsidRPr="00387CF7">
              <w:rPr>
                <w:rFonts w:ascii="Times New Roman" w:hAnsi="Times New Roman"/>
                <w:lang w:val="ru-RU"/>
              </w:rPr>
              <w:t xml:space="preserve"> общедоступная -1 объект;</w:t>
            </w:r>
          </w:p>
          <w:p w:rsidR="007730C8" w:rsidRDefault="007730C8" w:rsidP="004E1EBD">
            <w:pPr>
              <w:pStyle w:val="aa"/>
              <w:ind w:firstLine="317"/>
              <w:jc w:val="both"/>
              <w:rPr>
                <w:rFonts w:ascii="Times New Roman" w:hAnsi="Times New Roman"/>
                <w:lang w:val="ru-RU"/>
              </w:rPr>
            </w:pPr>
            <w:r w:rsidRPr="00387CF7">
              <w:rPr>
                <w:rFonts w:ascii="Times New Roman" w:hAnsi="Times New Roman"/>
                <w:lang w:val="ru-RU"/>
              </w:rPr>
              <w:t>Размеры земельных участков для библиотек устанавливаются заданием на проектирование.</w:t>
            </w:r>
          </w:p>
          <w:p w:rsidR="008A48E9" w:rsidRPr="008A48E9" w:rsidRDefault="008A48E9" w:rsidP="008A48E9">
            <w:pPr>
              <w:pStyle w:val="aa"/>
              <w:rPr>
                <w:lang w:val="ru-RU"/>
              </w:rPr>
            </w:pPr>
          </w:p>
        </w:tc>
      </w:tr>
      <w:tr w:rsidR="00DD5300" w:rsidRPr="00ED059D" w:rsidTr="004566AE">
        <w:tc>
          <w:tcPr>
            <w:tcW w:w="3261" w:type="dxa"/>
            <w:shd w:val="clear" w:color="auto" w:fill="auto"/>
            <w:vAlign w:val="center"/>
          </w:tcPr>
          <w:p w:rsidR="00DD5300" w:rsidRDefault="00DD5300" w:rsidP="004E1EBD">
            <w:pPr>
              <w:pStyle w:val="aa"/>
              <w:jc w:val="center"/>
              <w:rPr>
                <w:rFonts w:ascii="Times New Roman" w:hAnsi="Times New Roman"/>
                <w:lang w:val="ru-RU"/>
              </w:rPr>
            </w:pPr>
            <w:r w:rsidRPr="004A40A2">
              <w:rPr>
                <w:rFonts w:ascii="Times New Roman" w:hAnsi="Times New Roman"/>
                <w:lang w:val="ru-RU"/>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rsidR="004E1EBD" w:rsidRPr="004E1EBD" w:rsidRDefault="004E1EBD" w:rsidP="004E1EBD">
            <w:pPr>
              <w:pStyle w:val="aa"/>
              <w:jc w:val="center"/>
              <w:rPr>
                <w:rFonts w:ascii="Times New Roman" w:hAnsi="Times New Roman"/>
                <w:lang w:val="ru-RU"/>
              </w:rPr>
            </w:pPr>
          </w:p>
        </w:tc>
        <w:tc>
          <w:tcPr>
            <w:tcW w:w="7371" w:type="dxa"/>
            <w:shd w:val="clear" w:color="auto" w:fill="auto"/>
            <w:vAlign w:val="center"/>
          </w:tcPr>
          <w:p w:rsidR="00DD5300" w:rsidRPr="00557CAE" w:rsidRDefault="00744618" w:rsidP="004E1EBD">
            <w:pPr>
              <w:pStyle w:val="aa"/>
              <w:jc w:val="center"/>
              <w:rPr>
                <w:rFonts w:ascii="Times New Roman" w:hAnsi="Times New Roman"/>
                <w:color w:val="000000" w:themeColor="text1"/>
                <w:lang w:val="ru-RU"/>
              </w:rPr>
            </w:pPr>
            <w:r w:rsidRPr="00557CAE">
              <w:rPr>
                <w:rFonts w:ascii="Times New Roman" w:hAnsi="Times New Roman"/>
                <w:color w:val="000000" w:themeColor="text1"/>
                <w:lang w:val="ru-RU"/>
              </w:rPr>
              <w:t>Резервирование земельного участка и строительство детского сада;</w:t>
            </w:r>
          </w:p>
          <w:p w:rsidR="00744618" w:rsidRPr="00557CAE" w:rsidRDefault="00744618" w:rsidP="004E1EBD">
            <w:pPr>
              <w:pStyle w:val="aa"/>
              <w:jc w:val="center"/>
              <w:rPr>
                <w:rFonts w:ascii="Times New Roman" w:hAnsi="Times New Roman"/>
                <w:color w:val="000000" w:themeColor="text1"/>
                <w:lang w:val="ru-RU"/>
              </w:rPr>
            </w:pPr>
            <w:r w:rsidRPr="00557CAE">
              <w:rPr>
                <w:rFonts w:ascii="Times New Roman" w:hAnsi="Times New Roman"/>
                <w:color w:val="000000" w:themeColor="text1"/>
                <w:lang w:val="ru-RU"/>
              </w:rPr>
              <w:t>реконструкция и модернизация школы;</w:t>
            </w:r>
          </w:p>
          <w:p w:rsidR="00744618" w:rsidRPr="00557CAE" w:rsidRDefault="00744618" w:rsidP="004E1EBD">
            <w:pPr>
              <w:pStyle w:val="aa"/>
              <w:jc w:val="center"/>
              <w:rPr>
                <w:rFonts w:ascii="Times New Roman" w:hAnsi="Times New Roman"/>
                <w:color w:val="000000" w:themeColor="text1"/>
                <w:lang w:val="ru-RU"/>
              </w:rPr>
            </w:pPr>
            <w:r w:rsidRPr="00557CAE">
              <w:rPr>
                <w:rFonts w:ascii="Times New Roman" w:hAnsi="Times New Roman"/>
                <w:color w:val="000000" w:themeColor="text1"/>
                <w:lang w:val="ru-RU"/>
              </w:rPr>
              <w:t>реконструкция амбулатории;</w:t>
            </w:r>
          </w:p>
          <w:p w:rsidR="00744618" w:rsidRPr="00557CAE" w:rsidRDefault="00744618" w:rsidP="004E1EBD">
            <w:pPr>
              <w:pStyle w:val="aa"/>
              <w:jc w:val="center"/>
              <w:rPr>
                <w:rFonts w:ascii="Times New Roman" w:hAnsi="Times New Roman"/>
                <w:color w:val="000000" w:themeColor="text1"/>
                <w:lang w:val="ru-RU"/>
              </w:rPr>
            </w:pPr>
            <w:r w:rsidRPr="00557CAE">
              <w:rPr>
                <w:rFonts w:ascii="Times New Roman" w:hAnsi="Times New Roman"/>
                <w:color w:val="000000" w:themeColor="text1"/>
                <w:lang w:val="ru-RU"/>
              </w:rPr>
              <w:t>строительство больницы со стационаром и подстанцией скорой помощи;</w:t>
            </w:r>
          </w:p>
          <w:p w:rsidR="00744618" w:rsidRPr="00557CAE" w:rsidRDefault="00744618" w:rsidP="004E1EBD">
            <w:pPr>
              <w:pStyle w:val="aa"/>
              <w:jc w:val="center"/>
              <w:rPr>
                <w:rFonts w:ascii="Times New Roman" w:hAnsi="Times New Roman"/>
                <w:color w:val="000000" w:themeColor="text1"/>
                <w:lang w:val="ru-RU"/>
              </w:rPr>
            </w:pPr>
            <w:r w:rsidRPr="00557CAE">
              <w:rPr>
                <w:rFonts w:ascii="Times New Roman" w:hAnsi="Times New Roman"/>
                <w:color w:val="000000" w:themeColor="text1"/>
                <w:lang w:val="ru-RU"/>
              </w:rPr>
              <w:t>реконструкция дома культуры.</w:t>
            </w:r>
          </w:p>
          <w:p w:rsidR="004E1EBD" w:rsidRPr="00557CAE" w:rsidRDefault="004E1EBD" w:rsidP="004E1EBD">
            <w:pPr>
              <w:pStyle w:val="aa"/>
              <w:jc w:val="center"/>
              <w:rPr>
                <w:rFonts w:ascii="Times New Roman" w:hAnsi="Times New Roman"/>
                <w:color w:val="000000" w:themeColor="text1"/>
                <w:lang w:val="ru-RU"/>
              </w:rPr>
            </w:pPr>
          </w:p>
        </w:tc>
      </w:tr>
      <w:tr w:rsidR="00F65173" w:rsidRPr="00ED059D" w:rsidTr="004566AE">
        <w:tc>
          <w:tcPr>
            <w:tcW w:w="3261" w:type="dxa"/>
            <w:shd w:val="clear" w:color="auto" w:fill="auto"/>
            <w:vAlign w:val="center"/>
          </w:tcPr>
          <w:p w:rsidR="00F65173" w:rsidRPr="004A40A2" w:rsidRDefault="00F65173" w:rsidP="00744618">
            <w:pPr>
              <w:pStyle w:val="aa"/>
              <w:jc w:val="center"/>
              <w:rPr>
                <w:rFonts w:ascii="Times New Roman" w:hAnsi="Times New Roman"/>
                <w:lang w:val="ru-RU"/>
              </w:rPr>
            </w:pPr>
            <w:r w:rsidRPr="004A40A2">
              <w:rPr>
                <w:rFonts w:ascii="Times New Roman" w:hAnsi="Times New Roman"/>
                <w:lang w:val="ru-RU"/>
              </w:rPr>
              <w:t xml:space="preserve">Сроки </w:t>
            </w:r>
            <w:r w:rsidR="00DD5300" w:rsidRPr="004A40A2">
              <w:rPr>
                <w:rFonts w:ascii="Times New Roman" w:hAnsi="Times New Roman"/>
                <w:lang w:val="ru-RU"/>
              </w:rPr>
              <w:t xml:space="preserve">и этапы </w:t>
            </w:r>
            <w:r w:rsidRPr="004A40A2">
              <w:rPr>
                <w:rFonts w:ascii="Times New Roman" w:hAnsi="Times New Roman"/>
                <w:lang w:val="ru-RU"/>
              </w:rPr>
              <w:t>реализации программы</w:t>
            </w:r>
          </w:p>
        </w:tc>
        <w:tc>
          <w:tcPr>
            <w:tcW w:w="7371" w:type="dxa"/>
            <w:shd w:val="clear" w:color="auto" w:fill="auto"/>
            <w:vAlign w:val="center"/>
          </w:tcPr>
          <w:p w:rsidR="00F65173" w:rsidRPr="00557CAE" w:rsidRDefault="004A40A2" w:rsidP="00744618">
            <w:pPr>
              <w:pStyle w:val="aa"/>
              <w:jc w:val="center"/>
              <w:rPr>
                <w:rFonts w:ascii="Times New Roman" w:hAnsi="Times New Roman"/>
                <w:color w:val="000000" w:themeColor="text1"/>
                <w:lang w:val="ru-RU"/>
              </w:rPr>
            </w:pPr>
            <w:r w:rsidRPr="00557CAE">
              <w:rPr>
                <w:rFonts w:ascii="Times New Roman" w:hAnsi="Times New Roman"/>
                <w:color w:val="000000" w:themeColor="text1"/>
                <w:lang w:val="ru-RU"/>
              </w:rPr>
              <w:t>2017</w:t>
            </w:r>
            <w:r w:rsidR="00F65173" w:rsidRPr="00557CAE">
              <w:rPr>
                <w:rFonts w:ascii="Times New Roman" w:hAnsi="Times New Roman"/>
                <w:color w:val="000000" w:themeColor="text1"/>
                <w:lang w:val="ru-RU"/>
              </w:rPr>
              <w:t>-203</w:t>
            </w:r>
            <w:r w:rsidR="00D43F50" w:rsidRPr="00557CAE">
              <w:rPr>
                <w:rFonts w:ascii="Times New Roman" w:hAnsi="Times New Roman"/>
                <w:color w:val="000000" w:themeColor="text1"/>
                <w:lang w:val="ru-RU"/>
              </w:rPr>
              <w:t>2</w:t>
            </w:r>
            <w:r w:rsidR="00F65173" w:rsidRPr="00557CAE">
              <w:rPr>
                <w:rFonts w:ascii="Times New Roman" w:hAnsi="Times New Roman"/>
                <w:color w:val="000000" w:themeColor="text1"/>
                <w:lang w:val="ru-RU"/>
              </w:rPr>
              <w:t xml:space="preserve"> годы</w:t>
            </w:r>
          </w:p>
          <w:p w:rsidR="00744618" w:rsidRPr="00557CAE" w:rsidRDefault="00744618" w:rsidP="00744618">
            <w:pPr>
              <w:pStyle w:val="aa"/>
              <w:jc w:val="center"/>
              <w:rPr>
                <w:rFonts w:ascii="Times New Roman" w:hAnsi="Times New Roman"/>
                <w:color w:val="000000" w:themeColor="text1"/>
                <w:lang w:val="ru-RU"/>
              </w:rPr>
            </w:pPr>
          </w:p>
          <w:p w:rsidR="00DD5300" w:rsidRPr="00557CAE" w:rsidRDefault="004A40A2" w:rsidP="00744618">
            <w:pPr>
              <w:pStyle w:val="aa"/>
              <w:jc w:val="center"/>
              <w:rPr>
                <w:rFonts w:ascii="Times New Roman" w:hAnsi="Times New Roman"/>
                <w:color w:val="000000" w:themeColor="text1"/>
                <w:lang w:val="ru-RU"/>
              </w:rPr>
            </w:pPr>
            <w:r w:rsidRPr="00557CAE">
              <w:rPr>
                <w:rFonts w:ascii="Times New Roman" w:hAnsi="Times New Roman"/>
                <w:color w:val="000000" w:themeColor="text1"/>
                <w:lang w:val="ru-RU"/>
              </w:rPr>
              <w:t>1-й этап 2017</w:t>
            </w:r>
            <w:r w:rsidR="00DD5300" w:rsidRPr="00557CAE">
              <w:rPr>
                <w:rFonts w:ascii="Times New Roman" w:hAnsi="Times New Roman"/>
                <w:color w:val="000000" w:themeColor="text1"/>
                <w:lang w:val="ru-RU"/>
              </w:rPr>
              <w:t>-2025 года</w:t>
            </w:r>
          </w:p>
          <w:p w:rsidR="00744618" w:rsidRPr="00557CAE" w:rsidRDefault="00744618" w:rsidP="00744618">
            <w:pPr>
              <w:pStyle w:val="aa"/>
              <w:jc w:val="center"/>
              <w:rPr>
                <w:rFonts w:ascii="Times New Roman" w:hAnsi="Times New Roman"/>
                <w:color w:val="000000" w:themeColor="text1"/>
                <w:lang w:val="ru-RU"/>
              </w:rPr>
            </w:pPr>
          </w:p>
          <w:p w:rsidR="00DD5300" w:rsidRPr="00557CAE" w:rsidRDefault="00DD5300" w:rsidP="00744618">
            <w:pPr>
              <w:pStyle w:val="aa"/>
              <w:jc w:val="center"/>
              <w:rPr>
                <w:rFonts w:ascii="Times New Roman" w:hAnsi="Times New Roman"/>
                <w:color w:val="000000" w:themeColor="text1"/>
                <w:lang w:val="ru-RU"/>
              </w:rPr>
            </w:pPr>
            <w:r w:rsidRPr="00557CAE">
              <w:rPr>
                <w:rFonts w:ascii="Times New Roman" w:hAnsi="Times New Roman"/>
                <w:color w:val="000000" w:themeColor="text1"/>
                <w:lang w:val="ru-RU"/>
              </w:rPr>
              <w:t>2-й этап – 2025-203</w:t>
            </w:r>
            <w:r w:rsidR="00D43F50" w:rsidRPr="00557CAE">
              <w:rPr>
                <w:rFonts w:ascii="Times New Roman" w:hAnsi="Times New Roman"/>
                <w:color w:val="000000" w:themeColor="text1"/>
                <w:lang w:val="ru-RU"/>
              </w:rPr>
              <w:t>2</w:t>
            </w:r>
            <w:r w:rsidRPr="00557CAE">
              <w:rPr>
                <w:rFonts w:ascii="Times New Roman" w:hAnsi="Times New Roman"/>
                <w:color w:val="000000" w:themeColor="text1"/>
                <w:lang w:val="ru-RU"/>
              </w:rPr>
              <w:t xml:space="preserve"> года</w:t>
            </w:r>
          </w:p>
          <w:p w:rsidR="00744618" w:rsidRPr="00557CAE" w:rsidRDefault="00744618" w:rsidP="00744618">
            <w:pPr>
              <w:pStyle w:val="aa"/>
              <w:jc w:val="center"/>
              <w:rPr>
                <w:rFonts w:ascii="Times New Roman" w:hAnsi="Times New Roman"/>
                <w:color w:val="000000" w:themeColor="text1"/>
                <w:lang w:val="ru-RU"/>
              </w:rPr>
            </w:pPr>
          </w:p>
        </w:tc>
      </w:tr>
      <w:tr w:rsidR="00ED059D" w:rsidRPr="00ED059D" w:rsidTr="004566AE">
        <w:tc>
          <w:tcPr>
            <w:tcW w:w="3261" w:type="dxa"/>
            <w:shd w:val="clear" w:color="auto" w:fill="auto"/>
            <w:vAlign w:val="center"/>
          </w:tcPr>
          <w:p w:rsidR="00ED059D" w:rsidRPr="00744618" w:rsidRDefault="00F65173" w:rsidP="00744618">
            <w:pPr>
              <w:pStyle w:val="aa"/>
              <w:jc w:val="center"/>
              <w:rPr>
                <w:rFonts w:ascii="Times New Roman" w:hAnsi="Times New Roman"/>
              </w:rPr>
            </w:pPr>
            <w:r w:rsidRPr="00744618">
              <w:rPr>
                <w:rFonts w:ascii="Times New Roman" w:hAnsi="Times New Roman"/>
              </w:rPr>
              <w:t>Объемы и источники финансирования</w:t>
            </w:r>
          </w:p>
        </w:tc>
        <w:tc>
          <w:tcPr>
            <w:tcW w:w="7371" w:type="dxa"/>
            <w:shd w:val="clear" w:color="auto" w:fill="auto"/>
            <w:vAlign w:val="center"/>
          </w:tcPr>
          <w:p w:rsidR="00F65173" w:rsidRDefault="00F65173" w:rsidP="00744618">
            <w:pPr>
              <w:pStyle w:val="aa"/>
              <w:jc w:val="center"/>
              <w:rPr>
                <w:rFonts w:ascii="Times New Roman" w:hAnsi="Times New Roman"/>
                <w:lang w:val="ru-RU"/>
              </w:rPr>
            </w:pPr>
            <w:r w:rsidRPr="00744618">
              <w:rPr>
                <w:rFonts w:ascii="Times New Roman" w:hAnsi="Times New Roman"/>
                <w:lang w:val="ru-RU"/>
              </w:rPr>
              <w:t>1.</w:t>
            </w:r>
            <w:r w:rsidR="00744618">
              <w:rPr>
                <w:rFonts w:ascii="Times New Roman" w:hAnsi="Times New Roman"/>
                <w:lang w:val="ru-RU"/>
              </w:rPr>
              <w:t xml:space="preserve"> </w:t>
            </w:r>
            <w:r w:rsidRPr="00744618">
              <w:rPr>
                <w:rFonts w:ascii="Times New Roman" w:hAnsi="Times New Roman"/>
                <w:lang w:val="ru-RU"/>
              </w:rPr>
              <w:t xml:space="preserve">Бюджет </w:t>
            </w:r>
            <w:r w:rsidR="00744618" w:rsidRPr="00744618">
              <w:rPr>
                <w:rFonts w:ascii="Times New Roman" w:hAnsi="Times New Roman"/>
                <w:lang w:val="ru-RU"/>
              </w:rPr>
              <w:t>поселения</w:t>
            </w:r>
            <w:r w:rsidRPr="00744618">
              <w:rPr>
                <w:rFonts w:ascii="Times New Roman" w:hAnsi="Times New Roman"/>
                <w:lang w:val="ru-RU"/>
              </w:rPr>
              <w:t>;</w:t>
            </w:r>
          </w:p>
          <w:p w:rsidR="00744618" w:rsidRDefault="00744618" w:rsidP="00744618">
            <w:pPr>
              <w:pStyle w:val="aa"/>
              <w:jc w:val="center"/>
              <w:rPr>
                <w:rFonts w:ascii="Times New Roman" w:hAnsi="Times New Roman"/>
                <w:lang w:val="ru-RU"/>
              </w:rPr>
            </w:pPr>
          </w:p>
          <w:p w:rsidR="00744618" w:rsidRDefault="00744618" w:rsidP="00744618">
            <w:pPr>
              <w:pStyle w:val="aa"/>
              <w:jc w:val="center"/>
              <w:rPr>
                <w:rFonts w:ascii="Times New Roman" w:hAnsi="Times New Roman"/>
                <w:lang w:val="ru-RU"/>
              </w:rPr>
            </w:pPr>
            <w:r>
              <w:rPr>
                <w:rFonts w:ascii="Times New Roman" w:hAnsi="Times New Roman"/>
                <w:lang w:val="ru-RU"/>
              </w:rPr>
              <w:t>2. Бюджет муниципального района;</w:t>
            </w:r>
          </w:p>
          <w:p w:rsidR="00744618" w:rsidRPr="00744618" w:rsidRDefault="00744618" w:rsidP="00744618">
            <w:pPr>
              <w:pStyle w:val="aa"/>
              <w:jc w:val="center"/>
              <w:rPr>
                <w:rFonts w:ascii="Times New Roman" w:hAnsi="Times New Roman"/>
                <w:lang w:val="ru-RU"/>
              </w:rPr>
            </w:pPr>
          </w:p>
          <w:p w:rsidR="00F65173" w:rsidRDefault="00744618" w:rsidP="00744618">
            <w:pPr>
              <w:pStyle w:val="aa"/>
              <w:jc w:val="center"/>
              <w:rPr>
                <w:rFonts w:ascii="Times New Roman" w:hAnsi="Times New Roman"/>
                <w:lang w:val="ru-RU"/>
              </w:rPr>
            </w:pPr>
            <w:r>
              <w:rPr>
                <w:rFonts w:ascii="Times New Roman" w:hAnsi="Times New Roman"/>
                <w:lang w:val="ru-RU"/>
              </w:rPr>
              <w:t>3</w:t>
            </w:r>
            <w:r w:rsidR="00F65173" w:rsidRPr="00744618">
              <w:rPr>
                <w:rFonts w:ascii="Times New Roman" w:hAnsi="Times New Roman"/>
                <w:lang w:val="ru-RU"/>
              </w:rPr>
              <w:t>.Региональный бюджет</w:t>
            </w:r>
            <w:r>
              <w:rPr>
                <w:rFonts w:ascii="Times New Roman" w:hAnsi="Times New Roman"/>
                <w:lang w:val="ru-RU"/>
              </w:rPr>
              <w:t>;</w:t>
            </w:r>
          </w:p>
          <w:p w:rsidR="00744618" w:rsidRPr="00744618" w:rsidRDefault="00744618" w:rsidP="00744618">
            <w:pPr>
              <w:pStyle w:val="aa"/>
              <w:jc w:val="center"/>
              <w:rPr>
                <w:rFonts w:ascii="Times New Roman" w:hAnsi="Times New Roman"/>
                <w:lang w:val="ru-RU"/>
              </w:rPr>
            </w:pPr>
          </w:p>
          <w:p w:rsidR="00F65173" w:rsidRDefault="00744618" w:rsidP="00744618">
            <w:pPr>
              <w:pStyle w:val="aa"/>
              <w:jc w:val="center"/>
              <w:rPr>
                <w:rFonts w:ascii="Times New Roman" w:hAnsi="Times New Roman"/>
                <w:lang w:val="ru-RU"/>
              </w:rPr>
            </w:pPr>
            <w:r>
              <w:rPr>
                <w:rFonts w:ascii="Times New Roman" w:hAnsi="Times New Roman"/>
                <w:lang w:val="ru-RU"/>
              </w:rPr>
              <w:t>4</w:t>
            </w:r>
            <w:r w:rsidR="00F65173" w:rsidRPr="00744618">
              <w:rPr>
                <w:rFonts w:ascii="Times New Roman" w:hAnsi="Times New Roman"/>
                <w:lang w:val="ru-RU"/>
              </w:rPr>
              <w:t>.</w:t>
            </w:r>
            <w:r>
              <w:rPr>
                <w:rFonts w:ascii="Times New Roman" w:hAnsi="Times New Roman"/>
                <w:lang w:val="ru-RU"/>
              </w:rPr>
              <w:t xml:space="preserve"> </w:t>
            </w:r>
            <w:r w:rsidR="00F65173" w:rsidRPr="00744618">
              <w:rPr>
                <w:rFonts w:ascii="Times New Roman" w:hAnsi="Times New Roman"/>
                <w:lang w:val="ru-RU"/>
              </w:rPr>
              <w:t>Федеральный бюджет</w:t>
            </w:r>
            <w:r>
              <w:rPr>
                <w:rFonts w:ascii="Times New Roman" w:hAnsi="Times New Roman"/>
                <w:lang w:val="ru-RU"/>
              </w:rPr>
              <w:t>;</w:t>
            </w:r>
          </w:p>
          <w:p w:rsidR="00744618" w:rsidRPr="00744618" w:rsidRDefault="00744618" w:rsidP="00744618">
            <w:pPr>
              <w:pStyle w:val="aa"/>
              <w:jc w:val="center"/>
              <w:rPr>
                <w:rFonts w:ascii="Times New Roman" w:hAnsi="Times New Roman"/>
                <w:lang w:val="ru-RU"/>
              </w:rPr>
            </w:pPr>
          </w:p>
          <w:p w:rsidR="00ED059D" w:rsidRDefault="00F65173" w:rsidP="00744618">
            <w:pPr>
              <w:pStyle w:val="aa"/>
              <w:jc w:val="center"/>
              <w:rPr>
                <w:rFonts w:ascii="Times New Roman" w:hAnsi="Times New Roman"/>
                <w:lang w:val="ru-RU"/>
              </w:rPr>
            </w:pPr>
            <w:r w:rsidRPr="00744618">
              <w:rPr>
                <w:rFonts w:ascii="Times New Roman" w:hAnsi="Times New Roman"/>
                <w:lang w:val="ru-RU"/>
              </w:rPr>
              <w:t>5.</w:t>
            </w:r>
            <w:r w:rsidR="00744618">
              <w:rPr>
                <w:rFonts w:ascii="Times New Roman" w:hAnsi="Times New Roman"/>
                <w:lang w:val="ru-RU"/>
              </w:rPr>
              <w:t xml:space="preserve"> </w:t>
            </w:r>
            <w:r w:rsidRPr="00744618">
              <w:rPr>
                <w:rFonts w:ascii="Times New Roman" w:hAnsi="Times New Roman"/>
                <w:lang w:val="ru-RU"/>
              </w:rPr>
              <w:t>В</w:t>
            </w:r>
            <w:r w:rsidR="00744618" w:rsidRPr="00744618">
              <w:rPr>
                <w:rFonts w:ascii="Times New Roman" w:hAnsi="Times New Roman"/>
                <w:lang w:val="ru-RU"/>
              </w:rPr>
              <w:t>небюджетные источники.</w:t>
            </w:r>
          </w:p>
          <w:p w:rsidR="00744618" w:rsidRPr="00744618" w:rsidRDefault="00744618" w:rsidP="00744618">
            <w:pPr>
              <w:pStyle w:val="aa"/>
              <w:jc w:val="center"/>
              <w:rPr>
                <w:rFonts w:ascii="Times New Roman" w:hAnsi="Times New Roman"/>
                <w:lang w:val="ru-RU"/>
              </w:rPr>
            </w:pPr>
          </w:p>
        </w:tc>
      </w:tr>
      <w:tr w:rsidR="00F65173" w:rsidRPr="00ED059D" w:rsidTr="004566AE">
        <w:tc>
          <w:tcPr>
            <w:tcW w:w="3261" w:type="dxa"/>
            <w:shd w:val="clear" w:color="auto" w:fill="auto"/>
            <w:vAlign w:val="center"/>
          </w:tcPr>
          <w:p w:rsidR="00F65173" w:rsidRPr="00744618" w:rsidRDefault="00F65173" w:rsidP="00744618">
            <w:pPr>
              <w:pStyle w:val="aa"/>
              <w:rPr>
                <w:rFonts w:ascii="Times New Roman" w:hAnsi="Times New Roman"/>
              </w:rPr>
            </w:pPr>
            <w:r w:rsidRPr="00744618">
              <w:rPr>
                <w:rFonts w:ascii="Times New Roman" w:hAnsi="Times New Roman"/>
              </w:rPr>
              <w:t>Ожидаемые результаты реализации программы</w:t>
            </w:r>
          </w:p>
        </w:tc>
        <w:tc>
          <w:tcPr>
            <w:tcW w:w="7371" w:type="dxa"/>
            <w:shd w:val="clear" w:color="auto" w:fill="auto"/>
            <w:vAlign w:val="center"/>
          </w:tcPr>
          <w:p w:rsidR="00F65173" w:rsidRDefault="00F65173" w:rsidP="00744618">
            <w:pPr>
              <w:pStyle w:val="aa"/>
              <w:jc w:val="center"/>
              <w:rPr>
                <w:rFonts w:ascii="Times New Roman" w:hAnsi="Times New Roman"/>
                <w:lang w:val="ru-RU"/>
              </w:rPr>
            </w:pPr>
            <w:r w:rsidRPr="00744618">
              <w:rPr>
                <w:rFonts w:ascii="Times New Roman" w:hAnsi="Times New Roman"/>
                <w:lang w:val="ru-RU"/>
              </w:rPr>
              <w:t>Развитие социальной инфраструктуры</w:t>
            </w:r>
            <w:r w:rsidR="00E22F0A" w:rsidRPr="00744618">
              <w:rPr>
                <w:rFonts w:ascii="Times New Roman" w:hAnsi="Times New Roman"/>
                <w:lang w:val="ru-RU"/>
              </w:rPr>
              <w:t xml:space="preserve"> </w:t>
            </w:r>
            <w:r w:rsidR="00744618" w:rsidRPr="00744618">
              <w:rPr>
                <w:rFonts w:ascii="Times New Roman" w:hAnsi="Times New Roman"/>
                <w:lang w:val="ru-RU"/>
              </w:rPr>
              <w:t>–</w:t>
            </w:r>
            <w:r w:rsidRPr="00744618">
              <w:rPr>
                <w:rFonts w:ascii="Times New Roman" w:hAnsi="Times New Roman"/>
                <w:lang w:val="ru-RU"/>
              </w:rPr>
              <w:t xml:space="preserve"> образования, здравоохранения, культуры, физкультуры и спорта.</w:t>
            </w:r>
          </w:p>
          <w:p w:rsidR="00744618" w:rsidRDefault="00744618" w:rsidP="00744618">
            <w:pPr>
              <w:pStyle w:val="aa"/>
              <w:jc w:val="center"/>
              <w:rPr>
                <w:rFonts w:ascii="Times New Roman" w:hAnsi="Times New Roman"/>
                <w:lang w:val="ru-RU"/>
              </w:rPr>
            </w:pPr>
          </w:p>
          <w:p w:rsidR="00744618" w:rsidRDefault="00744618" w:rsidP="00744618">
            <w:pPr>
              <w:pStyle w:val="aa"/>
              <w:jc w:val="center"/>
              <w:rPr>
                <w:rFonts w:ascii="Times New Roman" w:hAnsi="Times New Roman"/>
                <w:lang w:val="ru-RU"/>
              </w:rPr>
            </w:pPr>
            <w:r w:rsidRPr="00873B21">
              <w:rPr>
                <w:rFonts w:ascii="Times New Roman" w:hAnsi="Times New Roman"/>
                <w:lang w:val="ru-RU"/>
              </w:rPr>
              <w:t>Обеспечение достижения расчетного уровня обесп</w:t>
            </w:r>
            <w:r w:rsidR="008D0A49">
              <w:rPr>
                <w:rFonts w:ascii="Times New Roman" w:hAnsi="Times New Roman"/>
                <w:lang w:val="ru-RU"/>
              </w:rPr>
              <w:t>еченности населения поселения</w:t>
            </w:r>
            <w:r w:rsidRPr="00873B21">
              <w:rPr>
                <w:rFonts w:ascii="Times New Roman" w:hAnsi="Times New Roman"/>
                <w:lang w:val="ru-RU"/>
              </w:rPr>
              <w:t xml:space="preserve"> округа услугами в областях образования, </w:t>
            </w:r>
            <w:r w:rsidRPr="00873B21">
              <w:rPr>
                <w:rFonts w:ascii="Times New Roman" w:hAnsi="Times New Roman"/>
                <w:lang w:val="ru-RU"/>
              </w:rPr>
              <w:lastRenderedPageBreak/>
              <w:t>здравоохранения, физической культуры и массового спорта и культуры</w:t>
            </w:r>
          </w:p>
          <w:p w:rsidR="00744618" w:rsidRPr="00744618" w:rsidRDefault="00744618" w:rsidP="00744618">
            <w:pPr>
              <w:pStyle w:val="aa"/>
              <w:rPr>
                <w:rFonts w:ascii="Times New Roman" w:hAnsi="Times New Roman"/>
                <w:lang w:val="ru-RU"/>
              </w:rPr>
            </w:pPr>
          </w:p>
        </w:tc>
      </w:tr>
    </w:tbl>
    <w:p w:rsidR="00E22F0A" w:rsidRDefault="00E22F0A" w:rsidP="007A252E">
      <w:pPr>
        <w:spacing w:line="360" w:lineRule="auto"/>
        <w:jc w:val="both"/>
        <w:rPr>
          <w:rFonts w:ascii="Arial" w:hAnsi="Arial" w:cs="Arial"/>
          <w:b/>
          <w:sz w:val="24"/>
          <w:szCs w:val="24"/>
        </w:rPr>
      </w:pPr>
    </w:p>
    <w:p w:rsidR="007A252E" w:rsidRPr="004E1EBD" w:rsidRDefault="004566AE" w:rsidP="008D0A49">
      <w:pPr>
        <w:tabs>
          <w:tab w:val="left" w:pos="1134"/>
        </w:tabs>
        <w:spacing w:line="360" w:lineRule="auto"/>
        <w:ind w:firstLine="708"/>
        <w:jc w:val="both"/>
        <w:rPr>
          <w:rFonts w:ascii="Times New Roman" w:hAnsi="Times New Roman"/>
          <w:b/>
          <w:sz w:val="24"/>
          <w:szCs w:val="24"/>
        </w:rPr>
      </w:pPr>
      <w:r w:rsidRPr="004E1EBD">
        <w:rPr>
          <w:rFonts w:ascii="Times New Roman" w:hAnsi="Times New Roman"/>
          <w:b/>
          <w:sz w:val="24"/>
          <w:szCs w:val="24"/>
        </w:rPr>
        <w:t>2</w:t>
      </w:r>
      <w:r w:rsidR="008D0A49">
        <w:rPr>
          <w:rFonts w:ascii="Times New Roman" w:hAnsi="Times New Roman"/>
          <w:b/>
          <w:sz w:val="24"/>
          <w:szCs w:val="24"/>
        </w:rPr>
        <w:t>.</w:t>
      </w:r>
      <w:r w:rsidR="008D0A49">
        <w:rPr>
          <w:rFonts w:ascii="Times New Roman" w:hAnsi="Times New Roman"/>
          <w:b/>
          <w:sz w:val="24"/>
          <w:szCs w:val="24"/>
        </w:rPr>
        <w:tab/>
      </w:r>
      <w:r w:rsidR="007A252E" w:rsidRPr="004E1EBD">
        <w:rPr>
          <w:rFonts w:ascii="Times New Roman" w:hAnsi="Times New Roman"/>
          <w:b/>
          <w:sz w:val="24"/>
          <w:szCs w:val="24"/>
        </w:rPr>
        <w:t>ХАРАКТЕРИСТИКА СУЩЕСТВУЮЩЕГО СОСТОЯНИЯ СОЦИАЛЬНОЙ ИНФРАСТРУКТУРЫ</w:t>
      </w:r>
    </w:p>
    <w:p w:rsidR="007A252E" w:rsidRPr="004E1EBD" w:rsidRDefault="008D0A49" w:rsidP="008D0A49">
      <w:pPr>
        <w:tabs>
          <w:tab w:val="left" w:pos="1134"/>
        </w:tabs>
        <w:spacing w:line="360" w:lineRule="auto"/>
        <w:ind w:firstLine="708"/>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r>
      <w:r w:rsidR="00BE3460" w:rsidRPr="004E1EBD">
        <w:rPr>
          <w:rFonts w:ascii="Times New Roman" w:hAnsi="Times New Roman"/>
          <w:b/>
          <w:sz w:val="24"/>
          <w:szCs w:val="24"/>
        </w:rPr>
        <w:t>ОПИСАНИЕ СОЦИАЛЬНО-ЭКОНОМИЧЕСКОГО СОСТОЯНИЯ ПОСЕЛЕНИЯ, СВЕДЕНИЯ О ГРАДОСТРОИТЕЛЬНОЙ ДЕЯТЕЛЬНОСТИ НА ТЕРРИТОРИИ ПОСЕЛЕНИЯ</w:t>
      </w:r>
      <w:r w:rsidR="007A252E" w:rsidRPr="004E1EBD">
        <w:rPr>
          <w:rFonts w:ascii="Times New Roman" w:hAnsi="Times New Roman"/>
          <w:b/>
          <w:sz w:val="24"/>
          <w:szCs w:val="24"/>
        </w:rPr>
        <w:t xml:space="preserve">. </w:t>
      </w:r>
    </w:p>
    <w:p w:rsidR="00A62DF4" w:rsidRPr="00E22F0A" w:rsidRDefault="00A62DF4" w:rsidP="00E72F52">
      <w:pPr>
        <w:spacing w:after="0" w:line="240" w:lineRule="auto"/>
        <w:ind w:firstLine="709"/>
        <w:jc w:val="both"/>
        <w:rPr>
          <w:rFonts w:ascii="Times New Roman" w:hAnsi="Times New Roman"/>
          <w:sz w:val="24"/>
          <w:szCs w:val="24"/>
        </w:rPr>
      </w:pPr>
      <w:r w:rsidRPr="00E22F0A">
        <w:rPr>
          <w:rFonts w:ascii="Times New Roman" w:hAnsi="Times New Roman"/>
          <w:sz w:val="24"/>
          <w:szCs w:val="24"/>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w:t>
      </w:r>
      <w:r w:rsidR="00B54F00" w:rsidRPr="00E22F0A">
        <w:rPr>
          <w:rFonts w:ascii="Times New Roman" w:hAnsi="Times New Roman"/>
          <w:sz w:val="24"/>
          <w:szCs w:val="24"/>
        </w:rPr>
        <w:t xml:space="preserve">ию материального и социального </w:t>
      </w:r>
      <w:r w:rsidRPr="00E22F0A">
        <w:rPr>
          <w:rFonts w:ascii="Times New Roman" w:hAnsi="Times New Roman"/>
          <w:sz w:val="24"/>
          <w:szCs w:val="24"/>
        </w:rPr>
        <w:t>положения населения.</w:t>
      </w:r>
    </w:p>
    <w:p w:rsidR="00B54F00" w:rsidRPr="00B54F00" w:rsidRDefault="00B54F00" w:rsidP="00E72F52">
      <w:pPr>
        <w:suppressAutoHyphens w:val="0"/>
        <w:spacing w:after="0" w:line="240" w:lineRule="auto"/>
        <w:ind w:firstLine="709"/>
        <w:jc w:val="both"/>
        <w:rPr>
          <w:rFonts w:ascii="Times New Roman" w:eastAsia="Times New Roman" w:hAnsi="Times New Roman"/>
          <w:sz w:val="24"/>
          <w:szCs w:val="24"/>
          <w:lang w:eastAsia="ru-RU"/>
        </w:rPr>
      </w:pPr>
      <w:r w:rsidRPr="00B54F00">
        <w:rPr>
          <w:rFonts w:ascii="Times New Roman" w:eastAsia="Times New Roman" w:hAnsi="Times New Roman"/>
          <w:sz w:val="24"/>
          <w:szCs w:val="24"/>
          <w:lang w:eastAsia="ru-RU"/>
        </w:rPr>
        <w:t>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B54F00" w:rsidRDefault="00B54F00" w:rsidP="00E72F52">
      <w:pPr>
        <w:suppressAutoHyphens w:val="0"/>
        <w:spacing w:after="0" w:line="240" w:lineRule="auto"/>
        <w:ind w:firstLine="709"/>
        <w:jc w:val="both"/>
        <w:rPr>
          <w:rFonts w:ascii="Times New Roman" w:hAnsi="Times New Roman"/>
          <w:sz w:val="24"/>
          <w:szCs w:val="24"/>
          <w:lang w:eastAsia="ru-RU"/>
        </w:rPr>
      </w:pPr>
      <w:r w:rsidRPr="00B54F00">
        <w:rPr>
          <w:rFonts w:ascii="Times New Roman" w:hAnsi="Times New Roman"/>
          <w:sz w:val="24"/>
          <w:szCs w:val="24"/>
          <w:lang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7F2DBE" w:rsidRPr="007F2DBE" w:rsidRDefault="008D0A49" w:rsidP="00E72F52">
      <w:pPr>
        <w:suppressAutoHyphens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Социально-экономическое состояние</w:t>
      </w:r>
    </w:p>
    <w:p w:rsidR="00B54F00" w:rsidRDefault="00B54F00" w:rsidP="00E72F52">
      <w:pPr>
        <w:suppressAutoHyphens w:val="0"/>
        <w:spacing w:after="0" w:line="240" w:lineRule="auto"/>
        <w:ind w:firstLine="709"/>
        <w:jc w:val="both"/>
        <w:rPr>
          <w:rFonts w:ascii="Times New Roman" w:hAnsi="Times New Roman"/>
          <w:sz w:val="24"/>
          <w:szCs w:val="24"/>
          <w:lang w:eastAsia="ru-RU"/>
        </w:rPr>
      </w:pPr>
      <w:r w:rsidRPr="00B54F00">
        <w:rPr>
          <w:rFonts w:ascii="Times New Roman" w:hAnsi="Times New Roman"/>
          <w:sz w:val="24"/>
          <w:szCs w:val="24"/>
          <w:lang w:eastAsia="ru-RU"/>
        </w:rPr>
        <w:t>Современная потребность и обеспеченность населения объектами социальной сферы рассчитана по нормативам (</w:t>
      </w:r>
      <w:fldSimple w:instr=" REF _Ref260056319 \h  \* MERGEFORMAT ">
        <w:r w:rsidR="00D4551E" w:rsidRPr="00D4551E">
          <w:rPr>
            <w:rFonts w:ascii="Times New Roman" w:eastAsia="Times New Roman" w:hAnsi="Times New Roman"/>
            <w:sz w:val="24"/>
            <w:szCs w:val="24"/>
            <w:lang w:eastAsia="ru-RU"/>
          </w:rPr>
          <w:t xml:space="preserve">Таблица </w:t>
        </w:r>
      </w:fldSimple>
      <w:r>
        <w:rPr>
          <w:rFonts w:ascii="Times New Roman" w:hAnsi="Times New Roman"/>
          <w:sz w:val="24"/>
          <w:szCs w:val="24"/>
          <w:lang w:eastAsia="ru-RU"/>
        </w:rPr>
        <w:t>1</w:t>
      </w:r>
      <w:r w:rsidRPr="00B54F00">
        <w:rPr>
          <w:rFonts w:ascii="Times New Roman" w:hAnsi="Times New Roman"/>
          <w:sz w:val="24"/>
          <w:szCs w:val="24"/>
          <w:lang w:eastAsia="ru-RU"/>
        </w:rPr>
        <w:t>).</w:t>
      </w:r>
    </w:p>
    <w:p w:rsidR="008D0A49" w:rsidRDefault="008D0A49" w:rsidP="00B54F00">
      <w:pPr>
        <w:suppressAutoHyphens w:val="0"/>
        <w:spacing w:after="0" w:line="360" w:lineRule="auto"/>
        <w:ind w:firstLine="709"/>
        <w:jc w:val="both"/>
        <w:rPr>
          <w:rFonts w:ascii="Times New Roman" w:hAnsi="Times New Roman"/>
          <w:sz w:val="24"/>
          <w:szCs w:val="24"/>
          <w:lang w:eastAsia="ru-RU"/>
        </w:rPr>
      </w:pPr>
    </w:p>
    <w:p w:rsidR="008D0A49" w:rsidRPr="00B54F00" w:rsidRDefault="008D0A49" w:rsidP="00B54F00">
      <w:pPr>
        <w:suppressAutoHyphens w:val="0"/>
        <w:spacing w:after="0" w:line="360" w:lineRule="auto"/>
        <w:ind w:firstLine="709"/>
        <w:jc w:val="both"/>
        <w:rPr>
          <w:rFonts w:ascii="Times New Roman" w:hAnsi="Times New Roman"/>
          <w:sz w:val="24"/>
          <w:szCs w:val="24"/>
          <w:lang w:eastAsia="ru-RU"/>
        </w:rPr>
      </w:pPr>
    </w:p>
    <w:p w:rsidR="00B54F00" w:rsidRPr="001652BE" w:rsidRDefault="00B54F00" w:rsidP="00B54F00">
      <w:pPr>
        <w:keepNext/>
        <w:suppressAutoHyphens w:val="0"/>
        <w:spacing w:after="0" w:line="360" w:lineRule="auto"/>
        <w:ind w:firstLine="709"/>
        <w:jc w:val="both"/>
        <w:rPr>
          <w:rFonts w:ascii="Times New Roman" w:hAnsi="Times New Roman"/>
          <w:bCs/>
          <w:sz w:val="24"/>
          <w:szCs w:val="24"/>
          <w:lang w:eastAsia="ru-RU"/>
        </w:rPr>
      </w:pPr>
      <w:bookmarkStart w:id="0" w:name="_Ref260056319"/>
      <w:r w:rsidRPr="001652BE">
        <w:rPr>
          <w:rFonts w:ascii="Times New Roman" w:eastAsia="Times New Roman" w:hAnsi="Times New Roman"/>
          <w:bCs/>
          <w:sz w:val="24"/>
          <w:szCs w:val="24"/>
          <w:lang w:eastAsia="ru-RU"/>
        </w:rPr>
        <w:t xml:space="preserve">Таблица </w:t>
      </w:r>
      <w:bookmarkEnd w:id="0"/>
      <w:r w:rsidRPr="001652BE">
        <w:rPr>
          <w:rFonts w:ascii="Times New Roman" w:eastAsia="Times New Roman" w:hAnsi="Times New Roman"/>
          <w:bCs/>
          <w:sz w:val="24"/>
          <w:szCs w:val="24"/>
          <w:lang w:eastAsia="ru-RU"/>
        </w:rPr>
        <w:t>1 Нормы расчета учреждений и предприятий обслуживания</w:t>
      </w:r>
    </w:p>
    <w:tbl>
      <w:tblPr>
        <w:tblW w:w="9654" w:type="dxa"/>
        <w:tblInd w:w="93" w:type="dxa"/>
        <w:tblLayout w:type="fixed"/>
        <w:tblLook w:val="0000"/>
      </w:tblPr>
      <w:tblGrid>
        <w:gridCol w:w="4875"/>
        <w:gridCol w:w="1236"/>
        <w:gridCol w:w="1134"/>
        <w:gridCol w:w="1134"/>
        <w:gridCol w:w="1275"/>
      </w:tblGrid>
      <w:tr w:rsidR="00876416" w:rsidRPr="001652BE" w:rsidTr="001652BE">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b/>
                <w:sz w:val="14"/>
                <w:szCs w:val="14"/>
                <w:lang w:eastAsia="ru-RU"/>
              </w:rPr>
            </w:pPr>
            <w:r w:rsidRPr="001652BE">
              <w:rPr>
                <w:rFonts w:ascii="Times New Roman" w:eastAsia="Times New Roman" w:hAnsi="Times New Roman"/>
                <w:b/>
                <w:sz w:val="14"/>
                <w:szCs w:val="1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b/>
                <w:sz w:val="14"/>
                <w:szCs w:val="14"/>
                <w:lang w:eastAsia="ru-RU"/>
              </w:rPr>
            </w:pPr>
            <w:r w:rsidRPr="001652BE">
              <w:rPr>
                <w:rFonts w:ascii="Times New Roman" w:eastAsia="Times New Roman" w:hAnsi="Times New Roman"/>
                <w:b/>
                <w:sz w:val="14"/>
                <w:szCs w:val="14"/>
                <w:lang w:eastAsia="ru-RU"/>
              </w:rPr>
              <w:t>Норма потребности на 1000 чел.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b/>
                <w:sz w:val="14"/>
                <w:szCs w:val="14"/>
                <w:lang w:eastAsia="ru-RU"/>
              </w:rPr>
            </w:pPr>
            <w:r w:rsidRPr="001652BE">
              <w:rPr>
                <w:rFonts w:ascii="Times New Roman" w:eastAsia="Times New Roman" w:hAnsi="Times New Roman"/>
                <w:b/>
                <w:sz w:val="14"/>
                <w:szCs w:val="14"/>
                <w:lang w:eastAsia="ru-RU"/>
              </w:rPr>
              <w:t>Требуется на существующее население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b/>
                <w:sz w:val="14"/>
                <w:szCs w:val="14"/>
                <w:lang w:eastAsia="ru-RU"/>
              </w:rPr>
            </w:pPr>
            <w:r w:rsidRPr="001652BE">
              <w:rPr>
                <w:rFonts w:ascii="Times New Roman" w:eastAsia="Times New Roman" w:hAnsi="Times New Roman"/>
                <w:b/>
                <w:sz w:val="14"/>
                <w:szCs w:val="14"/>
                <w:lang w:eastAsia="ru-RU"/>
              </w:rPr>
              <w:t>Существующее положение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b/>
                <w:sz w:val="14"/>
                <w:szCs w:val="14"/>
                <w:lang w:eastAsia="ru-RU"/>
              </w:rPr>
            </w:pPr>
            <w:r w:rsidRPr="001652BE">
              <w:rPr>
                <w:rFonts w:ascii="Times New Roman" w:eastAsia="Times New Roman" w:hAnsi="Times New Roman"/>
                <w:b/>
                <w:sz w:val="14"/>
                <w:szCs w:val="14"/>
                <w:lang w:eastAsia="ru-RU"/>
              </w:rPr>
              <w:t>% обеспеченности</w:t>
            </w:r>
          </w:p>
        </w:tc>
      </w:tr>
      <w:tr w:rsidR="00876416" w:rsidRPr="001652BE" w:rsidTr="001652BE">
        <w:trPr>
          <w:trHeight w:val="565"/>
        </w:trPr>
        <w:tc>
          <w:tcPr>
            <w:tcW w:w="4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sz w:val="14"/>
                <w:szCs w:val="14"/>
                <w:lang w:eastAsia="ru-RU"/>
              </w:rPr>
            </w:pPr>
          </w:p>
        </w:tc>
        <w:tc>
          <w:tcPr>
            <w:tcW w:w="123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sz w:val="14"/>
                <w:szCs w:val="14"/>
                <w:lang w:eastAsia="ru-RU"/>
              </w:rPr>
            </w:pPr>
          </w:p>
        </w:tc>
      </w:tr>
      <w:tr w:rsidR="00876416" w:rsidRPr="001652BE" w:rsidTr="001652B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51</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B47310"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511</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B47310"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666</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652BE" w:rsidRDefault="008865D2"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85</w:t>
            </w:r>
          </w:p>
        </w:tc>
      </w:tr>
      <w:tr w:rsidR="00876416" w:rsidRPr="001652BE" w:rsidTr="001652B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126</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B47310"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455</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B47310"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1300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652BE" w:rsidRDefault="008865D2"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100</w:t>
            </w:r>
          </w:p>
        </w:tc>
      </w:tr>
      <w:tr w:rsidR="00876416" w:rsidRPr="001652BE" w:rsidTr="001652B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876416" w:rsidRPr="001652BE" w:rsidRDefault="008865D2"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8865D2"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130</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652BE" w:rsidTr="001652BE">
        <w:trPr>
          <w:trHeight w:val="31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17,6</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25</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8865D2"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382</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1</w:t>
            </w:r>
            <w:r w:rsidR="008865D2" w:rsidRPr="001652BE">
              <w:rPr>
                <w:rFonts w:ascii="Times New Roman" w:eastAsia="Times New Roman" w:hAnsi="Times New Roman"/>
                <w:color w:val="000000" w:themeColor="text1"/>
                <w:sz w:val="14"/>
                <w:szCs w:val="14"/>
                <w:lang w:eastAsia="ru-RU"/>
              </w:rPr>
              <w:t>0</w:t>
            </w:r>
          </w:p>
        </w:tc>
      </w:tr>
      <w:tr w:rsidR="00876416" w:rsidRPr="001652BE" w:rsidTr="001652B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5. Больницы, коек  (Амбулатории)</w:t>
            </w:r>
          </w:p>
        </w:tc>
        <w:tc>
          <w:tcPr>
            <w:tcW w:w="1236" w:type="dxa"/>
            <w:tcBorders>
              <w:top w:val="nil"/>
              <w:left w:val="nil"/>
              <w:bottom w:val="single" w:sz="4" w:space="0" w:color="auto"/>
              <w:right w:val="single" w:sz="4" w:space="0" w:color="auto"/>
            </w:tcBorders>
            <w:shd w:val="clear" w:color="auto" w:fill="auto"/>
            <w:vAlign w:val="center"/>
          </w:tcPr>
          <w:p w:rsidR="00876416" w:rsidRPr="001652BE" w:rsidRDefault="008865D2"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13,47</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8865D2"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148</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8865D2"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65,0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652BE" w:rsidTr="001652B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6. Станция скорой помощи, машин</w:t>
            </w:r>
          </w:p>
        </w:tc>
        <w:tc>
          <w:tcPr>
            <w:tcW w:w="1236"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0,1</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652BE" w:rsidTr="001652B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7. Аптека, объект</w:t>
            </w:r>
          </w:p>
        </w:tc>
        <w:tc>
          <w:tcPr>
            <w:tcW w:w="1236"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2</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652BE" w:rsidTr="001652BE">
        <w:trPr>
          <w:trHeight w:val="348"/>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8. Помещения физкультурно-оздоровительной работы, м² общ. площ.</w:t>
            </w:r>
          </w:p>
        </w:tc>
        <w:tc>
          <w:tcPr>
            <w:tcW w:w="1236"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70</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770</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579</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652BE" w:rsidTr="001652B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9. Территория физкультурно-спортивной зоны, га</w:t>
            </w:r>
          </w:p>
        </w:tc>
        <w:tc>
          <w:tcPr>
            <w:tcW w:w="1236"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652BE" w:rsidTr="001652B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 xml:space="preserve">10. Спортивный зал, м² зала   </w:t>
            </w:r>
          </w:p>
        </w:tc>
        <w:tc>
          <w:tcPr>
            <w:tcW w:w="1236"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70</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770</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652BE" w:rsidTr="001652B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 xml:space="preserve">11. Плавательный бассейн, м² зерк.воды   </w:t>
            </w:r>
          </w:p>
        </w:tc>
        <w:tc>
          <w:tcPr>
            <w:tcW w:w="1236"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652BE" w:rsidTr="001652BE">
        <w:trPr>
          <w:trHeight w:val="510"/>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12. Помещения культурно-массовой работы и досуга населения, м² общ.площ.</w:t>
            </w:r>
          </w:p>
        </w:tc>
        <w:tc>
          <w:tcPr>
            <w:tcW w:w="1236"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652BE" w:rsidTr="001652B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13. Интернет-клуб, м² пола</w:t>
            </w:r>
          </w:p>
        </w:tc>
        <w:tc>
          <w:tcPr>
            <w:tcW w:w="1236"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652BE" w:rsidTr="001652BE">
        <w:trPr>
          <w:trHeight w:val="150"/>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14. Клубы, дома культуры, мест</w:t>
            </w:r>
          </w:p>
        </w:tc>
        <w:tc>
          <w:tcPr>
            <w:tcW w:w="1236"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50</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550</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600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106</w:t>
            </w:r>
          </w:p>
        </w:tc>
      </w:tr>
      <w:tr w:rsidR="00876416" w:rsidRPr="001652BE" w:rsidTr="001652BE">
        <w:trPr>
          <w:trHeight w:val="196"/>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lastRenderedPageBreak/>
              <w:t>15. Кинотеатры, мест</w:t>
            </w:r>
          </w:p>
        </w:tc>
        <w:tc>
          <w:tcPr>
            <w:tcW w:w="1236"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876416" w:rsidRPr="001652BE" w:rsidTr="001652BE">
        <w:trPr>
          <w:trHeight w:val="242"/>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1652BE" w:rsidRDefault="00876416" w:rsidP="001652BE">
            <w:pPr>
              <w:suppressAutoHyphens w:val="0"/>
              <w:spacing w:after="0" w:line="240" w:lineRule="auto"/>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16. Библиотеки, тыс.единиц хранения</w:t>
            </w:r>
          </w:p>
        </w:tc>
        <w:tc>
          <w:tcPr>
            <w:tcW w:w="1236"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1</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2</w:t>
            </w:r>
          </w:p>
        </w:tc>
        <w:tc>
          <w:tcPr>
            <w:tcW w:w="1134" w:type="dxa"/>
            <w:tcBorders>
              <w:top w:val="nil"/>
              <w:left w:val="nil"/>
              <w:bottom w:val="single" w:sz="4" w:space="0" w:color="auto"/>
              <w:right w:val="single" w:sz="4" w:space="0" w:color="auto"/>
            </w:tcBorders>
            <w:shd w:val="clear" w:color="auto" w:fill="auto"/>
            <w:vAlign w:val="center"/>
          </w:tcPr>
          <w:p w:rsidR="00876416" w:rsidRPr="001652BE" w:rsidRDefault="001652BE" w:rsidP="001652BE">
            <w:pPr>
              <w:suppressAutoHyphens w:val="0"/>
              <w:spacing w:after="0" w:line="240" w:lineRule="auto"/>
              <w:jc w:val="center"/>
              <w:rPr>
                <w:rFonts w:ascii="Times New Roman" w:eastAsia="Times New Roman" w:hAnsi="Times New Roman"/>
                <w:color w:val="000000" w:themeColor="text1"/>
                <w:sz w:val="14"/>
                <w:szCs w:val="14"/>
                <w:lang w:eastAsia="ru-RU"/>
              </w:rPr>
            </w:pPr>
            <w:r w:rsidRPr="001652BE">
              <w:rPr>
                <w:rFonts w:ascii="Times New Roman" w:eastAsia="Times New Roman" w:hAnsi="Times New Roman"/>
                <w:color w:val="000000" w:themeColor="text1"/>
                <w:sz w:val="14"/>
                <w:szCs w:val="14"/>
                <w:lang w:eastAsia="ru-RU"/>
              </w:rPr>
              <w:t>3</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1652BE" w:rsidRDefault="00876416" w:rsidP="001652BE">
            <w:pPr>
              <w:suppressAutoHyphens w:val="0"/>
              <w:spacing w:after="0" w:line="240" w:lineRule="auto"/>
              <w:jc w:val="center"/>
              <w:rPr>
                <w:rFonts w:ascii="Times New Roman" w:eastAsia="Times New Roman" w:hAnsi="Times New Roman"/>
                <w:color w:val="000000" w:themeColor="text1"/>
                <w:sz w:val="14"/>
                <w:szCs w:val="14"/>
                <w:lang w:eastAsia="ru-RU"/>
              </w:rPr>
            </w:pPr>
          </w:p>
        </w:tc>
      </w:tr>
    </w:tbl>
    <w:p w:rsidR="004A40A2" w:rsidRDefault="004A40A2" w:rsidP="001652BE">
      <w:pPr>
        <w:suppressAutoHyphens w:val="0"/>
        <w:spacing w:after="0" w:line="360" w:lineRule="auto"/>
        <w:jc w:val="both"/>
        <w:rPr>
          <w:rFonts w:ascii="Times New Roman" w:eastAsia="Times New Roman" w:hAnsi="Times New Roman"/>
          <w:color w:val="C0504D" w:themeColor="accent2"/>
          <w:sz w:val="24"/>
          <w:szCs w:val="24"/>
          <w:lang w:eastAsia="ru-RU"/>
        </w:rPr>
      </w:pPr>
    </w:p>
    <w:p w:rsidR="00903C7D" w:rsidRPr="003D16A4" w:rsidRDefault="001A4CE7" w:rsidP="00505AF8">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663AEE">
        <w:rPr>
          <w:rFonts w:ascii="Times New Roman" w:eastAsia="Times New Roman" w:hAnsi="Times New Roman" w:cs="Calibri"/>
          <w:sz w:val="24"/>
          <w:szCs w:val="24"/>
        </w:rPr>
        <w:t xml:space="preserve">Казанское </w:t>
      </w:r>
      <w:r w:rsidR="00903C7D" w:rsidRPr="00663AEE">
        <w:rPr>
          <w:rFonts w:ascii="Times New Roman" w:eastAsia="Times New Roman" w:hAnsi="Times New Roman" w:cs="Calibri"/>
          <w:sz w:val="24"/>
          <w:szCs w:val="24"/>
        </w:rPr>
        <w:t xml:space="preserve"> </w:t>
      </w:r>
      <w:r w:rsidR="00E22F0A" w:rsidRPr="00663AEE">
        <w:rPr>
          <w:rFonts w:ascii="Times New Roman" w:eastAsia="Times New Roman" w:hAnsi="Times New Roman" w:cs="Calibri"/>
          <w:sz w:val="24"/>
          <w:szCs w:val="24"/>
        </w:rPr>
        <w:t xml:space="preserve">сельское поселение </w:t>
      </w:r>
      <w:r w:rsidR="00903C7D" w:rsidRPr="00663AEE">
        <w:rPr>
          <w:rFonts w:ascii="Times New Roman" w:eastAsia="Times New Roman" w:hAnsi="Times New Roman" w:cs="Calibri"/>
          <w:sz w:val="24"/>
          <w:szCs w:val="24"/>
        </w:rPr>
        <w:t xml:space="preserve">расположено в Северо-Восточной части </w:t>
      </w:r>
      <w:r w:rsidR="004A40A2" w:rsidRPr="00663AEE">
        <w:rPr>
          <w:rFonts w:ascii="Times New Roman" w:eastAsia="Times New Roman" w:hAnsi="Times New Roman" w:cs="Calibri"/>
          <w:sz w:val="24"/>
          <w:szCs w:val="24"/>
        </w:rPr>
        <w:t>Кавказского</w:t>
      </w:r>
      <w:r w:rsidR="00903C7D" w:rsidRPr="00663AEE">
        <w:rPr>
          <w:rFonts w:ascii="Times New Roman" w:eastAsia="Times New Roman" w:hAnsi="Times New Roman" w:cs="Calibri"/>
          <w:sz w:val="24"/>
          <w:szCs w:val="24"/>
        </w:rPr>
        <w:t xml:space="preserve"> района в </w:t>
      </w:r>
      <w:r w:rsidRPr="00663AEE">
        <w:rPr>
          <w:rFonts w:ascii="Times New Roman" w:eastAsia="Times New Roman" w:hAnsi="Times New Roman" w:cs="Calibri"/>
          <w:sz w:val="24"/>
          <w:szCs w:val="24"/>
        </w:rPr>
        <w:t xml:space="preserve">пятнадцати </w:t>
      </w:r>
      <w:r w:rsidR="00903C7D" w:rsidRPr="00663AEE">
        <w:rPr>
          <w:rFonts w:ascii="Times New Roman" w:eastAsia="Times New Roman" w:hAnsi="Times New Roman" w:cs="Calibri"/>
          <w:sz w:val="24"/>
          <w:szCs w:val="24"/>
        </w:rPr>
        <w:t xml:space="preserve"> километрах от районного центра. </w:t>
      </w:r>
      <w:r w:rsidR="00903C7D" w:rsidRPr="003D16A4">
        <w:rPr>
          <w:rFonts w:ascii="Times New Roman" w:eastAsia="Times New Roman" w:hAnsi="Times New Roman" w:cs="Calibri"/>
          <w:color w:val="000000" w:themeColor="text1"/>
          <w:sz w:val="24"/>
          <w:szCs w:val="24"/>
        </w:rPr>
        <w:t>Площадь территории</w:t>
      </w:r>
      <w:r w:rsidR="00E22F0A" w:rsidRPr="003D16A4">
        <w:rPr>
          <w:rFonts w:ascii="Times New Roman" w:eastAsia="Times New Roman" w:hAnsi="Times New Roman" w:cs="Calibri"/>
          <w:color w:val="000000" w:themeColor="text1"/>
          <w:sz w:val="24"/>
          <w:szCs w:val="24"/>
        </w:rPr>
        <w:t xml:space="preserve"> </w:t>
      </w:r>
      <w:r w:rsidR="009326C3" w:rsidRPr="003D16A4">
        <w:rPr>
          <w:rFonts w:ascii="Times New Roman" w:eastAsia="Times New Roman" w:hAnsi="Times New Roman" w:cs="Calibri"/>
          <w:color w:val="000000" w:themeColor="text1"/>
          <w:sz w:val="24"/>
          <w:szCs w:val="24"/>
        </w:rPr>
        <w:t xml:space="preserve">поселения  составляет – </w:t>
      </w:r>
      <w:r w:rsidR="001652BE" w:rsidRPr="003D16A4">
        <w:rPr>
          <w:rFonts w:ascii="Times New Roman" w:eastAsia="Times New Roman" w:hAnsi="Times New Roman" w:cs="Calibri"/>
          <w:color w:val="000000" w:themeColor="text1"/>
          <w:sz w:val="24"/>
          <w:szCs w:val="24"/>
        </w:rPr>
        <w:t>15331,84</w:t>
      </w:r>
      <w:r w:rsidR="00903C7D" w:rsidRPr="003D16A4">
        <w:rPr>
          <w:rFonts w:ascii="Times New Roman" w:eastAsia="Times New Roman" w:hAnsi="Times New Roman" w:cs="Calibri"/>
          <w:color w:val="000000" w:themeColor="text1"/>
          <w:sz w:val="24"/>
          <w:szCs w:val="24"/>
        </w:rPr>
        <w:t>км</w:t>
      </w:r>
      <w:r w:rsidR="009326C3" w:rsidRPr="003D16A4">
        <w:rPr>
          <w:rFonts w:ascii="Times New Roman" w:eastAsia="Times New Roman" w:hAnsi="Times New Roman" w:cs="Calibri"/>
          <w:color w:val="000000" w:themeColor="text1"/>
          <w:sz w:val="24"/>
          <w:szCs w:val="24"/>
          <w:vertAlign w:val="superscript"/>
        </w:rPr>
        <w:t>2</w:t>
      </w:r>
      <w:r w:rsidR="00903C7D" w:rsidRPr="003D16A4">
        <w:rPr>
          <w:rFonts w:ascii="Times New Roman" w:eastAsia="Times New Roman" w:hAnsi="Times New Roman" w:cs="Calibri"/>
          <w:color w:val="000000" w:themeColor="text1"/>
          <w:sz w:val="24"/>
          <w:szCs w:val="24"/>
        </w:rPr>
        <w:t xml:space="preserve">. Из них </w:t>
      </w:r>
      <w:r w:rsidR="001652BE" w:rsidRPr="003D16A4">
        <w:rPr>
          <w:rFonts w:ascii="Times New Roman" w:eastAsia="Times New Roman" w:hAnsi="Times New Roman" w:cs="Calibri"/>
          <w:color w:val="000000" w:themeColor="text1"/>
          <w:sz w:val="24"/>
          <w:szCs w:val="24"/>
        </w:rPr>
        <w:t>1334,47</w:t>
      </w:r>
      <w:r w:rsidR="004A40A2" w:rsidRPr="003D16A4">
        <w:rPr>
          <w:rFonts w:ascii="Times New Roman" w:eastAsia="Times New Roman" w:hAnsi="Times New Roman" w:cs="Calibri"/>
          <w:color w:val="000000" w:themeColor="text1"/>
          <w:sz w:val="24"/>
          <w:szCs w:val="24"/>
        </w:rPr>
        <w:t xml:space="preserve"> </w:t>
      </w:r>
      <w:r w:rsidR="00903C7D" w:rsidRPr="003D16A4">
        <w:rPr>
          <w:rFonts w:ascii="Times New Roman" w:eastAsia="Times New Roman" w:hAnsi="Times New Roman" w:cs="Calibri"/>
          <w:color w:val="000000" w:themeColor="text1"/>
          <w:sz w:val="24"/>
          <w:szCs w:val="24"/>
        </w:rPr>
        <w:t xml:space="preserve">кв. км – населенный пункт ст. На территории станицы расположено </w:t>
      </w:r>
      <w:r w:rsidR="003D16A4" w:rsidRPr="003D16A4">
        <w:rPr>
          <w:rFonts w:ascii="Times New Roman" w:eastAsia="Times New Roman" w:hAnsi="Times New Roman" w:cs="Calibri"/>
          <w:color w:val="000000" w:themeColor="text1"/>
          <w:sz w:val="24"/>
          <w:szCs w:val="24"/>
        </w:rPr>
        <w:t>3668</w:t>
      </w:r>
      <w:r w:rsidR="00903C7D" w:rsidRPr="003D16A4">
        <w:rPr>
          <w:rFonts w:ascii="Times New Roman" w:eastAsia="Times New Roman" w:hAnsi="Times New Roman" w:cs="Calibri"/>
          <w:color w:val="000000" w:themeColor="text1"/>
          <w:sz w:val="24"/>
          <w:szCs w:val="24"/>
        </w:rPr>
        <w:t xml:space="preserve"> домовладений. </w:t>
      </w:r>
    </w:p>
    <w:p w:rsidR="00903C7D" w:rsidRPr="00663AEE" w:rsidRDefault="004A40A2" w:rsidP="00505AF8">
      <w:pPr>
        <w:tabs>
          <w:tab w:val="left" w:pos="3110"/>
        </w:tabs>
        <w:spacing w:after="0" w:line="240" w:lineRule="auto"/>
        <w:ind w:firstLine="709"/>
        <w:jc w:val="both"/>
        <w:rPr>
          <w:rFonts w:ascii="Times New Roman" w:eastAsia="Times New Roman" w:hAnsi="Times New Roman" w:cs="Calibri"/>
          <w:sz w:val="24"/>
          <w:szCs w:val="24"/>
        </w:rPr>
      </w:pPr>
      <w:r w:rsidRPr="00663AEE">
        <w:rPr>
          <w:rFonts w:ascii="Times New Roman" w:eastAsia="Times New Roman" w:hAnsi="Times New Roman" w:cs="Calibri"/>
          <w:sz w:val="24"/>
          <w:szCs w:val="24"/>
        </w:rPr>
        <w:t>По состоянию на 1 января 2017</w:t>
      </w:r>
      <w:r w:rsidR="00903C7D" w:rsidRPr="00663AEE">
        <w:rPr>
          <w:rFonts w:ascii="Times New Roman" w:eastAsia="Times New Roman" w:hAnsi="Times New Roman" w:cs="Calibri"/>
          <w:sz w:val="24"/>
          <w:szCs w:val="24"/>
        </w:rPr>
        <w:t xml:space="preserve"> года численность населения </w:t>
      </w:r>
      <w:r w:rsidR="001A4CE7" w:rsidRPr="00663AEE">
        <w:rPr>
          <w:rFonts w:ascii="Times New Roman" w:eastAsia="Times New Roman" w:hAnsi="Times New Roman" w:cs="Calibri"/>
          <w:sz w:val="24"/>
          <w:szCs w:val="24"/>
        </w:rPr>
        <w:t>120</w:t>
      </w:r>
      <w:r w:rsidR="00820263" w:rsidRPr="00663AEE">
        <w:rPr>
          <w:rFonts w:ascii="Times New Roman" w:eastAsia="Times New Roman" w:hAnsi="Times New Roman" w:cs="Calibri"/>
          <w:sz w:val="24"/>
          <w:szCs w:val="24"/>
        </w:rPr>
        <w:t>21</w:t>
      </w:r>
      <w:r w:rsidR="00903C7D" w:rsidRPr="00663AEE">
        <w:rPr>
          <w:rFonts w:ascii="Times New Roman" w:eastAsia="Times New Roman" w:hAnsi="Times New Roman" w:cs="Calibri"/>
          <w:sz w:val="24"/>
          <w:szCs w:val="24"/>
        </w:rPr>
        <w:t xml:space="preserve"> человек, из них  </w:t>
      </w:r>
      <w:r w:rsidR="00820263" w:rsidRPr="00663AEE">
        <w:rPr>
          <w:rFonts w:ascii="Times New Roman" w:eastAsia="Times New Roman" w:hAnsi="Times New Roman" w:cs="Calibri"/>
          <w:sz w:val="24"/>
          <w:szCs w:val="24"/>
        </w:rPr>
        <w:t>5820</w:t>
      </w:r>
      <w:r w:rsidR="00903C7D" w:rsidRPr="00663AEE">
        <w:rPr>
          <w:rFonts w:ascii="Times New Roman" w:eastAsia="Times New Roman" w:hAnsi="Times New Roman" w:cs="Calibri"/>
          <w:sz w:val="24"/>
          <w:szCs w:val="24"/>
        </w:rPr>
        <w:t xml:space="preserve"> мужчин и </w:t>
      </w:r>
      <w:r w:rsidR="00820263" w:rsidRPr="00663AEE">
        <w:rPr>
          <w:rFonts w:ascii="Times New Roman" w:eastAsia="Times New Roman" w:hAnsi="Times New Roman" w:cs="Calibri"/>
          <w:sz w:val="24"/>
          <w:szCs w:val="24"/>
        </w:rPr>
        <w:t>6201</w:t>
      </w:r>
      <w:r w:rsidR="00903C7D" w:rsidRPr="00663AEE">
        <w:rPr>
          <w:rFonts w:ascii="Times New Roman" w:eastAsia="Times New Roman" w:hAnsi="Times New Roman" w:cs="Calibri"/>
          <w:sz w:val="24"/>
          <w:szCs w:val="24"/>
        </w:rPr>
        <w:t xml:space="preserve"> женщин, пенсионеров </w:t>
      </w:r>
      <w:r w:rsidR="00663AEE" w:rsidRPr="00663AEE">
        <w:rPr>
          <w:rFonts w:ascii="Times New Roman" w:eastAsia="Times New Roman" w:hAnsi="Times New Roman" w:cs="Calibri"/>
          <w:sz w:val="24"/>
          <w:szCs w:val="24"/>
        </w:rPr>
        <w:t>3641</w:t>
      </w:r>
      <w:r w:rsidR="00903C7D" w:rsidRPr="00663AEE">
        <w:rPr>
          <w:rFonts w:ascii="Times New Roman" w:eastAsia="Times New Roman" w:hAnsi="Times New Roman" w:cs="Calibri"/>
          <w:sz w:val="24"/>
          <w:szCs w:val="24"/>
        </w:rPr>
        <w:t xml:space="preserve"> чел., трудоспособного населения – </w:t>
      </w:r>
      <w:r w:rsidR="00820263" w:rsidRPr="00663AEE">
        <w:rPr>
          <w:rFonts w:ascii="Times New Roman" w:eastAsia="Times New Roman" w:hAnsi="Times New Roman" w:cs="Calibri"/>
          <w:sz w:val="24"/>
          <w:szCs w:val="24"/>
        </w:rPr>
        <w:t>9019</w:t>
      </w:r>
      <w:r w:rsidR="00903C7D" w:rsidRPr="00663AEE">
        <w:rPr>
          <w:rFonts w:ascii="Times New Roman" w:eastAsia="Times New Roman" w:hAnsi="Times New Roman" w:cs="Calibri"/>
          <w:sz w:val="24"/>
          <w:szCs w:val="24"/>
        </w:rPr>
        <w:t xml:space="preserve"> чел. Дети и молодежь – </w:t>
      </w:r>
      <w:r w:rsidR="00663AEE" w:rsidRPr="00663AEE">
        <w:rPr>
          <w:rFonts w:ascii="Times New Roman" w:eastAsia="Times New Roman" w:hAnsi="Times New Roman" w:cs="Calibri"/>
          <w:sz w:val="24"/>
          <w:szCs w:val="24"/>
        </w:rPr>
        <w:t>3854</w:t>
      </w:r>
      <w:r w:rsidR="00903C7D" w:rsidRPr="00663AEE">
        <w:rPr>
          <w:rFonts w:ascii="Times New Roman" w:eastAsia="Times New Roman" w:hAnsi="Times New Roman" w:cs="Calibri"/>
          <w:sz w:val="24"/>
          <w:szCs w:val="24"/>
        </w:rPr>
        <w:t xml:space="preserve"> чел.</w:t>
      </w:r>
    </w:p>
    <w:p w:rsidR="00903C7D" w:rsidRPr="00663AEE" w:rsidRDefault="009326C3" w:rsidP="00505AF8">
      <w:pPr>
        <w:tabs>
          <w:tab w:val="left" w:pos="3110"/>
        </w:tabs>
        <w:spacing w:after="0" w:line="240" w:lineRule="auto"/>
        <w:ind w:firstLine="709"/>
        <w:jc w:val="both"/>
        <w:rPr>
          <w:rFonts w:ascii="Times New Roman" w:eastAsia="Times New Roman" w:hAnsi="Times New Roman" w:cs="Calibri"/>
          <w:sz w:val="24"/>
          <w:szCs w:val="24"/>
        </w:rPr>
      </w:pPr>
      <w:r w:rsidRPr="00663AEE">
        <w:rPr>
          <w:rFonts w:ascii="Times New Roman" w:eastAsia="Times New Roman" w:hAnsi="Times New Roman" w:cs="Calibri"/>
          <w:sz w:val="24"/>
          <w:szCs w:val="24"/>
        </w:rPr>
        <w:t xml:space="preserve"> За прошедший период </w:t>
      </w:r>
      <w:r w:rsidR="00903C7D" w:rsidRPr="00663AEE">
        <w:rPr>
          <w:rFonts w:ascii="Times New Roman" w:eastAsia="Times New Roman" w:hAnsi="Times New Roman" w:cs="Calibri"/>
          <w:sz w:val="24"/>
          <w:szCs w:val="24"/>
        </w:rPr>
        <w:t>201</w:t>
      </w:r>
      <w:r w:rsidR="004A40A2" w:rsidRPr="00663AEE">
        <w:rPr>
          <w:rFonts w:ascii="Times New Roman" w:eastAsia="Times New Roman" w:hAnsi="Times New Roman" w:cs="Calibri"/>
          <w:sz w:val="24"/>
          <w:szCs w:val="24"/>
        </w:rPr>
        <w:t>6</w:t>
      </w:r>
      <w:r w:rsidR="00903C7D" w:rsidRPr="00663AEE">
        <w:rPr>
          <w:rFonts w:ascii="Times New Roman" w:eastAsia="Times New Roman" w:hAnsi="Times New Roman" w:cs="Calibri"/>
          <w:sz w:val="24"/>
          <w:szCs w:val="24"/>
        </w:rPr>
        <w:t xml:space="preserve"> года в центре занятости было официально зарегистрировано </w:t>
      </w:r>
      <w:r w:rsidR="00663AEE" w:rsidRPr="00663AEE">
        <w:rPr>
          <w:rFonts w:ascii="Times New Roman" w:eastAsia="Times New Roman" w:hAnsi="Times New Roman" w:cs="Calibri"/>
          <w:sz w:val="24"/>
          <w:szCs w:val="24"/>
        </w:rPr>
        <w:t>48</w:t>
      </w:r>
      <w:r w:rsidR="00903C7D" w:rsidRPr="00663AEE">
        <w:rPr>
          <w:rFonts w:ascii="Times New Roman" w:eastAsia="Times New Roman" w:hAnsi="Times New Roman" w:cs="Calibri"/>
          <w:sz w:val="24"/>
          <w:szCs w:val="24"/>
        </w:rPr>
        <w:t xml:space="preserve"> безработных. </w:t>
      </w:r>
    </w:p>
    <w:p w:rsidR="00903C7D" w:rsidRPr="00663AEE"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663AEE">
        <w:rPr>
          <w:rFonts w:ascii="Times New Roman" w:eastAsia="Times New Roman" w:hAnsi="Times New Roman" w:cs="Calibri"/>
          <w:sz w:val="24"/>
          <w:szCs w:val="24"/>
        </w:rPr>
        <w:t xml:space="preserve">В поселении проживают </w:t>
      </w:r>
      <w:r w:rsidR="004A40A2" w:rsidRPr="00663AEE">
        <w:rPr>
          <w:rFonts w:ascii="Times New Roman" w:eastAsia="Times New Roman" w:hAnsi="Times New Roman" w:cs="Calibri"/>
          <w:sz w:val="24"/>
          <w:szCs w:val="24"/>
        </w:rPr>
        <w:t>___</w:t>
      </w:r>
      <w:r w:rsidRPr="00663AEE">
        <w:rPr>
          <w:rFonts w:ascii="Times New Roman" w:eastAsia="Times New Roman" w:hAnsi="Times New Roman" w:cs="Calibri"/>
          <w:sz w:val="24"/>
          <w:szCs w:val="24"/>
        </w:rPr>
        <w:t xml:space="preserve"> многодетных семей. </w:t>
      </w:r>
    </w:p>
    <w:p w:rsidR="00903C7D" w:rsidRPr="00663AEE" w:rsidRDefault="009326C3" w:rsidP="00505AF8">
      <w:pPr>
        <w:tabs>
          <w:tab w:val="left" w:pos="3110"/>
        </w:tabs>
        <w:spacing w:after="0" w:line="240" w:lineRule="auto"/>
        <w:ind w:firstLine="709"/>
        <w:jc w:val="both"/>
        <w:rPr>
          <w:rFonts w:ascii="Times New Roman" w:eastAsia="Times New Roman" w:hAnsi="Times New Roman" w:cs="Calibri"/>
          <w:sz w:val="24"/>
          <w:szCs w:val="24"/>
        </w:rPr>
      </w:pPr>
      <w:r w:rsidRPr="00663AEE">
        <w:rPr>
          <w:rFonts w:ascii="Times New Roman" w:eastAsia="Times New Roman" w:hAnsi="Times New Roman" w:cs="Calibri"/>
          <w:sz w:val="24"/>
          <w:szCs w:val="24"/>
        </w:rPr>
        <w:t xml:space="preserve">В течение </w:t>
      </w:r>
      <w:r w:rsidR="00903C7D" w:rsidRPr="00663AEE">
        <w:rPr>
          <w:rFonts w:ascii="Times New Roman" w:eastAsia="Times New Roman" w:hAnsi="Times New Roman" w:cs="Calibri"/>
          <w:sz w:val="24"/>
          <w:szCs w:val="24"/>
        </w:rPr>
        <w:t xml:space="preserve">года из поселения убыло  </w:t>
      </w:r>
      <w:r w:rsidR="00663AEE" w:rsidRPr="00663AEE">
        <w:rPr>
          <w:rFonts w:ascii="Times New Roman" w:eastAsia="Times New Roman" w:hAnsi="Times New Roman" w:cs="Calibri"/>
          <w:sz w:val="24"/>
          <w:szCs w:val="24"/>
        </w:rPr>
        <w:t>17</w:t>
      </w:r>
      <w:r w:rsidR="00903C7D" w:rsidRPr="00663AEE">
        <w:rPr>
          <w:rFonts w:ascii="Times New Roman" w:eastAsia="Times New Roman" w:hAnsi="Times New Roman" w:cs="Calibri"/>
          <w:sz w:val="24"/>
          <w:szCs w:val="24"/>
        </w:rPr>
        <w:t xml:space="preserve">  человек, прибыло </w:t>
      </w:r>
      <w:r w:rsidR="00820263" w:rsidRPr="00663AEE">
        <w:rPr>
          <w:rFonts w:ascii="Times New Roman" w:eastAsia="Times New Roman" w:hAnsi="Times New Roman" w:cs="Calibri"/>
          <w:sz w:val="24"/>
          <w:szCs w:val="24"/>
        </w:rPr>
        <w:t>15</w:t>
      </w:r>
      <w:r w:rsidR="00903C7D" w:rsidRPr="00663AEE">
        <w:rPr>
          <w:rFonts w:ascii="Times New Roman" w:eastAsia="Times New Roman" w:hAnsi="Times New Roman" w:cs="Calibri"/>
          <w:sz w:val="24"/>
          <w:szCs w:val="24"/>
        </w:rPr>
        <w:t xml:space="preserve">  человек,   новорожденных </w:t>
      </w:r>
      <w:r w:rsidR="003D3C1B" w:rsidRPr="00663AEE">
        <w:rPr>
          <w:rFonts w:ascii="Times New Roman" w:eastAsia="Times New Roman" w:hAnsi="Times New Roman" w:cs="Calibri"/>
          <w:sz w:val="24"/>
          <w:szCs w:val="24"/>
        </w:rPr>
        <w:t>–</w:t>
      </w:r>
      <w:r w:rsidR="00903C7D" w:rsidRPr="00663AEE">
        <w:rPr>
          <w:rFonts w:ascii="Times New Roman" w:eastAsia="Times New Roman" w:hAnsi="Times New Roman" w:cs="Calibri"/>
          <w:sz w:val="24"/>
          <w:szCs w:val="24"/>
        </w:rPr>
        <w:t xml:space="preserve"> </w:t>
      </w:r>
      <w:r w:rsidR="00820263" w:rsidRPr="00663AEE">
        <w:rPr>
          <w:rFonts w:ascii="Times New Roman" w:eastAsia="Times New Roman" w:hAnsi="Times New Roman" w:cs="Calibri"/>
          <w:sz w:val="24"/>
          <w:szCs w:val="24"/>
        </w:rPr>
        <w:t>15</w:t>
      </w:r>
      <w:r w:rsidR="00903C7D" w:rsidRPr="00663AEE">
        <w:rPr>
          <w:rFonts w:ascii="Times New Roman" w:eastAsia="Times New Roman" w:hAnsi="Times New Roman" w:cs="Calibri"/>
          <w:sz w:val="24"/>
          <w:szCs w:val="24"/>
        </w:rPr>
        <w:t xml:space="preserve">, </w:t>
      </w:r>
      <w:r w:rsidR="00820263" w:rsidRPr="00663AEE">
        <w:rPr>
          <w:rFonts w:ascii="Times New Roman" w:eastAsia="Times New Roman" w:hAnsi="Times New Roman" w:cs="Calibri"/>
          <w:sz w:val="24"/>
          <w:szCs w:val="24"/>
        </w:rPr>
        <w:t>16</w:t>
      </w:r>
      <w:r w:rsidR="00903C7D" w:rsidRPr="00663AEE">
        <w:rPr>
          <w:rFonts w:ascii="Times New Roman" w:eastAsia="Times New Roman" w:hAnsi="Times New Roman" w:cs="Calibri"/>
          <w:sz w:val="24"/>
          <w:szCs w:val="24"/>
        </w:rPr>
        <w:t xml:space="preserve"> умерших. </w:t>
      </w:r>
    </w:p>
    <w:p w:rsidR="009326C3" w:rsidRPr="00663AEE"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663AEE">
        <w:rPr>
          <w:rFonts w:ascii="Times New Roman" w:eastAsia="Times New Roman" w:hAnsi="Times New Roman" w:cs="Calibri"/>
          <w:sz w:val="24"/>
          <w:szCs w:val="24"/>
        </w:rPr>
        <w:t xml:space="preserve">На территории </w:t>
      </w:r>
      <w:r w:rsidR="00663AEE" w:rsidRPr="00663AEE">
        <w:rPr>
          <w:rFonts w:ascii="Times New Roman" w:eastAsia="Times New Roman" w:hAnsi="Times New Roman" w:cs="Calibri"/>
          <w:sz w:val="24"/>
          <w:szCs w:val="24"/>
        </w:rPr>
        <w:t>Казанского</w:t>
      </w:r>
      <w:r w:rsidRPr="00663AEE">
        <w:rPr>
          <w:rFonts w:ascii="Times New Roman" w:eastAsia="Times New Roman" w:hAnsi="Times New Roman" w:cs="Calibri"/>
          <w:sz w:val="24"/>
          <w:szCs w:val="24"/>
        </w:rPr>
        <w:t xml:space="preserve"> сельского поселения имеются средн</w:t>
      </w:r>
      <w:r w:rsidR="00663AEE" w:rsidRPr="00663AEE">
        <w:rPr>
          <w:rFonts w:ascii="Times New Roman" w:eastAsia="Times New Roman" w:hAnsi="Times New Roman" w:cs="Calibri"/>
          <w:sz w:val="24"/>
          <w:szCs w:val="24"/>
        </w:rPr>
        <w:t>ие</w:t>
      </w:r>
      <w:r w:rsidRPr="00663AEE">
        <w:rPr>
          <w:rFonts w:ascii="Times New Roman" w:eastAsia="Times New Roman" w:hAnsi="Times New Roman" w:cs="Calibri"/>
          <w:sz w:val="24"/>
          <w:szCs w:val="24"/>
        </w:rPr>
        <w:t xml:space="preserve"> школ</w:t>
      </w:r>
      <w:r w:rsidR="00663AEE" w:rsidRPr="00663AEE">
        <w:rPr>
          <w:rFonts w:ascii="Times New Roman" w:eastAsia="Times New Roman" w:hAnsi="Times New Roman" w:cs="Calibri"/>
          <w:sz w:val="24"/>
          <w:szCs w:val="24"/>
        </w:rPr>
        <w:t>ы</w:t>
      </w:r>
      <w:r w:rsidRPr="00663AEE">
        <w:rPr>
          <w:rFonts w:ascii="Times New Roman" w:eastAsia="Times New Roman" w:hAnsi="Times New Roman" w:cs="Calibri"/>
          <w:sz w:val="24"/>
          <w:szCs w:val="24"/>
        </w:rPr>
        <w:t xml:space="preserve"> №</w:t>
      </w:r>
      <w:r w:rsidR="00663AEE" w:rsidRPr="00663AEE">
        <w:rPr>
          <w:rFonts w:ascii="Times New Roman" w:eastAsia="Times New Roman" w:hAnsi="Times New Roman" w:cs="Calibri"/>
          <w:sz w:val="24"/>
          <w:szCs w:val="24"/>
        </w:rPr>
        <w:t xml:space="preserve">20, №19, </w:t>
      </w:r>
      <w:r w:rsidRPr="00663AEE">
        <w:rPr>
          <w:rFonts w:ascii="Times New Roman" w:eastAsia="Times New Roman" w:hAnsi="Times New Roman" w:cs="Calibri"/>
          <w:sz w:val="24"/>
          <w:szCs w:val="24"/>
        </w:rPr>
        <w:t>, детски</w:t>
      </w:r>
      <w:r w:rsidR="00663AEE" w:rsidRPr="00663AEE">
        <w:rPr>
          <w:rFonts w:ascii="Times New Roman" w:eastAsia="Times New Roman" w:hAnsi="Times New Roman" w:cs="Calibri"/>
          <w:sz w:val="24"/>
          <w:szCs w:val="24"/>
        </w:rPr>
        <w:t>е</w:t>
      </w:r>
      <w:r w:rsidRPr="00663AEE">
        <w:rPr>
          <w:rFonts w:ascii="Times New Roman" w:eastAsia="Times New Roman" w:hAnsi="Times New Roman" w:cs="Calibri"/>
          <w:sz w:val="24"/>
          <w:szCs w:val="24"/>
        </w:rPr>
        <w:t xml:space="preserve"> сад</w:t>
      </w:r>
      <w:r w:rsidR="00663AEE" w:rsidRPr="00663AEE">
        <w:rPr>
          <w:rFonts w:ascii="Times New Roman" w:eastAsia="Times New Roman" w:hAnsi="Times New Roman" w:cs="Calibri"/>
          <w:sz w:val="24"/>
          <w:szCs w:val="24"/>
        </w:rPr>
        <w:t>ы</w:t>
      </w:r>
      <w:r w:rsidRPr="00663AEE">
        <w:rPr>
          <w:rFonts w:ascii="Times New Roman" w:eastAsia="Times New Roman" w:hAnsi="Times New Roman" w:cs="Calibri"/>
          <w:sz w:val="24"/>
          <w:szCs w:val="24"/>
        </w:rPr>
        <w:t xml:space="preserve">, врачебная амбулатория, Дом культуры, </w:t>
      </w:r>
      <w:r w:rsidR="009326C3" w:rsidRPr="00663AEE">
        <w:rPr>
          <w:rFonts w:ascii="Times New Roman" w:eastAsia="Times New Roman" w:hAnsi="Times New Roman" w:cs="Calibri"/>
          <w:sz w:val="24"/>
          <w:szCs w:val="24"/>
        </w:rPr>
        <w:t xml:space="preserve">библиотека, отделение связи, ветеринарный </w:t>
      </w:r>
      <w:r w:rsidRPr="00663AEE">
        <w:rPr>
          <w:rFonts w:ascii="Times New Roman" w:eastAsia="Times New Roman" w:hAnsi="Times New Roman" w:cs="Calibri"/>
          <w:sz w:val="24"/>
          <w:szCs w:val="24"/>
        </w:rPr>
        <w:t>участок, МУП «</w:t>
      </w:r>
      <w:r w:rsidR="001A4CE7" w:rsidRPr="00663AEE">
        <w:rPr>
          <w:rFonts w:ascii="Times New Roman" w:eastAsia="Times New Roman" w:hAnsi="Times New Roman" w:cs="Calibri"/>
          <w:sz w:val="24"/>
          <w:szCs w:val="24"/>
        </w:rPr>
        <w:t>Казанское</w:t>
      </w:r>
      <w:r w:rsidRPr="00663AEE">
        <w:rPr>
          <w:rFonts w:ascii="Times New Roman" w:eastAsia="Times New Roman" w:hAnsi="Times New Roman" w:cs="Calibri"/>
          <w:sz w:val="24"/>
          <w:szCs w:val="24"/>
        </w:rPr>
        <w:t xml:space="preserve">»,  </w:t>
      </w:r>
      <w:r w:rsidR="00663AEE" w:rsidRPr="00663AEE">
        <w:rPr>
          <w:rFonts w:ascii="Times New Roman" w:eastAsia="Times New Roman" w:hAnsi="Times New Roman" w:cs="Calibri"/>
          <w:sz w:val="24"/>
          <w:szCs w:val="24"/>
        </w:rPr>
        <w:t xml:space="preserve">52 </w:t>
      </w:r>
      <w:r w:rsidRPr="00663AEE">
        <w:rPr>
          <w:rFonts w:ascii="Times New Roman" w:eastAsia="Times New Roman" w:hAnsi="Times New Roman" w:cs="Calibri"/>
          <w:sz w:val="24"/>
          <w:szCs w:val="24"/>
        </w:rPr>
        <w:t xml:space="preserve">торговых точек, </w:t>
      </w:r>
      <w:r w:rsidR="00663AEE" w:rsidRPr="00663AEE">
        <w:rPr>
          <w:rFonts w:ascii="Times New Roman" w:eastAsia="Times New Roman" w:hAnsi="Times New Roman" w:cs="Calibri"/>
          <w:sz w:val="24"/>
          <w:szCs w:val="24"/>
        </w:rPr>
        <w:t>34</w:t>
      </w:r>
      <w:r w:rsidRPr="00663AEE">
        <w:rPr>
          <w:rFonts w:ascii="Times New Roman" w:eastAsia="Times New Roman" w:hAnsi="Times New Roman" w:cs="Calibri"/>
          <w:sz w:val="24"/>
          <w:szCs w:val="24"/>
        </w:rPr>
        <w:t xml:space="preserve"> фермерских хозяйств и базовое (градообразующее) сельскохозяйственное предприятие </w:t>
      </w:r>
      <w:r w:rsidR="00663AEE" w:rsidRPr="00663AEE">
        <w:rPr>
          <w:rFonts w:ascii="Times New Roman" w:eastAsia="Times New Roman" w:hAnsi="Times New Roman" w:cs="Calibri"/>
          <w:sz w:val="24"/>
          <w:szCs w:val="24"/>
        </w:rPr>
        <w:t xml:space="preserve"> ООО СП «Коломийцево» ООО ИСП «Борадино»</w:t>
      </w:r>
      <w:r w:rsidR="00916A0D">
        <w:rPr>
          <w:rFonts w:ascii="Times New Roman" w:eastAsia="Times New Roman" w:hAnsi="Times New Roman" w:cs="Calibri"/>
          <w:sz w:val="24"/>
          <w:szCs w:val="24"/>
        </w:rPr>
        <w:t xml:space="preserve">, ООО СК «Родина» руководитель Терсенов Л.А. </w:t>
      </w:r>
      <w:r w:rsidRPr="00663AEE">
        <w:rPr>
          <w:rFonts w:ascii="Times New Roman" w:eastAsia="Times New Roman" w:hAnsi="Times New Roman" w:cs="Calibri"/>
          <w:sz w:val="24"/>
          <w:szCs w:val="24"/>
        </w:rPr>
        <w:t>.</w:t>
      </w:r>
      <w:r w:rsidR="009326C3" w:rsidRPr="00663AEE">
        <w:rPr>
          <w:rFonts w:ascii="Times New Roman" w:eastAsia="Times New Roman" w:hAnsi="Times New Roman" w:cs="Calibri"/>
          <w:sz w:val="24"/>
          <w:szCs w:val="24"/>
        </w:rPr>
        <w:t xml:space="preserve"> </w:t>
      </w:r>
    </w:p>
    <w:p w:rsidR="00903C7D" w:rsidRPr="00916A0D"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916A0D">
        <w:rPr>
          <w:rFonts w:ascii="Times New Roman" w:eastAsia="Times New Roman" w:hAnsi="Times New Roman" w:cs="Calibri"/>
          <w:sz w:val="24"/>
          <w:szCs w:val="24"/>
        </w:rPr>
        <w:t xml:space="preserve">На территории </w:t>
      </w:r>
      <w:r w:rsidR="00663AEE" w:rsidRPr="00916A0D">
        <w:rPr>
          <w:rFonts w:ascii="Times New Roman" w:eastAsia="Times New Roman" w:hAnsi="Times New Roman" w:cs="Calibri"/>
          <w:sz w:val="24"/>
          <w:szCs w:val="24"/>
        </w:rPr>
        <w:t>Казанского</w:t>
      </w:r>
      <w:r w:rsidRPr="00916A0D">
        <w:rPr>
          <w:rFonts w:ascii="Times New Roman" w:eastAsia="Times New Roman" w:hAnsi="Times New Roman" w:cs="Calibri"/>
          <w:sz w:val="24"/>
          <w:szCs w:val="24"/>
        </w:rPr>
        <w:t xml:space="preserve">  сельского поселения осуществляют свою деятельность  общественные объединения – это общественная организация ветеранов войны, труда и Вооруженных сил, общественная организация инвалидов, организация «афганцев», «чеченцев».</w:t>
      </w:r>
    </w:p>
    <w:p w:rsidR="00903C7D" w:rsidRPr="00916A0D"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916A0D">
        <w:rPr>
          <w:rFonts w:ascii="Times New Roman" w:eastAsia="Times New Roman" w:hAnsi="Times New Roman" w:cs="Calibri"/>
          <w:sz w:val="24"/>
          <w:szCs w:val="24"/>
        </w:rPr>
        <w:t xml:space="preserve">Представительным органом </w:t>
      </w:r>
      <w:r w:rsidR="00663AEE" w:rsidRPr="00916A0D">
        <w:rPr>
          <w:rFonts w:ascii="Times New Roman" w:eastAsia="Times New Roman" w:hAnsi="Times New Roman" w:cs="Calibri"/>
          <w:sz w:val="24"/>
          <w:szCs w:val="24"/>
        </w:rPr>
        <w:t>Казанского</w:t>
      </w:r>
      <w:r w:rsidRPr="00916A0D">
        <w:rPr>
          <w:rFonts w:ascii="Times New Roman" w:eastAsia="Times New Roman" w:hAnsi="Times New Roman" w:cs="Calibri"/>
          <w:sz w:val="24"/>
          <w:szCs w:val="24"/>
        </w:rPr>
        <w:t xml:space="preserve"> сельского поселения является Совет, осуществлявший свои пол</w:t>
      </w:r>
      <w:r w:rsidR="009326C3" w:rsidRPr="00916A0D">
        <w:rPr>
          <w:rFonts w:ascii="Times New Roman" w:eastAsia="Times New Roman" w:hAnsi="Times New Roman" w:cs="Calibri"/>
          <w:sz w:val="24"/>
          <w:szCs w:val="24"/>
        </w:rPr>
        <w:t xml:space="preserve">номочия в составе </w:t>
      </w:r>
      <w:r w:rsidR="00443407" w:rsidRPr="00916A0D">
        <w:rPr>
          <w:rFonts w:ascii="Times New Roman" w:eastAsia="Times New Roman" w:hAnsi="Times New Roman" w:cs="Calibri"/>
          <w:sz w:val="24"/>
          <w:szCs w:val="24"/>
        </w:rPr>
        <w:t>21</w:t>
      </w:r>
      <w:r w:rsidR="009326C3" w:rsidRPr="00916A0D">
        <w:rPr>
          <w:rFonts w:ascii="Times New Roman" w:eastAsia="Times New Roman" w:hAnsi="Times New Roman" w:cs="Calibri"/>
          <w:sz w:val="24"/>
          <w:szCs w:val="24"/>
        </w:rPr>
        <w:t xml:space="preserve"> депутатов. </w:t>
      </w:r>
      <w:r w:rsidRPr="00916A0D">
        <w:rPr>
          <w:rFonts w:ascii="Times New Roman" w:eastAsia="Times New Roman" w:hAnsi="Times New Roman" w:cs="Calibri"/>
          <w:sz w:val="24"/>
          <w:szCs w:val="24"/>
        </w:rPr>
        <w:t>В целом работа Совета</w:t>
      </w:r>
      <w:r w:rsidR="009326C3" w:rsidRPr="00916A0D">
        <w:rPr>
          <w:rFonts w:ascii="Times New Roman" w:eastAsia="Times New Roman" w:hAnsi="Times New Roman" w:cs="Calibri"/>
          <w:sz w:val="24"/>
          <w:szCs w:val="24"/>
        </w:rPr>
        <w:t xml:space="preserve"> была направлена на исполнение </w:t>
      </w:r>
      <w:r w:rsidRPr="00916A0D">
        <w:rPr>
          <w:rFonts w:ascii="Times New Roman" w:eastAsia="Times New Roman" w:hAnsi="Times New Roman" w:cs="Calibri"/>
          <w:sz w:val="24"/>
          <w:szCs w:val="24"/>
        </w:rPr>
        <w:t>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w:t>
      </w:r>
      <w:r w:rsidR="009326C3" w:rsidRPr="00916A0D">
        <w:rPr>
          <w:rFonts w:ascii="Times New Roman" w:eastAsia="Times New Roman" w:hAnsi="Times New Roman" w:cs="Calibri"/>
          <w:sz w:val="24"/>
          <w:szCs w:val="24"/>
        </w:rPr>
        <w:t xml:space="preserve">шения конкретных текущих задач. </w:t>
      </w:r>
      <w:r w:rsidRPr="00916A0D">
        <w:rPr>
          <w:rFonts w:ascii="Times New Roman" w:eastAsia="Times New Roman" w:hAnsi="Times New Roman" w:cs="Calibri"/>
          <w:sz w:val="24"/>
          <w:szCs w:val="24"/>
        </w:rPr>
        <w:t>При администрации поселения осуществляет свою деятельность Совет профилактики.</w:t>
      </w:r>
    </w:p>
    <w:p w:rsidR="00903C7D" w:rsidRPr="00916A0D"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916A0D">
        <w:rPr>
          <w:rFonts w:ascii="Times New Roman" w:eastAsia="Times New Roman" w:hAnsi="Times New Roman" w:cs="Calibri"/>
          <w:sz w:val="24"/>
          <w:szCs w:val="24"/>
        </w:rPr>
        <w:t xml:space="preserve">В настоящее время на воинском учете стоит </w:t>
      </w:r>
      <w:r w:rsidR="00916A0D" w:rsidRPr="00916A0D">
        <w:rPr>
          <w:rFonts w:ascii="Times New Roman" w:eastAsia="Times New Roman" w:hAnsi="Times New Roman" w:cs="Calibri"/>
          <w:sz w:val="24"/>
          <w:szCs w:val="24"/>
        </w:rPr>
        <w:t>2391</w:t>
      </w:r>
      <w:r w:rsidRPr="00916A0D">
        <w:rPr>
          <w:rFonts w:ascii="Times New Roman" w:eastAsia="Times New Roman" w:hAnsi="Times New Roman" w:cs="Calibri"/>
          <w:sz w:val="24"/>
          <w:szCs w:val="24"/>
        </w:rPr>
        <w:t xml:space="preserve"> человек. Из них: </w:t>
      </w:r>
      <w:r w:rsidR="00916A0D" w:rsidRPr="00916A0D">
        <w:rPr>
          <w:rFonts w:ascii="Times New Roman" w:eastAsia="Times New Roman" w:hAnsi="Times New Roman" w:cs="Calibri"/>
          <w:sz w:val="24"/>
          <w:szCs w:val="24"/>
        </w:rPr>
        <w:t>111</w:t>
      </w:r>
      <w:r w:rsidRPr="00916A0D">
        <w:rPr>
          <w:rFonts w:ascii="Times New Roman" w:eastAsia="Times New Roman" w:hAnsi="Times New Roman" w:cs="Calibri"/>
          <w:sz w:val="24"/>
          <w:szCs w:val="24"/>
        </w:rPr>
        <w:t xml:space="preserve"> человек,  подлежащих призыву и первоначальной постановке на воинский учет; </w:t>
      </w:r>
      <w:r w:rsidR="00916A0D" w:rsidRPr="00916A0D">
        <w:rPr>
          <w:rFonts w:ascii="Times New Roman" w:eastAsia="Times New Roman" w:hAnsi="Times New Roman" w:cs="Calibri"/>
          <w:sz w:val="24"/>
          <w:szCs w:val="24"/>
        </w:rPr>
        <w:t>87</w:t>
      </w:r>
      <w:r w:rsidRPr="00916A0D">
        <w:rPr>
          <w:rFonts w:ascii="Times New Roman" w:eastAsia="Times New Roman" w:hAnsi="Times New Roman" w:cs="Calibri"/>
          <w:sz w:val="24"/>
          <w:szCs w:val="24"/>
        </w:rPr>
        <w:t xml:space="preserve"> офи</w:t>
      </w:r>
      <w:r w:rsidR="004A40A2" w:rsidRPr="00916A0D">
        <w:rPr>
          <w:rFonts w:ascii="Times New Roman" w:eastAsia="Times New Roman" w:hAnsi="Times New Roman" w:cs="Calibri"/>
          <w:sz w:val="24"/>
          <w:szCs w:val="24"/>
        </w:rPr>
        <w:t>церов запаса. За 12 месяцев 2016</w:t>
      </w:r>
      <w:r w:rsidRPr="00916A0D">
        <w:rPr>
          <w:rFonts w:ascii="Times New Roman" w:eastAsia="Times New Roman" w:hAnsi="Times New Roman" w:cs="Calibri"/>
          <w:sz w:val="24"/>
          <w:szCs w:val="24"/>
        </w:rPr>
        <w:t xml:space="preserve"> г</w:t>
      </w:r>
      <w:r w:rsidR="009326C3" w:rsidRPr="00916A0D">
        <w:rPr>
          <w:rFonts w:ascii="Times New Roman" w:eastAsia="Times New Roman" w:hAnsi="Times New Roman" w:cs="Calibri"/>
          <w:sz w:val="24"/>
          <w:szCs w:val="24"/>
        </w:rPr>
        <w:t>ода на воинск</w:t>
      </w:r>
      <w:r w:rsidR="0081326C" w:rsidRPr="00916A0D">
        <w:rPr>
          <w:rFonts w:ascii="Times New Roman" w:eastAsia="Times New Roman" w:hAnsi="Times New Roman" w:cs="Calibri"/>
          <w:sz w:val="24"/>
          <w:szCs w:val="24"/>
        </w:rPr>
        <w:t xml:space="preserve">ом </w:t>
      </w:r>
      <w:r w:rsidR="009326C3" w:rsidRPr="00916A0D">
        <w:rPr>
          <w:rFonts w:ascii="Times New Roman" w:eastAsia="Times New Roman" w:hAnsi="Times New Roman" w:cs="Calibri"/>
          <w:sz w:val="24"/>
          <w:szCs w:val="24"/>
        </w:rPr>
        <w:t xml:space="preserve"> учете состоят </w:t>
      </w:r>
      <w:r w:rsidR="00916A0D" w:rsidRPr="00916A0D">
        <w:rPr>
          <w:rFonts w:ascii="Times New Roman" w:eastAsia="Times New Roman" w:hAnsi="Times New Roman" w:cs="Calibri"/>
          <w:sz w:val="24"/>
          <w:szCs w:val="24"/>
        </w:rPr>
        <w:t>2405</w:t>
      </w:r>
      <w:r w:rsidRPr="00916A0D">
        <w:rPr>
          <w:rFonts w:ascii="Times New Roman" w:eastAsia="Times New Roman" w:hAnsi="Times New Roman" w:cs="Calibri"/>
          <w:sz w:val="24"/>
          <w:szCs w:val="24"/>
        </w:rPr>
        <w:t xml:space="preserve"> человек, сняты – </w:t>
      </w:r>
      <w:r w:rsidR="00916A0D" w:rsidRPr="00916A0D">
        <w:rPr>
          <w:rFonts w:ascii="Times New Roman" w:eastAsia="Times New Roman" w:hAnsi="Times New Roman" w:cs="Calibri"/>
          <w:sz w:val="24"/>
          <w:szCs w:val="24"/>
        </w:rPr>
        <w:t>14</w:t>
      </w:r>
      <w:r w:rsidRPr="00916A0D">
        <w:rPr>
          <w:rFonts w:ascii="Times New Roman" w:eastAsia="Times New Roman" w:hAnsi="Times New Roman" w:cs="Calibri"/>
          <w:sz w:val="24"/>
          <w:szCs w:val="24"/>
        </w:rPr>
        <w:t>.</w:t>
      </w:r>
    </w:p>
    <w:p w:rsidR="009326C3" w:rsidRPr="00387CF7"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В настоящее время проходят срочную службу  в р</w:t>
      </w:r>
      <w:r w:rsidR="009326C3" w:rsidRPr="00387CF7">
        <w:rPr>
          <w:rFonts w:ascii="Times New Roman" w:eastAsia="Times New Roman" w:hAnsi="Times New Roman" w:cs="Calibri"/>
          <w:sz w:val="24"/>
          <w:szCs w:val="24"/>
        </w:rPr>
        <w:t xml:space="preserve">ядах Российской  армии </w:t>
      </w:r>
      <w:r w:rsidR="004A40A2" w:rsidRPr="00387CF7">
        <w:rPr>
          <w:rFonts w:ascii="Times New Roman" w:eastAsia="Times New Roman" w:hAnsi="Times New Roman" w:cs="Calibri"/>
          <w:sz w:val="24"/>
          <w:szCs w:val="24"/>
        </w:rPr>
        <w:t>__</w:t>
      </w:r>
      <w:r w:rsidR="009326C3" w:rsidRPr="00387CF7">
        <w:rPr>
          <w:rFonts w:ascii="Times New Roman" w:eastAsia="Times New Roman" w:hAnsi="Times New Roman" w:cs="Calibri"/>
          <w:sz w:val="24"/>
          <w:szCs w:val="24"/>
        </w:rPr>
        <w:t xml:space="preserve"> юноши.</w:t>
      </w:r>
    </w:p>
    <w:p w:rsidR="009326C3" w:rsidRPr="00916A0D"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916A0D">
        <w:rPr>
          <w:rFonts w:ascii="Times New Roman" w:eastAsia="Times New Roman" w:hAnsi="Times New Roman" w:cs="Calibri"/>
          <w:sz w:val="24"/>
          <w:szCs w:val="24"/>
        </w:rPr>
        <w:t xml:space="preserve">На территории </w:t>
      </w:r>
      <w:r w:rsidR="003232AD" w:rsidRPr="00916A0D">
        <w:rPr>
          <w:rFonts w:ascii="Times New Roman" w:eastAsia="Times New Roman" w:hAnsi="Times New Roman" w:cs="Calibri"/>
          <w:sz w:val="24"/>
          <w:szCs w:val="24"/>
        </w:rPr>
        <w:t>Казанского</w:t>
      </w:r>
      <w:r w:rsidRPr="00916A0D">
        <w:rPr>
          <w:rFonts w:ascii="Times New Roman" w:eastAsia="Times New Roman" w:hAnsi="Times New Roman" w:cs="Calibri"/>
          <w:sz w:val="24"/>
          <w:szCs w:val="24"/>
        </w:rPr>
        <w:t xml:space="preserve"> сельского поселения находится отделение социального обслуживания на дому</w:t>
      </w:r>
      <w:r w:rsidR="00825234" w:rsidRPr="00916A0D">
        <w:rPr>
          <w:rFonts w:ascii="Times New Roman" w:eastAsia="Times New Roman" w:hAnsi="Times New Roman" w:cs="Calibri"/>
          <w:sz w:val="24"/>
          <w:szCs w:val="24"/>
        </w:rPr>
        <w:t xml:space="preserve"> №</w:t>
      </w:r>
      <w:r w:rsidR="00B97318" w:rsidRPr="00916A0D">
        <w:rPr>
          <w:rFonts w:ascii="Times New Roman" w:eastAsia="Times New Roman" w:hAnsi="Times New Roman" w:cs="Calibri"/>
          <w:sz w:val="24"/>
          <w:szCs w:val="24"/>
        </w:rPr>
        <w:t>4</w:t>
      </w:r>
      <w:r w:rsidRPr="00916A0D">
        <w:rPr>
          <w:rFonts w:ascii="Times New Roman" w:eastAsia="Times New Roman" w:hAnsi="Times New Roman" w:cs="Calibri"/>
          <w:sz w:val="24"/>
          <w:szCs w:val="24"/>
        </w:rPr>
        <w:t>. Отделени</w:t>
      </w:r>
      <w:r w:rsidR="00B97318" w:rsidRPr="00916A0D">
        <w:rPr>
          <w:rFonts w:ascii="Times New Roman" w:eastAsia="Times New Roman" w:hAnsi="Times New Roman" w:cs="Calibri"/>
          <w:sz w:val="24"/>
          <w:szCs w:val="24"/>
        </w:rPr>
        <w:t>я</w:t>
      </w:r>
      <w:r w:rsidRPr="00916A0D">
        <w:rPr>
          <w:rFonts w:ascii="Times New Roman" w:eastAsia="Times New Roman" w:hAnsi="Times New Roman" w:cs="Calibri"/>
          <w:sz w:val="24"/>
          <w:szCs w:val="24"/>
        </w:rPr>
        <w:t xml:space="preserve">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903C7D" w:rsidRPr="00916A0D"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916A0D">
        <w:rPr>
          <w:rFonts w:ascii="Times New Roman" w:eastAsia="Times New Roman" w:hAnsi="Times New Roman" w:cs="Calibri"/>
          <w:sz w:val="24"/>
          <w:szCs w:val="24"/>
        </w:rPr>
        <w:t xml:space="preserve">За отчетный период обслужен </w:t>
      </w:r>
      <w:r w:rsidR="0042292D" w:rsidRPr="00916A0D">
        <w:rPr>
          <w:rFonts w:ascii="Times New Roman" w:eastAsia="Times New Roman" w:hAnsi="Times New Roman" w:cs="Calibri"/>
          <w:sz w:val="24"/>
          <w:szCs w:val="24"/>
        </w:rPr>
        <w:t>380</w:t>
      </w:r>
      <w:r w:rsidRPr="00916A0D">
        <w:rPr>
          <w:rFonts w:ascii="Times New Roman" w:eastAsia="Times New Roman" w:hAnsi="Times New Roman" w:cs="Calibri"/>
          <w:sz w:val="24"/>
          <w:szCs w:val="24"/>
        </w:rPr>
        <w:t xml:space="preserve"> человек. Количество социальных работников </w:t>
      </w:r>
      <w:r w:rsidR="00916A0D">
        <w:rPr>
          <w:rFonts w:ascii="Times New Roman" w:eastAsia="Times New Roman" w:hAnsi="Times New Roman" w:cs="Calibri"/>
          <w:sz w:val="24"/>
          <w:szCs w:val="24"/>
        </w:rPr>
        <w:t xml:space="preserve">         </w:t>
      </w:r>
      <w:r w:rsidR="00B97318" w:rsidRPr="00916A0D">
        <w:rPr>
          <w:rFonts w:ascii="Times New Roman" w:eastAsia="Times New Roman" w:hAnsi="Times New Roman" w:cs="Calibri"/>
          <w:sz w:val="24"/>
          <w:szCs w:val="24"/>
        </w:rPr>
        <w:t>57</w:t>
      </w:r>
      <w:r w:rsidRPr="00916A0D">
        <w:rPr>
          <w:rFonts w:ascii="Times New Roman" w:eastAsia="Times New Roman" w:hAnsi="Times New Roman" w:cs="Calibri"/>
          <w:sz w:val="24"/>
          <w:szCs w:val="24"/>
        </w:rPr>
        <w:t xml:space="preserve"> человек.</w:t>
      </w:r>
    </w:p>
    <w:p w:rsidR="009326C3" w:rsidRPr="00916A0D"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916A0D">
        <w:rPr>
          <w:rFonts w:ascii="Times New Roman" w:eastAsia="Times New Roman" w:hAnsi="Times New Roman" w:cs="Calibri"/>
          <w:sz w:val="24"/>
          <w:szCs w:val="24"/>
        </w:rPr>
        <w:t xml:space="preserve">В поселении нет специалиста села по социальной работе. Ежемесячно </w:t>
      </w:r>
      <w:r w:rsidR="004A40A2" w:rsidRPr="00916A0D">
        <w:rPr>
          <w:rFonts w:ascii="Times New Roman" w:eastAsia="Times New Roman" w:hAnsi="Times New Roman" w:cs="Calibri"/>
          <w:sz w:val="24"/>
          <w:szCs w:val="24"/>
        </w:rPr>
        <w:t>Кавказское</w:t>
      </w:r>
      <w:r w:rsidRPr="00916A0D">
        <w:rPr>
          <w:rFonts w:ascii="Times New Roman" w:eastAsia="Times New Roman" w:hAnsi="Times New Roman" w:cs="Calibri"/>
          <w:sz w:val="24"/>
          <w:szCs w:val="24"/>
        </w:rPr>
        <w:t xml:space="preserve"> отделение защиты населения проводит выездные приемы, где решаются вопросы по оформлению документов на льготы, детские пособи</w:t>
      </w:r>
      <w:r w:rsidR="009326C3" w:rsidRPr="00916A0D">
        <w:rPr>
          <w:rFonts w:ascii="Times New Roman" w:eastAsia="Times New Roman" w:hAnsi="Times New Roman" w:cs="Calibri"/>
          <w:sz w:val="24"/>
          <w:szCs w:val="24"/>
        </w:rPr>
        <w:t xml:space="preserve">я, выдаются проездные талоны.  </w:t>
      </w:r>
    </w:p>
    <w:p w:rsidR="009326C3" w:rsidRPr="00387CF7" w:rsidRDefault="00903C7D" w:rsidP="00E72F52">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387CF7">
        <w:rPr>
          <w:rFonts w:ascii="Times New Roman" w:eastAsia="Times New Roman" w:hAnsi="Times New Roman" w:cs="Calibri"/>
          <w:sz w:val="24"/>
          <w:szCs w:val="24"/>
        </w:rPr>
        <w:t>На территории станицы находятся МБОУ СОШ №</w:t>
      </w:r>
      <w:r w:rsidR="004A40A2" w:rsidRPr="00387CF7">
        <w:rPr>
          <w:rFonts w:ascii="Times New Roman" w:eastAsia="Times New Roman" w:hAnsi="Times New Roman" w:cs="Calibri"/>
          <w:sz w:val="24"/>
          <w:szCs w:val="24"/>
        </w:rPr>
        <w:t xml:space="preserve"> </w:t>
      </w:r>
      <w:r w:rsidR="003232AD" w:rsidRPr="00387CF7">
        <w:rPr>
          <w:rFonts w:ascii="Times New Roman" w:eastAsia="Times New Roman" w:hAnsi="Times New Roman" w:cs="Calibri"/>
          <w:sz w:val="24"/>
          <w:szCs w:val="24"/>
        </w:rPr>
        <w:t xml:space="preserve">20, МБОУ СОШ № 19 </w:t>
      </w:r>
      <w:r w:rsidRPr="00387CF7">
        <w:rPr>
          <w:rFonts w:ascii="Times New Roman" w:eastAsia="Times New Roman" w:hAnsi="Times New Roman" w:cs="Calibri"/>
          <w:sz w:val="24"/>
          <w:szCs w:val="24"/>
        </w:rPr>
        <w:t>и  ДОУ №</w:t>
      </w:r>
      <w:r w:rsidR="003232AD" w:rsidRPr="00387CF7">
        <w:rPr>
          <w:rFonts w:ascii="Times New Roman" w:eastAsia="Times New Roman" w:hAnsi="Times New Roman" w:cs="Calibri"/>
          <w:sz w:val="24"/>
          <w:szCs w:val="24"/>
        </w:rPr>
        <w:t>23-</w:t>
      </w:r>
      <w:r w:rsidR="004A40A2" w:rsidRPr="00387CF7">
        <w:rPr>
          <w:rFonts w:ascii="Times New Roman" w:eastAsia="Times New Roman" w:hAnsi="Times New Roman" w:cs="Calibri"/>
          <w:sz w:val="24"/>
          <w:szCs w:val="24"/>
        </w:rPr>
        <w:t xml:space="preserve"> _</w:t>
      </w:r>
      <w:r w:rsidR="003232AD" w:rsidRPr="00387CF7">
        <w:rPr>
          <w:rFonts w:ascii="Times New Roman" w:eastAsia="Times New Roman" w:hAnsi="Times New Roman" w:cs="Calibri"/>
          <w:sz w:val="24"/>
          <w:szCs w:val="24"/>
        </w:rPr>
        <w:t>90</w:t>
      </w:r>
      <w:r w:rsidR="004A40A2" w:rsidRPr="00387CF7">
        <w:rPr>
          <w:rFonts w:ascii="Times New Roman" w:eastAsia="Times New Roman" w:hAnsi="Times New Roman" w:cs="Calibri"/>
          <w:sz w:val="24"/>
          <w:szCs w:val="24"/>
        </w:rPr>
        <w:t>_</w:t>
      </w:r>
      <w:r w:rsidRPr="00387CF7">
        <w:rPr>
          <w:rFonts w:ascii="Times New Roman" w:eastAsia="Times New Roman" w:hAnsi="Times New Roman" w:cs="Calibri"/>
          <w:sz w:val="24"/>
          <w:szCs w:val="24"/>
        </w:rPr>
        <w:t xml:space="preserve">. </w:t>
      </w:r>
      <w:r w:rsidR="003232AD" w:rsidRPr="00387CF7">
        <w:rPr>
          <w:rFonts w:ascii="Times New Roman" w:eastAsia="Times New Roman" w:hAnsi="Times New Roman" w:cs="Calibri"/>
          <w:sz w:val="24"/>
          <w:szCs w:val="24"/>
        </w:rPr>
        <w:t xml:space="preserve">ДОУ №26- 98 д., ДОУ №27 - 48   </w:t>
      </w:r>
      <w:r w:rsidRPr="00387CF7">
        <w:rPr>
          <w:rFonts w:ascii="Times New Roman" w:eastAsia="Times New Roman" w:hAnsi="Times New Roman" w:cs="Calibri"/>
          <w:sz w:val="24"/>
          <w:szCs w:val="24"/>
        </w:rPr>
        <w:t xml:space="preserve">В средней школе обучается </w:t>
      </w:r>
      <w:r w:rsidR="004A40A2" w:rsidRPr="00387CF7">
        <w:rPr>
          <w:rFonts w:ascii="Times New Roman" w:eastAsia="Times New Roman" w:hAnsi="Times New Roman" w:cs="Calibri"/>
          <w:sz w:val="24"/>
          <w:szCs w:val="24"/>
        </w:rPr>
        <w:t>___</w:t>
      </w:r>
      <w:r w:rsidRPr="00387CF7">
        <w:rPr>
          <w:rFonts w:ascii="Times New Roman" w:eastAsia="Times New Roman" w:hAnsi="Times New Roman" w:cs="Calibri"/>
          <w:sz w:val="24"/>
          <w:szCs w:val="24"/>
        </w:rPr>
        <w:t xml:space="preserve"> учащихся, педаго</w:t>
      </w:r>
      <w:r w:rsidR="004A40A2" w:rsidRPr="00387CF7">
        <w:rPr>
          <w:rFonts w:ascii="Times New Roman" w:eastAsia="Times New Roman" w:hAnsi="Times New Roman" w:cs="Calibri"/>
          <w:sz w:val="24"/>
          <w:szCs w:val="24"/>
        </w:rPr>
        <w:t>гический коллектив составляют ___</w:t>
      </w:r>
      <w:r w:rsidRPr="00387CF7">
        <w:rPr>
          <w:rFonts w:ascii="Times New Roman" w:eastAsia="Times New Roman" w:hAnsi="Times New Roman" w:cs="Calibri"/>
          <w:sz w:val="24"/>
          <w:szCs w:val="24"/>
        </w:rPr>
        <w:t xml:space="preserve"> человек. </w:t>
      </w:r>
      <w:r w:rsidRPr="00387CF7">
        <w:rPr>
          <w:rFonts w:ascii="Times New Roman" w:eastAsia="Times New Roman" w:hAnsi="Times New Roman" w:cs="Calibri"/>
          <w:color w:val="000000" w:themeColor="text1"/>
          <w:sz w:val="24"/>
          <w:szCs w:val="24"/>
        </w:rPr>
        <w:t>Учащиеся школы принимают активное участие во все</w:t>
      </w:r>
      <w:r w:rsidR="009326C3" w:rsidRPr="00387CF7">
        <w:rPr>
          <w:rFonts w:ascii="Times New Roman" w:eastAsia="Times New Roman" w:hAnsi="Times New Roman" w:cs="Calibri"/>
          <w:color w:val="000000" w:themeColor="text1"/>
          <w:sz w:val="24"/>
          <w:szCs w:val="24"/>
        </w:rPr>
        <w:t xml:space="preserve"> </w:t>
      </w:r>
      <w:r w:rsidRPr="00387CF7">
        <w:rPr>
          <w:rFonts w:ascii="Times New Roman" w:eastAsia="Times New Roman" w:hAnsi="Times New Roman" w:cs="Calibri"/>
          <w:color w:val="000000" w:themeColor="text1"/>
          <w:sz w:val="24"/>
          <w:szCs w:val="24"/>
        </w:rPr>
        <w:t>кубанских турнирах среди детских команд на Кубок губернатора Краснодарского края по футболу, с</w:t>
      </w:r>
      <w:r w:rsidR="00916A0D" w:rsidRPr="00387CF7">
        <w:rPr>
          <w:rFonts w:ascii="Times New Roman" w:eastAsia="Times New Roman" w:hAnsi="Times New Roman" w:cs="Calibri"/>
          <w:color w:val="000000" w:themeColor="text1"/>
          <w:sz w:val="24"/>
          <w:szCs w:val="24"/>
        </w:rPr>
        <w:t>т</w:t>
      </w:r>
      <w:r w:rsidRPr="00387CF7">
        <w:rPr>
          <w:rFonts w:ascii="Times New Roman" w:eastAsia="Times New Roman" w:hAnsi="Times New Roman" w:cs="Calibri"/>
          <w:color w:val="000000" w:themeColor="text1"/>
          <w:sz w:val="24"/>
          <w:szCs w:val="24"/>
        </w:rPr>
        <w:t xml:space="preserve">ритболу.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w:t>
      </w:r>
      <w:r w:rsidRPr="00387CF7">
        <w:rPr>
          <w:rFonts w:ascii="Times New Roman" w:eastAsia="Times New Roman" w:hAnsi="Times New Roman" w:cs="Calibri"/>
          <w:color w:val="000000" w:themeColor="text1"/>
          <w:sz w:val="24"/>
          <w:szCs w:val="24"/>
        </w:rPr>
        <w:lastRenderedPageBreak/>
        <w:t xml:space="preserve">конкурсов. В школе </w:t>
      </w:r>
      <w:r w:rsidR="003232AD" w:rsidRPr="00387CF7">
        <w:rPr>
          <w:rFonts w:ascii="Times New Roman" w:eastAsia="Times New Roman" w:hAnsi="Times New Roman" w:cs="Calibri"/>
          <w:color w:val="000000" w:themeColor="text1"/>
          <w:sz w:val="24"/>
          <w:szCs w:val="24"/>
        </w:rPr>
        <w:t xml:space="preserve">организована секция по туризму. </w:t>
      </w:r>
      <w:r w:rsidRPr="00387CF7">
        <w:rPr>
          <w:rFonts w:ascii="Times New Roman" w:eastAsia="Times New Roman" w:hAnsi="Times New Roman" w:cs="Calibri"/>
          <w:color w:val="000000" w:themeColor="text1"/>
          <w:sz w:val="24"/>
          <w:szCs w:val="24"/>
        </w:rPr>
        <w:t xml:space="preserve">Ее участники  неоднократно занимали призовые места на районных соревнованиях.    </w:t>
      </w:r>
    </w:p>
    <w:p w:rsidR="00903C7D" w:rsidRPr="00387CF7"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ДОУ №</w:t>
      </w:r>
      <w:r w:rsidR="009326C3" w:rsidRPr="00387CF7">
        <w:rPr>
          <w:rFonts w:ascii="Times New Roman" w:eastAsia="Times New Roman" w:hAnsi="Times New Roman" w:cs="Calibri"/>
          <w:sz w:val="24"/>
          <w:szCs w:val="24"/>
        </w:rPr>
        <w:t xml:space="preserve"> </w:t>
      </w:r>
      <w:r w:rsidR="004A40A2" w:rsidRPr="00387CF7">
        <w:rPr>
          <w:rFonts w:ascii="Times New Roman" w:eastAsia="Times New Roman" w:hAnsi="Times New Roman" w:cs="Calibri"/>
          <w:sz w:val="24"/>
          <w:szCs w:val="24"/>
        </w:rPr>
        <w:t>__</w:t>
      </w:r>
      <w:r w:rsidRPr="00387CF7">
        <w:rPr>
          <w:rFonts w:ascii="Times New Roman" w:eastAsia="Times New Roman" w:hAnsi="Times New Roman" w:cs="Calibri"/>
          <w:sz w:val="24"/>
          <w:szCs w:val="24"/>
        </w:rPr>
        <w:t xml:space="preserve"> посещает </w:t>
      </w:r>
      <w:r w:rsidR="004A40A2" w:rsidRPr="00387CF7">
        <w:rPr>
          <w:rFonts w:ascii="Times New Roman" w:eastAsia="Times New Roman" w:hAnsi="Times New Roman" w:cs="Calibri"/>
          <w:sz w:val="24"/>
          <w:szCs w:val="24"/>
        </w:rPr>
        <w:t>__</w:t>
      </w:r>
      <w:r w:rsidRPr="00387CF7">
        <w:rPr>
          <w:rFonts w:ascii="Times New Roman" w:eastAsia="Times New Roman" w:hAnsi="Times New Roman" w:cs="Calibri"/>
          <w:sz w:val="24"/>
          <w:szCs w:val="24"/>
        </w:rPr>
        <w:t xml:space="preserve"> ребенка.  Коллект</w:t>
      </w:r>
      <w:r w:rsidR="004A40A2" w:rsidRPr="00387CF7">
        <w:rPr>
          <w:rFonts w:ascii="Times New Roman" w:eastAsia="Times New Roman" w:hAnsi="Times New Roman" w:cs="Calibri"/>
          <w:sz w:val="24"/>
          <w:szCs w:val="24"/>
        </w:rPr>
        <w:t>ив работников детского сада – __</w:t>
      </w:r>
      <w:r w:rsidRPr="00387CF7">
        <w:rPr>
          <w:rFonts w:ascii="Times New Roman" w:eastAsia="Times New Roman" w:hAnsi="Times New Roman" w:cs="Calibri"/>
          <w:sz w:val="24"/>
          <w:szCs w:val="24"/>
        </w:rPr>
        <w:t xml:space="preserve"> человек. Дети размещаются в 3-х возрастных группах: 1 - ясельная и 2 дошкольных.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9326C3" w:rsidRPr="00387CF7"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 xml:space="preserve">Муниципальное бюджетное учреждение «Дом культуры» </w:t>
      </w:r>
      <w:r w:rsidR="003232AD" w:rsidRPr="00387CF7">
        <w:rPr>
          <w:rFonts w:ascii="Times New Roman" w:eastAsia="Times New Roman" w:hAnsi="Times New Roman" w:cs="Calibri"/>
          <w:sz w:val="24"/>
          <w:szCs w:val="24"/>
        </w:rPr>
        <w:t xml:space="preserve">Казанского </w:t>
      </w:r>
      <w:r w:rsidRPr="00387CF7">
        <w:rPr>
          <w:rFonts w:ascii="Times New Roman" w:eastAsia="Times New Roman" w:hAnsi="Times New Roman" w:cs="Calibri"/>
          <w:sz w:val="24"/>
          <w:szCs w:val="24"/>
        </w:rPr>
        <w:t xml:space="preserve"> сельского поселения </w:t>
      </w:r>
      <w:r w:rsidR="004A40A2" w:rsidRPr="00387CF7">
        <w:rPr>
          <w:rFonts w:ascii="Times New Roman" w:eastAsia="Times New Roman" w:hAnsi="Times New Roman" w:cs="Calibri"/>
          <w:sz w:val="24"/>
          <w:szCs w:val="24"/>
        </w:rPr>
        <w:t>Кавказского</w:t>
      </w:r>
      <w:r w:rsidRPr="00387CF7">
        <w:rPr>
          <w:rFonts w:ascii="Times New Roman" w:eastAsia="Times New Roman" w:hAnsi="Times New Roman" w:cs="Calibri"/>
          <w:sz w:val="24"/>
          <w:szCs w:val="24"/>
        </w:rPr>
        <w:t xml:space="preserve"> района  – это учреждение культурно - досугового типа, созданное для выполнения работ, оказания услуг в  целях обеспечения полномочий </w:t>
      </w:r>
      <w:r w:rsidR="003232AD" w:rsidRPr="00387CF7">
        <w:rPr>
          <w:rFonts w:ascii="Times New Roman" w:eastAsia="Times New Roman" w:hAnsi="Times New Roman" w:cs="Calibri"/>
          <w:sz w:val="24"/>
          <w:szCs w:val="24"/>
        </w:rPr>
        <w:t xml:space="preserve">Казанского </w:t>
      </w:r>
      <w:r w:rsidRPr="00387CF7">
        <w:rPr>
          <w:rFonts w:ascii="Times New Roman" w:eastAsia="Times New Roman" w:hAnsi="Times New Roman" w:cs="Calibri"/>
          <w:sz w:val="24"/>
          <w:szCs w:val="24"/>
        </w:rPr>
        <w:t xml:space="preserve">сельского поселения в сфере культуры. Коллектив составляет </w:t>
      </w:r>
      <w:r w:rsidR="005F6D2F" w:rsidRPr="00387CF7">
        <w:rPr>
          <w:rFonts w:ascii="Times New Roman" w:eastAsia="Times New Roman" w:hAnsi="Times New Roman" w:cs="Calibri"/>
          <w:sz w:val="24"/>
          <w:szCs w:val="24"/>
        </w:rPr>
        <w:t>32</w:t>
      </w:r>
      <w:r w:rsidRPr="00387CF7">
        <w:rPr>
          <w:rFonts w:ascii="Times New Roman" w:eastAsia="Times New Roman" w:hAnsi="Times New Roman" w:cs="Calibri"/>
          <w:sz w:val="24"/>
          <w:szCs w:val="24"/>
        </w:rPr>
        <w:t xml:space="preserve"> человек. Здесь работают </w:t>
      </w:r>
      <w:r w:rsidR="005F6D2F" w:rsidRPr="00387CF7">
        <w:rPr>
          <w:rFonts w:ascii="Times New Roman" w:eastAsia="Times New Roman" w:hAnsi="Times New Roman" w:cs="Calibri"/>
          <w:sz w:val="24"/>
          <w:szCs w:val="24"/>
        </w:rPr>
        <w:t>22</w:t>
      </w:r>
      <w:r w:rsidRPr="00387CF7">
        <w:rPr>
          <w:rFonts w:ascii="Times New Roman" w:eastAsia="Times New Roman" w:hAnsi="Times New Roman" w:cs="Calibri"/>
          <w:sz w:val="24"/>
          <w:szCs w:val="24"/>
        </w:rPr>
        <w:t xml:space="preserve"> клубных формирований (</w:t>
      </w:r>
      <w:r w:rsidR="005F6D2F" w:rsidRPr="00387CF7">
        <w:rPr>
          <w:rFonts w:ascii="Times New Roman" w:eastAsia="Times New Roman" w:hAnsi="Times New Roman" w:cs="Calibri"/>
          <w:sz w:val="24"/>
          <w:szCs w:val="24"/>
        </w:rPr>
        <w:t>9</w:t>
      </w:r>
      <w:r w:rsidRPr="00387CF7">
        <w:rPr>
          <w:rFonts w:ascii="Times New Roman" w:eastAsia="Times New Roman" w:hAnsi="Times New Roman" w:cs="Calibri"/>
          <w:sz w:val="24"/>
          <w:szCs w:val="24"/>
        </w:rPr>
        <w:t xml:space="preserve"> кружков и 1</w:t>
      </w:r>
      <w:r w:rsidR="005F6D2F" w:rsidRPr="00387CF7">
        <w:rPr>
          <w:rFonts w:ascii="Times New Roman" w:eastAsia="Times New Roman" w:hAnsi="Times New Roman" w:cs="Calibri"/>
          <w:sz w:val="24"/>
          <w:szCs w:val="24"/>
        </w:rPr>
        <w:t>3</w:t>
      </w:r>
      <w:r w:rsidRPr="00387CF7">
        <w:rPr>
          <w:rFonts w:ascii="Times New Roman" w:eastAsia="Times New Roman" w:hAnsi="Times New Roman" w:cs="Calibri"/>
          <w:sz w:val="24"/>
          <w:szCs w:val="24"/>
        </w:rPr>
        <w:t xml:space="preserve"> клубов по интересам), в течение всех летних месяцев при ДК рабо</w:t>
      </w:r>
      <w:r w:rsidR="009326C3" w:rsidRPr="00387CF7">
        <w:rPr>
          <w:rFonts w:ascii="Times New Roman" w:eastAsia="Times New Roman" w:hAnsi="Times New Roman" w:cs="Calibri"/>
          <w:sz w:val="24"/>
          <w:szCs w:val="24"/>
        </w:rPr>
        <w:t xml:space="preserve">тала детская игровая площадка. </w:t>
      </w:r>
    </w:p>
    <w:p w:rsidR="00903C7D" w:rsidRPr="00387CF7"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 xml:space="preserve">На территории сельского поселения находится Муниципальное бюджетное учреждение </w:t>
      </w:r>
      <w:r w:rsidR="003232AD" w:rsidRPr="00387CF7">
        <w:rPr>
          <w:rFonts w:ascii="Times New Roman" w:eastAsia="Times New Roman" w:hAnsi="Times New Roman" w:cs="Calibri"/>
          <w:sz w:val="24"/>
          <w:szCs w:val="24"/>
        </w:rPr>
        <w:t>МБУК «Центральная сельская</w:t>
      </w:r>
      <w:r w:rsidRPr="00387CF7">
        <w:rPr>
          <w:rFonts w:ascii="Times New Roman" w:eastAsia="Times New Roman" w:hAnsi="Times New Roman" w:cs="Calibri"/>
          <w:sz w:val="24"/>
          <w:szCs w:val="24"/>
        </w:rPr>
        <w:t xml:space="preserve"> библиотека» </w:t>
      </w:r>
      <w:r w:rsidR="0042292D" w:rsidRPr="00387CF7">
        <w:rPr>
          <w:rFonts w:ascii="Times New Roman" w:eastAsia="Times New Roman" w:hAnsi="Times New Roman" w:cs="Calibri"/>
          <w:sz w:val="24"/>
          <w:szCs w:val="24"/>
        </w:rPr>
        <w:t xml:space="preserve">Казанского </w:t>
      </w:r>
      <w:r w:rsidRPr="00387CF7">
        <w:rPr>
          <w:rFonts w:ascii="Times New Roman" w:eastAsia="Times New Roman" w:hAnsi="Times New Roman" w:cs="Calibri"/>
          <w:sz w:val="24"/>
          <w:szCs w:val="24"/>
        </w:rPr>
        <w:t xml:space="preserve"> сельского поселения </w:t>
      </w:r>
      <w:r w:rsidR="004A40A2" w:rsidRPr="00387CF7">
        <w:rPr>
          <w:rFonts w:ascii="Times New Roman" w:eastAsia="Times New Roman" w:hAnsi="Times New Roman" w:cs="Calibri"/>
          <w:sz w:val="24"/>
          <w:szCs w:val="24"/>
        </w:rPr>
        <w:t>Кавказского</w:t>
      </w:r>
      <w:r w:rsidRPr="00387CF7">
        <w:rPr>
          <w:rFonts w:ascii="Times New Roman" w:eastAsia="Times New Roman" w:hAnsi="Times New Roman" w:cs="Calibri"/>
          <w:sz w:val="24"/>
          <w:szCs w:val="24"/>
        </w:rPr>
        <w:t xml:space="preserve"> района (далее - Библиотека). Библиотека работает с разными категориями читателей: пенсионеры, молодежь, учащиеся, дети. Количество читателей  за прошедший год </w:t>
      </w:r>
      <w:r w:rsidR="0042292D" w:rsidRPr="00387CF7">
        <w:rPr>
          <w:rFonts w:ascii="Times New Roman" w:eastAsia="Times New Roman" w:hAnsi="Times New Roman" w:cs="Calibri"/>
          <w:sz w:val="24"/>
          <w:szCs w:val="24"/>
        </w:rPr>
        <w:t>2857</w:t>
      </w:r>
      <w:r w:rsidRPr="00387CF7">
        <w:rPr>
          <w:rFonts w:ascii="Times New Roman" w:eastAsia="Times New Roman" w:hAnsi="Times New Roman" w:cs="Calibri"/>
          <w:sz w:val="24"/>
          <w:szCs w:val="24"/>
        </w:rPr>
        <w:t xml:space="preserve">. </w:t>
      </w:r>
    </w:p>
    <w:p w:rsidR="009326C3" w:rsidRPr="00387CF7"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 xml:space="preserve">На территории поселения функционирует амбулатория. Её коллектив составляет </w:t>
      </w:r>
      <w:r w:rsidR="004A40A2" w:rsidRPr="00387CF7">
        <w:rPr>
          <w:rFonts w:ascii="Times New Roman" w:eastAsia="Times New Roman" w:hAnsi="Times New Roman" w:cs="Calibri"/>
          <w:sz w:val="24"/>
          <w:szCs w:val="24"/>
        </w:rPr>
        <w:t>__</w:t>
      </w:r>
      <w:r w:rsidRPr="00387CF7">
        <w:rPr>
          <w:rFonts w:ascii="Times New Roman" w:eastAsia="Times New Roman" w:hAnsi="Times New Roman" w:cs="Calibri"/>
          <w:sz w:val="24"/>
          <w:szCs w:val="24"/>
        </w:rPr>
        <w:t xml:space="preserve"> человек. В 201</w:t>
      </w:r>
      <w:r w:rsidR="004A40A2" w:rsidRPr="00387CF7">
        <w:rPr>
          <w:rFonts w:ascii="Times New Roman" w:eastAsia="Times New Roman" w:hAnsi="Times New Roman" w:cs="Calibri"/>
          <w:sz w:val="24"/>
          <w:szCs w:val="24"/>
        </w:rPr>
        <w:t>6</w:t>
      </w:r>
      <w:r w:rsidRPr="00387CF7">
        <w:rPr>
          <w:rFonts w:ascii="Times New Roman" w:eastAsia="Times New Roman" w:hAnsi="Times New Roman" w:cs="Calibri"/>
          <w:sz w:val="24"/>
          <w:szCs w:val="24"/>
        </w:rPr>
        <w:t xml:space="preserve"> году за помощью обратились</w:t>
      </w:r>
      <w:r w:rsidR="004A40A2" w:rsidRPr="00387CF7">
        <w:rPr>
          <w:rFonts w:ascii="Times New Roman" w:eastAsia="Times New Roman" w:hAnsi="Times New Roman" w:cs="Calibri"/>
          <w:sz w:val="24"/>
          <w:szCs w:val="24"/>
        </w:rPr>
        <w:t xml:space="preserve"> ___ человек, на дому посещено ___</w:t>
      </w:r>
      <w:r w:rsidRPr="00387CF7">
        <w:rPr>
          <w:rFonts w:ascii="Times New Roman" w:eastAsia="Times New Roman" w:hAnsi="Times New Roman" w:cs="Calibri"/>
          <w:sz w:val="24"/>
          <w:szCs w:val="24"/>
        </w:rPr>
        <w:t xml:space="preserve"> человек. Функционирует стоматологический кабинет, работает </w:t>
      </w:r>
      <w:r w:rsidR="009326C3" w:rsidRPr="00387CF7">
        <w:rPr>
          <w:rFonts w:ascii="Times New Roman" w:eastAsia="Times New Roman" w:hAnsi="Times New Roman" w:cs="Calibri"/>
          <w:sz w:val="24"/>
          <w:szCs w:val="24"/>
        </w:rPr>
        <w:t xml:space="preserve"> стационар дневного пребывания.</w:t>
      </w:r>
    </w:p>
    <w:p w:rsidR="00903C7D" w:rsidRPr="00387CF7"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color w:val="C0504D" w:themeColor="accent2"/>
          <w:sz w:val="24"/>
          <w:szCs w:val="24"/>
        </w:rPr>
        <w:t>.</w:t>
      </w:r>
      <w:r w:rsidRPr="00387CF7">
        <w:rPr>
          <w:rFonts w:ascii="Times New Roman" w:eastAsia="Times New Roman" w:hAnsi="Times New Roman" w:cs="Calibri"/>
          <w:sz w:val="24"/>
          <w:szCs w:val="24"/>
        </w:rPr>
        <w:t xml:space="preserve"> </w:t>
      </w:r>
    </w:p>
    <w:p w:rsidR="00903C7D" w:rsidRPr="00387CF7"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За 201</w:t>
      </w:r>
      <w:r w:rsidR="004A40A2" w:rsidRPr="00387CF7">
        <w:rPr>
          <w:rFonts w:ascii="Times New Roman" w:eastAsia="Times New Roman" w:hAnsi="Times New Roman" w:cs="Calibri"/>
          <w:sz w:val="24"/>
          <w:szCs w:val="24"/>
        </w:rPr>
        <w:t>6</w:t>
      </w:r>
      <w:r w:rsidRPr="00387CF7">
        <w:rPr>
          <w:rFonts w:ascii="Times New Roman" w:eastAsia="Times New Roman" w:hAnsi="Times New Roman" w:cs="Calibri"/>
          <w:sz w:val="24"/>
          <w:szCs w:val="24"/>
        </w:rPr>
        <w:t xml:space="preserve"> год общий объем доходов, поступивших в бюджет </w:t>
      </w:r>
      <w:r w:rsidR="009F6932" w:rsidRPr="00387CF7">
        <w:rPr>
          <w:rFonts w:ascii="Times New Roman" w:eastAsia="Times New Roman" w:hAnsi="Times New Roman" w:cs="Calibri"/>
          <w:sz w:val="24"/>
          <w:szCs w:val="24"/>
        </w:rPr>
        <w:t>Казанского</w:t>
      </w:r>
      <w:r w:rsidR="009326C3" w:rsidRPr="00387CF7">
        <w:rPr>
          <w:rFonts w:ascii="Times New Roman" w:eastAsia="Times New Roman" w:hAnsi="Times New Roman" w:cs="Calibri"/>
          <w:sz w:val="24"/>
          <w:szCs w:val="24"/>
        </w:rPr>
        <w:t xml:space="preserve"> сельского поселения, </w:t>
      </w:r>
      <w:r w:rsidRPr="00387CF7">
        <w:rPr>
          <w:rFonts w:ascii="Times New Roman" w:eastAsia="Times New Roman" w:hAnsi="Times New Roman" w:cs="Calibri"/>
          <w:sz w:val="24"/>
          <w:szCs w:val="24"/>
        </w:rPr>
        <w:t xml:space="preserve">с учетом безвозмездных поступлений составил </w:t>
      </w:r>
      <w:r w:rsidR="009F6932" w:rsidRPr="00387CF7">
        <w:rPr>
          <w:rFonts w:ascii="Times New Roman" w:eastAsia="Times New Roman" w:hAnsi="Times New Roman" w:cs="Calibri"/>
          <w:sz w:val="24"/>
          <w:szCs w:val="24"/>
        </w:rPr>
        <w:t>20,044,2</w:t>
      </w:r>
      <w:r w:rsidRPr="00387CF7">
        <w:rPr>
          <w:rFonts w:ascii="Times New Roman" w:eastAsia="Times New Roman" w:hAnsi="Times New Roman" w:cs="Calibri"/>
          <w:sz w:val="24"/>
          <w:szCs w:val="24"/>
        </w:rPr>
        <w:t xml:space="preserve"> тыс. рублей.</w:t>
      </w:r>
    </w:p>
    <w:p w:rsidR="00903C7D" w:rsidRPr="00387CF7" w:rsidRDefault="00903C7D" w:rsidP="00E72F52">
      <w:pPr>
        <w:tabs>
          <w:tab w:val="left" w:pos="3110"/>
        </w:tabs>
        <w:spacing w:after="0" w:line="240" w:lineRule="auto"/>
        <w:ind w:firstLine="709"/>
        <w:jc w:val="both"/>
        <w:rPr>
          <w:rFonts w:ascii="Times New Roman" w:eastAsia="Times New Roman" w:hAnsi="Times New Roman" w:cs="Calibri"/>
          <w:color w:val="000000" w:themeColor="text1"/>
          <w:sz w:val="24"/>
          <w:szCs w:val="24"/>
        </w:rPr>
      </w:pPr>
      <w:r w:rsidRPr="00387CF7">
        <w:rPr>
          <w:rFonts w:ascii="Times New Roman" w:eastAsia="Times New Roman" w:hAnsi="Times New Roman" w:cs="Calibri"/>
          <w:color w:val="000000" w:themeColor="text1"/>
          <w:sz w:val="24"/>
          <w:szCs w:val="24"/>
        </w:rPr>
        <w:t xml:space="preserve">Из них – НДФЛ </w:t>
      </w:r>
      <w:r w:rsidR="009F6932" w:rsidRPr="00387CF7">
        <w:rPr>
          <w:rFonts w:ascii="Times New Roman" w:eastAsia="Times New Roman" w:hAnsi="Times New Roman" w:cs="Calibri"/>
          <w:color w:val="000000" w:themeColor="text1"/>
          <w:sz w:val="24"/>
          <w:szCs w:val="24"/>
        </w:rPr>
        <w:t>3710,7</w:t>
      </w:r>
      <w:r w:rsidRPr="00387CF7">
        <w:rPr>
          <w:rFonts w:ascii="Times New Roman" w:eastAsia="Times New Roman" w:hAnsi="Times New Roman" w:cs="Calibri"/>
          <w:color w:val="000000" w:themeColor="text1"/>
          <w:sz w:val="24"/>
          <w:szCs w:val="24"/>
        </w:rPr>
        <w:t xml:space="preserve"> тыс. руб., единый сельхозналог </w:t>
      </w:r>
      <w:r w:rsidR="009F6932" w:rsidRPr="00387CF7">
        <w:rPr>
          <w:rFonts w:ascii="Times New Roman" w:eastAsia="Times New Roman" w:hAnsi="Times New Roman" w:cs="Calibri"/>
          <w:color w:val="000000" w:themeColor="text1"/>
          <w:sz w:val="24"/>
          <w:szCs w:val="24"/>
        </w:rPr>
        <w:t>1145,6</w:t>
      </w:r>
      <w:r w:rsidRPr="00387CF7">
        <w:rPr>
          <w:rFonts w:ascii="Times New Roman" w:eastAsia="Times New Roman" w:hAnsi="Times New Roman" w:cs="Calibri"/>
          <w:color w:val="000000" w:themeColor="text1"/>
          <w:sz w:val="24"/>
          <w:szCs w:val="24"/>
        </w:rPr>
        <w:t xml:space="preserve"> тыс. руб. налог на  имущество </w:t>
      </w:r>
      <w:r w:rsidR="009F6932" w:rsidRPr="00387CF7">
        <w:rPr>
          <w:rFonts w:ascii="Times New Roman" w:eastAsia="Times New Roman" w:hAnsi="Times New Roman" w:cs="Calibri"/>
          <w:color w:val="000000" w:themeColor="text1"/>
          <w:sz w:val="24"/>
          <w:szCs w:val="24"/>
        </w:rPr>
        <w:t>2656,9</w:t>
      </w:r>
      <w:r w:rsidRPr="00387CF7">
        <w:rPr>
          <w:rFonts w:ascii="Times New Roman" w:eastAsia="Times New Roman" w:hAnsi="Times New Roman" w:cs="Calibri"/>
          <w:color w:val="000000" w:themeColor="text1"/>
          <w:sz w:val="24"/>
          <w:szCs w:val="24"/>
        </w:rPr>
        <w:t xml:space="preserve"> тыс. руб., земельный налог </w:t>
      </w:r>
      <w:r w:rsidR="009F6932" w:rsidRPr="00387CF7">
        <w:rPr>
          <w:rFonts w:ascii="Times New Roman" w:eastAsia="Times New Roman" w:hAnsi="Times New Roman" w:cs="Calibri"/>
          <w:color w:val="000000" w:themeColor="text1"/>
          <w:sz w:val="24"/>
          <w:szCs w:val="24"/>
        </w:rPr>
        <w:t>6436,6</w:t>
      </w:r>
      <w:r w:rsidRPr="00387CF7">
        <w:rPr>
          <w:rFonts w:ascii="Times New Roman" w:eastAsia="Times New Roman" w:hAnsi="Times New Roman" w:cs="Calibri"/>
          <w:color w:val="000000" w:themeColor="text1"/>
          <w:sz w:val="24"/>
          <w:szCs w:val="24"/>
        </w:rPr>
        <w:t xml:space="preserve"> тыс. руб.</w:t>
      </w:r>
    </w:p>
    <w:p w:rsidR="009326C3" w:rsidRPr="00387CF7"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Доходы, получаемые о</w:t>
      </w:r>
      <w:r w:rsidR="004A40A2" w:rsidRPr="00387CF7">
        <w:rPr>
          <w:rFonts w:ascii="Times New Roman" w:eastAsia="Times New Roman" w:hAnsi="Times New Roman" w:cs="Calibri"/>
          <w:sz w:val="24"/>
          <w:szCs w:val="24"/>
        </w:rPr>
        <w:t xml:space="preserve">т сдачи в аренду имущества: </w:t>
      </w:r>
      <w:r w:rsidR="009F6932" w:rsidRPr="00387CF7">
        <w:rPr>
          <w:rFonts w:ascii="Times New Roman" w:eastAsia="Times New Roman" w:hAnsi="Times New Roman" w:cs="Calibri"/>
          <w:sz w:val="24"/>
          <w:szCs w:val="24"/>
        </w:rPr>
        <w:t>491,7</w:t>
      </w:r>
      <w:r w:rsidRPr="00387CF7">
        <w:rPr>
          <w:rFonts w:ascii="Times New Roman" w:eastAsia="Times New Roman" w:hAnsi="Times New Roman" w:cs="Calibri"/>
          <w:sz w:val="24"/>
          <w:szCs w:val="24"/>
        </w:rPr>
        <w:t xml:space="preserve"> тыс. </w:t>
      </w:r>
      <w:r w:rsidR="009326C3" w:rsidRPr="00387CF7">
        <w:rPr>
          <w:rFonts w:ascii="Times New Roman" w:eastAsia="Times New Roman" w:hAnsi="Times New Roman" w:cs="Calibri"/>
          <w:sz w:val="24"/>
          <w:szCs w:val="24"/>
        </w:rPr>
        <w:t xml:space="preserve">руб. </w:t>
      </w:r>
    </w:p>
    <w:p w:rsidR="00903C7D" w:rsidRPr="00387CF7"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Безвозмездные поступления на 201</w:t>
      </w:r>
      <w:r w:rsidR="004A40A2" w:rsidRPr="00387CF7">
        <w:rPr>
          <w:rFonts w:ascii="Times New Roman" w:eastAsia="Times New Roman" w:hAnsi="Times New Roman" w:cs="Calibri"/>
          <w:sz w:val="24"/>
          <w:szCs w:val="24"/>
        </w:rPr>
        <w:t>6</w:t>
      </w:r>
      <w:r w:rsidRPr="00387CF7">
        <w:rPr>
          <w:rFonts w:ascii="Times New Roman" w:eastAsia="Times New Roman" w:hAnsi="Times New Roman" w:cs="Calibri"/>
          <w:sz w:val="24"/>
          <w:szCs w:val="24"/>
        </w:rPr>
        <w:t xml:space="preserve"> год составили </w:t>
      </w:r>
      <w:r w:rsidR="00E33F22" w:rsidRPr="00387CF7">
        <w:rPr>
          <w:rFonts w:ascii="Times New Roman" w:eastAsia="Times New Roman" w:hAnsi="Times New Roman" w:cs="Calibri"/>
          <w:sz w:val="24"/>
          <w:szCs w:val="24"/>
        </w:rPr>
        <w:t>5074,6</w:t>
      </w:r>
      <w:r w:rsidRPr="00387CF7">
        <w:rPr>
          <w:rFonts w:ascii="Times New Roman" w:eastAsia="Times New Roman" w:hAnsi="Times New Roman" w:cs="Calibri"/>
          <w:sz w:val="24"/>
          <w:szCs w:val="24"/>
        </w:rPr>
        <w:t xml:space="preserve"> тыс. рублей из них:</w:t>
      </w:r>
    </w:p>
    <w:p w:rsidR="00903C7D" w:rsidRPr="00387CF7"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 xml:space="preserve">- дотация на выравнивание бюджетной обеспеченности (района) – </w:t>
      </w:r>
      <w:r w:rsidR="00E33F22" w:rsidRPr="00387CF7">
        <w:rPr>
          <w:rFonts w:ascii="Times New Roman" w:eastAsia="Times New Roman" w:hAnsi="Times New Roman" w:cs="Calibri"/>
          <w:sz w:val="24"/>
          <w:szCs w:val="24"/>
        </w:rPr>
        <w:t>3645,4</w:t>
      </w:r>
      <w:r w:rsidRPr="00387CF7">
        <w:rPr>
          <w:rFonts w:ascii="Times New Roman" w:eastAsia="Times New Roman" w:hAnsi="Times New Roman" w:cs="Calibri"/>
          <w:sz w:val="24"/>
          <w:szCs w:val="24"/>
        </w:rPr>
        <w:t>тыс.</w:t>
      </w:r>
      <w:r w:rsidR="009326C3" w:rsidRPr="00387CF7">
        <w:rPr>
          <w:rFonts w:ascii="Times New Roman" w:eastAsia="Times New Roman" w:hAnsi="Times New Roman" w:cs="Calibri"/>
          <w:sz w:val="24"/>
          <w:szCs w:val="24"/>
        </w:rPr>
        <w:t xml:space="preserve"> </w:t>
      </w:r>
      <w:r w:rsidRPr="00387CF7">
        <w:rPr>
          <w:rFonts w:ascii="Times New Roman" w:eastAsia="Times New Roman" w:hAnsi="Times New Roman" w:cs="Calibri"/>
          <w:sz w:val="24"/>
          <w:szCs w:val="24"/>
        </w:rPr>
        <w:t>рублей;</w:t>
      </w:r>
    </w:p>
    <w:p w:rsidR="009326C3" w:rsidRPr="00387CF7" w:rsidRDefault="009326C3" w:rsidP="00E72F52">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 xml:space="preserve">- субсидии (губернаторские (на культуру) – </w:t>
      </w:r>
      <w:r w:rsidR="00E33F22" w:rsidRPr="00387CF7">
        <w:rPr>
          <w:rFonts w:ascii="Times New Roman" w:eastAsia="Times New Roman" w:hAnsi="Times New Roman" w:cs="Calibri"/>
          <w:sz w:val="24"/>
          <w:szCs w:val="24"/>
        </w:rPr>
        <w:t xml:space="preserve">1699,3 </w:t>
      </w:r>
      <w:r w:rsidRPr="00387CF7">
        <w:rPr>
          <w:rFonts w:ascii="Times New Roman" w:eastAsia="Times New Roman" w:hAnsi="Times New Roman" w:cs="Calibri"/>
          <w:sz w:val="24"/>
          <w:szCs w:val="24"/>
        </w:rPr>
        <w:t>тыс. рублей, на ремонт дорог</w:t>
      </w:r>
      <w:r w:rsidR="00BF451C" w:rsidRPr="00387CF7">
        <w:rPr>
          <w:rFonts w:ascii="Times New Roman" w:eastAsia="Times New Roman" w:hAnsi="Times New Roman" w:cs="Calibri"/>
          <w:sz w:val="24"/>
          <w:szCs w:val="24"/>
        </w:rPr>
        <w:t xml:space="preserve"> -</w:t>
      </w:r>
    </w:p>
    <w:p w:rsidR="00903C7D" w:rsidRPr="00387CF7" w:rsidRDefault="00E33F22" w:rsidP="00E72F52">
      <w:pPr>
        <w:tabs>
          <w:tab w:val="left" w:pos="3110"/>
        </w:tabs>
        <w:spacing w:after="0" w:line="240" w:lineRule="auto"/>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0</w:t>
      </w:r>
      <w:r w:rsidR="00903C7D" w:rsidRPr="00387CF7">
        <w:rPr>
          <w:rFonts w:ascii="Times New Roman" w:eastAsia="Times New Roman" w:hAnsi="Times New Roman" w:cs="Calibri"/>
          <w:sz w:val="24"/>
          <w:szCs w:val="24"/>
        </w:rPr>
        <w:t xml:space="preserve"> тыс. р</w:t>
      </w:r>
      <w:r w:rsidR="004A40A2" w:rsidRPr="00387CF7">
        <w:rPr>
          <w:rFonts w:ascii="Times New Roman" w:eastAsia="Times New Roman" w:hAnsi="Times New Roman" w:cs="Calibri"/>
          <w:sz w:val="24"/>
          <w:szCs w:val="24"/>
        </w:rPr>
        <w:t>ублей, на ремонт скважин – ___</w:t>
      </w:r>
      <w:r w:rsidR="00903C7D" w:rsidRPr="00387CF7">
        <w:rPr>
          <w:rFonts w:ascii="Times New Roman" w:eastAsia="Times New Roman" w:hAnsi="Times New Roman" w:cs="Calibri"/>
          <w:sz w:val="24"/>
          <w:szCs w:val="24"/>
        </w:rPr>
        <w:t xml:space="preserve"> тыс. руб., на приобретение </w:t>
      </w:r>
      <w:r w:rsidR="004A40A2" w:rsidRPr="00387CF7">
        <w:rPr>
          <w:rFonts w:ascii="Times New Roman" w:eastAsia="Times New Roman" w:hAnsi="Times New Roman" w:cs="Calibri"/>
          <w:sz w:val="24"/>
          <w:szCs w:val="24"/>
        </w:rPr>
        <w:t xml:space="preserve">детской игровой площадки – </w:t>
      </w:r>
      <w:r w:rsidRPr="00387CF7">
        <w:rPr>
          <w:rFonts w:ascii="Times New Roman" w:eastAsia="Times New Roman" w:hAnsi="Times New Roman" w:cs="Calibri"/>
          <w:sz w:val="24"/>
          <w:szCs w:val="24"/>
        </w:rPr>
        <w:t>0</w:t>
      </w:r>
      <w:r w:rsidR="004A40A2" w:rsidRPr="00387CF7">
        <w:rPr>
          <w:rFonts w:ascii="Times New Roman" w:eastAsia="Times New Roman" w:hAnsi="Times New Roman" w:cs="Calibri"/>
          <w:sz w:val="24"/>
          <w:szCs w:val="24"/>
        </w:rPr>
        <w:t xml:space="preserve"> тыс. руб.) -  </w:t>
      </w:r>
      <w:r w:rsidRPr="00387CF7">
        <w:rPr>
          <w:rFonts w:ascii="Times New Roman" w:eastAsia="Times New Roman" w:hAnsi="Times New Roman" w:cs="Calibri"/>
          <w:sz w:val="24"/>
          <w:szCs w:val="24"/>
        </w:rPr>
        <w:t>0</w:t>
      </w:r>
      <w:r w:rsidR="00903C7D" w:rsidRPr="00387CF7">
        <w:rPr>
          <w:rFonts w:ascii="Times New Roman" w:eastAsia="Times New Roman" w:hAnsi="Times New Roman" w:cs="Calibri"/>
          <w:sz w:val="24"/>
          <w:szCs w:val="24"/>
        </w:rPr>
        <w:t xml:space="preserve"> тыс.</w:t>
      </w:r>
      <w:r w:rsidR="009326C3" w:rsidRPr="00387CF7">
        <w:rPr>
          <w:rFonts w:ascii="Times New Roman" w:eastAsia="Times New Roman" w:hAnsi="Times New Roman" w:cs="Calibri"/>
          <w:sz w:val="24"/>
          <w:szCs w:val="24"/>
        </w:rPr>
        <w:t xml:space="preserve"> </w:t>
      </w:r>
      <w:r w:rsidR="00903C7D" w:rsidRPr="00387CF7">
        <w:rPr>
          <w:rFonts w:ascii="Times New Roman" w:eastAsia="Times New Roman" w:hAnsi="Times New Roman" w:cs="Calibri"/>
          <w:sz w:val="24"/>
          <w:szCs w:val="24"/>
        </w:rPr>
        <w:t>рублей;</w:t>
      </w:r>
    </w:p>
    <w:p w:rsidR="00903C7D" w:rsidRPr="00387CF7"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 xml:space="preserve">- субвенции на военно-учетный стол – </w:t>
      </w:r>
      <w:r w:rsidR="00E33F22" w:rsidRPr="00387CF7">
        <w:rPr>
          <w:rFonts w:ascii="Times New Roman" w:eastAsia="Times New Roman" w:hAnsi="Times New Roman" w:cs="Calibri"/>
          <w:sz w:val="24"/>
          <w:szCs w:val="24"/>
        </w:rPr>
        <w:t>380,8</w:t>
      </w:r>
      <w:r w:rsidRPr="00387CF7">
        <w:rPr>
          <w:rFonts w:ascii="Times New Roman" w:eastAsia="Times New Roman" w:hAnsi="Times New Roman" w:cs="Calibri"/>
          <w:sz w:val="24"/>
          <w:szCs w:val="24"/>
        </w:rPr>
        <w:t xml:space="preserve"> тыс. рублей;</w:t>
      </w:r>
    </w:p>
    <w:p w:rsidR="00903C7D" w:rsidRPr="00387CF7"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 xml:space="preserve">- прочие безвозмездные поступления – </w:t>
      </w:r>
      <w:r w:rsidR="00E33F22" w:rsidRPr="00387CF7">
        <w:rPr>
          <w:rFonts w:ascii="Times New Roman" w:eastAsia="Times New Roman" w:hAnsi="Times New Roman" w:cs="Calibri"/>
          <w:sz w:val="24"/>
          <w:szCs w:val="24"/>
        </w:rPr>
        <w:t>200,0</w:t>
      </w:r>
      <w:r w:rsidRPr="00387CF7">
        <w:rPr>
          <w:rFonts w:ascii="Times New Roman" w:eastAsia="Times New Roman" w:hAnsi="Times New Roman" w:cs="Calibri"/>
          <w:sz w:val="24"/>
          <w:szCs w:val="24"/>
        </w:rPr>
        <w:t xml:space="preserve"> тыс. рублей.</w:t>
      </w:r>
    </w:p>
    <w:p w:rsidR="009326C3" w:rsidRPr="00387CF7"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Расходы сельского пос</w:t>
      </w:r>
      <w:r w:rsidR="009326C3" w:rsidRPr="00387CF7">
        <w:rPr>
          <w:rFonts w:ascii="Times New Roman" w:eastAsia="Times New Roman" w:hAnsi="Times New Roman" w:cs="Calibri"/>
          <w:sz w:val="24"/>
          <w:szCs w:val="24"/>
        </w:rPr>
        <w:t>еления за 201</w:t>
      </w:r>
      <w:r w:rsidR="004A40A2" w:rsidRPr="00387CF7">
        <w:rPr>
          <w:rFonts w:ascii="Times New Roman" w:eastAsia="Times New Roman" w:hAnsi="Times New Roman" w:cs="Calibri"/>
          <w:sz w:val="24"/>
          <w:szCs w:val="24"/>
        </w:rPr>
        <w:t>6</w:t>
      </w:r>
      <w:r w:rsidR="009326C3" w:rsidRPr="00387CF7">
        <w:rPr>
          <w:rFonts w:ascii="Times New Roman" w:eastAsia="Times New Roman" w:hAnsi="Times New Roman" w:cs="Calibri"/>
          <w:sz w:val="24"/>
          <w:szCs w:val="24"/>
        </w:rPr>
        <w:t xml:space="preserve"> год составили </w:t>
      </w:r>
      <w:r w:rsidR="00E33F22" w:rsidRPr="00387CF7">
        <w:rPr>
          <w:rFonts w:ascii="Times New Roman" w:eastAsia="Times New Roman" w:hAnsi="Times New Roman" w:cs="Calibri"/>
          <w:sz w:val="24"/>
          <w:szCs w:val="24"/>
        </w:rPr>
        <w:t>27814,7</w:t>
      </w:r>
      <w:r w:rsidRPr="00387CF7">
        <w:rPr>
          <w:rFonts w:ascii="Times New Roman" w:eastAsia="Times New Roman" w:hAnsi="Times New Roman" w:cs="Calibri"/>
          <w:sz w:val="24"/>
          <w:szCs w:val="24"/>
        </w:rPr>
        <w:t xml:space="preserve"> тыс. рублей.  В основном средства были израсходованы на благоустройство сельского поселения, на содержание аппарата администрации и муниципальных бюджетных учреждений – Дома культуры и библиотеки</w:t>
      </w:r>
      <w:r w:rsidR="00E33F22" w:rsidRPr="00387CF7">
        <w:rPr>
          <w:rFonts w:ascii="Times New Roman" w:eastAsia="Times New Roman" w:hAnsi="Times New Roman" w:cs="Calibri"/>
          <w:sz w:val="24"/>
          <w:szCs w:val="24"/>
        </w:rPr>
        <w:t xml:space="preserve">. </w:t>
      </w:r>
      <w:r w:rsidRPr="00387CF7">
        <w:rPr>
          <w:rFonts w:ascii="Times New Roman" w:eastAsia="Times New Roman" w:hAnsi="Times New Roman" w:cs="Calibri"/>
          <w:sz w:val="24"/>
          <w:szCs w:val="24"/>
        </w:rPr>
        <w:t>Обеспечивает населения сельского поселения питьевой водой МУП «</w:t>
      </w:r>
      <w:r w:rsidR="00E33F22" w:rsidRPr="00387CF7">
        <w:rPr>
          <w:rFonts w:ascii="Times New Roman" w:eastAsia="Times New Roman" w:hAnsi="Times New Roman" w:cs="Calibri"/>
          <w:sz w:val="24"/>
          <w:szCs w:val="24"/>
        </w:rPr>
        <w:t>Казанское</w:t>
      </w:r>
      <w:r w:rsidRPr="00387CF7">
        <w:rPr>
          <w:rFonts w:ascii="Times New Roman" w:eastAsia="Times New Roman" w:hAnsi="Times New Roman" w:cs="Calibri"/>
          <w:sz w:val="24"/>
          <w:szCs w:val="24"/>
        </w:rPr>
        <w:t>». Численность  раб</w:t>
      </w:r>
      <w:r w:rsidR="009326C3" w:rsidRPr="00387CF7">
        <w:rPr>
          <w:rFonts w:ascii="Times New Roman" w:eastAsia="Times New Roman" w:hAnsi="Times New Roman" w:cs="Calibri"/>
          <w:sz w:val="24"/>
          <w:szCs w:val="24"/>
        </w:rPr>
        <w:t xml:space="preserve">отников – </w:t>
      </w:r>
      <w:r w:rsidR="001D4ABC" w:rsidRPr="00387CF7">
        <w:rPr>
          <w:rFonts w:ascii="Times New Roman" w:eastAsia="Times New Roman" w:hAnsi="Times New Roman" w:cs="Calibri"/>
          <w:sz w:val="24"/>
          <w:szCs w:val="24"/>
        </w:rPr>
        <w:t>42</w:t>
      </w:r>
      <w:r w:rsidR="009326C3" w:rsidRPr="00387CF7">
        <w:rPr>
          <w:rFonts w:ascii="Times New Roman" w:eastAsia="Times New Roman" w:hAnsi="Times New Roman" w:cs="Calibri"/>
          <w:sz w:val="24"/>
          <w:szCs w:val="24"/>
        </w:rPr>
        <w:t xml:space="preserve"> человека.</w:t>
      </w:r>
    </w:p>
    <w:p w:rsidR="00876416" w:rsidRPr="00387CF7" w:rsidRDefault="00876416" w:rsidP="00E72F52">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Прогноз проектной численности населения выполнен на основе анализа многолетних данных Всесоюзных и Всеросси</w:t>
      </w:r>
      <w:r w:rsidR="009326C3" w:rsidRPr="00387CF7">
        <w:rPr>
          <w:rFonts w:ascii="Times New Roman" w:eastAsia="Times New Roman" w:hAnsi="Times New Roman" w:cs="Calibri"/>
          <w:sz w:val="24"/>
          <w:szCs w:val="24"/>
        </w:rPr>
        <w:t>йской переписей населения</w:t>
      </w:r>
      <w:r w:rsidRPr="00387CF7">
        <w:rPr>
          <w:rFonts w:ascii="Times New Roman" w:eastAsia="Times New Roman" w:hAnsi="Times New Roman" w:cs="Calibri"/>
          <w:sz w:val="24"/>
          <w:szCs w:val="24"/>
        </w:rPr>
        <w:t xml:space="preserve">. Данный </w:t>
      </w:r>
      <w:r w:rsidR="009326C3" w:rsidRPr="00387CF7">
        <w:rPr>
          <w:rFonts w:ascii="Times New Roman" w:eastAsia="Times New Roman" w:hAnsi="Times New Roman" w:cs="Calibri"/>
          <w:sz w:val="24"/>
          <w:szCs w:val="24"/>
        </w:rPr>
        <w:t>период времени отражает, как пе</w:t>
      </w:r>
      <w:r w:rsidRPr="00387CF7">
        <w:rPr>
          <w:rFonts w:ascii="Times New Roman" w:eastAsia="Times New Roman" w:hAnsi="Times New Roman" w:cs="Calibri"/>
          <w:sz w:val="24"/>
          <w:szCs w:val="24"/>
        </w:rPr>
        <w:t>риод экономической активности страны и экон</w:t>
      </w:r>
      <w:r w:rsidR="009326C3" w:rsidRPr="00387CF7">
        <w:rPr>
          <w:rFonts w:ascii="Times New Roman" w:eastAsia="Times New Roman" w:hAnsi="Times New Roman" w:cs="Calibri"/>
          <w:sz w:val="24"/>
          <w:szCs w:val="24"/>
        </w:rPr>
        <w:t>омики поселения, влекущий за со</w:t>
      </w:r>
      <w:r w:rsidRPr="00387CF7">
        <w:rPr>
          <w:rFonts w:ascii="Times New Roman" w:eastAsia="Times New Roman" w:hAnsi="Times New Roman" w:cs="Calibri"/>
          <w:sz w:val="24"/>
          <w:szCs w:val="24"/>
        </w:rPr>
        <w:t>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876416" w:rsidRPr="00387CF7" w:rsidRDefault="00876416" w:rsidP="00E72F52">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В данном анализе автоматически учитываются параметры демографических компонентов, а также параметры естественного и механического приростов ст.</w:t>
      </w:r>
      <w:r w:rsidR="004A40A2" w:rsidRPr="00387CF7">
        <w:rPr>
          <w:rFonts w:ascii="Times New Roman" w:eastAsia="Times New Roman" w:hAnsi="Times New Roman" w:cs="Calibri"/>
          <w:sz w:val="24"/>
          <w:szCs w:val="24"/>
        </w:rPr>
        <w:t xml:space="preserve"> </w:t>
      </w:r>
      <w:r w:rsidR="001D4ABC" w:rsidRPr="00387CF7">
        <w:rPr>
          <w:rFonts w:ascii="Times New Roman" w:eastAsia="Times New Roman" w:hAnsi="Times New Roman" w:cs="Calibri"/>
          <w:sz w:val="24"/>
          <w:szCs w:val="24"/>
        </w:rPr>
        <w:t>Казан</w:t>
      </w:r>
      <w:r w:rsidR="00B929E1">
        <w:rPr>
          <w:rFonts w:ascii="Times New Roman" w:eastAsia="Times New Roman" w:hAnsi="Times New Roman" w:cs="Calibri"/>
          <w:sz w:val="24"/>
          <w:szCs w:val="24"/>
        </w:rPr>
        <w:t>с</w:t>
      </w:r>
      <w:r w:rsidR="001D4ABC" w:rsidRPr="00387CF7">
        <w:rPr>
          <w:rFonts w:ascii="Times New Roman" w:eastAsia="Times New Roman" w:hAnsi="Times New Roman" w:cs="Calibri"/>
          <w:sz w:val="24"/>
          <w:szCs w:val="24"/>
        </w:rPr>
        <w:t>кого</w:t>
      </w:r>
      <w:r w:rsidR="0081326C" w:rsidRPr="00387CF7">
        <w:rPr>
          <w:rFonts w:ascii="Times New Roman" w:eastAsia="Times New Roman" w:hAnsi="Times New Roman" w:cs="Calibri"/>
          <w:sz w:val="24"/>
          <w:szCs w:val="24"/>
        </w:rPr>
        <w:t xml:space="preserve"> </w:t>
      </w:r>
      <w:r w:rsidRPr="00387CF7">
        <w:rPr>
          <w:rFonts w:ascii="Times New Roman" w:eastAsia="Times New Roman" w:hAnsi="Times New Roman" w:cs="Calibri"/>
          <w:sz w:val="24"/>
          <w:szCs w:val="24"/>
        </w:rPr>
        <w:t xml:space="preserve"> сельского поселения.</w:t>
      </w:r>
    </w:p>
    <w:p w:rsidR="00903C7D" w:rsidRPr="00387CF7" w:rsidRDefault="00876416" w:rsidP="00E72F52">
      <w:pPr>
        <w:tabs>
          <w:tab w:val="left" w:pos="3110"/>
        </w:tabs>
        <w:spacing w:after="0" w:line="240" w:lineRule="auto"/>
        <w:ind w:firstLine="709"/>
        <w:jc w:val="both"/>
        <w:rPr>
          <w:rFonts w:ascii="Times New Roman" w:eastAsia="Times New Roman" w:hAnsi="Times New Roman" w:cs="Calibri"/>
          <w:sz w:val="24"/>
          <w:szCs w:val="24"/>
        </w:rPr>
      </w:pPr>
      <w:r w:rsidRPr="00387CF7">
        <w:rPr>
          <w:rFonts w:ascii="Times New Roman" w:eastAsia="Times New Roman" w:hAnsi="Times New Roman" w:cs="Calibri"/>
          <w:sz w:val="24"/>
          <w:szCs w:val="24"/>
        </w:rPr>
        <w:t xml:space="preserve">Проектная численность </w:t>
      </w:r>
      <w:r w:rsidR="001D4ABC" w:rsidRPr="00387CF7">
        <w:rPr>
          <w:rFonts w:ascii="Times New Roman" w:eastAsia="Times New Roman" w:hAnsi="Times New Roman" w:cs="Calibri"/>
          <w:sz w:val="24"/>
          <w:szCs w:val="24"/>
        </w:rPr>
        <w:t>Казанского</w:t>
      </w:r>
      <w:r w:rsidRPr="00387CF7">
        <w:rPr>
          <w:rFonts w:ascii="Times New Roman" w:eastAsia="Times New Roman" w:hAnsi="Times New Roman" w:cs="Calibri"/>
          <w:sz w:val="24"/>
          <w:szCs w:val="24"/>
        </w:rPr>
        <w:t xml:space="preserve"> сельского поселения на первую очередь строительства до 2022 года ориентировочно составит </w:t>
      </w:r>
      <w:r w:rsidR="004A40A2" w:rsidRPr="00387CF7">
        <w:rPr>
          <w:rFonts w:ascii="Times New Roman" w:eastAsia="Times New Roman" w:hAnsi="Times New Roman" w:cs="Calibri"/>
          <w:sz w:val="24"/>
          <w:szCs w:val="24"/>
        </w:rPr>
        <w:t>_</w:t>
      </w:r>
      <w:r w:rsidR="00B929E1">
        <w:rPr>
          <w:rFonts w:ascii="Times New Roman" w:eastAsia="Times New Roman" w:hAnsi="Times New Roman" w:cs="Calibri"/>
          <w:sz w:val="24"/>
          <w:szCs w:val="24"/>
        </w:rPr>
        <w:t>0,</w:t>
      </w:r>
      <w:r w:rsidR="00E14EF4">
        <w:rPr>
          <w:rFonts w:ascii="Times New Roman" w:eastAsia="Times New Roman" w:hAnsi="Times New Roman" w:cs="Calibri"/>
          <w:sz w:val="24"/>
          <w:szCs w:val="24"/>
        </w:rPr>
        <w:t>72</w:t>
      </w:r>
      <w:r w:rsidR="004A40A2" w:rsidRPr="00387CF7">
        <w:rPr>
          <w:rFonts w:ascii="Times New Roman" w:eastAsia="Times New Roman" w:hAnsi="Times New Roman" w:cs="Calibri"/>
          <w:sz w:val="24"/>
          <w:szCs w:val="24"/>
        </w:rPr>
        <w:t>__</w:t>
      </w:r>
      <w:r w:rsidRPr="00387CF7">
        <w:rPr>
          <w:rFonts w:ascii="Times New Roman" w:eastAsia="Times New Roman" w:hAnsi="Times New Roman" w:cs="Calibri"/>
          <w:sz w:val="24"/>
          <w:szCs w:val="24"/>
        </w:rPr>
        <w:t xml:space="preserve"> тыс</w:t>
      </w:r>
      <w:r w:rsidR="009326C3" w:rsidRPr="00387CF7">
        <w:rPr>
          <w:rFonts w:ascii="Times New Roman" w:eastAsia="Times New Roman" w:hAnsi="Times New Roman" w:cs="Calibri"/>
          <w:sz w:val="24"/>
          <w:szCs w:val="24"/>
        </w:rPr>
        <w:t xml:space="preserve">яч </w:t>
      </w:r>
      <w:r w:rsidRPr="00387CF7">
        <w:rPr>
          <w:rFonts w:ascii="Times New Roman" w:eastAsia="Times New Roman" w:hAnsi="Times New Roman" w:cs="Calibri"/>
          <w:sz w:val="24"/>
          <w:szCs w:val="24"/>
        </w:rPr>
        <w:t>человек, на р</w:t>
      </w:r>
      <w:r w:rsidR="004A40A2" w:rsidRPr="00387CF7">
        <w:rPr>
          <w:rFonts w:ascii="Times New Roman" w:eastAsia="Times New Roman" w:hAnsi="Times New Roman" w:cs="Calibri"/>
          <w:sz w:val="24"/>
          <w:szCs w:val="24"/>
        </w:rPr>
        <w:t xml:space="preserve">асчетный срок до 2032 года – </w:t>
      </w:r>
      <w:r w:rsidR="00E14EF4">
        <w:rPr>
          <w:rFonts w:ascii="Times New Roman" w:eastAsia="Times New Roman" w:hAnsi="Times New Roman" w:cs="Calibri"/>
          <w:sz w:val="24"/>
          <w:szCs w:val="24"/>
        </w:rPr>
        <w:t>0,</w:t>
      </w:r>
      <w:r w:rsidR="001A1EEE">
        <w:rPr>
          <w:rFonts w:ascii="Times New Roman" w:eastAsia="Times New Roman" w:hAnsi="Times New Roman" w:cs="Calibri"/>
          <w:sz w:val="24"/>
          <w:szCs w:val="24"/>
        </w:rPr>
        <w:t>7</w:t>
      </w:r>
      <w:r w:rsidR="00E14EF4">
        <w:rPr>
          <w:rFonts w:ascii="Times New Roman" w:eastAsia="Times New Roman" w:hAnsi="Times New Roman" w:cs="Calibri"/>
          <w:sz w:val="24"/>
          <w:szCs w:val="24"/>
        </w:rPr>
        <w:t>72</w:t>
      </w:r>
      <w:r w:rsidRPr="00387CF7">
        <w:rPr>
          <w:rFonts w:ascii="Times New Roman" w:eastAsia="Times New Roman" w:hAnsi="Times New Roman" w:cs="Calibri"/>
          <w:sz w:val="24"/>
          <w:szCs w:val="24"/>
        </w:rPr>
        <w:t xml:space="preserve"> тыс.</w:t>
      </w:r>
      <w:r w:rsidR="009326C3" w:rsidRPr="00387CF7">
        <w:rPr>
          <w:rFonts w:ascii="Times New Roman" w:eastAsia="Times New Roman" w:hAnsi="Times New Roman" w:cs="Calibri"/>
          <w:sz w:val="24"/>
          <w:szCs w:val="24"/>
        </w:rPr>
        <w:t xml:space="preserve"> </w:t>
      </w:r>
      <w:r w:rsidRPr="00387CF7">
        <w:rPr>
          <w:rFonts w:ascii="Times New Roman" w:eastAsia="Times New Roman" w:hAnsi="Times New Roman" w:cs="Calibri"/>
          <w:sz w:val="24"/>
          <w:szCs w:val="24"/>
        </w:rPr>
        <w:t>человек, на</w:t>
      </w:r>
      <w:r w:rsidR="001A1EEE">
        <w:rPr>
          <w:rFonts w:ascii="Times New Roman" w:eastAsia="Times New Roman" w:hAnsi="Times New Roman" w:cs="Calibri"/>
          <w:sz w:val="24"/>
          <w:szCs w:val="24"/>
        </w:rPr>
        <w:t xml:space="preserve"> перспективу до 2047 года – 1200</w:t>
      </w:r>
      <w:r w:rsidRPr="00387CF7">
        <w:rPr>
          <w:rFonts w:ascii="Times New Roman" w:eastAsia="Times New Roman" w:hAnsi="Times New Roman" w:cs="Calibri"/>
          <w:sz w:val="24"/>
          <w:szCs w:val="24"/>
        </w:rPr>
        <w:t xml:space="preserve"> тыс.</w:t>
      </w:r>
      <w:r w:rsidR="009326C3" w:rsidRPr="00387CF7">
        <w:rPr>
          <w:rFonts w:ascii="Times New Roman" w:eastAsia="Times New Roman" w:hAnsi="Times New Roman" w:cs="Calibri"/>
          <w:sz w:val="24"/>
          <w:szCs w:val="24"/>
        </w:rPr>
        <w:t xml:space="preserve"> </w:t>
      </w:r>
      <w:r w:rsidRPr="00387CF7">
        <w:rPr>
          <w:rFonts w:ascii="Times New Roman" w:eastAsia="Times New Roman" w:hAnsi="Times New Roman" w:cs="Calibri"/>
          <w:sz w:val="24"/>
          <w:szCs w:val="24"/>
        </w:rPr>
        <w:t>человек.</w:t>
      </w:r>
    </w:p>
    <w:p w:rsidR="00B54F00" w:rsidRPr="00387CF7" w:rsidRDefault="00B54F00" w:rsidP="00E72F52">
      <w:pPr>
        <w:suppressAutoHyphens w:val="0"/>
        <w:spacing w:after="0" w:line="240" w:lineRule="auto"/>
        <w:ind w:firstLine="709"/>
        <w:jc w:val="both"/>
        <w:rPr>
          <w:rFonts w:ascii="Times New Roman" w:eastAsia="Times New Roman" w:hAnsi="Times New Roman"/>
          <w:sz w:val="24"/>
          <w:szCs w:val="24"/>
          <w:lang w:eastAsia="ru-RU"/>
        </w:rPr>
      </w:pPr>
      <w:r w:rsidRPr="00387CF7">
        <w:rPr>
          <w:rFonts w:ascii="Times New Roman" w:eastAsia="Times New Roman" w:hAnsi="Times New Roman"/>
          <w:sz w:val="24"/>
          <w:szCs w:val="24"/>
          <w:lang w:eastAsia="ru-RU"/>
        </w:rPr>
        <w:t xml:space="preserve">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w:t>
      </w:r>
      <w:r w:rsidRPr="00387CF7">
        <w:rPr>
          <w:rFonts w:ascii="Times New Roman" w:eastAsia="Times New Roman" w:hAnsi="Times New Roman"/>
          <w:sz w:val="24"/>
          <w:szCs w:val="24"/>
          <w:lang w:eastAsia="ru-RU"/>
        </w:rPr>
        <w:lastRenderedPageBreak/>
        <w:t>значениям, путем реконструкции или нового строительства объектов с указанием на последовательность их выполнения.</w:t>
      </w:r>
    </w:p>
    <w:p w:rsidR="00B54F00" w:rsidRPr="00975CED" w:rsidRDefault="007F2DBE" w:rsidP="00E72F52">
      <w:pPr>
        <w:keepNext/>
        <w:numPr>
          <w:ilvl w:val="1"/>
          <w:numId w:val="0"/>
        </w:numPr>
        <w:tabs>
          <w:tab w:val="left" w:pos="1134"/>
          <w:tab w:val="left" w:pos="1276"/>
        </w:tabs>
        <w:suppressAutoHyphens w:val="0"/>
        <w:spacing w:after="0" w:line="240" w:lineRule="auto"/>
        <w:ind w:firstLine="709"/>
        <w:jc w:val="both"/>
        <w:rPr>
          <w:rFonts w:ascii="Times New Roman" w:eastAsia="Times New Roman" w:hAnsi="Times New Roman"/>
          <w:b/>
          <w:bCs/>
          <w:iCs/>
          <w:sz w:val="24"/>
          <w:szCs w:val="24"/>
          <w:lang w:eastAsia="ru-RU"/>
        </w:rPr>
      </w:pPr>
      <w:bookmarkStart w:id="1" w:name="_Toc302029854"/>
      <w:r w:rsidRPr="00975CED">
        <w:rPr>
          <w:rFonts w:ascii="Times New Roman" w:eastAsia="Times New Roman" w:hAnsi="Times New Roman"/>
          <w:b/>
          <w:bCs/>
          <w:iCs/>
          <w:sz w:val="24"/>
          <w:szCs w:val="24"/>
          <w:shd w:val="clear" w:color="auto" w:fill="FFFFFF" w:themeFill="background1"/>
          <w:lang w:eastAsia="ru-RU"/>
        </w:rPr>
        <w:t>Экономическая</w:t>
      </w:r>
      <w:r w:rsidR="00B54F00" w:rsidRPr="00975CED">
        <w:rPr>
          <w:rFonts w:ascii="Times New Roman" w:eastAsia="Times New Roman" w:hAnsi="Times New Roman"/>
          <w:b/>
          <w:bCs/>
          <w:iCs/>
          <w:sz w:val="24"/>
          <w:szCs w:val="24"/>
          <w:shd w:val="clear" w:color="auto" w:fill="FFFFFF" w:themeFill="background1"/>
          <w:lang w:eastAsia="ru-RU"/>
        </w:rPr>
        <w:t xml:space="preserve"> сфера</w:t>
      </w:r>
      <w:bookmarkEnd w:id="1"/>
    </w:p>
    <w:p w:rsidR="00975CED" w:rsidRPr="00975CED" w:rsidRDefault="00975CED" w:rsidP="00975CED">
      <w:pPr>
        <w:ind w:right="-142" w:firstLine="709"/>
        <w:jc w:val="both"/>
        <w:rPr>
          <w:rFonts w:ascii="Times New Roman" w:hAnsi="Times New Roman"/>
          <w:sz w:val="28"/>
          <w:szCs w:val="28"/>
        </w:rPr>
      </w:pPr>
      <w:r w:rsidRPr="00975CED">
        <w:rPr>
          <w:rFonts w:ascii="Times New Roman" w:hAnsi="Times New Roman"/>
          <w:sz w:val="28"/>
          <w:szCs w:val="28"/>
        </w:rPr>
        <w:t xml:space="preserve">Казанское поселение является аграрным по своему хозяйственному развитию: традиционно сельское хозяйство составляет основу его специализации и территориальной организации.  </w:t>
      </w:r>
    </w:p>
    <w:p w:rsidR="00975CED" w:rsidRPr="00975CED" w:rsidRDefault="00975CED" w:rsidP="00975CED">
      <w:pPr>
        <w:ind w:right="-142" w:firstLine="709"/>
        <w:jc w:val="both"/>
        <w:rPr>
          <w:rFonts w:ascii="Times New Roman" w:hAnsi="Times New Roman"/>
          <w:sz w:val="28"/>
          <w:szCs w:val="28"/>
        </w:rPr>
      </w:pPr>
      <w:r w:rsidRPr="00975CED">
        <w:rPr>
          <w:rFonts w:ascii="Times New Roman" w:hAnsi="Times New Roman"/>
          <w:sz w:val="28"/>
          <w:szCs w:val="28"/>
        </w:rPr>
        <w:t>Земельный фонд Казанского поселения характеризуется достаточно высокой освоенностью: земли сельхозугодий занимают около 80 % его территории; а их площадь достигает 12,0 тыс. га.</w:t>
      </w:r>
    </w:p>
    <w:p w:rsidR="00975CED" w:rsidRPr="00975CED" w:rsidRDefault="00975CED" w:rsidP="00975CED">
      <w:pPr>
        <w:ind w:right="-142" w:firstLine="709"/>
        <w:jc w:val="both"/>
        <w:rPr>
          <w:rFonts w:ascii="Times New Roman" w:hAnsi="Times New Roman"/>
          <w:sz w:val="28"/>
          <w:szCs w:val="28"/>
        </w:rPr>
      </w:pPr>
      <w:r w:rsidRPr="00975CED">
        <w:rPr>
          <w:rFonts w:ascii="Times New Roman" w:hAnsi="Times New Roman"/>
          <w:sz w:val="28"/>
          <w:szCs w:val="28"/>
        </w:rPr>
        <w:t xml:space="preserve">На уровне хозяйствующих субъектов аграрный сектор экономики поселения объединяет 11 сельскохозяйственных производственных кооперативов, 24 крестьянских (фермерских) хозяйства, а также личные подсобные хозяйства населения. </w:t>
      </w:r>
    </w:p>
    <w:p w:rsidR="00975CED" w:rsidRPr="00975CED" w:rsidRDefault="00975CED" w:rsidP="00975CED">
      <w:pPr>
        <w:ind w:right="-142" w:firstLine="709"/>
        <w:jc w:val="both"/>
        <w:rPr>
          <w:rFonts w:ascii="Times New Roman" w:hAnsi="Times New Roman"/>
          <w:sz w:val="28"/>
          <w:szCs w:val="28"/>
        </w:rPr>
      </w:pPr>
      <w:r w:rsidRPr="00975CED">
        <w:rPr>
          <w:rFonts w:ascii="Times New Roman" w:hAnsi="Times New Roman"/>
          <w:sz w:val="28"/>
          <w:szCs w:val="28"/>
        </w:rPr>
        <w:t>Внутриотраслевая специализация сельского хозяйства складывается с преобладанием растениеводства: с ведущей ролью зернового хозяйства, сочетающегося с выращиванием технических и кормовых культур. Приоритетный статус зернового хозяйства не изменился и с переходом к рыночному механизму хозяйствования.</w:t>
      </w:r>
    </w:p>
    <w:p w:rsidR="00975CED" w:rsidRPr="00975CED" w:rsidRDefault="00975CED" w:rsidP="00975CED">
      <w:pPr>
        <w:ind w:right="-142" w:firstLine="709"/>
        <w:jc w:val="both"/>
        <w:rPr>
          <w:rFonts w:ascii="Times New Roman" w:hAnsi="Times New Roman"/>
          <w:sz w:val="28"/>
          <w:szCs w:val="28"/>
        </w:rPr>
      </w:pPr>
      <w:r w:rsidRPr="00975CED">
        <w:rPr>
          <w:rFonts w:ascii="Times New Roman" w:hAnsi="Times New Roman"/>
          <w:sz w:val="28"/>
          <w:szCs w:val="28"/>
        </w:rPr>
        <w:t>Зерновые культуры занимают более половины всех посевных площадей, а их валовой сбор составляет в пределах 25,0 тыс. тонн, тем самым, в поселении собирается до 10 % всего урожая зерновых по Кавказскому району в целом.</w:t>
      </w:r>
    </w:p>
    <w:p w:rsidR="00975CED" w:rsidRPr="00975CED" w:rsidRDefault="00975CED" w:rsidP="00975CED">
      <w:pPr>
        <w:ind w:right="-142" w:firstLine="709"/>
        <w:jc w:val="both"/>
        <w:rPr>
          <w:rFonts w:ascii="Times New Roman" w:hAnsi="Times New Roman"/>
          <w:sz w:val="28"/>
          <w:szCs w:val="28"/>
        </w:rPr>
      </w:pPr>
      <w:r w:rsidRPr="00975CED">
        <w:rPr>
          <w:rFonts w:ascii="Times New Roman" w:hAnsi="Times New Roman"/>
          <w:sz w:val="28"/>
          <w:szCs w:val="28"/>
        </w:rPr>
        <w:t>Производство технических культур на территории поселения представлено в большей степени выращиванием подсолнечника и сахарной свеклы. Эти культуры занимают до 20 % всей посевной площади; валовые сборы составляют 10-15 тыс. тонн сахарной свеклы, 2,4-2,7 тыс. тонн семян подсолнечника - соответственно 6-7 % и 9-11 % объемов производства в масштабах Кавказского района.</w:t>
      </w:r>
    </w:p>
    <w:p w:rsidR="00975CED" w:rsidRPr="00975CED" w:rsidRDefault="00975CED" w:rsidP="00975CED">
      <w:pPr>
        <w:ind w:right="-142" w:firstLine="709"/>
        <w:jc w:val="both"/>
        <w:rPr>
          <w:rFonts w:ascii="Times New Roman" w:hAnsi="Times New Roman"/>
          <w:sz w:val="28"/>
          <w:szCs w:val="28"/>
        </w:rPr>
      </w:pPr>
      <w:r w:rsidRPr="00975CED">
        <w:rPr>
          <w:rFonts w:ascii="Times New Roman" w:hAnsi="Times New Roman"/>
          <w:sz w:val="28"/>
          <w:szCs w:val="28"/>
        </w:rPr>
        <w:t xml:space="preserve">Другое важное направление специализации сельского хозяйства – животноводство – на территории поселения представлено преимущественно молочно-мясным скотоводством и свиноводством, в меньшей степени птицеводством. </w:t>
      </w:r>
    </w:p>
    <w:p w:rsidR="00975CED" w:rsidRPr="00975CED" w:rsidRDefault="00975CED" w:rsidP="00975CED">
      <w:pPr>
        <w:ind w:right="-142" w:firstLine="709"/>
        <w:jc w:val="both"/>
        <w:rPr>
          <w:rFonts w:ascii="Times New Roman" w:hAnsi="Times New Roman"/>
          <w:sz w:val="28"/>
          <w:szCs w:val="28"/>
        </w:rPr>
      </w:pPr>
      <w:r w:rsidRPr="00975CED">
        <w:rPr>
          <w:rFonts w:ascii="Times New Roman" w:hAnsi="Times New Roman"/>
          <w:sz w:val="28"/>
          <w:szCs w:val="28"/>
        </w:rPr>
        <w:t>Поголовье крупного рогатого скота по данным 2007 года составляло 1,9 тыс. голов, свиней – 4,1 тыс. голов, птицы – 10,9 тыс. голов. В хозяйствах поселения содержится 15,4 % всего поголовья КРС Кавказского района, 13,7 % - поголовья свиней.</w:t>
      </w:r>
    </w:p>
    <w:p w:rsidR="00975CED" w:rsidRPr="00975CED" w:rsidRDefault="00975CED" w:rsidP="00975CED">
      <w:pPr>
        <w:ind w:right="-142" w:firstLine="709"/>
        <w:jc w:val="both"/>
        <w:rPr>
          <w:rFonts w:ascii="Times New Roman" w:hAnsi="Times New Roman"/>
          <w:sz w:val="28"/>
          <w:szCs w:val="28"/>
        </w:rPr>
      </w:pPr>
      <w:r w:rsidRPr="00975CED">
        <w:rPr>
          <w:rFonts w:ascii="Times New Roman" w:hAnsi="Times New Roman"/>
          <w:sz w:val="28"/>
          <w:szCs w:val="28"/>
        </w:rPr>
        <w:lastRenderedPageBreak/>
        <w:t>Объемы производства молока и мяса (на убой в живом весе) составляют соответственно 3,5 тыс. тонн и 0,8 тыс. тонн; яйца всех видов птицы – 1,3 млн. штук.</w:t>
      </w:r>
    </w:p>
    <w:p w:rsidR="00975CED" w:rsidRPr="00975CED" w:rsidRDefault="00975CED" w:rsidP="00975CED">
      <w:pPr>
        <w:ind w:right="-142" w:firstLine="709"/>
        <w:jc w:val="both"/>
        <w:rPr>
          <w:rFonts w:ascii="Times New Roman" w:hAnsi="Times New Roman"/>
          <w:sz w:val="28"/>
          <w:szCs w:val="28"/>
        </w:rPr>
      </w:pPr>
      <w:r w:rsidRPr="00975CED">
        <w:rPr>
          <w:rFonts w:ascii="Times New Roman" w:hAnsi="Times New Roman"/>
          <w:sz w:val="28"/>
          <w:szCs w:val="28"/>
        </w:rPr>
        <w:t xml:space="preserve">Статистическая динамика животноводческой отрасли в последние десятилетия свидетельствует, что спад в животноводстве был более глубоким чем в растениеводстве, поэтому в структуре аграрного производства значительно увеличилась доля земледелия. К настоящему времени в стоимостной структуре сельскохозяйственного продукта более 3/4 объемов составляет продукция земледелия и лишь 1/3 – животноводства.  </w:t>
      </w:r>
    </w:p>
    <w:p w:rsidR="00975CED" w:rsidRPr="00975CED" w:rsidRDefault="00975CED" w:rsidP="00975CED">
      <w:pPr>
        <w:ind w:right="-142" w:firstLine="709"/>
        <w:jc w:val="both"/>
        <w:rPr>
          <w:rFonts w:ascii="Times New Roman" w:hAnsi="Times New Roman"/>
          <w:b/>
          <w:sz w:val="28"/>
          <w:szCs w:val="28"/>
        </w:rPr>
      </w:pPr>
      <w:r w:rsidRPr="00975CED">
        <w:rPr>
          <w:rFonts w:ascii="Times New Roman" w:hAnsi="Times New Roman"/>
          <w:sz w:val="28"/>
        </w:rPr>
        <w:t>На уровне перерабатывающего сектора АПК, который лежит в основе специализации промышленности района, развитие территории имеет низкие показатели. В структуре базовых отраслей удельный вес промышленного производства составляет менее 2 %.</w:t>
      </w:r>
    </w:p>
    <w:p w:rsidR="00876416" w:rsidRPr="004A40A2" w:rsidRDefault="00975CED" w:rsidP="00E72F52">
      <w:pPr>
        <w:suppressAutoHyphens w:val="0"/>
        <w:spacing w:after="0" w:line="240" w:lineRule="auto"/>
        <w:ind w:firstLine="709"/>
        <w:jc w:val="both"/>
        <w:rPr>
          <w:rFonts w:ascii="Times New Roman" w:eastAsia="Times New Roman" w:hAnsi="Times New Roman"/>
          <w:color w:val="C0504D" w:themeColor="accent2"/>
          <w:sz w:val="24"/>
          <w:szCs w:val="24"/>
          <w:lang w:eastAsia="ru-RU"/>
        </w:rPr>
      </w:pPr>
      <w:r>
        <w:rPr>
          <w:rFonts w:ascii="Times New Roman" w:eastAsia="Times New Roman" w:hAnsi="Times New Roman"/>
          <w:color w:val="C0504D" w:themeColor="accent2"/>
          <w:sz w:val="24"/>
          <w:szCs w:val="24"/>
          <w:lang w:eastAsia="ru-RU"/>
        </w:rPr>
        <w:t xml:space="preserve"> </w:t>
      </w:r>
    </w:p>
    <w:p w:rsidR="004A40A2" w:rsidRPr="004F25A3" w:rsidRDefault="004A40A2" w:rsidP="00E72F52">
      <w:pPr>
        <w:suppressAutoHyphens w:val="0"/>
        <w:spacing w:after="0" w:line="240" w:lineRule="auto"/>
        <w:ind w:firstLine="709"/>
        <w:jc w:val="both"/>
        <w:rPr>
          <w:rFonts w:ascii="Times New Roman" w:eastAsia="Times New Roman" w:hAnsi="Times New Roman"/>
          <w:sz w:val="24"/>
          <w:szCs w:val="24"/>
          <w:lang w:eastAsia="ru-RU"/>
        </w:rPr>
      </w:pPr>
    </w:p>
    <w:p w:rsidR="00876416" w:rsidRPr="00895CDB" w:rsidRDefault="00876416" w:rsidP="00E72F52">
      <w:pPr>
        <w:suppressAutoHyphens w:val="0"/>
        <w:spacing w:after="0" w:line="240" w:lineRule="auto"/>
        <w:ind w:firstLine="709"/>
        <w:jc w:val="both"/>
        <w:rPr>
          <w:rFonts w:ascii="Times New Roman" w:eastAsia="Times New Roman" w:hAnsi="Times New Roman"/>
          <w:color w:val="000000" w:themeColor="text1"/>
          <w:sz w:val="24"/>
          <w:szCs w:val="24"/>
          <w:lang w:eastAsia="ru-RU"/>
        </w:rPr>
      </w:pPr>
      <w:r w:rsidRPr="00895CDB">
        <w:rPr>
          <w:rFonts w:ascii="Times New Roman" w:eastAsia="Times New Roman" w:hAnsi="Times New Roman"/>
          <w:color w:val="000000" w:themeColor="text1"/>
          <w:sz w:val="24"/>
          <w:szCs w:val="24"/>
          <w:lang w:eastAsia="ru-RU"/>
        </w:rPr>
        <w:t xml:space="preserve">Основные социально-экономические показатели по </w:t>
      </w:r>
      <w:r w:rsidR="00EC0D55" w:rsidRPr="00895CDB">
        <w:rPr>
          <w:rFonts w:ascii="Times New Roman" w:eastAsia="Times New Roman" w:hAnsi="Times New Roman"/>
          <w:color w:val="000000" w:themeColor="text1"/>
          <w:sz w:val="24"/>
          <w:szCs w:val="24"/>
          <w:lang w:eastAsia="ru-RU"/>
        </w:rPr>
        <w:t xml:space="preserve">Казанскому </w:t>
      </w:r>
      <w:r w:rsidRPr="00895CDB">
        <w:rPr>
          <w:rFonts w:ascii="Times New Roman" w:eastAsia="Times New Roman" w:hAnsi="Times New Roman"/>
          <w:color w:val="000000" w:themeColor="text1"/>
          <w:sz w:val="24"/>
          <w:szCs w:val="24"/>
          <w:lang w:eastAsia="ru-RU"/>
        </w:rPr>
        <w:t xml:space="preserve"> сельскому п</w:t>
      </w:r>
      <w:r w:rsidR="009326C3" w:rsidRPr="00895CDB">
        <w:rPr>
          <w:rFonts w:ascii="Times New Roman" w:eastAsia="Times New Roman" w:hAnsi="Times New Roman"/>
          <w:color w:val="000000" w:themeColor="text1"/>
          <w:sz w:val="24"/>
          <w:szCs w:val="24"/>
          <w:lang w:eastAsia="ru-RU"/>
        </w:rPr>
        <w:t>о</w:t>
      </w:r>
      <w:r w:rsidR="004F25A3" w:rsidRPr="00895CDB">
        <w:rPr>
          <w:rFonts w:ascii="Times New Roman" w:eastAsia="Times New Roman" w:hAnsi="Times New Roman"/>
          <w:color w:val="000000" w:themeColor="text1"/>
          <w:sz w:val="24"/>
          <w:szCs w:val="24"/>
          <w:lang w:eastAsia="ru-RU"/>
        </w:rPr>
        <w:t>селению приводятся в таблице 2.</w:t>
      </w:r>
    </w:p>
    <w:p w:rsidR="00876416" w:rsidRPr="00F83836" w:rsidRDefault="00876416" w:rsidP="00E72F52">
      <w:pPr>
        <w:suppressAutoHyphens w:val="0"/>
        <w:spacing w:after="0" w:line="240" w:lineRule="auto"/>
        <w:jc w:val="both"/>
        <w:rPr>
          <w:rFonts w:ascii="Times New Roman" w:eastAsia="Times New Roman" w:hAnsi="Times New Roman"/>
          <w:b/>
          <w:color w:val="000000" w:themeColor="text1"/>
          <w:sz w:val="24"/>
          <w:szCs w:val="24"/>
          <w:lang w:eastAsia="ru-RU"/>
        </w:rPr>
      </w:pPr>
      <w:r w:rsidRPr="00895CDB">
        <w:rPr>
          <w:rFonts w:ascii="Times New Roman" w:eastAsia="Times New Roman" w:hAnsi="Times New Roman"/>
          <w:color w:val="000000" w:themeColor="text1"/>
          <w:sz w:val="24"/>
          <w:szCs w:val="24"/>
          <w:lang w:eastAsia="ru-RU"/>
        </w:rPr>
        <w:t>Основные социально-экономические показатели</w:t>
      </w:r>
      <w:r w:rsidR="004F32D1" w:rsidRPr="00895CDB">
        <w:rPr>
          <w:rFonts w:ascii="Times New Roman" w:eastAsia="Times New Roman" w:hAnsi="Times New Roman"/>
          <w:color w:val="000000" w:themeColor="text1"/>
          <w:sz w:val="24"/>
          <w:szCs w:val="24"/>
          <w:lang w:eastAsia="ru-RU"/>
        </w:rPr>
        <w:t xml:space="preserve"> в ретроспективном анализе</w:t>
      </w:r>
      <w:r w:rsidRPr="00895CDB">
        <w:rPr>
          <w:rFonts w:ascii="Times New Roman" w:eastAsia="Times New Roman" w:hAnsi="Times New Roman"/>
          <w:color w:val="000000" w:themeColor="text1"/>
          <w:sz w:val="24"/>
          <w:szCs w:val="24"/>
          <w:lang w:eastAsia="ru-RU"/>
        </w:rPr>
        <w:t xml:space="preserve"> по </w:t>
      </w:r>
      <w:r w:rsidR="001F29E9" w:rsidRPr="00895CDB">
        <w:rPr>
          <w:rFonts w:ascii="Times New Roman" w:eastAsia="Times New Roman" w:hAnsi="Times New Roman"/>
          <w:color w:val="000000" w:themeColor="text1"/>
          <w:sz w:val="24"/>
          <w:szCs w:val="24"/>
          <w:lang w:eastAsia="ru-RU"/>
        </w:rPr>
        <w:t xml:space="preserve">Казанского </w:t>
      </w:r>
      <w:r w:rsidRPr="00895CDB">
        <w:rPr>
          <w:rFonts w:ascii="Times New Roman" w:eastAsia="Times New Roman" w:hAnsi="Times New Roman"/>
          <w:color w:val="000000" w:themeColor="text1"/>
          <w:sz w:val="24"/>
          <w:szCs w:val="24"/>
          <w:lang w:eastAsia="ru-RU"/>
        </w:rPr>
        <w:t xml:space="preserve"> </w:t>
      </w:r>
      <w:r w:rsidRPr="00F83836">
        <w:rPr>
          <w:rFonts w:ascii="Times New Roman" w:eastAsia="Times New Roman" w:hAnsi="Times New Roman"/>
          <w:color w:val="000000" w:themeColor="text1"/>
          <w:sz w:val="24"/>
          <w:szCs w:val="24"/>
          <w:lang w:eastAsia="ru-RU"/>
        </w:rPr>
        <w:t>сельскому поселения</w:t>
      </w:r>
      <w:r w:rsidR="009326C3" w:rsidRPr="00F83836">
        <w:rPr>
          <w:rFonts w:ascii="Times New Roman" w:eastAsia="Times New Roman" w:hAnsi="Times New Roman"/>
          <w:color w:val="000000" w:themeColor="text1"/>
          <w:sz w:val="24"/>
          <w:szCs w:val="24"/>
          <w:lang w:eastAsia="ru-RU"/>
        </w:rPr>
        <w:t xml:space="preserve"> т</w:t>
      </w:r>
      <w:r w:rsidRPr="00F83836">
        <w:rPr>
          <w:rFonts w:ascii="Times New Roman" w:eastAsia="Times New Roman" w:hAnsi="Times New Roman"/>
          <w:color w:val="000000" w:themeColor="text1"/>
          <w:sz w:val="24"/>
          <w:szCs w:val="24"/>
          <w:lang w:eastAsia="ru-RU"/>
        </w:rPr>
        <w:t xml:space="preserve">аблица </w:t>
      </w:r>
      <w:r w:rsidR="009326C3" w:rsidRPr="00F83836">
        <w:rPr>
          <w:rFonts w:ascii="Times New Roman" w:eastAsia="Times New Roman" w:hAnsi="Times New Roman"/>
          <w:color w:val="000000" w:themeColor="text1"/>
          <w:sz w:val="24"/>
          <w:szCs w:val="24"/>
          <w:lang w:eastAsia="ru-RU"/>
        </w:rPr>
        <w:t>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6038"/>
        <w:gridCol w:w="1131"/>
        <w:gridCol w:w="1303"/>
        <w:gridCol w:w="1275"/>
      </w:tblGrid>
      <w:tr w:rsidR="00876416" w:rsidRPr="00F83836" w:rsidTr="003D3C1B">
        <w:trPr>
          <w:trHeight w:val="312"/>
          <w:tblHeader/>
        </w:trPr>
        <w:tc>
          <w:tcPr>
            <w:tcW w:w="6038"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b/>
                <w:color w:val="000000" w:themeColor="text1"/>
                <w:sz w:val="14"/>
                <w:szCs w:val="14"/>
                <w:lang w:eastAsia="ru-RU"/>
              </w:rPr>
            </w:pPr>
            <w:r w:rsidRPr="00F83836">
              <w:rPr>
                <w:rFonts w:ascii="Arial" w:eastAsia="Times New Roman" w:hAnsi="Arial" w:cs="Arial"/>
                <w:b/>
                <w:color w:val="000000" w:themeColor="text1"/>
                <w:sz w:val="14"/>
                <w:szCs w:val="14"/>
                <w:lang w:eastAsia="ru-RU"/>
              </w:rPr>
              <w:t>Показатель, единица измерения</w:t>
            </w:r>
          </w:p>
        </w:tc>
        <w:tc>
          <w:tcPr>
            <w:tcW w:w="1131"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b/>
                <w:color w:val="000000" w:themeColor="text1"/>
                <w:sz w:val="14"/>
                <w:szCs w:val="14"/>
                <w:lang w:eastAsia="ru-RU"/>
              </w:rPr>
            </w:pPr>
            <w:r w:rsidRPr="00F83836">
              <w:rPr>
                <w:rFonts w:ascii="Arial" w:eastAsia="Times New Roman" w:hAnsi="Arial" w:cs="Arial"/>
                <w:b/>
                <w:color w:val="000000" w:themeColor="text1"/>
                <w:sz w:val="14"/>
                <w:szCs w:val="14"/>
                <w:lang w:eastAsia="ru-RU"/>
              </w:rPr>
              <w:t>2011 год</w:t>
            </w:r>
          </w:p>
        </w:tc>
        <w:tc>
          <w:tcPr>
            <w:tcW w:w="1303"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b/>
                <w:color w:val="000000" w:themeColor="text1"/>
                <w:sz w:val="14"/>
                <w:szCs w:val="14"/>
                <w:lang w:eastAsia="ru-RU"/>
              </w:rPr>
            </w:pPr>
            <w:r w:rsidRPr="00F83836">
              <w:rPr>
                <w:rFonts w:ascii="Arial" w:eastAsia="Times New Roman" w:hAnsi="Arial" w:cs="Arial"/>
                <w:b/>
                <w:color w:val="000000" w:themeColor="text1"/>
                <w:sz w:val="14"/>
                <w:szCs w:val="14"/>
                <w:lang w:eastAsia="ru-RU"/>
              </w:rPr>
              <w:t>Прогноз на 2012 год</w:t>
            </w:r>
          </w:p>
        </w:tc>
        <w:tc>
          <w:tcPr>
            <w:tcW w:w="1275"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b/>
                <w:color w:val="000000" w:themeColor="text1"/>
                <w:sz w:val="14"/>
                <w:szCs w:val="14"/>
                <w:lang w:eastAsia="ru-RU"/>
              </w:rPr>
            </w:pPr>
            <w:r w:rsidRPr="00F83836">
              <w:rPr>
                <w:rFonts w:ascii="Arial" w:eastAsia="Times New Roman" w:hAnsi="Arial" w:cs="Arial"/>
                <w:b/>
                <w:color w:val="000000" w:themeColor="text1"/>
                <w:sz w:val="14"/>
                <w:szCs w:val="14"/>
                <w:lang w:eastAsia="ru-RU"/>
              </w:rPr>
              <w:t>2012г. в % к 2011г.</w:t>
            </w:r>
          </w:p>
        </w:tc>
      </w:tr>
      <w:tr w:rsidR="00876416" w:rsidRPr="00F83836" w:rsidTr="003D3C1B">
        <w:tc>
          <w:tcPr>
            <w:tcW w:w="6038" w:type="dxa"/>
            <w:shd w:val="clear" w:color="auto" w:fill="auto"/>
          </w:tcPr>
          <w:p w:rsidR="00876416" w:rsidRPr="00F83836" w:rsidRDefault="00876416" w:rsidP="00876416">
            <w:pPr>
              <w:suppressAutoHyphens w:val="0"/>
              <w:spacing w:after="0" w:line="240" w:lineRule="auto"/>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 Среднегодовая численность постоянного населения – всего, тыс.чел</w:t>
            </w:r>
          </w:p>
        </w:tc>
        <w:tc>
          <w:tcPr>
            <w:tcW w:w="1131" w:type="dxa"/>
            <w:shd w:val="clear" w:color="auto" w:fill="auto"/>
            <w:vAlign w:val="center"/>
          </w:tcPr>
          <w:p w:rsidR="00876416" w:rsidRPr="00F83836" w:rsidRDefault="001A1EEE"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11005</w:t>
            </w:r>
          </w:p>
        </w:tc>
        <w:tc>
          <w:tcPr>
            <w:tcW w:w="1303" w:type="dxa"/>
            <w:shd w:val="clear" w:color="auto" w:fill="auto"/>
            <w:vAlign w:val="center"/>
          </w:tcPr>
          <w:p w:rsidR="00876416" w:rsidRPr="00F83836" w:rsidRDefault="001A1EEE"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11800</w:t>
            </w:r>
          </w:p>
        </w:tc>
        <w:tc>
          <w:tcPr>
            <w:tcW w:w="1275" w:type="dxa"/>
            <w:shd w:val="clear" w:color="auto" w:fill="auto"/>
            <w:vAlign w:val="center"/>
          </w:tcPr>
          <w:p w:rsidR="00876416" w:rsidRPr="00F83836" w:rsidRDefault="001A1EEE"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12021</w:t>
            </w:r>
          </w:p>
        </w:tc>
      </w:tr>
      <w:tr w:rsidR="00876416" w:rsidRPr="00F83836" w:rsidTr="003D3C1B">
        <w:tc>
          <w:tcPr>
            <w:tcW w:w="6038" w:type="dxa"/>
            <w:shd w:val="clear" w:color="auto" w:fill="auto"/>
          </w:tcPr>
          <w:p w:rsidR="00876416" w:rsidRPr="00F83836" w:rsidRDefault="00876416" w:rsidP="00876416">
            <w:pPr>
              <w:suppressAutoHyphens w:val="0"/>
              <w:spacing w:after="0" w:line="240" w:lineRule="auto"/>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2. Численность занятых в экономике, чел</w:t>
            </w:r>
          </w:p>
        </w:tc>
        <w:tc>
          <w:tcPr>
            <w:tcW w:w="1131"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320</w:t>
            </w:r>
          </w:p>
        </w:tc>
        <w:tc>
          <w:tcPr>
            <w:tcW w:w="1303"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344</w:t>
            </w:r>
          </w:p>
        </w:tc>
        <w:tc>
          <w:tcPr>
            <w:tcW w:w="1275"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107</w:t>
            </w:r>
          </w:p>
        </w:tc>
      </w:tr>
      <w:tr w:rsidR="00876416" w:rsidRPr="00F83836" w:rsidTr="003D3C1B">
        <w:tc>
          <w:tcPr>
            <w:tcW w:w="6038" w:type="dxa"/>
            <w:shd w:val="clear" w:color="auto" w:fill="auto"/>
          </w:tcPr>
          <w:p w:rsidR="00876416" w:rsidRPr="00F83836" w:rsidRDefault="00876416" w:rsidP="00876416">
            <w:pPr>
              <w:suppressAutoHyphens w:val="0"/>
              <w:spacing w:after="0" w:line="240" w:lineRule="auto"/>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3. Фонд оплаты труда, тыс.руб.</w:t>
            </w:r>
          </w:p>
        </w:tc>
        <w:tc>
          <w:tcPr>
            <w:tcW w:w="1131"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29223</w:t>
            </w:r>
          </w:p>
        </w:tc>
        <w:tc>
          <w:tcPr>
            <w:tcW w:w="1303"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40646</w:t>
            </w:r>
          </w:p>
        </w:tc>
        <w:tc>
          <w:tcPr>
            <w:tcW w:w="1275"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139</w:t>
            </w:r>
          </w:p>
        </w:tc>
      </w:tr>
      <w:tr w:rsidR="00876416" w:rsidRPr="00F83836" w:rsidTr="003D3C1B">
        <w:tc>
          <w:tcPr>
            <w:tcW w:w="6038" w:type="dxa"/>
            <w:shd w:val="clear" w:color="auto" w:fill="auto"/>
          </w:tcPr>
          <w:p w:rsidR="00876416" w:rsidRPr="00F83836" w:rsidRDefault="00876416" w:rsidP="00876416">
            <w:pPr>
              <w:suppressAutoHyphens w:val="0"/>
              <w:spacing w:after="0" w:line="240" w:lineRule="auto"/>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4. Объем производства валовой продукции сельского хозяйства всех категорий хозяйств, млн.руб.</w:t>
            </w:r>
          </w:p>
        </w:tc>
        <w:tc>
          <w:tcPr>
            <w:tcW w:w="1131"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727,86</w:t>
            </w:r>
          </w:p>
        </w:tc>
        <w:tc>
          <w:tcPr>
            <w:tcW w:w="1303"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700,8</w:t>
            </w:r>
          </w:p>
        </w:tc>
        <w:tc>
          <w:tcPr>
            <w:tcW w:w="1275"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96</w:t>
            </w:r>
          </w:p>
        </w:tc>
      </w:tr>
      <w:tr w:rsidR="00876416" w:rsidRPr="00F83836" w:rsidTr="003D3C1B">
        <w:tc>
          <w:tcPr>
            <w:tcW w:w="6038" w:type="dxa"/>
            <w:shd w:val="clear" w:color="auto" w:fill="auto"/>
          </w:tcPr>
          <w:p w:rsidR="00876416" w:rsidRPr="00F83836" w:rsidRDefault="00876416" w:rsidP="00876416">
            <w:pPr>
              <w:suppressAutoHyphens w:val="0"/>
              <w:spacing w:after="0" w:line="240" w:lineRule="auto"/>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5. Производство основных видов сельскохозяйственной продукции</w:t>
            </w:r>
          </w:p>
        </w:tc>
        <w:tc>
          <w:tcPr>
            <w:tcW w:w="1131"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p>
        </w:tc>
        <w:tc>
          <w:tcPr>
            <w:tcW w:w="1303"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p>
        </w:tc>
        <w:tc>
          <w:tcPr>
            <w:tcW w:w="1275"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p>
        </w:tc>
      </w:tr>
      <w:tr w:rsidR="00876416" w:rsidRPr="00F83836" w:rsidTr="003D3C1B">
        <w:tc>
          <w:tcPr>
            <w:tcW w:w="6038" w:type="dxa"/>
            <w:shd w:val="clear" w:color="auto" w:fill="auto"/>
          </w:tcPr>
          <w:p w:rsidR="00876416" w:rsidRPr="00F83836" w:rsidRDefault="00876416" w:rsidP="00876416">
            <w:pPr>
              <w:suppressAutoHyphens w:val="0"/>
              <w:spacing w:after="0" w:line="240" w:lineRule="auto"/>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 xml:space="preserve">   5.1 Зерно (в весе после доработки), тыс. тонн</w:t>
            </w:r>
          </w:p>
        </w:tc>
        <w:tc>
          <w:tcPr>
            <w:tcW w:w="1131"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15,3</w:t>
            </w:r>
          </w:p>
        </w:tc>
        <w:tc>
          <w:tcPr>
            <w:tcW w:w="1303"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15,3</w:t>
            </w:r>
          </w:p>
        </w:tc>
        <w:tc>
          <w:tcPr>
            <w:tcW w:w="1275"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100</w:t>
            </w:r>
          </w:p>
        </w:tc>
      </w:tr>
      <w:tr w:rsidR="00876416" w:rsidRPr="00F83836" w:rsidTr="003D3C1B">
        <w:tc>
          <w:tcPr>
            <w:tcW w:w="6038" w:type="dxa"/>
            <w:shd w:val="clear" w:color="auto" w:fill="auto"/>
          </w:tcPr>
          <w:p w:rsidR="00876416" w:rsidRPr="00F83836" w:rsidRDefault="00876416" w:rsidP="00876416">
            <w:pPr>
              <w:suppressAutoHyphens w:val="0"/>
              <w:spacing w:after="0" w:line="240" w:lineRule="auto"/>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 xml:space="preserve">   5.2 Сахарная свекла, тыс. тонн</w:t>
            </w:r>
          </w:p>
        </w:tc>
        <w:tc>
          <w:tcPr>
            <w:tcW w:w="1131"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34</w:t>
            </w:r>
          </w:p>
        </w:tc>
        <w:tc>
          <w:tcPr>
            <w:tcW w:w="1303"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35,2</w:t>
            </w:r>
          </w:p>
        </w:tc>
        <w:tc>
          <w:tcPr>
            <w:tcW w:w="1275"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103</w:t>
            </w:r>
          </w:p>
        </w:tc>
      </w:tr>
      <w:tr w:rsidR="00876416" w:rsidRPr="00F83836" w:rsidTr="003D3C1B">
        <w:tc>
          <w:tcPr>
            <w:tcW w:w="6038" w:type="dxa"/>
            <w:shd w:val="clear" w:color="auto" w:fill="auto"/>
          </w:tcPr>
          <w:p w:rsidR="00876416" w:rsidRPr="00F83836" w:rsidRDefault="00876416" w:rsidP="00876416">
            <w:pPr>
              <w:suppressAutoHyphens w:val="0"/>
              <w:spacing w:after="0" w:line="240" w:lineRule="auto"/>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 xml:space="preserve">   5.3 Масличные, тыс. тонн</w:t>
            </w:r>
          </w:p>
        </w:tc>
        <w:tc>
          <w:tcPr>
            <w:tcW w:w="1131"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1,5</w:t>
            </w:r>
          </w:p>
        </w:tc>
        <w:tc>
          <w:tcPr>
            <w:tcW w:w="1303"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2,5</w:t>
            </w:r>
          </w:p>
        </w:tc>
        <w:tc>
          <w:tcPr>
            <w:tcW w:w="1275"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166</w:t>
            </w:r>
          </w:p>
        </w:tc>
      </w:tr>
      <w:tr w:rsidR="00876416" w:rsidRPr="00F83836" w:rsidTr="003D3C1B">
        <w:tc>
          <w:tcPr>
            <w:tcW w:w="6038" w:type="dxa"/>
            <w:shd w:val="clear" w:color="auto" w:fill="auto"/>
          </w:tcPr>
          <w:p w:rsidR="00876416" w:rsidRPr="00F83836" w:rsidRDefault="00876416" w:rsidP="00876416">
            <w:pPr>
              <w:suppressAutoHyphens w:val="0"/>
              <w:spacing w:after="0" w:line="240" w:lineRule="auto"/>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 xml:space="preserve">   5.4 Картофель – всего, тыс. тонн</w:t>
            </w:r>
          </w:p>
        </w:tc>
        <w:tc>
          <w:tcPr>
            <w:tcW w:w="1131"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1,3</w:t>
            </w:r>
          </w:p>
        </w:tc>
        <w:tc>
          <w:tcPr>
            <w:tcW w:w="1303"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1,3</w:t>
            </w:r>
          </w:p>
        </w:tc>
        <w:tc>
          <w:tcPr>
            <w:tcW w:w="1275"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100</w:t>
            </w:r>
          </w:p>
        </w:tc>
      </w:tr>
      <w:tr w:rsidR="00876416" w:rsidRPr="00F83836" w:rsidTr="003D3C1B">
        <w:tc>
          <w:tcPr>
            <w:tcW w:w="6038" w:type="dxa"/>
            <w:shd w:val="clear" w:color="auto" w:fill="auto"/>
          </w:tcPr>
          <w:p w:rsidR="00876416" w:rsidRPr="00F83836" w:rsidRDefault="00876416" w:rsidP="00876416">
            <w:pPr>
              <w:suppressAutoHyphens w:val="0"/>
              <w:spacing w:after="0" w:line="240" w:lineRule="auto"/>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 xml:space="preserve">   5.5 Овощи – всего, тыс. тонн</w:t>
            </w:r>
          </w:p>
        </w:tc>
        <w:tc>
          <w:tcPr>
            <w:tcW w:w="1131"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0,13</w:t>
            </w:r>
          </w:p>
        </w:tc>
        <w:tc>
          <w:tcPr>
            <w:tcW w:w="1303"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2,4</w:t>
            </w:r>
          </w:p>
        </w:tc>
        <w:tc>
          <w:tcPr>
            <w:tcW w:w="1275"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p>
        </w:tc>
      </w:tr>
      <w:tr w:rsidR="00876416" w:rsidRPr="00F83836" w:rsidTr="003D3C1B">
        <w:tc>
          <w:tcPr>
            <w:tcW w:w="6038" w:type="dxa"/>
            <w:shd w:val="clear" w:color="auto" w:fill="auto"/>
          </w:tcPr>
          <w:p w:rsidR="00876416" w:rsidRPr="00F83836" w:rsidRDefault="00876416" w:rsidP="00876416">
            <w:pPr>
              <w:suppressAutoHyphens w:val="0"/>
              <w:spacing w:after="0" w:line="240" w:lineRule="auto"/>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 xml:space="preserve">   5.6 Скот и птица (в живом весе) – всего, тыс. тонн</w:t>
            </w:r>
          </w:p>
        </w:tc>
        <w:tc>
          <w:tcPr>
            <w:tcW w:w="1131"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0,19</w:t>
            </w:r>
          </w:p>
        </w:tc>
        <w:tc>
          <w:tcPr>
            <w:tcW w:w="1303"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0,22</w:t>
            </w:r>
          </w:p>
        </w:tc>
        <w:tc>
          <w:tcPr>
            <w:tcW w:w="1275"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115</w:t>
            </w:r>
          </w:p>
        </w:tc>
      </w:tr>
      <w:tr w:rsidR="00876416" w:rsidRPr="00F83836" w:rsidTr="003D3C1B">
        <w:tc>
          <w:tcPr>
            <w:tcW w:w="6038" w:type="dxa"/>
            <w:shd w:val="clear" w:color="auto" w:fill="auto"/>
          </w:tcPr>
          <w:p w:rsidR="00876416" w:rsidRPr="00F83836" w:rsidRDefault="00876416" w:rsidP="00876416">
            <w:pPr>
              <w:suppressAutoHyphens w:val="0"/>
              <w:spacing w:after="0" w:line="240" w:lineRule="auto"/>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 xml:space="preserve">   5.7 Молоко – всего, тыс. тонн</w:t>
            </w:r>
          </w:p>
        </w:tc>
        <w:tc>
          <w:tcPr>
            <w:tcW w:w="1131"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2,2</w:t>
            </w:r>
          </w:p>
        </w:tc>
        <w:tc>
          <w:tcPr>
            <w:tcW w:w="1303"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2,2</w:t>
            </w:r>
          </w:p>
        </w:tc>
        <w:tc>
          <w:tcPr>
            <w:tcW w:w="1275"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100</w:t>
            </w:r>
          </w:p>
        </w:tc>
      </w:tr>
      <w:tr w:rsidR="00876416" w:rsidRPr="00F83836" w:rsidTr="003D3C1B">
        <w:tc>
          <w:tcPr>
            <w:tcW w:w="6038" w:type="dxa"/>
            <w:shd w:val="clear" w:color="auto" w:fill="auto"/>
          </w:tcPr>
          <w:p w:rsidR="00876416" w:rsidRPr="00F83836" w:rsidRDefault="00876416" w:rsidP="00876416">
            <w:pPr>
              <w:suppressAutoHyphens w:val="0"/>
              <w:spacing w:after="0" w:line="240" w:lineRule="auto"/>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 xml:space="preserve">   5.8 Яйца – всего, млн. штук</w:t>
            </w:r>
          </w:p>
        </w:tc>
        <w:tc>
          <w:tcPr>
            <w:tcW w:w="1131"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2,3</w:t>
            </w:r>
          </w:p>
        </w:tc>
        <w:tc>
          <w:tcPr>
            <w:tcW w:w="1303"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2,3</w:t>
            </w:r>
          </w:p>
        </w:tc>
        <w:tc>
          <w:tcPr>
            <w:tcW w:w="1275" w:type="dxa"/>
            <w:shd w:val="clear" w:color="auto" w:fill="auto"/>
            <w:vAlign w:val="center"/>
          </w:tcPr>
          <w:p w:rsidR="00876416" w:rsidRPr="00F83836" w:rsidRDefault="00876416" w:rsidP="00876416">
            <w:pPr>
              <w:suppressAutoHyphens w:val="0"/>
              <w:spacing w:after="0" w:line="240" w:lineRule="auto"/>
              <w:jc w:val="center"/>
              <w:rPr>
                <w:rFonts w:ascii="Arial" w:eastAsia="Times New Roman" w:hAnsi="Arial" w:cs="Arial"/>
                <w:color w:val="000000" w:themeColor="text1"/>
                <w:sz w:val="14"/>
                <w:szCs w:val="14"/>
                <w:lang w:eastAsia="ru-RU"/>
              </w:rPr>
            </w:pPr>
            <w:r w:rsidRPr="00F83836">
              <w:rPr>
                <w:rFonts w:ascii="Arial" w:eastAsia="Times New Roman" w:hAnsi="Arial" w:cs="Arial"/>
                <w:color w:val="000000" w:themeColor="text1"/>
                <w:sz w:val="14"/>
                <w:szCs w:val="14"/>
                <w:lang w:eastAsia="ru-RU"/>
              </w:rPr>
              <w:t>100</w:t>
            </w:r>
          </w:p>
        </w:tc>
      </w:tr>
    </w:tbl>
    <w:p w:rsidR="00876416" w:rsidRPr="00F83836" w:rsidRDefault="00876416" w:rsidP="00876416">
      <w:pPr>
        <w:suppressAutoHyphens w:val="0"/>
        <w:spacing w:after="0" w:line="336" w:lineRule="auto"/>
        <w:ind w:firstLine="709"/>
        <w:jc w:val="both"/>
        <w:rPr>
          <w:rFonts w:ascii="Arial" w:eastAsia="Times New Roman" w:hAnsi="Arial" w:cs="Arial"/>
          <w:b/>
          <w:color w:val="000000" w:themeColor="text1"/>
          <w:sz w:val="26"/>
          <w:szCs w:val="26"/>
          <w:lang w:eastAsia="ru-RU"/>
        </w:rPr>
      </w:pPr>
    </w:p>
    <w:p w:rsidR="00C75AE2" w:rsidRDefault="00C75AE2" w:rsidP="00E72F52">
      <w:pPr>
        <w:spacing w:after="0" w:line="240" w:lineRule="auto"/>
        <w:ind w:firstLine="709"/>
        <w:jc w:val="both"/>
        <w:rPr>
          <w:rFonts w:ascii="Times New Roman" w:hAnsi="Times New Roman"/>
          <w:b/>
          <w:sz w:val="24"/>
          <w:szCs w:val="24"/>
        </w:rPr>
      </w:pPr>
      <w:r w:rsidRPr="00C75AE2">
        <w:rPr>
          <w:rFonts w:ascii="Times New Roman" w:hAnsi="Times New Roman"/>
          <w:b/>
          <w:sz w:val="24"/>
          <w:szCs w:val="24"/>
        </w:rPr>
        <w:t>Сведения о градостроительной деятельности на территории поселения.</w:t>
      </w:r>
    </w:p>
    <w:p w:rsidR="00C75AE2" w:rsidRPr="000A338E" w:rsidRDefault="00C75AE2" w:rsidP="00E72F52">
      <w:pPr>
        <w:spacing w:after="0" w:line="240" w:lineRule="auto"/>
        <w:ind w:firstLine="709"/>
        <w:jc w:val="both"/>
        <w:rPr>
          <w:rFonts w:ascii="Times New Roman" w:hAnsi="Times New Roman"/>
          <w:sz w:val="24"/>
          <w:szCs w:val="24"/>
        </w:rPr>
      </w:pPr>
      <w:r w:rsidRPr="00102F75">
        <w:rPr>
          <w:rFonts w:ascii="Times New Roman" w:hAnsi="Times New Roman"/>
          <w:color w:val="000000" w:themeColor="text1"/>
          <w:sz w:val="24"/>
          <w:szCs w:val="24"/>
        </w:rPr>
        <w:t>Генеральный план</w:t>
      </w:r>
      <w:r w:rsidR="00876416" w:rsidRPr="00102F75">
        <w:rPr>
          <w:rFonts w:ascii="Times New Roman" w:hAnsi="Times New Roman"/>
          <w:color w:val="000000" w:themeColor="text1"/>
          <w:sz w:val="24"/>
          <w:szCs w:val="24"/>
        </w:rPr>
        <w:t xml:space="preserve"> </w:t>
      </w:r>
      <w:r w:rsidR="00DC1AA8" w:rsidRPr="00102F75">
        <w:rPr>
          <w:rFonts w:ascii="Times New Roman" w:hAnsi="Times New Roman"/>
          <w:color w:val="000000" w:themeColor="text1"/>
          <w:sz w:val="24"/>
          <w:szCs w:val="24"/>
        </w:rPr>
        <w:t xml:space="preserve">Казанского </w:t>
      </w:r>
      <w:r w:rsidRPr="00102F75">
        <w:rPr>
          <w:rFonts w:ascii="Times New Roman" w:hAnsi="Times New Roman"/>
          <w:color w:val="000000" w:themeColor="text1"/>
          <w:sz w:val="24"/>
          <w:szCs w:val="24"/>
        </w:rPr>
        <w:t xml:space="preserve">сельского поселения </w:t>
      </w:r>
      <w:r w:rsidR="004A40A2" w:rsidRPr="00102F75">
        <w:rPr>
          <w:rFonts w:ascii="Times New Roman" w:hAnsi="Times New Roman"/>
          <w:color w:val="000000" w:themeColor="text1"/>
          <w:sz w:val="24"/>
          <w:szCs w:val="24"/>
        </w:rPr>
        <w:t>Кавказского</w:t>
      </w:r>
      <w:r w:rsidR="006712D1" w:rsidRPr="00102F75">
        <w:rPr>
          <w:rFonts w:ascii="Times New Roman" w:hAnsi="Times New Roman"/>
          <w:color w:val="000000" w:themeColor="text1"/>
          <w:sz w:val="24"/>
          <w:szCs w:val="24"/>
        </w:rPr>
        <w:t xml:space="preserve"> райо</w:t>
      </w:r>
      <w:r w:rsidR="00573DDB" w:rsidRPr="00102F75">
        <w:rPr>
          <w:rFonts w:ascii="Times New Roman" w:hAnsi="Times New Roman"/>
          <w:color w:val="000000" w:themeColor="text1"/>
          <w:sz w:val="24"/>
          <w:szCs w:val="24"/>
        </w:rPr>
        <w:t xml:space="preserve">на выполнен </w:t>
      </w:r>
      <w:r w:rsidR="006712D1" w:rsidRPr="00102F75">
        <w:rPr>
          <w:rFonts w:ascii="Times New Roman" w:hAnsi="Times New Roman"/>
          <w:color w:val="000000" w:themeColor="text1"/>
          <w:sz w:val="24"/>
          <w:szCs w:val="24"/>
        </w:rPr>
        <w:t>на основе градостроительного кодекса Краснодарского края</w:t>
      </w:r>
      <w:r w:rsidR="006712D1" w:rsidRPr="006712D1">
        <w:rPr>
          <w:rFonts w:ascii="Times New Roman" w:hAnsi="Times New Roman"/>
          <w:sz w:val="24"/>
          <w:szCs w:val="24"/>
        </w:rPr>
        <w:t xml:space="preserve"> (в ред. Закона Краснодарского края от </w:t>
      </w:r>
      <w:r w:rsidR="003D3C1B">
        <w:rPr>
          <w:rFonts w:ascii="Times New Roman" w:hAnsi="Times New Roman"/>
          <w:sz w:val="24"/>
          <w:szCs w:val="24"/>
        </w:rPr>
        <w:t>0</w:t>
      </w:r>
      <w:r w:rsidR="006712D1" w:rsidRPr="006712D1">
        <w:rPr>
          <w:rFonts w:ascii="Times New Roman" w:hAnsi="Times New Roman"/>
          <w:sz w:val="24"/>
          <w:szCs w:val="24"/>
        </w:rPr>
        <w:t xml:space="preserve">2.03.2012г. №2454 </w:t>
      </w:r>
      <w:r w:rsidR="003D3C1B">
        <w:rPr>
          <w:rFonts w:ascii="Times New Roman" w:hAnsi="Times New Roman"/>
          <w:sz w:val="24"/>
          <w:szCs w:val="24"/>
        </w:rPr>
        <w:t>–</w:t>
      </w:r>
      <w:r w:rsidR="006712D1" w:rsidRPr="006712D1">
        <w:rPr>
          <w:rFonts w:ascii="Times New Roman" w:hAnsi="Times New Roman"/>
          <w:sz w:val="24"/>
          <w:szCs w:val="24"/>
        </w:rPr>
        <w:t xml:space="preserve"> КЗ), градостроительного кодекса Российской Федерации (в ред. Федеральных законов от 28.07.2012 №133-ФЗ), других законодательных документов, действующих норм и правил. </w:t>
      </w:r>
      <w:r w:rsidRPr="000A338E">
        <w:rPr>
          <w:rFonts w:ascii="Times New Roman" w:hAnsi="Times New Roman"/>
          <w:sz w:val="24"/>
          <w:szCs w:val="24"/>
        </w:rPr>
        <w:t>Генеральный план выполнен в соответствии со следующими основными нормативными правовыми актами:</w:t>
      </w:r>
    </w:p>
    <w:p w:rsidR="00573DDB"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 Градостроительный ко</w:t>
      </w:r>
      <w:r w:rsidR="00573DDB">
        <w:rPr>
          <w:rFonts w:ascii="Times New Roman" w:hAnsi="Times New Roman"/>
          <w:sz w:val="24"/>
          <w:szCs w:val="24"/>
        </w:rPr>
        <w:t xml:space="preserve">декс Российской Федерации; </w:t>
      </w:r>
      <w:r w:rsidRPr="000A338E">
        <w:rPr>
          <w:rFonts w:ascii="Times New Roman" w:hAnsi="Times New Roman"/>
          <w:sz w:val="24"/>
          <w:szCs w:val="24"/>
        </w:rPr>
        <w:t>Земельн</w:t>
      </w:r>
      <w:r w:rsidR="00573DDB">
        <w:rPr>
          <w:rFonts w:ascii="Times New Roman" w:hAnsi="Times New Roman"/>
          <w:sz w:val="24"/>
          <w:szCs w:val="24"/>
        </w:rPr>
        <w:t xml:space="preserve">ый кодекс Российской Федерации; </w:t>
      </w:r>
      <w:r w:rsidRPr="000A338E">
        <w:rPr>
          <w:rFonts w:ascii="Times New Roman" w:hAnsi="Times New Roman"/>
          <w:sz w:val="24"/>
          <w:szCs w:val="24"/>
        </w:rPr>
        <w:t>Водн</w:t>
      </w:r>
      <w:r w:rsidR="00573DDB">
        <w:rPr>
          <w:rFonts w:ascii="Times New Roman" w:hAnsi="Times New Roman"/>
          <w:sz w:val="24"/>
          <w:szCs w:val="24"/>
        </w:rPr>
        <w:t xml:space="preserve">ый кодекс Российской Федерации; </w:t>
      </w:r>
      <w:r w:rsidRPr="000A338E">
        <w:rPr>
          <w:rFonts w:ascii="Times New Roman" w:hAnsi="Times New Roman"/>
          <w:sz w:val="24"/>
          <w:szCs w:val="24"/>
        </w:rPr>
        <w:t>Лесн</w:t>
      </w:r>
      <w:r w:rsidR="00573DDB">
        <w:rPr>
          <w:rFonts w:ascii="Times New Roman" w:hAnsi="Times New Roman"/>
          <w:sz w:val="24"/>
          <w:szCs w:val="24"/>
        </w:rPr>
        <w:t>ой кодекс Российской Федерации;</w:t>
      </w:r>
    </w:p>
    <w:p w:rsidR="00C75AE2" w:rsidRPr="000A338E" w:rsidRDefault="003D3C1B" w:rsidP="00E72F52">
      <w:pPr>
        <w:spacing w:after="0" w:line="240" w:lineRule="auto"/>
        <w:ind w:firstLine="709"/>
        <w:jc w:val="both"/>
        <w:rPr>
          <w:rFonts w:ascii="Times New Roman" w:hAnsi="Times New Roman"/>
          <w:sz w:val="24"/>
          <w:szCs w:val="24"/>
        </w:rPr>
      </w:pPr>
      <w:r>
        <w:rPr>
          <w:rFonts w:ascii="Times New Roman" w:hAnsi="Times New Roman"/>
          <w:sz w:val="24"/>
          <w:szCs w:val="24"/>
        </w:rPr>
        <w:t>–</w:t>
      </w:r>
      <w:r w:rsidR="00573DDB">
        <w:rPr>
          <w:rFonts w:ascii="Times New Roman" w:hAnsi="Times New Roman"/>
          <w:sz w:val="24"/>
          <w:szCs w:val="24"/>
        </w:rPr>
        <w:t xml:space="preserve"> </w:t>
      </w:r>
      <w:r w:rsidR="00C75AE2" w:rsidRPr="000A338E">
        <w:rPr>
          <w:rFonts w:ascii="Times New Roman" w:hAnsi="Times New Roman"/>
          <w:sz w:val="24"/>
          <w:szCs w:val="24"/>
        </w:rPr>
        <w:t>Федеральный закон от 14.03.1995 № 33-ФЗ «Об особо охраняемых природных территориях»;</w:t>
      </w:r>
      <w:r w:rsidR="00573DDB">
        <w:rPr>
          <w:rFonts w:ascii="Times New Roman" w:hAnsi="Times New Roman"/>
          <w:sz w:val="24"/>
          <w:szCs w:val="24"/>
        </w:rPr>
        <w:t xml:space="preserve"> </w:t>
      </w:r>
      <w:r w:rsidR="00C75AE2" w:rsidRPr="000A338E">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r w:rsidR="00573DDB">
        <w:rPr>
          <w:rFonts w:ascii="Times New Roman" w:hAnsi="Times New Roman"/>
          <w:sz w:val="24"/>
          <w:szCs w:val="24"/>
        </w:rPr>
        <w:t xml:space="preserve"> </w:t>
      </w:r>
      <w:r w:rsidR="00C75AE2" w:rsidRPr="000A338E">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r w:rsidR="00573DDB">
        <w:rPr>
          <w:rFonts w:ascii="Times New Roman" w:hAnsi="Times New Roman"/>
          <w:sz w:val="24"/>
          <w:szCs w:val="24"/>
        </w:rPr>
        <w:t xml:space="preserve"> </w:t>
      </w:r>
      <w:r w:rsidR="00C75AE2" w:rsidRPr="000A338E">
        <w:rPr>
          <w:rFonts w:ascii="Times New Roman" w:hAnsi="Times New Roman"/>
          <w:sz w:val="24"/>
          <w:szCs w:val="24"/>
        </w:rPr>
        <w:t>Закон Российской Федерации от 21.02.1992 № 2395-1 «О недрах»;</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lastRenderedPageBreak/>
        <w:t>– СНиП 11-04-2003 «Инструкция о порядке разработки, согласования, экспертизы и утверждения г</w:t>
      </w:r>
      <w:r w:rsidR="00573DDB">
        <w:rPr>
          <w:rFonts w:ascii="Times New Roman" w:hAnsi="Times New Roman"/>
          <w:sz w:val="24"/>
          <w:szCs w:val="24"/>
        </w:rPr>
        <w:t xml:space="preserve">радостроительной документации»; </w:t>
      </w:r>
      <w:r w:rsidRPr="000A338E">
        <w:rPr>
          <w:rFonts w:ascii="Times New Roman" w:hAnsi="Times New Roman"/>
          <w:sz w:val="24"/>
          <w:szCs w:val="24"/>
        </w:rPr>
        <w:t>СНиП 2.07.01-89* «Градостроительство. Планировка и застройка городских и сельских поселений»;</w:t>
      </w:r>
      <w:r w:rsidR="00573DDB">
        <w:rPr>
          <w:rFonts w:ascii="Times New Roman" w:hAnsi="Times New Roman"/>
          <w:sz w:val="24"/>
          <w:szCs w:val="24"/>
        </w:rPr>
        <w:t xml:space="preserve"> </w:t>
      </w:r>
      <w:r w:rsidRPr="000A338E">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 Закон Краснодарского края от 07.06.2001 № 369-КЗ «Об автомобильных дорогах регионального значения, расположенных на терри</w:t>
      </w:r>
      <w:r w:rsidR="00573DDB">
        <w:rPr>
          <w:rFonts w:ascii="Times New Roman" w:hAnsi="Times New Roman"/>
          <w:sz w:val="24"/>
          <w:szCs w:val="24"/>
        </w:rPr>
        <w:t xml:space="preserve">тории Краснодарского края»; </w:t>
      </w:r>
      <w:r w:rsidRPr="000A338E">
        <w:rPr>
          <w:rFonts w:ascii="Times New Roman" w:hAnsi="Times New Roman"/>
          <w:sz w:val="24"/>
          <w:szCs w:val="24"/>
        </w:rPr>
        <w:t>Закон Краснодарского края от 05.11.2002 № 532-КЗ «Об основах регулирования земельных отношений в Краснодарском крае»;</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31.12.2003 № 656-КЗ «Об особо охраняемых природных территориях Краснодарского края»;</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02.07.2009 № 1765-КЗ «Об административно-территориальном устройстве Краснодарского края и порядке его изменения»; Закон Краснодарского края от 15.07.2005 № 906-КЗ «О порядке установления и изменения границ административно-территориальных единиц»;</w:t>
      </w:r>
      <w:r w:rsidR="00573DDB">
        <w:rPr>
          <w:rFonts w:ascii="Times New Roman" w:hAnsi="Times New Roman"/>
          <w:sz w:val="24"/>
          <w:szCs w:val="24"/>
        </w:rPr>
        <w:t xml:space="preserve"> </w:t>
      </w:r>
      <w:r w:rsidRPr="000A338E">
        <w:rPr>
          <w:rFonts w:ascii="Times New Roman" w:hAnsi="Times New Roman"/>
          <w:sz w:val="24"/>
          <w:szCs w:val="24"/>
        </w:rPr>
        <w:t>Закон Краснодарского края от 21.07.2008 № 1540-КЗ «Градостроительный кодекс Краснодарского края».</w:t>
      </w:r>
    </w:p>
    <w:p w:rsidR="00C75AE2" w:rsidRPr="000A338E" w:rsidRDefault="00C75AE2" w:rsidP="00DC1AA8">
      <w:pPr>
        <w:jc w:val="both"/>
        <w:rPr>
          <w:rFonts w:ascii="Times New Roman" w:hAnsi="Times New Roman"/>
          <w:sz w:val="24"/>
          <w:szCs w:val="24"/>
        </w:rPr>
      </w:pPr>
      <w:r w:rsidRPr="000A338E">
        <w:rPr>
          <w:rFonts w:ascii="Times New Roman" w:hAnsi="Times New Roman"/>
          <w:sz w:val="24"/>
          <w:szCs w:val="24"/>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w:t>
      </w:r>
      <w:r w:rsidR="00573DDB">
        <w:rPr>
          <w:rFonts w:ascii="Times New Roman" w:hAnsi="Times New Roman"/>
          <w:sz w:val="24"/>
          <w:szCs w:val="24"/>
        </w:rPr>
        <w:t xml:space="preserve">градостроительной деятельности. </w:t>
      </w:r>
      <w:r w:rsidRPr="00DC1AA8">
        <w:rPr>
          <w:rFonts w:ascii="Times New Roman" w:hAnsi="Times New Roman"/>
          <w:color w:val="000000" w:themeColor="text1"/>
          <w:sz w:val="24"/>
          <w:szCs w:val="24"/>
        </w:rPr>
        <w:t xml:space="preserve">В поселении </w:t>
      </w:r>
      <w:r w:rsidR="00D139D1" w:rsidRPr="00DC1AA8">
        <w:rPr>
          <w:rFonts w:ascii="Times New Roman" w:hAnsi="Times New Roman"/>
          <w:color w:val="000000" w:themeColor="text1"/>
          <w:sz w:val="24"/>
          <w:szCs w:val="24"/>
        </w:rPr>
        <w:t>имеется официальный сайт:</w:t>
      </w:r>
      <w:r w:rsidR="00D139D1" w:rsidRPr="00E72F52">
        <w:rPr>
          <w:rFonts w:ascii="Times New Roman" w:hAnsi="Times New Roman"/>
          <w:color w:val="FF0000"/>
          <w:sz w:val="24"/>
          <w:szCs w:val="24"/>
        </w:rPr>
        <w:t xml:space="preserve"> </w:t>
      </w:r>
      <w:hyperlink r:id="rId8" w:history="1">
        <w:r w:rsidR="00DC1AA8" w:rsidRPr="008F6BA8">
          <w:rPr>
            <w:rStyle w:val="af2"/>
            <w:rFonts w:ascii="Times New Roman" w:hAnsi="Times New Roman"/>
            <w:sz w:val="28"/>
            <w:szCs w:val="28"/>
          </w:rPr>
          <w:t>www.adm-kazanskaya.ru</w:t>
        </w:r>
      </w:hyperlink>
      <w:r w:rsidR="00DC1AA8" w:rsidRPr="00B50FDC">
        <w:rPr>
          <w:spacing w:val="1"/>
          <w:sz w:val="28"/>
          <w:szCs w:val="28"/>
        </w:rPr>
        <w:t>.</w:t>
      </w:r>
      <w:r w:rsidR="00E1158E" w:rsidRPr="00E27BD6">
        <w:rPr>
          <w:rFonts w:ascii="Times New Roman" w:hAnsi="Times New Roman"/>
          <w:sz w:val="24"/>
          <w:szCs w:val="24"/>
        </w:rPr>
        <w:t xml:space="preserve"> </w:t>
      </w:r>
      <w:r w:rsidR="00D139D1" w:rsidRPr="00E27BD6">
        <w:rPr>
          <w:rFonts w:ascii="Times New Roman" w:hAnsi="Times New Roman"/>
          <w:sz w:val="24"/>
          <w:szCs w:val="24"/>
        </w:rPr>
        <w:t xml:space="preserve">размещены </w:t>
      </w:r>
      <w:r w:rsidRPr="00E27BD6">
        <w:rPr>
          <w:rFonts w:ascii="Times New Roman" w:hAnsi="Times New Roman"/>
          <w:sz w:val="24"/>
          <w:szCs w:val="24"/>
        </w:rPr>
        <w:t>муниципальные правовые акты, регулирующие вопросы градостроительной</w:t>
      </w:r>
      <w:r w:rsidRPr="000A338E">
        <w:rPr>
          <w:rFonts w:ascii="Times New Roman" w:hAnsi="Times New Roman"/>
          <w:sz w:val="24"/>
          <w:szCs w:val="24"/>
        </w:rPr>
        <w:t xml:space="preserve">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w:t>
      </w:r>
      <w:r w:rsidR="00573DDB">
        <w:rPr>
          <w:rFonts w:ascii="Times New Roman" w:hAnsi="Times New Roman"/>
          <w:sz w:val="24"/>
          <w:szCs w:val="24"/>
        </w:rPr>
        <w:t xml:space="preserve">ми капитального строительства. </w:t>
      </w:r>
      <w:r w:rsidRPr="000A338E">
        <w:rPr>
          <w:rFonts w:ascii="Times New Roman" w:hAnsi="Times New Roman"/>
          <w:sz w:val="24"/>
          <w:szCs w:val="24"/>
        </w:rPr>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1) подготовка и утверждение плана реализац</w:t>
      </w:r>
      <w:r w:rsidR="00D139D1">
        <w:rPr>
          <w:rFonts w:ascii="Times New Roman" w:hAnsi="Times New Roman"/>
          <w:sz w:val="24"/>
          <w:szCs w:val="24"/>
        </w:rPr>
        <w:t>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C75AE2"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w:t>
      </w:r>
      <w:r w:rsidR="00573DDB">
        <w:rPr>
          <w:rFonts w:ascii="Times New Roman" w:hAnsi="Times New Roman"/>
          <w:sz w:val="24"/>
          <w:szCs w:val="24"/>
        </w:rPr>
        <w:t xml:space="preserve">радостроительной деятельности. </w:t>
      </w:r>
      <w:r w:rsidRPr="000A338E">
        <w:rPr>
          <w:rFonts w:ascii="Times New Roman" w:hAnsi="Times New Roman"/>
          <w:sz w:val="24"/>
          <w:szCs w:val="24"/>
        </w:rPr>
        <w:t>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E72F52" w:rsidRDefault="00E72F52" w:rsidP="00E72F52">
      <w:pPr>
        <w:spacing w:after="0" w:line="240" w:lineRule="auto"/>
        <w:ind w:firstLine="709"/>
        <w:jc w:val="both"/>
        <w:rPr>
          <w:rFonts w:ascii="Times New Roman" w:hAnsi="Times New Roman"/>
          <w:sz w:val="24"/>
          <w:szCs w:val="24"/>
        </w:rPr>
      </w:pPr>
    </w:p>
    <w:p w:rsidR="008D2723" w:rsidRDefault="00BE3460" w:rsidP="007C6691">
      <w:pPr>
        <w:spacing w:line="360" w:lineRule="auto"/>
        <w:ind w:firstLine="709"/>
        <w:jc w:val="both"/>
        <w:rPr>
          <w:rFonts w:ascii="Times New Roman" w:hAnsi="Times New Roman"/>
          <w:b/>
          <w:sz w:val="24"/>
          <w:szCs w:val="24"/>
        </w:rPr>
      </w:pPr>
      <w:r>
        <w:rPr>
          <w:rFonts w:ascii="Times New Roman" w:hAnsi="Times New Roman"/>
          <w:b/>
          <w:sz w:val="24"/>
          <w:szCs w:val="24"/>
        </w:rPr>
        <w:lastRenderedPageBreak/>
        <w:t>2.2</w:t>
      </w:r>
      <w:r w:rsidR="008D2723" w:rsidRPr="008D2723">
        <w:rPr>
          <w:rFonts w:ascii="Times New Roman" w:hAnsi="Times New Roman"/>
          <w:b/>
          <w:sz w:val="24"/>
          <w:szCs w:val="24"/>
        </w:rPr>
        <w:t xml:space="preserve">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П.1 ТРЕБОВАНИЙ, УТВЕРЖДЕННЫХ ПОСТАНОВЛЕНИЕМ ПРАВИТЕЛЬСТВА РФ ОТ 01.1</w:t>
      </w:r>
      <w:r w:rsidR="00E72F52">
        <w:rPr>
          <w:rFonts w:ascii="Times New Roman" w:hAnsi="Times New Roman"/>
          <w:b/>
          <w:sz w:val="24"/>
          <w:szCs w:val="24"/>
        </w:rPr>
        <w:t>0.2015 ГОДА №</w:t>
      </w:r>
      <w:r w:rsidR="008D2723" w:rsidRPr="008D2723">
        <w:rPr>
          <w:rFonts w:ascii="Times New Roman" w:hAnsi="Times New Roman"/>
          <w:b/>
          <w:sz w:val="24"/>
          <w:szCs w:val="24"/>
        </w:rPr>
        <w:t xml:space="preserve">1050 </w:t>
      </w:r>
    </w:p>
    <w:p w:rsidR="008848FC" w:rsidRPr="003A5ECB" w:rsidRDefault="008848FC" w:rsidP="008848FC">
      <w:pPr>
        <w:spacing w:after="0" w:line="360" w:lineRule="auto"/>
        <w:jc w:val="both"/>
        <w:rPr>
          <w:rFonts w:ascii="Times New Roman" w:hAnsi="Times New Roman"/>
          <w:sz w:val="24"/>
          <w:szCs w:val="24"/>
        </w:rPr>
      </w:pPr>
      <w:r w:rsidRPr="003A5ECB">
        <w:rPr>
          <w:rFonts w:ascii="Times New Roman" w:hAnsi="Times New Roman"/>
          <w:sz w:val="24"/>
          <w:szCs w:val="24"/>
        </w:rPr>
        <w:t xml:space="preserve">Таблица </w:t>
      </w:r>
      <w:r w:rsidR="00323A5A" w:rsidRPr="003A5ECB">
        <w:rPr>
          <w:rFonts w:ascii="Times New Roman" w:hAnsi="Times New Roman"/>
          <w:sz w:val="24"/>
          <w:szCs w:val="24"/>
        </w:rPr>
        <w:t>3</w:t>
      </w:r>
      <w:r w:rsidRPr="003A5ECB">
        <w:rPr>
          <w:rFonts w:ascii="Times New Roman" w:hAnsi="Times New Roman"/>
          <w:sz w:val="24"/>
          <w:szCs w:val="24"/>
        </w:rPr>
        <w:t>. Технико – экономические параметры существующих объектов социальной инф</w:t>
      </w:r>
      <w:r w:rsidR="00E72F52" w:rsidRPr="003A5ECB">
        <w:rPr>
          <w:rFonts w:ascii="Times New Roman" w:hAnsi="Times New Roman"/>
          <w:sz w:val="24"/>
          <w:szCs w:val="24"/>
        </w:rPr>
        <w:t>раструктуры сельского поселения</w:t>
      </w:r>
    </w:p>
    <w:tbl>
      <w:tblPr>
        <w:tblW w:w="9654" w:type="dxa"/>
        <w:tblInd w:w="93" w:type="dxa"/>
        <w:shd w:val="clear" w:color="auto" w:fill="FFFF00"/>
        <w:tblLayout w:type="fixed"/>
        <w:tblLook w:val="0000"/>
      </w:tblPr>
      <w:tblGrid>
        <w:gridCol w:w="4875"/>
        <w:gridCol w:w="1236"/>
        <w:gridCol w:w="1248"/>
        <w:gridCol w:w="1303"/>
        <w:gridCol w:w="992"/>
      </w:tblGrid>
      <w:tr w:rsidR="00BF451C" w:rsidRPr="003A5ECB" w:rsidTr="003A5ECB">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51C" w:rsidRPr="003A5ECB" w:rsidRDefault="00BF451C" w:rsidP="00BF451C">
            <w:pPr>
              <w:suppressAutoHyphens w:val="0"/>
              <w:spacing w:after="0" w:line="240" w:lineRule="auto"/>
              <w:jc w:val="center"/>
              <w:rPr>
                <w:rFonts w:ascii="Times New Roman" w:eastAsia="Times New Roman" w:hAnsi="Times New Roman"/>
                <w:b/>
                <w:sz w:val="14"/>
                <w:szCs w:val="14"/>
                <w:lang w:eastAsia="ru-RU"/>
              </w:rPr>
            </w:pPr>
            <w:r w:rsidRPr="003A5ECB">
              <w:rPr>
                <w:rFonts w:ascii="Times New Roman" w:eastAsia="Times New Roman" w:hAnsi="Times New Roman"/>
                <w:b/>
                <w:sz w:val="14"/>
                <w:szCs w:val="1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3A5ECB" w:rsidRDefault="00BF451C" w:rsidP="00BF451C">
            <w:pPr>
              <w:suppressAutoHyphens w:val="0"/>
              <w:spacing w:after="0" w:line="240" w:lineRule="auto"/>
              <w:jc w:val="center"/>
              <w:rPr>
                <w:rFonts w:ascii="Times New Roman" w:eastAsia="Times New Roman" w:hAnsi="Times New Roman"/>
                <w:b/>
                <w:sz w:val="14"/>
                <w:szCs w:val="14"/>
                <w:lang w:eastAsia="ru-RU"/>
              </w:rPr>
            </w:pPr>
            <w:r w:rsidRPr="003A5ECB">
              <w:rPr>
                <w:rFonts w:ascii="Times New Roman" w:eastAsia="Times New Roman" w:hAnsi="Times New Roman"/>
                <w:b/>
                <w:sz w:val="14"/>
                <w:szCs w:val="14"/>
                <w:lang w:eastAsia="ru-RU"/>
              </w:rPr>
              <w:t>Норма 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3A5ECB" w:rsidRDefault="00BF451C" w:rsidP="00BF451C">
            <w:pPr>
              <w:suppressAutoHyphens w:val="0"/>
              <w:spacing w:after="0" w:line="240" w:lineRule="auto"/>
              <w:jc w:val="center"/>
              <w:rPr>
                <w:rFonts w:ascii="Times New Roman" w:eastAsia="Times New Roman" w:hAnsi="Times New Roman"/>
                <w:b/>
                <w:sz w:val="14"/>
                <w:szCs w:val="14"/>
                <w:lang w:eastAsia="ru-RU"/>
              </w:rPr>
            </w:pPr>
            <w:r w:rsidRPr="003A5ECB">
              <w:rPr>
                <w:rFonts w:ascii="Times New Roman" w:eastAsia="Times New Roman" w:hAnsi="Times New Roman"/>
                <w:b/>
                <w:sz w:val="14"/>
                <w:szCs w:val="14"/>
                <w:lang w:eastAsia="ru-RU"/>
              </w:rPr>
              <w:t>Требуется на существующее население</w:t>
            </w:r>
          </w:p>
        </w:tc>
        <w:tc>
          <w:tcPr>
            <w:tcW w:w="13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3A5ECB" w:rsidRDefault="00BF451C" w:rsidP="00BF451C">
            <w:pPr>
              <w:suppressAutoHyphens w:val="0"/>
              <w:spacing w:after="0" w:line="240" w:lineRule="auto"/>
              <w:jc w:val="center"/>
              <w:rPr>
                <w:rFonts w:ascii="Times New Roman" w:eastAsia="Times New Roman" w:hAnsi="Times New Roman"/>
                <w:b/>
                <w:sz w:val="14"/>
                <w:szCs w:val="14"/>
                <w:lang w:eastAsia="ru-RU"/>
              </w:rPr>
            </w:pPr>
            <w:r w:rsidRPr="003A5ECB">
              <w:rPr>
                <w:rFonts w:ascii="Times New Roman" w:eastAsia="Times New Roman" w:hAnsi="Times New Roman"/>
                <w:b/>
                <w:sz w:val="14"/>
                <w:szCs w:val="14"/>
                <w:lang w:eastAsia="ru-RU"/>
              </w:rPr>
              <w:t>Существующее положение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51C" w:rsidRPr="003A5ECB" w:rsidRDefault="00BF451C" w:rsidP="00BF451C">
            <w:pPr>
              <w:suppressAutoHyphens w:val="0"/>
              <w:spacing w:after="0" w:line="240" w:lineRule="auto"/>
              <w:jc w:val="center"/>
              <w:rPr>
                <w:rFonts w:ascii="Times New Roman" w:eastAsia="Times New Roman" w:hAnsi="Times New Roman"/>
                <w:b/>
                <w:sz w:val="14"/>
                <w:szCs w:val="14"/>
                <w:lang w:eastAsia="ru-RU"/>
              </w:rPr>
            </w:pPr>
            <w:r w:rsidRPr="003A5ECB">
              <w:rPr>
                <w:rFonts w:ascii="Times New Roman" w:eastAsia="Times New Roman" w:hAnsi="Times New Roman"/>
                <w:b/>
                <w:sz w:val="14"/>
                <w:szCs w:val="14"/>
                <w:lang w:eastAsia="ru-RU"/>
              </w:rPr>
              <w:t>% обеспеченности</w:t>
            </w:r>
          </w:p>
        </w:tc>
      </w:tr>
      <w:tr w:rsidR="00BF451C" w:rsidRPr="003A5ECB" w:rsidTr="003A5ECB">
        <w:trPr>
          <w:trHeight w:val="565"/>
        </w:trPr>
        <w:tc>
          <w:tcPr>
            <w:tcW w:w="4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51C" w:rsidRPr="003A5ECB" w:rsidRDefault="00BF451C" w:rsidP="00BF451C">
            <w:pPr>
              <w:suppressAutoHyphens w:val="0"/>
              <w:spacing w:after="0" w:line="240" w:lineRule="auto"/>
              <w:rPr>
                <w:rFonts w:ascii="Times New Roman" w:eastAsia="Times New Roman" w:hAnsi="Times New Roman"/>
                <w:sz w:val="14"/>
                <w:szCs w:val="14"/>
                <w:lang w:eastAsia="ru-RU"/>
              </w:rPr>
            </w:pPr>
          </w:p>
        </w:tc>
        <w:tc>
          <w:tcPr>
            <w:tcW w:w="123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3A5ECB" w:rsidRDefault="00BF451C" w:rsidP="00BF451C">
            <w:pPr>
              <w:suppressAutoHyphens w:val="0"/>
              <w:spacing w:after="0" w:line="240" w:lineRule="auto"/>
              <w:rPr>
                <w:rFonts w:ascii="Times New Roman" w:eastAsia="Times New Roman" w:hAnsi="Times New Roman"/>
                <w:sz w:val="14"/>
                <w:szCs w:val="14"/>
                <w:lang w:eastAsia="ru-RU"/>
              </w:rPr>
            </w:pPr>
          </w:p>
        </w:tc>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3A5ECB" w:rsidRDefault="00BF451C" w:rsidP="00BF451C">
            <w:pPr>
              <w:suppressAutoHyphens w:val="0"/>
              <w:spacing w:after="0" w:line="240" w:lineRule="auto"/>
              <w:rPr>
                <w:rFonts w:ascii="Times New Roman" w:eastAsia="Times New Roman" w:hAnsi="Times New Roman"/>
                <w:sz w:val="14"/>
                <w:szCs w:val="14"/>
                <w:lang w:eastAsia="ru-RU"/>
              </w:rPr>
            </w:pPr>
          </w:p>
        </w:tc>
        <w:tc>
          <w:tcPr>
            <w:tcW w:w="13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3A5ECB" w:rsidRDefault="00BF451C" w:rsidP="00BF451C">
            <w:pPr>
              <w:suppressAutoHyphens w:val="0"/>
              <w:spacing w:after="0" w:line="240" w:lineRule="auto"/>
              <w:rPr>
                <w:rFonts w:ascii="Times New Roman" w:eastAsia="Times New Roman" w:hAnsi="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51C" w:rsidRPr="003A5ECB" w:rsidRDefault="00BF451C" w:rsidP="00BF451C">
            <w:pPr>
              <w:suppressAutoHyphens w:val="0"/>
              <w:spacing w:after="0" w:line="240" w:lineRule="auto"/>
              <w:rPr>
                <w:rFonts w:ascii="Times New Roman" w:eastAsia="Times New Roman" w:hAnsi="Times New Roman"/>
                <w:sz w:val="14"/>
                <w:szCs w:val="14"/>
                <w:lang w:eastAsia="ru-RU"/>
              </w:rPr>
            </w:pPr>
          </w:p>
        </w:tc>
      </w:tr>
      <w:tr w:rsidR="00BF451C" w:rsidRPr="003A5ECB" w:rsidTr="003A5EC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3A5ECB" w:rsidRDefault="00BF451C" w:rsidP="00BF451C">
            <w:pPr>
              <w:suppressAutoHyphens w:val="0"/>
              <w:spacing w:after="0" w:line="240" w:lineRule="auto"/>
              <w:rPr>
                <w:rFonts w:ascii="Times New Roman" w:eastAsia="Times New Roman" w:hAnsi="Times New Roman"/>
                <w:sz w:val="14"/>
                <w:szCs w:val="14"/>
                <w:lang w:eastAsia="ru-RU"/>
              </w:rPr>
            </w:pPr>
            <w:r w:rsidRPr="003A5ECB">
              <w:rPr>
                <w:rFonts w:ascii="Times New Roman" w:eastAsia="Times New Roman" w:hAnsi="Times New Roman"/>
                <w:sz w:val="14"/>
                <w:szCs w:val="14"/>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BF451C" w:rsidRPr="003A5ECB" w:rsidRDefault="009E50F3" w:rsidP="00BF451C">
            <w:pPr>
              <w:suppressAutoHyphens w:val="0"/>
              <w:spacing w:after="0" w:line="240" w:lineRule="auto"/>
              <w:jc w:val="center"/>
              <w:rPr>
                <w:rFonts w:ascii="Times New Roman" w:eastAsia="Times New Roman" w:hAnsi="Times New Roman"/>
                <w:color w:val="000000"/>
                <w:sz w:val="14"/>
                <w:szCs w:val="14"/>
                <w:lang w:eastAsia="ru-RU"/>
              </w:rPr>
            </w:pPr>
            <w:r w:rsidRPr="003A5ECB">
              <w:rPr>
                <w:rFonts w:ascii="Times New Roman" w:eastAsia="Times New Roman" w:hAnsi="Times New Roman"/>
                <w:color w:val="000000"/>
                <w:sz w:val="14"/>
                <w:szCs w:val="14"/>
                <w:lang w:eastAsia="ru-RU"/>
              </w:rPr>
              <w:t>666</w:t>
            </w:r>
          </w:p>
        </w:tc>
        <w:tc>
          <w:tcPr>
            <w:tcW w:w="1248" w:type="dxa"/>
            <w:tcBorders>
              <w:top w:val="nil"/>
              <w:left w:val="nil"/>
              <w:bottom w:val="single" w:sz="4" w:space="0" w:color="auto"/>
              <w:right w:val="single" w:sz="4" w:space="0" w:color="auto"/>
            </w:tcBorders>
            <w:shd w:val="clear" w:color="auto" w:fill="auto"/>
            <w:vAlign w:val="center"/>
          </w:tcPr>
          <w:p w:rsidR="00BF451C" w:rsidRPr="003A5ECB" w:rsidRDefault="009E50F3"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511</w:t>
            </w:r>
          </w:p>
        </w:tc>
        <w:tc>
          <w:tcPr>
            <w:tcW w:w="1303" w:type="dxa"/>
            <w:tcBorders>
              <w:top w:val="nil"/>
              <w:left w:val="nil"/>
              <w:bottom w:val="single" w:sz="4" w:space="0" w:color="auto"/>
              <w:right w:val="single" w:sz="4" w:space="0" w:color="auto"/>
            </w:tcBorders>
            <w:shd w:val="clear" w:color="auto" w:fill="auto"/>
            <w:vAlign w:val="center"/>
          </w:tcPr>
          <w:p w:rsidR="00BF451C" w:rsidRPr="003A5ECB" w:rsidRDefault="009E50F3"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155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3A5ECB" w:rsidRDefault="009E50F3"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85</w:t>
            </w:r>
          </w:p>
        </w:tc>
      </w:tr>
      <w:tr w:rsidR="00BF451C" w:rsidRPr="003A5ECB" w:rsidTr="003A5EC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3A5ECB" w:rsidRDefault="00BF451C" w:rsidP="00BF451C">
            <w:pPr>
              <w:suppressAutoHyphens w:val="0"/>
              <w:spacing w:after="0" w:line="240" w:lineRule="auto"/>
              <w:rPr>
                <w:rFonts w:ascii="Times New Roman" w:eastAsia="Times New Roman" w:hAnsi="Times New Roman"/>
                <w:sz w:val="14"/>
                <w:szCs w:val="14"/>
                <w:lang w:eastAsia="ru-RU"/>
              </w:rPr>
            </w:pPr>
            <w:r w:rsidRPr="003A5ECB">
              <w:rPr>
                <w:rFonts w:ascii="Times New Roman" w:eastAsia="Times New Roman" w:hAnsi="Times New Roman"/>
                <w:sz w:val="14"/>
                <w:szCs w:val="14"/>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auto"/>
            <w:vAlign w:val="center"/>
          </w:tcPr>
          <w:p w:rsidR="00BF451C" w:rsidRPr="003A5ECB" w:rsidRDefault="009E50F3" w:rsidP="00BF451C">
            <w:pPr>
              <w:suppressAutoHyphens w:val="0"/>
              <w:spacing w:after="0" w:line="240" w:lineRule="auto"/>
              <w:jc w:val="center"/>
              <w:rPr>
                <w:rFonts w:ascii="Times New Roman" w:eastAsia="Times New Roman" w:hAnsi="Times New Roman"/>
                <w:color w:val="000000"/>
                <w:sz w:val="14"/>
                <w:szCs w:val="14"/>
                <w:lang w:eastAsia="ru-RU"/>
              </w:rPr>
            </w:pPr>
            <w:r w:rsidRPr="003A5ECB">
              <w:rPr>
                <w:rFonts w:ascii="Times New Roman" w:eastAsia="Times New Roman" w:hAnsi="Times New Roman"/>
                <w:color w:val="000000"/>
                <w:sz w:val="14"/>
                <w:szCs w:val="14"/>
                <w:lang w:eastAsia="ru-RU"/>
              </w:rPr>
              <w:t>1300</w:t>
            </w:r>
          </w:p>
        </w:tc>
        <w:tc>
          <w:tcPr>
            <w:tcW w:w="1248" w:type="dxa"/>
            <w:tcBorders>
              <w:top w:val="nil"/>
              <w:left w:val="nil"/>
              <w:bottom w:val="single" w:sz="4" w:space="0" w:color="auto"/>
              <w:right w:val="single" w:sz="4" w:space="0" w:color="auto"/>
            </w:tcBorders>
            <w:shd w:val="clear" w:color="auto" w:fill="auto"/>
            <w:vAlign w:val="center"/>
          </w:tcPr>
          <w:p w:rsidR="00BF451C" w:rsidRPr="003A5ECB" w:rsidRDefault="009E50F3"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455</w:t>
            </w:r>
          </w:p>
        </w:tc>
        <w:tc>
          <w:tcPr>
            <w:tcW w:w="1303" w:type="dxa"/>
            <w:tcBorders>
              <w:top w:val="nil"/>
              <w:left w:val="nil"/>
              <w:bottom w:val="single" w:sz="4" w:space="0" w:color="auto"/>
              <w:right w:val="single" w:sz="4" w:space="0" w:color="auto"/>
            </w:tcBorders>
            <w:shd w:val="clear" w:color="auto" w:fill="auto"/>
            <w:vAlign w:val="center"/>
          </w:tcPr>
          <w:p w:rsidR="00BF451C" w:rsidRPr="003A5ECB" w:rsidRDefault="009E50F3"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845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3A5ECB" w:rsidRDefault="009E50F3"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100</w:t>
            </w:r>
          </w:p>
        </w:tc>
      </w:tr>
      <w:tr w:rsidR="00BF451C" w:rsidRPr="003A5ECB" w:rsidTr="003A5EC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3A5ECB" w:rsidRDefault="00BF451C" w:rsidP="00BF451C">
            <w:pPr>
              <w:suppressAutoHyphens w:val="0"/>
              <w:spacing w:after="0" w:line="240" w:lineRule="auto"/>
              <w:rPr>
                <w:rFonts w:ascii="Times New Roman" w:eastAsia="Times New Roman" w:hAnsi="Times New Roman"/>
                <w:sz w:val="14"/>
                <w:szCs w:val="14"/>
                <w:lang w:eastAsia="ru-RU"/>
              </w:rPr>
            </w:pPr>
            <w:r w:rsidRPr="003A5ECB">
              <w:rPr>
                <w:rFonts w:ascii="Times New Roman" w:eastAsia="Times New Roman" w:hAnsi="Times New Roman"/>
                <w:sz w:val="14"/>
                <w:szCs w:val="14"/>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BF451C" w:rsidRPr="003A5ECB" w:rsidRDefault="009426B5" w:rsidP="00BF451C">
            <w:pPr>
              <w:suppressAutoHyphens w:val="0"/>
              <w:spacing w:after="0" w:line="240" w:lineRule="auto"/>
              <w:jc w:val="center"/>
              <w:rPr>
                <w:rFonts w:ascii="Times New Roman" w:eastAsia="Times New Roman" w:hAnsi="Times New Roman"/>
                <w:color w:val="000000"/>
                <w:sz w:val="14"/>
                <w:szCs w:val="14"/>
                <w:lang w:eastAsia="ru-RU"/>
              </w:rPr>
            </w:pPr>
            <w:r w:rsidRPr="003A5ECB">
              <w:rPr>
                <w:rFonts w:ascii="Times New Roman" w:eastAsia="Times New Roman" w:hAnsi="Times New Roman"/>
                <w:color w:val="000000"/>
                <w:sz w:val="14"/>
                <w:szCs w:val="14"/>
                <w:lang w:eastAsia="ru-RU"/>
              </w:rPr>
              <w:t>382</w:t>
            </w:r>
          </w:p>
        </w:tc>
        <w:tc>
          <w:tcPr>
            <w:tcW w:w="1248" w:type="dxa"/>
            <w:tcBorders>
              <w:top w:val="nil"/>
              <w:left w:val="nil"/>
              <w:bottom w:val="single" w:sz="4" w:space="0" w:color="auto"/>
              <w:right w:val="single" w:sz="4" w:space="0" w:color="auto"/>
            </w:tcBorders>
            <w:shd w:val="clear" w:color="auto" w:fill="auto"/>
            <w:vAlign w:val="center"/>
          </w:tcPr>
          <w:p w:rsidR="00BF451C" w:rsidRPr="003A5ECB" w:rsidRDefault="009426B5"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0</w:t>
            </w:r>
          </w:p>
        </w:tc>
        <w:tc>
          <w:tcPr>
            <w:tcW w:w="1303" w:type="dxa"/>
            <w:tcBorders>
              <w:top w:val="nil"/>
              <w:left w:val="nil"/>
              <w:bottom w:val="single" w:sz="4" w:space="0" w:color="auto"/>
              <w:right w:val="single" w:sz="4" w:space="0" w:color="auto"/>
            </w:tcBorders>
            <w:shd w:val="clear" w:color="auto" w:fill="auto"/>
            <w:vAlign w:val="center"/>
          </w:tcPr>
          <w:p w:rsidR="00BF451C" w:rsidRPr="003A5ECB" w:rsidRDefault="009426B5"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130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3A5ECB" w:rsidRDefault="009426B5"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10</w:t>
            </w:r>
          </w:p>
        </w:tc>
      </w:tr>
      <w:tr w:rsidR="00BF451C" w:rsidRPr="003A5ECB" w:rsidTr="003A5ECB">
        <w:trPr>
          <w:trHeight w:val="31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3A5ECB" w:rsidRDefault="00BF451C" w:rsidP="00BF451C">
            <w:pPr>
              <w:suppressAutoHyphens w:val="0"/>
              <w:spacing w:after="0" w:line="240" w:lineRule="auto"/>
              <w:rPr>
                <w:rFonts w:ascii="Times New Roman" w:eastAsia="Times New Roman" w:hAnsi="Times New Roman"/>
                <w:sz w:val="14"/>
                <w:szCs w:val="14"/>
                <w:lang w:eastAsia="ru-RU"/>
              </w:rPr>
            </w:pPr>
            <w:r w:rsidRPr="003A5ECB">
              <w:rPr>
                <w:rFonts w:ascii="Times New Roman" w:eastAsia="Times New Roman" w:hAnsi="Times New Roman"/>
                <w:sz w:val="14"/>
                <w:szCs w:val="14"/>
                <w:lang w:eastAsia="ru-RU"/>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auto"/>
            <w:vAlign w:val="center"/>
          </w:tcPr>
          <w:p w:rsidR="00BF451C" w:rsidRPr="003A5ECB" w:rsidRDefault="00BF451C" w:rsidP="00BF451C">
            <w:pPr>
              <w:suppressAutoHyphens w:val="0"/>
              <w:spacing w:after="0" w:line="240" w:lineRule="auto"/>
              <w:jc w:val="center"/>
              <w:rPr>
                <w:rFonts w:ascii="Times New Roman" w:eastAsia="Times New Roman" w:hAnsi="Times New Roman"/>
                <w:sz w:val="14"/>
                <w:szCs w:val="14"/>
                <w:lang w:eastAsia="ru-RU"/>
              </w:rPr>
            </w:pPr>
            <w:r w:rsidRPr="003A5ECB">
              <w:rPr>
                <w:rFonts w:ascii="Times New Roman" w:eastAsia="Times New Roman" w:hAnsi="Times New Roman"/>
                <w:sz w:val="14"/>
                <w:szCs w:val="14"/>
                <w:lang w:eastAsia="ru-RU"/>
              </w:rPr>
              <w:t>17,6</w:t>
            </w:r>
          </w:p>
        </w:tc>
        <w:tc>
          <w:tcPr>
            <w:tcW w:w="1248" w:type="dxa"/>
            <w:tcBorders>
              <w:top w:val="nil"/>
              <w:left w:val="nil"/>
              <w:bottom w:val="single" w:sz="4" w:space="0" w:color="auto"/>
              <w:right w:val="single" w:sz="4" w:space="0" w:color="auto"/>
            </w:tcBorders>
            <w:shd w:val="clear" w:color="auto" w:fill="auto"/>
            <w:vAlign w:val="center"/>
          </w:tcPr>
          <w:p w:rsidR="00BF451C" w:rsidRPr="003A5EC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25</w:t>
            </w:r>
          </w:p>
        </w:tc>
        <w:tc>
          <w:tcPr>
            <w:tcW w:w="1303" w:type="dxa"/>
            <w:tcBorders>
              <w:top w:val="nil"/>
              <w:left w:val="nil"/>
              <w:bottom w:val="single" w:sz="4" w:space="0" w:color="auto"/>
              <w:right w:val="single" w:sz="4" w:space="0" w:color="auto"/>
            </w:tcBorders>
            <w:shd w:val="clear" w:color="auto" w:fill="auto"/>
            <w:vAlign w:val="center"/>
          </w:tcPr>
          <w:p w:rsidR="00BF451C" w:rsidRPr="003A5EC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25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3A5EC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100</w:t>
            </w:r>
          </w:p>
        </w:tc>
      </w:tr>
      <w:tr w:rsidR="00BF451C" w:rsidRPr="003A5ECB" w:rsidTr="003A5EC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3A5ECB" w:rsidRDefault="00BF451C" w:rsidP="00BF451C">
            <w:pPr>
              <w:suppressAutoHyphens w:val="0"/>
              <w:spacing w:after="0" w:line="240" w:lineRule="auto"/>
              <w:rPr>
                <w:rFonts w:ascii="Times New Roman" w:eastAsia="Times New Roman" w:hAnsi="Times New Roman"/>
                <w:sz w:val="14"/>
                <w:szCs w:val="14"/>
                <w:lang w:eastAsia="ru-RU"/>
              </w:rPr>
            </w:pPr>
            <w:r w:rsidRPr="003A5ECB">
              <w:rPr>
                <w:rFonts w:ascii="Times New Roman" w:eastAsia="Times New Roman" w:hAnsi="Times New Roman"/>
                <w:sz w:val="14"/>
                <w:szCs w:val="14"/>
                <w:lang w:eastAsia="ru-RU"/>
              </w:rPr>
              <w:t>5. Больницы, коек  (Амбулатории)</w:t>
            </w:r>
          </w:p>
        </w:tc>
        <w:tc>
          <w:tcPr>
            <w:tcW w:w="1236" w:type="dxa"/>
            <w:tcBorders>
              <w:top w:val="nil"/>
              <w:left w:val="nil"/>
              <w:bottom w:val="single" w:sz="4" w:space="0" w:color="auto"/>
              <w:right w:val="single" w:sz="4" w:space="0" w:color="auto"/>
            </w:tcBorders>
            <w:shd w:val="clear" w:color="auto" w:fill="auto"/>
            <w:vAlign w:val="center"/>
          </w:tcPr>
          <w:p w:rsidR="00BF451C" w:rsidRPr="003A5ECB" w:rsidRDefault="00EE20C5" w:rsidP="00BF451C">
            <w:pPr>
              <w:suppressAutoHyphens w:val="0"/>
              <w:spacing w:after="0" w:line="240" w:lineRule="auto"/>
              <w:jc w:val="center"/>
              <w:rPr>
                <w:rFonts w:ascii="Times New Roman" w:eastAsia="Times New Roman" w:hAnsi="Times New Roman"/>
                <w:sz w:val="14"/>
                <w:szCs w:val="14"/>
                <w:lang w:eastAsia="ru-RU"/>
              </w:rPr>
            </w:pPr>
            <w:r w:rsidRPr="003A5ECB">
              <w:rPr>
                <w:rFonts w:ascii="Times New Roman" w:eastAsia="Times New Roman" w:hAnsi="Times New Roman"/>
                <w:sz w:val="14"/>
                <w:szCs w:val="14"/>
                <w:lang w:eastAsia="ru-RU"/>
              </w:rPr>
              <w:t>31,62</w:t>
            </w:r>
          </w:p>
        </w:tc>
        <w:tc>
          <w:tcPr>
            <w:tcW w:w="1248" w:type="dxa"/>
            <w:tcBorders>
              <w:top w:val="nil"/>
              <w:left w:val="nil"/>
              <w:bottom w:val="single" w:sz="4" w:space="0" w:color="auto"/>
              <w:right w:val="single" w:sz="4" w:space="0" w:color="auto"/>
            </w:tcBorders>
            <w:shd w:val="clear" w:color="auto" w:fill="auto"/>
            <w:vAlign w:val="center"/>
          </w:tcPr>
          <w:p w:rsidR="00BF451C" w:rsidRPr="003A5ECB" w:rsidRDefault="00EE20C5"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348</w:t>
            </w:r>
          </w:p>
        </w:tc>
        <w:tc>
          <w:tcPr>
            <w:tcW w:w="1303" w:type="dxa"/>
            <w:tcBorders>
              <w:top w:val="nil"/>
              <w:left w:val="nil"/>
              <w:bottom w:val="single" w:sz="4" w:space="0" w:color="auto"/>
              <w:right w:val="single" w:sz="4" w:space="0" w:color="auto"/>
            </w:tcBorders>
            <w:shd w:val="clear" w:color="auto" w:fill="auto"/>
            <w:vAlign w:val="center"/>
          </w:tcPr>
          <w:p w:rsidR="00BF451C" w:rsidRPr="003A5ECB" w:rsidRDefault="00EE20C5"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215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3A5EC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3A5ECB" w:rsidTr="003A5EC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3A5ECB" w:rsidRDefault="00BF451C" w:rsidP="00BF451C">
            <w:pPr>
              <w:suppressAutoHyphens w:val="0"/>
              <w:spacing w:after="0" w:line="240" w:lineRule="auto"/>
              <w:rPr>
                <w:rFonts w:ascii="Times New Roman" w:eastAsia="Times New Roman" w:hAnsi="Times New Roman"/>
                <w:sz w:val="14"/>
                <w:szCs w:val="14"/>
                <w:lang w:eastAsia="ru-RU"/>
              </w:rPr>
            </w:pPr>
            <w:r w:rsidRPr="003A5ECB">
              <w:rPr>
                <w:rFonts w:ascii="Times New Roman" w:eastAsia="Times New Roman" w:hAnsi="Times New Roman"/>
                <w:sz w:val="14"/>
                <w:szCs w:val="14"/>
                <w:lang w:eastAsia="ru-RU"/>
              </w:rPr>
              <w:t>6. Станция скорой помощи, машин</w:t>
            </w:r>
          </w:p>
        </w:tc>
        <w:tc>
          <w:tcPr>
            <w:tcW w:w="1236" w:type="dxa"/>
            <w:tcBorders>
              <w:top w:val="nil"/>
              <w:left w:val="nil"/>
              <w:bottom w:val="single" w:sz="4" w:space="0" w:color="auto"/>
              <w:right w:val="single" w:sz="4" w:space="0" w:color="auto"/>
            </w:tcBorders>
            <w:shd w:val="clear" w:color="auto" w:fill="auto"/>
            <w:vAlign w:val="center"/>
          </w:tcPr>
          <w:p w:rsidR="00BF451C" w:rsidRPr="003A5ECB" w:rsidRDefault="00EE20C5" w:rsidP="00BF451C">
            <w:pPr>
              <w:suppressAutoHyphens w:val="0"/>
              <w:spacing w:after="0" w:line="240" w:lineRule="auto"/>
              <w:jc w:val="center"/>
              <w:rPr>
                <w:rFonts w:ascii="Times New Roman" w:eastAsia="Times New Roman" w:hAnsi="Times New Roman"/>
                <w:sz w:val="14"/>
                <w:szCs w:val="14"/>
                <w:lang w:eastAsia="ru-RU"/>
              </w:rPr>
            </w:pPr>
            <w:r w:rsidRPr="003A5ECB">
              <w:rPr>
                <w:rFonts w:ascii="Times New Roman" w:eastAsia="Times New Roman" w:hAnsi="Times New Roman"/>
                <w:sz w:val="14"/>
                <w:szCs w:val="14"/>
                <w:lang w:eastAsia="ru-RU"/>
              </w:rPr>
              <w:t>-</w:t>
            </w:r>
          </w:p>
        </w:tc>
        <w:tc>
          <w:tcPr>
            <w:tcW w:w="1248" w:type="dxa"/>
            <w:tcBorders>
              <w:top w:val="nil"/>
              <w:left w:val="nil"/>
              <w:bottom w:val="single" w:sz="4" w:space="0" w:color="auto"/>
              <w:right w:val="single" w:sz="4" w:space="0" w:color="auto"/>
            </w:tcBorders>
            <w:shd w:val="clear" w:color="auto" w:fill="auto"/>
            <w:vAlign w:val="center"/>
          </w:tcPr>
          <w:p w:rsidR="00BF451C" w:rsidRPr="003A5ECB" w:rsidRDefault="00EE20C5"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w:t>
            </w:r>
          </w:p>
        </w:tc>
        <w:tc>
          <w:tcPr>
            <w:tcW w:w="1303" w:type="dxa"/>
            <w:tcBorders>
              <w:top w:val="nil"/>
              <w:left w:val="nil"/>
              <w:bottom w:val="single" w:sz="4" w:space="0" w:color="auto"/>
              <w:right w:val="single" w:sz="4" w:space="0" w:color="auto"/>
            </w:tcBorders>
            <w:shd w:val="clear" w:color="auto" w:fill="auto"/>
            <w:vAlign w:val="center"/>
          </w:tcPr>
          <w:p w:rsidR="00BF451C" w:rsidRPr="003A5EC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3A5EC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3A5ECB" w:rsidTr="003A5ECB">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3A5ECB" w:rsidRDefault="00BF451C" w:rsidP="00BF451C">
            <w:pPr>
              <w:suppressAutoHyphens w:val="0"/>
              <w:spacing w:after="0" w:line="240" w:lineRule="auto"/>
              <w:rPr>
                <w:rFonts w:ascii="Times New Roman" w:eastAsia="Times New Roman" w:hAnsi="Times New Roman"/>
                <w:sz w:val="14"/>
                <w:szCs w:val="14"/>
                <w:lang w:eastAsia="ru-RU"/>
              </w:rPr>
            </w:pPr>
            <w:r w:rsidRPr="003A5ECB">
              <w:rPr>
                <w:rFonts w:ascii="Times New Roman" w:eastAsia="Times New Roman" w:hAnsi="Times New Roman"/>
                <w:sz w:val="14"/>
                <w:szCs w:val="14"/>
                <w:lang w:eastAsia="ru-RU"/>
              </w:rPr>
              <w:t>7. Аптека, объект</w:t>
            </w:r>
          </w:p>
        </w:tc>
        <w:tc>
          <w:tcPr>
            <w:tcW w:w="1236" w:type="dxa"/>
            <w:tcBorders>
              <w:top w:val="nil"/>
              <w:left w:val="nil"/>
              <w:bottom w:val="single" w:sz="4" w:space="0" w:color="auto"/>
              <w:right w:val="single" w:sz="4" w:space="0" w:color="auto"/>
            </w:tcBorders>
            <w:shd w:val="clear" w:color="auto" w:fill="auto"/>
            <w:vAlign w:val="center"/>
          </w:tcPr>
          <w:p w:rsidR="00BF451C" w:rsidRPr="003A5ECB" w:rsidRDefault="00EE20C5" w:rsidP="00BF451C">
            <w:pPr>
              <w:suppressAutoHyphens w:val="0"/>
              <w:spacing w:after="0" w:line="240" w:lineRule="auto"/>
              <w:jc w:val="center"/>
              <w:rPr>
                <w:rFonts w:ascii="Times New Roman" w:eastAsia="Times New Roman" w:hAnsi="Times New Roman"/>
                <w:sz w:val="14"/>
                <w:szCs w:val="14"/>
                <w:lang w:eastAsia="ru-RU"/>
              </w:rPr>
            </w:pPr>
            <w:r w:rsidRPr="003A5ECB">
              <w:rPr>
                <w:rFonts w:ascii="Times New Roman" w:eastAsia="Times New Roman" w:hAnsi="Times New Roman"/>
                <w:sz w:val="14"/>
                <w:szCs w:val="14"/>
                <w:lang w:eastAsia="ru-RU"/>
              </w:rPr>
              <w:t>6,2</w:t>
            </w:r>
          </w:p>
        </w:tc>
        <w:tc>
          <w:tcPr>
            <w:tcW w:w="1248" w:type="dxa"/>
            <w:tcBorders>
              <w:top w:val="nil"/>
              <w:left w:val="nil"/>
              <w:bottom w:val="single" w:sz="4" w:space="0" w:color="auto"/>
              <w:right w:val="single" w:sz="4" w:space="0" w:color="auto"/>
            </w:tcBorders>
            <w:shd w:val="clear" w:color="auto" w:fill="auto"/>
            <w:vAlign w:val="center"/>
          </w:tcPr>
          <w:p w:rsidR="00BF451C" w:rsidRPr="003A5ECB" w:rsidRDefault="00EE20C5"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2</w:t>
            </w:r>
          </w:p>
        </w:tc>
        <w:tc>
          <w:tcPr>
            <w:tcW w:w="1303" w:type="dxa"/>
            <w:tcBorders>
              <w:top w:val="nil"/>
              <w:left w:val="nil"/>
              <w:bottom w:val="single" w:sz="4" w:space="0" w:color="auto"/>
              <w:right w:val="single" w:sz="4" w:space="0" w:color="auto"/>
            </w:tcBorders>
            <w:shd w:val="clear" w:color="auto" w:fill="auto"/>
            <w:vAlign w:val="center"/>
          </w:tcPr>
          <w:p w:rsidR="00BF451C" w:rsidRPr="003A5ECB" w:rsidRDefault="00EE20C5"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3A5EC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3A5ECB" w:rsidTr="003A5ECB">
        <w:trPr>
          <w:trHeight w:val="348"/>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3A5ECB" w:rsidRDefault="00BF451C" w:rsidP="00BF451C">
            <w:pPr>
              <w:suppressAutoHyphens w:val="0"/>
              <w:spacing w:after="0" w:line="240" w:lineRule="auto"/>
              <w:rPr>
                <w:rFonts w:ascii="Times New Roman" w:eastAsia="Times New Roman" w:hAnsi="Times New Roman"/>
                <w:sz w:val="14"/>
                <w:szCs w:val="14"/>
                <w:lang w:eastAsia="ru-RU"/>
              </w:rPr>
            </w:pPr>
            <w:r w:rsidRPr="003A5ECB">
              <w:rPr>
                <w:rFonts w:ascii="Times New Roman" w:eastAsia="Times New Roman" w:hAnsi="Times New Roman"/>
                <w:sz w:val="14"/>
                <w:szCs w:val="14"/>
                <w:lang w:eastAsia="ru-RU"/>
              </w:rPr>
              <w:t>8. Помещения физкультурно-оздоровительной работы, м² общ. площ.</w:t>
            </w:r>
          </w:p>
        </w:tc>
        <w:tc>
          <w:tcPr>
            <w:tcW w:w="1236" w:type="dxa"/>
            <w:tcBorders>
              <w:top w:val="nil"/>
              <w:left w:val="nil"/>
              <w:bottom w:val="single" w:sz="4" w:space="0" w:color="auto"/>
              <w:right w:val="single" w:sz="4" w:space="0" w:color="auto"/>
            </w:tcBorders>
            <w:shd w:val="clear" w:color="auto" w:fill="auto"/>
            <w:vAlign w:val="center"/>
          </w:tcPr>
          <w:p w:rsidR="00BF451C" w:rsidRPr="003A5ECB" w:rsidRDefault="00FA119C" w:rsidP="00BF451C">
            <w:pPr>
              <w:suppressAutoHyphens w:val="0"/>
              <w:spacing w:after="0" w:line="240" w:lineRule="auto"/>
              <w:jc w:val="center"/>
              <w:rPr>
                <w:rFonts w:ascii="Times New Roman" w:eastAsia="Times New Roman" w:hAnsi="Times New Roman"/>
                <w:sz w:val="14"/>
                <w:szCs w:val="14"/>
                <w:lang w:eastAsia="ru-RU"/>
              </w:rPr>
            </w:pPr>
            <w:r w:rsidRPr="003A5ECB">
              <w:rPr>
                <w:rFonts w:ascii="Times New Roman" w:eastAsia="Times New Roman" w:hAnsi="Times New Roman"/>
                <w:sz w:val="14"/>
                <w:szCs w:val="14"/>
                <w:lang w:eastAsia="ru-RU"/>
              </w:rPr>
              <w:t>70</w:t>
            </w:r>
          </w:p>
        </w:tc>
        <w:tc>
          <w:tcPr>
            <w:tcW w:w="1248" w:type="dxa"/>
            <w:tcBorders>
              <w:top w:val="nil"/>
              <w:left w:val="nil"/>
              <w:bottom w:val="single" w:sz="4" w:space="0" w:color="auto"/>
              <w:right w:val="single" w:sz="4" w:space="0" w:color="auto"/>
            </w:tcBorders>
            <w:shd w:val="clear" w:color="auto" w:fill="auto"/>
            <w:vAlign w:val="center"/>
          </w:tcPr>
          <w:p w:rsidR="00BF451C" w:rsidRPr="003A5ECB" w:rsidRDefault="00FA119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770,0</w:t>
            </w:r>
          </w:p>
        </w:tc>
        <w:tc>
          <w:tcPr>
            <w:tcW w:w="1303" w:type="dxa"/>
            <w:tcBorders>
              <w:top w:val="nil"/>
              <w:left w:val="nil"/>
              <w:bottom w:val="single" w:sz="4" w:space="0" w:color="auto"/>
              <w:right w:val="single" w:sz="4" w:space="0" w:color="auto"/>
            </w:tcBorders>
            <w:shd w:val="clear" w:color="auto" w:fill="auto"/>
            <w:vAlign w:val="center"/>
          </w:tcPr>
          <w:p w:rsidR="00BF451C" w:rsidRPr="003A5ECB" w:rsidRDefault="00FA119C" w:rsidP="00BF451C">
            <w:pPr>
              <w:suppressAutoHyphens w:val="0"/>
              <w:spacing w:after="0" w:line="240" w:lineRule="auto"/>
              <w:jc w:val="center"/>
              <w:rPr>
                <w:rFonts w:ascii="Times New Roman" w:eastAsia="Times New Roman" w:hAnsi="Times New Roman"/>
                <w:color w:val="000000" w:themeColor="text1"/>
                <w:sz w:val="14"/>
                <w:szCs w:val="14"/>
                <w:lang w:eastAsia="ru-RU"/>
              </w:rPr>
            </w:pPr>
            <w:r w:rsidRPr="003A5ECB">
              <w:rPr>
                <w:rFonts w:ascii="Times New Roman" w:eastAsia="Times New Roman" w:hAnsi="Times New Roman"/>
                <w:color w:val="000000" w:themeColor="text1"/>
                <w:sz w:val="14"/>
                <w:szCs w:val="14"/>
                <w:lang w:eastAsia="ru-RU"/>
              </w:rPr>
              <w:t>579,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3A5ECB" w:rsidRDefault="00BF451C" w:rsidP="00BF451C">
            <w:pPr>
              <w:suppressAutoHyphens w:val="0"/>
              <w:spacing w:after="0" w:line="240" w:lineRule="auto"/>
              <w:jc w:val="center"/>
              <w:rPr>
                <w:rFonts w:ascii="Times New Roman" w:eastAsia="Times New Roman" w:hAnsi="Times New Roman"/>
                <w:color w:val="000000" w:themeColor="text1"/>
                <w:sz w:val="14"/>
                <w:szCs w:val="14"/>
                <w:lang w:eastAsia="ru-RU"/>
              </w:rPr>
            </w:pPr>
          </w:p>
        </w:tc>
      </w:tr>
      <w:tr w:rsidR="00BF451C" w:rsidRPr="004F25A3" w:rsidTr="003A5ECB">
        <w:trPr>
          <w:trHeight w:val="255"/>
        </w:trPr>
        <w:tc>
          <w:tcPr>
            <w:tcW w:w="4875" w:type="dxa"/>
            <w:tcBorders>
              <w:top w:val="nil"/>
              <w:left w:val="single" w:sz="4" w:space="0" w:color="auto"/>
              <w:bottom w:val="single" w:sz="4" w:space="0" w:color="auto"/>
              <w:right w:val="single" w:sz="4" w:space="0" w:color="auto"/>
            </w:tcBorders>
            <w:shd w:val="clear" w:color="auto" w:fill="FFFFFF" w:themeFill="background1"/>
            <w:vAlign w:val="center"/>
          </w:tcPr>
          <w:p w:rsidR="00BF451C" w:rsidRPr="003A5ECB" w:rsidRDefault="00BF451C" w:rsidP="00BF451C">
            <w:pPr>
              <w:suppressAutoHyphens w:val="0"/>
              <w:spacing w:after="0" w:line="240" w:lineRule="auto"/>
              <w:rPr>
                <w:rFonts w:ascii="Times New Roman" w:eastAsia="Times New Roman" w:hAnsi="Times New Roman"/>
                <w:sz w:val="14"/>
                <w:szCs w:val="14"/>
                <w:lang w:eastAsia="ru-RU"/>
              </w:rPr>
            </w:pPr>
          </w:p>
        </w:tc>
        <w:tc>
          <w:tcPr>
            <w:tcW w:w="1236" w:type="dxa"/>
            <w:tcBorders>
              <w:top w:val="nil"/>
              <w:left w:val="nil"/>
              <w:bottom w:val="single" w:sz="4" w:space="0" w:color="auto"/>
              <w:right w:val="single" w:sz="4" w:space="0" w:color="auto"/>
            </w:tcBorders>
            <w:shd w:val="clear" w:color="auto" w:fill="FFFFFF" w:themeFill="background1"/>
            <w:vAlign w:val="center"/>
          </w:tcPr>
          <w:p w:rsidR="00BF451C" w:rsidRPr="003A5ECB"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1248" w:type="dxa"/>
            <w:tcBorders>
              <w:top w:val="nil"/>
              <w:left w:val="nil"/>
              <w:bottom w:val="single" w:sz="4" w:space="0" w:color="auto"/>
              <w:right w:val="single" w:sz="4" w:space="0" w:color="auto"/>
            </w:tcBorders>
            <w:shd w:val="clear" w:color="auto" w:fill="FFFFFF" w:themeFill="background1"/>
            <w:vAlign w:val="center"/>
          </w:tcPr>
          <w:p w:rsidR="00BF451C" w:rsidRPr="003A5ECB" w:rsidRDefault="00BF451C" w:rsidP="00BF451C">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1303" w:type="dxa"/>
            <w:tcBorders>
              <w:top w:val="nil"/>
              <w:left w:val="nil"/>
              <w:bottom w:val="single" w:sz="4" w:space="0" w:color="auto"/>
              <w:right w:val="single" w:sz="4" w:space="0" w:color="auto"/>
            </w:tcBorders>
            <w:shd w:val="clear" w:color="auto" w:fill="FFFFFF" w:themeFill="background1"/>
            <w:vAlign w:val="center"/>
          </w:tcPr>
          <w:p w:rsidR="00BF451C" w:rsidRPr="003A5ECB" w:rsidRDefault="00BF451C" w:rsidP="00BF451C">
            <w:pPr>
              <w:suppressAutoHyphens w:val="0"/>
              <w:spacing w:after="0" w:line="240" w:lineRule="auto"/>
              <w:jc w:val="center"/>
              <w:rPr>
                <w:rFonts w:ascii="Times New Roman" w:eastAsia="Times New Roman" w:hAnsi="Times New Roman"/>
                <w:color w:val="C0504D" w:themeColor="accent2"/>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BF451C" w:rsidRPr="003A5ECB" w:rsidRDefault="00BF451C" w:rsidP="00BF451C">
            <w:pPr>
              <w:suppressAutoHyphens w:val="0"/>
              <w:spacing w:after="0" w:line="240" w:lineRule="auto"/>
              <w:jc w:val="center"/>
              <w:rPr>
                <w:rFonts w:ascii="Times New Roman" w:eastAsia="Times New Roman" w:hAnsi="Times New Roman"/>
                <w:color w:val="C0504D" w:themeColor="accent2"/>
                <w:sz w:val="14"/>
                <w:szCs w:val="14"/>
                <w:lang w:eastAsia="ru-RU"/>
              </w:rPr>
            </w:pPr>
          </w:p>
        </w:tc>
      </w:tr>
    </w:tbl>
    <w:p w:rsidR="008848FC" w:rsidRPr="004A40A2" w:rsidRDefault="004A40A2" w:rsidP="008848FC">
      <w:pPr>
        <w:spacing w:after="0" w:line="360" w:lineRule="auto"/>
        <w:jc w:val="both"/>
        <w:rPr>
          <w:rFonts w:ascii="Times New Roman" w:hAnsi="Times New Roman"/>
          <w:color w:val="C0504D" w:themeColor="accent2"/>
          <w:sz w:val="24"/>
          <w:szCs w:val="24"/>
        </w:rPr>
      </w:pPr>
      <w:r>
        <w:rPr>
          <w:rFonts w:ascii="Times New Roman" w:hAnsi="Times New Roman"/>
          <w:sz w:val="24"/>
          <w:szCs w:val="24"/>
        </w:rPr>
        <w:t xml:space="preserve"> </w:t>
      </w:r>
    </w:p>
    <w:p w:rsidR="007C6691" w:rsidRPr="00387CF7" w:rsidRDefault="00964170" w:rsidP="00387CF7">
      <w:pPr>
        <w:shd w:val="clear" w:color="auto" w:fill="FFFFFF" w:themeFill="background1"/>
        <w:spacing w:after="0" w:line="240" w:lineRule="auto"/>
        <w:ind w:firstLine="709"/>
        <w:jc w:val="both"/>
        <w:rPr>
          <w:rFonts w:ascii="Times New Roman" w:hAnsi="Times New Roman"/>
          <w:b/>
          <w:sz w:val="24"/>
          <w:szCs w:val="24"/>
        </w:rPr>
      </w:pPr>
      <w:r w:rsidRPr="00387CF7">
        <w:rPr>
          <w:rFonts w:ascii="Times New Roman" w:hAnsi="Times New Roman"/>
          <w:b/>
          <w:sz w:val="24"/>
          <w:szCs w:val="24"/>
        </w:rPr>
        <w:t>Сложившейся уровень обеспеченност</w:t>
      </w:r>
      <w:r w:rsidR="00BF451C" w:rsidRPr="00387CF7">
        <w:rPr>
          <w:rFonts w:ascii="Times New Roman" w:hAnsi="Times New Roman"/>
          <w:b/>
          <w:sz w:val="24"/>
          <w:szCs w:val="24"/>
        </w:rPr>
        <w:t xml:space="preserve">и населения сельского поселения </w:t>
      </w:r>
      <w:r w:rsidRPr="00387CF7">
        <w:rPr>
          <w:rFonts w:ascii="Times New Roman" w:hAnsi="Times New Roman"/>
          <w:b/>
          <w:sz w:val="24"/>
          <w:szCs w:val="24"/>
        </w:rPr>
        <w:t>услугами в областях образования, здравоохранения, физической культуры</w:t>
      </w:r>
      <w:r w:rsidR="002D54FB" w:rsidRPr="00387CF7">
        <w:rPr>
          <w:rFonts w:ascii="Times New Roman" w:hAnsi="Times New Roman"/>
          <w:b/>
          <w:sz w:val="24"/>
          <w:szCs w:val="24"/>
        </w:rPr>
        <w:t xml:space="preserve"> и массового спорта и культуры.</w:t>
      </w:r>
    </w:p>
    <w:p w:rsidR="008E3F26" w:rsidRDefault="008E3F26" w:rsidP="00DD4758">
      <w:pPr>
        <w:suppressAutoHyphens w:val="0"/>
        <w:spacing w:line="360" w:lineRule="auto"/>
        <w:ind w:firstLine="709"/>
        <w:jc w:val="both"/>
        <w:rPr>
          <w:rFonts w:ascii="Times New Roman" w:hAnsi="Times New Roman"/>
          <w:b/>
          <w:sz w:val="24"/>
          <w:szCs w:val="24"/>
        </w:rPr>
      </w:pPr>
    </w:p>
    <w:p w:rsidR="008848FC" w:rsidRDefault="00BE3460" w:rsidP="00DD4758">
      <w:pPr>
        <w:suppressAutoHyphens w:val="0"/>
        <w:spacing w:line="360" w:lineRule="auto"/>
        <w:ind w:firstLine="709"/>
        <w:jc w:val="both"/>
        <w:rPr>
          <w:rFonts w:ascii="Times New Roman" w:hAnsi="Times New Roman"/>
          <w:b/>
          <w:sz w:val="24"/>
          <w:szCs w:val="24"/>
        </w:rPr>
      </w:pPr>
      <w:r>
        <w:rPr>
          <w:rFonts w:ascii="Times New Roman" w:hAnsi="Times New Roman"/>
          <w:b/>
          <w:sz w:val="24"/>
          <w:szCs w:val="24"/>
        </w:rPr>
        <w:t>2.3</w:t>
      </w:r>
      <w:r w:rsidR="001F262A">
        <w:rPr>
          <w:rFonts w:ascii="Times New Roman" w:hAnsi="Times New Roman"/>
          <w:b/>
          <w:sz w:val="24"/>
          <w:szCs w:val="24"/>
        </w:rPr>
        <w:t xml:space="preserve"> ПРОГНОЗИРУЕМЫЙ СПРОС</w:t>
      </w:r>
      <w:r w:rsidR="00077410">
        <w:rPr>
          <w:rFonts w:ascii="Times New Roman" w:hAnsi="Times New Roman"/>
          <w:b/>
          <w:sz w:val="24"/>
          <w:szCs w:val="24"/>
        </w:rPr>
        <w:t xml:space="preserve">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w:t>
      </w:r>
      <w:r w:rsidR="00077410" w:rsidRPr="00077410">
        <w:rPr>
          <w:rFonts w:ascii="Times New Roman" w:hAnsi="Times New Roman"/>
          <w:b/>
          <w:sz w:val="24"/>
          <w:szCs w:val="24"/>
        </w:rPr>
        <w:t>УТВЕРЖДЕННЫХ ПОСТАНОВЛЕНИЕМ ПРАВИТЕЛЬСТВА РФ ОТ 01.10.2015 ГОДА № 1050</w:t>
      </w:r>
      <w:r w:rsidR="00077410">
        <w:rPr>
          <w:rFonts w:ascii="Times New Roman" w:hAnsi="Times New Roman"/>
          <w:b/>
          <w:sz w:val="24"/>
          <w:szCs w:val="24"/>
        </w:rPr>
        <w:t>,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Прогнозом на 2017 год и на период до 203</w:t>
      </w:r>
      <w:r w:rsidR="00D43F50" w:rsidRPr="001F29E9">
        <w:rPr>
          <w:rFonts w:ascii="Times New Roman" w:hAnsi="Times New Roman"/>
          <w:sz w:val="24"/>
          <w:szCs w:val="24"/>
        </w:rPr>
        <w:t>2</w:t>
      </w:r>
      <w:r w:rsidRPr="001F29E9">
        <w:rPr>
          <w:rFonts w:ascii="Times New Roman" w:hAnsi="Times New Roman"/>
          <w:sz w:val="24"/>
          <w:szCs w:val="24"/>
        </w:rPr>
        <w:t xml:space="preserve"> года определены следующие приоритеты социальной инфраструктуры</w:t>
      </w:r>
      <w:r w:rsidR="00D3684B" w:rsidRPr="001F29E9">
        <w:rPr>
          <w:rFonts w:ascii="Times New Roman" w:hAnsi="Times New Roman"/>
          <w:sz w:val="24"/>
          <w:szCs w:val="24"/>
        </w:rPr>
        <w:t xml:space="preserve"> </w:t>
      </w:r>
      <w:r w:rsidR="001F29E9" w:rsidRPr="001F29E9">
        <w:rPr>
          <w:rFonts w:ascii="Times New Roman" w:hAnsi="Times New Roman"/>
          <w:sz w:val="24"/>
          <w:szCs w:val="24"/>
        </w:rPr>
        <w:t xml:space="preserve">Казанского </w:t>
      </w:r>
      <w:r w:rsidRPr="001F29E9">
        <w:rPr>
          <w:rFonts w:ascii="Times New Roman" w:hAnsi="Times New Roman"/>
          <w:sz w:val="24"/>
          <w:szCs w:val="24"/>
        </w:rPr>
        <w:t xml:space="preserve"> сельского поселения </w:t>
      </w:r>
      <w:r w:rsidR="004A40A2" w:rsidRPr="001F29E9">
        <w:rPr>
          <w:rFonts w:ascii="Times New Roman" w:hAnsi="Times New Roman"/>
          <w:sz w:val="24"/>
          <w:szCs w:val="24"/>
        </w:rPr>
        <w:t>Кавказского</w:t>
      </w:r>
      <w:r w:rsidRPr="001F29E9">
        <w:rPr>
          <w:rFonts w:ascii="Times New Roman" w:hAnsi="Times New Roman"/>
          <w:sz w:val="24"/>
          <w:szCs w:val="24"/>
        </w:rPr>
        <w:t xml:space="preserve"> муниципального района Краснодарского края: </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xml:space="preserve">-повышение уровня жизни населения </w:t>
      </w:r>
      <w:r w:rsidR="001F29E9" w:rsidRPr="001F29E9">
        <w:rPr>
          <w:rFonts w:ascii="Times New Roman" w:hAnsi="Times New Roman"/>
          <w:sz w:val="24"/>
          <w:szCs w:val="24"/>
        </w:rPr>
        <w:t xml:space="preserve">Казанского </w:t>
      </w:r>
      <w:r w:rsidR="00D3684B" w:rsidRPr="001F29E9">
        <w:rPr>
          <w:rFonts w:ascii="Times New Roman" w:hAnsi="Times New Roman"/>
          <w:sz w:val="24"/>
          <w:szCs w:val="24"/>
        </w:rPr>
        <w:t xml:space="preserve"> сельского поселения </w:t>
      </w:r>
      <w:r w:rsidR="004A40A2" w:rsidRPr="001F29E9">
        <w:rPr>
          <w:rFonts w:ascii="Times New Roman" w:hAnsi="Times New Roman"/>
          <w:sz w:val="24"/>
          <w:szCs w:val="24"/>
        </w:rPr>
        <w:t>Кавказского</w:t>
      </w:r>
      <w:r w:rsidR="00D3684B" w:rsidRPr="001F29E9">
        <w:rPr>
          <w:rFonts w:ascii="Times New Roman" w:hAnsi="Times New Roman"/>
          <w:sz w:val="24"/>
          <w:szCs w:val="24"/>
        </w:rPr>
        <w:t xml:space="preserve"> </w:t>
      </w:r>
      <w:r w:rsidRPr="001F29E9">
        <w:rPr>
          <w:rFonts w:ascii="Times New Roman" w:hAnsi="Times New Roman"/>
          <w:sz w:val="24"/>
          <w:szCs w:val="24"/>
        </w:rPr>
        <w:t xml:space="preserve">муниципального района Краснодарского края, в том числе на основе развития социальной инфраструктуры; </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xml:space="preserve">-улучшение состояния здоровья населения на основе доступной широким слоям населения медицинской помощи и повышения качества медицинских услуг; -развитие </w:t>
      </w:r>
      <w:r w:rsidRPr="001F29E9">
        <w:rPr>
          <w:rFonts w:ascii="Times New Roman" w:hAnsi="Times New Roman"/>
          <w:sz w:val="24"/>
          <w:szCs w:val="24"/>
        </w:rPr>
        <w:lastRenderedPageBreak/>
        <w:t xml:space="preserve">жилищной сферы в </w:t>
      </w:r>
      <w:r w:rsidR="001F29E9" w:rsidRPr="001F29E9">
        <w:rPr>
          <w:rFonts w:ascii="Times New Roman" w:hAnsi="Times New Roman"/>
          <w:sz w:val="24"/>
          <w:szCs w:val="24"/>
        </w:rPr>
        <w:t>Казанского</w:t>
      </w:r>
      <w:r w:rsidR="00D3684B" w:rsidRPr="001F29E9">
        <w:rPr>
          <w:rFonts w:ascii="Times New Roman" w:hAnsi="Times New Roman"/>
          <w:sz w:val="24"/>
          <w:szCs w:val="24"/>
        </w:rPr>
        <w:t xml:space="preserve"> сельском поселении </w:t>
      </w:r>
      <w:r w:rsidR="004A40A2" w:rsidRPr="001F29E9">
        <w:rPr>
          <w:rFonts w:ascii="Times New Roman" w:hAnsi="Times New Roman"/>
          <w:sz w:val="24"/>
          <w:szCs w:val="24"/>
        </w:rPr>
        <w:t>Кавказского</w:t>
      </w:r>
      <w:r w:rsidRPr="001F29E9">
        <w:rPr>
          <w:rFonts w:ascii="Times New Roman" w:hAnsi="Times New Roman"/>
          <w:sz w:val="24"/>
          <w:szCs w:val="24"/>
        </w:rPr>
        <w:t xml:space="preserve"> муниципального района Краснодарского края; </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xml:space="preserve">-создание условий для гармоничного развития подрастающего поколения в </w:t>
      </w:r>
      <w:r w:rsidR="001F29E9" w:rsidRPr="001F29E9">
        <w:rPr>
          <w:rFonts w:ascii="Times New Roman" w:hAnsi="Times New Roman"/>
          <w:sz w:val="24"/>
          <w:szCs w:val="24"/>
        </w:rPr>
        <w:t>Казан</w:t>
      </w:r>
      <w:r w:rsidR="001F29E9">
        <w:rPr>
          <w:rFonts w:ascii="Times New Roman" w:hAnsi="Times New Roman"/>
          <w:sz w:val="24"/>
          <w:szCs w:val="24"/>
        </w:rPr>
        <w:t>с</w:t>
      </w:r>
      <w:r w:rsidR="001F29E9" w:rsidRPr="001F29E9">
        <w:rPr>
          <w:rFonts w:ascii="Times New Roman" w:hAnsi="Times New Roman"/>
          <w:sz w:val="24"/>
          <w:szCs w:val="24"/>
        </w:rPr>
        <w:t>кого</w:t>
      </w:r>
      <w:r w:rsidR="00D3684B" w:rsidRPr="001F29E9">
        <w:rPr>
          <w:rFonts w:ascii="Times New Roman" w:hAnsi="Times New Roman"/>
          <w:sz w:val="24"/>
          <w:szCs w:val="24"/>
        </w:rPr>
        <w:t xml:space="preserve"> сельском поселении </w:t>
      </w:r>
      <w:r w:rsidR="004A40A2" w:rsidRPr="001F29E9">
        <w:rPr>
          <w:rFonts w:ascii="Times New Roman" w:hAnsi="Times New Roman"/>
          <w:sz w:val="24"/>
          <w:szCs w:val="24"/>
        </w:rPr>
        <w:t>Кавказского</w:t>
      </w:r>
      <w:r w:rsidR="00D3684B" w:rsidRPr="001F29E9">
        <w:rPr>
          <w:rFonts w:ascii="Times New Roman" w:hAnsi="Times New Roman"/>
          <w:sz w:val="24"/>
          <w:szCs w:val="24"/>
        </w:rPr>
        <w:t xml:space="preserve"> </w:t>
      </w:r>
      <w:r w:rsidRPr="001F29E9">
        <w:rPr>
          <w:rFonts w:ascii="Times New Roman" w:hAnsi="Times New Roman"/>
          <w:sz w:val="24"/>
          <w:szCs w:val="24"/>
        </w:rPr>
        <w:t xml:space="preserve">муниципального района Краснодарского края; </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xml:space="preserve">-сохранение культурного наследия на территории </w:t>
      </w:r>
      <w:r w:rsidR="001F29E9" w:rsidRPr="001F29E9">
        <w:rPr>
          <w:rFonts w:ascii="Times New Roman" w:hAnsi="Times New Roman"/>
          <w:sz w:val="24"/>
          <w:szCs w:val="24"/>
        </w:rPr>
        <w:t xml:space="preserve">Казанского </w:t>
      </w:r>
      <w:r w:rsidR="00D3684B" w:rsidRPr="001F29E9">
        <w:rPr>
          <w:rFonts w:ascii="Times New Roman" w:hAnsi="Times New Roman"/>
          <w:sz w:val="24"/>
          <w:szCs w:val="24"/>
        </w:rPr>
        <w:t xml:space="preserve">сельского поселения </w:t>
      </w:r>
      <w:r w:rsidR="001F29E9" w:rsidRPr="001F29E9">
        <w:rPr>
          <w:rFonts w:ascii="Times New Roman" w:hAnsi="Times New Roman"/>
          <w:sz w:val="24"/>
          <w:szCs w:val="24"/>
        </w:rPr>
        <w:t xml:space="preserve">Кавказского района </w:t>
      </w:r>
      <w:r w:rsidRPr="001F29E9">
        <w:rPr>
          <w:rFonts w:ascii="Times New Roman" w:hAnsi="Times New Roman"/>
          <w:sz w:val="24"/>
          <w:szCs w:val="24"/>
        </w:rPr>
        <w:t xml:space="preserve"> муниципального района Краснодарского края. </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xml:space="preserve">Территориальное планирование поселения осуществляется в соответствии с действующим федеральным и </w:t>
      </w:r>
      <w:r w:rsidR="00E72F52" w:rsidRPr="001F29E9">
        <w:rPr>
          <w:rFonts w:ascii="Times New Roman" w:hAnsi="Times New Roman"/>
          <w:sz w:val="24"/>
          <w:szCs w:val="24"/>
        </w:rPr>
        <w:t>региональным</w:t>
      </w:r>
      <w:r w:rsidRPr="001F29E9">
        <w:rPr>
          <w:rFonts w:ascii="Times New Roman" w:hAnsi="Times New Roman"/>
          <w:sz w:val="24"/>
          <w:szCs w:val="24"/>
        </w:rPr>
        <w:t xml:space="preserve">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«Об общих принципах организации местного самоуправления в Российской Федерации».</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обеспечения устойчивого развития поселения;</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формирования благоприятной среды жизнедеятельности;</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развития и модернизации инженерной, транспортной и социальной инфраструктур;</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обеспечения устойчивого развития поселения;</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формирования благоприятной среды жизнедеятельности;</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развития и модернизации инженерной, транспортной и социальной инфраструктур;</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Эта задача включает в себя ряд направлений, к основны</w:t>
      </w:r>
      <w:r w:rsidR="00D3684B" w:rsidRPr="001F29E9">
        <w:rPr>
          <w:rFonts w:ascii="Times New Roman" w:hAnsi="Times New Roman"/>
          <w:sz w:val="24"/>
          <w:szCs w:val="24"/>
        </w:rPr>
        <w:t>м из которых относятся</w:t>
      </w:r>
      <w:r w:rsidRPr="001F29E9">
        <w:rPr>
          <w:rFonts w:ascii="Times New Roman" w:hAnsi="Times New Roman"/>
          <w:sz w:val="24"/>
          <w:szCs w:val="24"/>
        </w:rPr>
        <w:t>:</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w:t>
      </w:r>
      <w:r w:rsidR="00D3684B" w:rsidRPr="001F29E9">
        <w:rPr>
          <w:rFonts w:ascii="Times New Roman" w:hAnsi="Times New Roman"/>
          <w:sz w:val="24"/>
          <w:szCs w:val="24"/>
        </w:rPr>
        <w:t xml:space="preserve"> сред</w:t>
      </w:r>
      <w:r w:rsidRPr="001F29E9">
        <w:rPr>
          <w:rFonts w:ascii="Times New Roman" w:hAnsi="Times New Roman"/>
          <w:sz w:val="24"/>
          <w:szCs w:val="24"/>
        </w:rPr>
        <w:t>, эколого-воспроизводящих функций;</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увеличение инвестиционной привлекательности поселения, что повлечет за собой создание новых рабочих мест, повышение уровня жизни населения;</w:t>
      </w:r>
      <w:r w:rsidR="00B33111" w:rsidRPr="001F29E9">
        <w:rPr>
          <w:rFonts w:ascii="Times New Roman" w:hAnsi="Times New Roman"/>
          <w:sz w:val="24"/>
          <w:szCs w:val="24"/>
        </w:rPr>
        <w:t xml:space="preserve"> </w:t>
      </w:r>
      <w:r w:rsidRPr="001F29E9">
        <w:rPr>
          <w:rFonts w:ascii="Times New Roman" w:hAnsi="Times New Roman"/>
          <w:sz w:val="24"/>
          <w:szCs w:val="24"/>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r w:rsidR="00B33111" w:rsidRPr="001F29E9">
        <w:rPr>
          <w:rFonts w:ascii="Times New Roman" w:hAnsi="Times New Roman"/>
          <w:sz w:val="24"/>
          <w:szCs w:val="24"/>
        </w:rPr>
        <w:t xml:space="preserve"> </w:t>
      </w:r>
      <w:r w:rsidR="00591E6B" w:rsidRPr="001F29E9">
        <w:rPr>
          <w:rFonts w:ascii="Times New Roman" w:hAnsi="Times New Roman"/>
          <w:sz w:val="24"/>
          <w:szCs w:val="24"/>
        </w:rPr>
        <w:t>усовершенствование внешних и внутренних транспортных связей как основы</w:t>
      </w:r>
      <w:r w:rsidR="00B33111" w:rsidRPr="001F29E9">
        <w:rPr>
          <w:rFonts w:ascii="Times New Roman" w:hAnsi="Times New Roman"/>
          <w:sz w:val="24"/>
          <w:szCs w:val="24"/>
        </w:rPr>
        <w:t xml:space="preserve"> </w:t>
      </w:r>
      <w:r w:rsidRPr="001F29E9">
        <w:rPr>
          <w:rFonts w:ascii="Times New Roman" w:hAnsi="Times New Roman"/>
          <w:sz w:val="24"/>
          <w:szCs w:val="24"/>
        </w:rPr>
        <w:t>укрепления экономической сферы, а также</w:t>
      </w:r>
      <w:r w:rsidR="00D3684B" w:rsidRPr="001F29E9">
        <w:rPr>
          <w:rFonts w:ascii="Times New Roman" w:hAnsi="Times New Roman"/>
          <w:sz w:val="24"/>
          <w:szCs w:val="24"/>
        </w:rPr>
        <w:t xml:space="preserve"> развитие улично-дорожной сети; </w:t>
      </w:r>
      <w:r w:rsidRPr="001F29E9">
        <w:rPr>
          <w:rFonts w:ascii="Times New Roman" w:hAnsi="Times New Roman"/>
          <w:sz w:val="24"/>
          <w:szCs w:val="24"/>
        </w:rPr>
        <w:t>создание условий для разнообразных видов отдыха, занятия спортом.</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lastRenderedPageBreak/>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совершенствование пространственной структуры территории населенных пунктов;</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регенерация и развитие жилых территорий;</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развитие зон общественных центров и объектов социальной инфраструктуры;</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реорганизация и развитие производственных территорий.</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Основными задачами по развитию общественных центров и объектов социальной инфраструктуры являются:</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8848FC" w:rsidRPr="001F29E9" w:rsidRDefault="008848FC" w:rsidP="001F29E9">
      <w:pPr>
        <w:spacing w:after="0" w:line="240" w:lineRule="auto"/>
        <w:ind w:firstLine="709"/>
        <w:jc w:val="both"/>
        <w:rPr>
          <w:rFonts w:ascii="Times New Roman" w:hAnsi="Times New Roman"/>
          <w:sz w:val="24"/>
          <w:szCs w:val="24"/>
        </w:rPr>
      </w:pPr>
      <w:r w:rsidRPr="001F29E9">
        <w:rPr>
          <w:rFonts w:ascii="Times New Roman" w:hAnsi="Times New Roman"/>
          <w:sz w:val="24"/>
          <w:szCs w:val="24"/>
        </w:rPr>
        <w:t>– организация деловых зон, включающих объекты обслуживания, торговли и досуга;</w:t>
      </w:r>
      <w:r w:rsidR="00B33111" w:rsidRPr="001F29E9">
        <w:rPr>
          <w:rFonts w:ascii="Times New Roman" w:hAnsi="Times New Roman"/>
          <w:sz w:val="24"/>
          <w:szCs w:val="24"/>
        </w:rPr>
        <w:t xml:space="preserve"> </w:t>
      </w:r>
      <w:r w:rsidRPr="001F29E9">
        <w:rPr>
          <w:rFonts w:ascii="Times New Roman" w:hAnsi="Times New Roman"/>
          <w:sz w:val="24"/>
          <w:szCs w:val="24"/>
        </w:rPr>
        <w:t>формирование в общественных центрах благоустроенных и озелененных пешеходных пространств.</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Основными задачами по сохранению объектов историко-культурного наследия являются:</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обеспечение физической сохранности объекта культурного наследия;</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обеспечения сохранности объекта культурного наследия в его исторической среде на сопряженной с ним территории;</w:t>
      </w:r>
    </w:p>
    <w:p w:rsidR="008848FC" w:rsidRPr="001F29E9" w:rsidRDefault="008848FC" w:rsidP="001F29E9">
      <w:pPr>
        <w:shd w:val="clear" w:color="auto" w:fill="FFFFFF" w:themeFill="background1"/>
        <w:spacing w:after="0" w:line="240" w:lineRule="auto"/>
        <w:ind w:firstLine="709"/>
        <w:jc w:val="both"/>
        <w:rPr>
          <w:rFonts w:ascii="Times New Roman" w:hAnsi="Times New Roman"/>
          <w:sz w:val="24"/>
          <w:szCs w:val="24"/>
        </w:rPr>
      </w:pPr>
      <w:r w:rsidRPr="001F29E9">
        <w:rPr>
          <w:rFonts w:ascii="Times New Roman" w:hAnsi="Times New Roman"/>
          <w:sz w:val="24"/>
          <w:szCs w:val="24"/>
        </w:rPr>
        <w:t>– установление режима использования территории объекта культурного наследия.</w:t>
      </w:r>
    </w:p>
    <w:p w:rsidR="00D3684B" w:rsidRPr="001F29E9" w:rsidRDefault="00D3684B" w:rsidP="00E72F52">
      <w:pPr>
        <w:spacing w:after="0" w:line="240" w:lineRule="auto"/>
        <w:ind w:firstLine="709"/>
        <w:jc w:val="both"/>
        <w:rPr>
          <w:rFonts w:ascii="Times New Roman" w:hAnsi="Times New Roman"/>
          <w:sz w:val="24"/>
          <w:szCs w:val="24"/>
        </w:rPr>
      </w:pPr>
      <w:r w:rsidRPr="001F29E9">
        <w:rPr>
          <w:rFonts w:ascii="Times New Roman" w:hAnsi="Times New Roman"/>
          <w:sz w:val="24"/>
          <w:szCs w:val="24"/>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2A7BD6" w:rsidRPr="00796D97" w:rsidRDefault="002A7BD6" w:rsidP="00E72F52">
      <w:pPr>
        <w:spacing w:after="0" w:line="240" w:lineRule="auto"/>
        <w:ind w:firstLine="709"/>
        <w:jc w:val="both"/>
        <w:rPr>
          <w:rFonts w:ascii="Times New Roman" w:hAnsi="Times New Roman"/>
          <w:sz w:val="24"/>
          <w:szCs w:val="24"/>
        </w:rPr>
      </w:pPr>
      <w:r w:rsidRPr="001F29E9">
        <w:rPr>
          <w:rFonts w:ascii="Times New Roman" w:hAnsi="Times New Roman"/>
          <w:sz w:val="24"/>
          <w:szCs w:val="24"/>
        </w:rPr>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w:t>
      </w:r>
      <w:r w:rsidRPr="00796D97">
        <w:rPr>
          <w:rFonts w:ascii="Times New Roman" w:hAnsi="Times New Roman"/>
          <w:sz w:val="24"/>
          <w:szCs w:val="24"/>
        </w:rPr>
        <w:t xml:space="preserve">соответствии с прогнозом проектной численности населения ст. </w:t>
      </w:r>
      <w:r w:rsidR="001F29E9" w:rsidRPr="00796D97">
        <w:rPr>
          <w:rFonts w:ascii="Times New Roman" w:hAnsi="Times New Roman"/>
          <w:sz w:val="24"/>
          <w:szCs w:val="24"/>
        </w:rPr>
        <w:t xml:space="preserve">Казанской </w:t>
      </w:r>
      <w:r w:rsidRPr="00796D97">
        <w:rPr>
          <w:rFonts w:ascii="Times New Roman" w:hAnsi="Times New Roman"/>
          <w:sz w:val="24"/>
          <w:szCs w:val="24"/>
        </w:rPr>
        <w:t xml:space="preserve"> и требованиями, установленными в СНиП 2.07.01-89* 1989 и актуализированной редакции 2011 года.</w:t>
      </w:r>
    </w:p>
    <w:p w:rsidR="002A7BD6" w:rsidRPr="00F83836" w:rsidRDefault="002A7BD6" w:rsidP="00E72F52">
      <w:pPr>
        <w:spacing w:after="0" w:line="240" w:lineRule="auto"/>
        <w:ind w:firstLine="709"/>
        <w:jc w:val="both"/>
        <w:rPr>
          <w:rFonts w:ascii="Times New Roman" w:hAnsi="Times New Roman"/>
          <w:color w:val="000000" w:themeColor="text1"/>
          <w:sz w:val="24"/>
          <w:szCs w:val="24"/>
        </w:rPr>
      </w:pPr>
      <w:r w:rsidRPr="00F83836">
        <w:rPr>
          <w:rFonts w:ascii="Times New Roman" w:hAnsi="Times New Roman"/>
          <w:sz w:val="24"/>
          <w:szCs w:val="24"/>
        </w:rPr>
        <w:t xml:space="preserve">Общая потребность территории для развития ст. </w:t>
      </w:r>
      <w:r w:rsidR="001F29E9" w:rsidRPr="00F83836">
        <w:rPr>
          <w:rFonts w:ascii="Times New Roman" w:hAnsi="Times New Roman"/>
          <w:sz w:val="24"/>
          <w:szCs w:val="24"/>
        </w:rPr>
        <w:t xml:space="preserve">Казанской </w:t>
      </w:r>
      <w:r w:rsidRPr="00F83836">
        <w:rPr>
          <w:rFonts w:ascii="Times New Roman" w:hAnsi="Times New Roman"/>
          <w:sz w:val="24"/>
          <w:szCs w:val="24"/>
        </w:rPr>
        <w:t xml:space="preserve"> составляет на расчетный </w:t>
      </w:r>
      <w:r w:rsidRPr="00F83836">
        <w:rPr>
          <w:rFonts w:ascii="Times New Roman" w:hAnsi="Times New Roman"/>
          <w:color w:val="000000" w:themeColor="text1"/>
          <w:sz w:val="24"/>
          <w:szCs w:val="24"/>
        </w:rPr>
        <w:t xml:space="preserve">срок до 2032 года около </w:t>
      </w:r>
      <w:r w:rsidR="00796D97" w:rsidRPr="00F83836">
        <w:rPr>
          <w:rFonts w:ascii="Times New Roman" w:hAnsi="Times New Roman"/>
          <w:color w:val="000000" w:themeColor="text1"/>
          <w:sz w:val="24"/>
          <w:szCs w:val="24"/>
        </w:rPr>
        <w:t>186,07</w:t>
      </w:r>
      <w:r w:rsidRPr="00F83836">
        <w:rPr>
          <w:rFonts w:ascii="Times New Roman" w:hAnsi="Times New Roman"/>
          <w:color w:val="000000" w:themeColor="text1"/>
          <w:sz w:val="24"/>
          <w:szCs w:val="24"/>
        </w:rPr>
        <w:t xml:space="preserve"> га и на перспективу до 2047 года около </w:t>
      </w:r>
      <w:r w:rsidR="00796D97" w:rsidRPr="00F83836">
        <w:rPr>
          <w:rFonts w:ascii="Times New Roman" w:hAnsi="Times New Roman"/>
          <w:color w:val="000000" w:themeColor="text1"/>
          <w:sz w:val="24"/>
          <w:szCs w:val="24"/>
        </w:rPr>
        <w:t>155,02</w:t>
      </w:r>
      <w:r w:rsidRPr="00F83836">
        <w:rPr>
          <w:rFonts w:ascii="Times New Roman" w:hAnsi="Times New Roman"/>
          <w:color w:val="000000" w:themeColor="text1"/>
          <w:sz w:val="24"/>
          <w:szCs w:val="24"/>
        </w:rPr>
        <w:t xml:space="preserve"> га (в том числе за период с 2032 по 2047гг. – </w:t>
      </w:r>
      <w:r w:rsidR="00796D97" w:rsidRPr="00F83836">
        <w:rPr>
          <w:rFonts w:ascii="Times New Roman" w:hAnsi="Times New Roman"/>
          <w:color w:val="000000" w:themeColor="text1"/>
          <w:sz w:val="24"/>
          <w:szCs w:val="24"/>
        </w:rPr>
        <w:t>224,48</w:t>
      </w:r>
      <w:r w:rsidRPr="00F83836">
        <w:rPr>
          <w:rFonts w:ascii="Times New Roman" w:hAnsi="Times New Roman"/>
          <w:color w:val="000000" w:themeColor="text1"/>
          <w:sz w:val="24"/>
          <w:szCs w:val="24"/>
        </w:rPr>
        <w:t xml:space="preserve"> га).</w:t>
      </w:r>
    </w:p>
    <w:p w:rsidR="002A7BD6" w:rsidRPr="00F83836" w:rsidRDefault="002A7BD6" w:rsidP="00E72F52">
      <w:pPr>
        <w:spacing w:after="0" w:line="240" w:lineRule="auto"/>
        <w:ind w:firstLine="709"/>
        <w:jc w:val="both"/>
        <w:rPr>
          <w:rFonts w:ascii="Times New Roman" w:hAnsi="Times New Roman"/>
          <w:color w:val="000000" w:themeColor="text1"/>
          <w:sz w:val="24"/>
          <w:szCs w:val="24"/>
        </w:rPr>
      </w:pPr>
      <w:r w:rsidRPr="00F83836">
        <w:rPr>
          <w:rFonts w:ascii="Times New Roman" w:hAnsi="Times New Roman"/>
          <w:color w:val="000000" w:themeColor="text1"/>
          <w:sz w:val="24"/>
          <w:szCs w:val="24"/>
        </w:rPr>
        <w:t xml:space="preserve">На первую очередь строительства – </w:t>
      </w:r>
      <w:r w:rsidR="00796D97" w:rsidRPr="00F83836">
        <w:rPr>
          <w:rFonts w:ascii="Times New Roman" w:hAnsi="Times New Roman"/>
          <w:color w:val="000000" w:themeColor="text1"/>
          <w:sz w:val="24"/>
          <w:szCs w:val="24"/>
        </w:rPr>
        <w:t>20</w:t>
      </w:r>
      <w:r w:rsidRPr="00F83836">
        <w:rPr>
          <w:rFonts w:ascii="Times New Roman" w:hAnsi="Times New Roman"/>
          <w:color w:val="000000" w:themeColor="text1"/>
          <w:sz w:val="24"/>
          <w:szCs w:val="24"/>
        </w:rPr>
        <w:t xml:space="preserve"> га.</w:t>
      </w:r>
    </w:p>
    <w:p w:rsidR="002A7BD6" w:rsidRPr="00F83836" w:rsidRDefault="002A7BD6" w:rsidP="00E72F52">
      <w:pPr>
        <w:spacing w:after="0" w:line="240" w:lineRule="auto"/>
        <w:ind w:firstLine="709"/>
        <w:jc w:val="both"/>
        <w:rPr>
          <w:rFonts w:ascii="Times New Roman" w:hAnsi="Times New Roman"/>
          <w:sz w:val="24"/>
          <w:szCs w:val="24"/>
        </w:rPr>
      </w:pPr>
      <w:r w:rsidRPr="00F83836">
        <w:rPr>
          <w:rFonts w:ascii="Times New Roman" w:hAnsi="Times New Roman"/>
          <w:sz w:val="24"/>
          <w:szCs w:val="24"/>
        </w:rPr>
        <w:t xml:space="preserve">Станица </w:t>
      </w:r>
      <w:r w:rsidR="00975CED" w:rsidRPr="00F83836">
        <w:rPr>
          <w:rFonts w:ascii="Times New Roman" w:hAnsi="Times New Roman"/>
          <w:sz w:val="24"/>
          <w:szCs w:val="24"/>
        </w:rPr>
        <w:t xml:space="preserve">Казанского </w:t>
      </w:r>
      <w:r w:rsidRPr="00F83836">
        <w:rPr>
          <w:rFonts w:ascii="Times New Roman" w:hAnsi="Times New Roman"/>
          <w:sz w:val="24"/>
          <w:szCs w:val="24"/>
        </w:rPr>
        <w:t xml:space="preserve"> имеет территориальные резервы для размещения жилищного, социального, культурно-бытового, рекреационного и коммунально-складского строительства </w:t>
      </w:r>
    </w:p>
    <w:p w:rsidR="00D3684B" w:rsidRPr="00F83836" w:rsidRDefault="002A7BD6" w:rsidP="00E72F52">
      <w:pPr>
        <w:spacing w:after="0" w:line="240" w:lineRule="auto"/>
        <w:ind w:firstLine="709"/>
        <w:jc w:val="both"/>
        <w:rPr>
          <w:rFonts w:ascii="Times New Roman" w:hAnsi="Times New Roman"/>
          <w:sz w:val="24"/>
          <w:szCs w:val="24"/>
        </w:rPr>
      </w:pPr>
      <w:r w:rsidRPr="00F83836">
        <w:rPr>
          <w:rFonts w:ascii="Times New Roman" w:hAnsi="Times New Roman"/>
          <w:sz w:val="24"/>
          <w:szCs w:val="24"/>
        </w:rPr>
        <w:t>Прирезка дополнительных территорий для развития населенного пункта не требуется.</w:t>
      </w:r>
    </w:p>
    <w:p w:rsidR="00EB7E2C" w:rsidRPr="00F83836" w:rsidRDefault="00EB7E2C" w:rsidP="00E72F52">
      <w:pPr>
        <w:spacing w:after="0" w:line="240" w:lineRule="auto"/>
        <w:ind w:firstLine="709"/>
        <w:jc w:val="both"/>
        <w:rPr>
          <w:rFonts w:ascii="Times New Roman" w:hAnsi="Times New Roman"/>
          <w:sz w:val="24"/>
          <w:szCs w:val="24"/>
        </w:rPr>
      </w:pPr>
      <w:r w:rsidRPr="00F83836">
        <w:rPr>
          <w:rFonts w:ascii="Times New Roman" w:hAnsi="Times New Roman"/>
          <w:sz w:val="24"/>
          <w:szCs w:val="24"/>
        </w:rPr>
        <w:t xml:space="preserve">В границах </w:t>
      </w:r>
      <w:r w:rsidR="002B7B70" w:rsidRPr="00F83836">
        <w:rPr>
          <w:rFonts w:ascii="Times New Roman" w:hAnsi="Times New Roman"/>
          <w:sz w:val="24"/>
          <w:szCs w:val="24"/>
        </w:rPr>
        <w:t>Казанкого</w:t>
      </w:r>
      <w:r w:rsidRPr="00F83836">
        <w:rPr>
          <w:rFonts w:ascii="Times New Roman" w:hAnsi="Times New Roman"/>
          <w:sz w:val="24"/>
          <w:szCs w:val="24"/>
        </w:rPr>
        <w:t xml:space="preserve">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EB7E2C" w:rsidRPr="00F83836" w:rsidRDefault="00EB7E2C" w:rsidP="00E72F52">
      <w:pPr>
        <w:spacing w:after="0" w:line="240" w:lineRule="auto"/>
        <w:ind w:firstLine="709"/>
        <w:jc w:val="both"/>
        <w:rPr>
          <w:rFonts w:ascii="Times New Roman" w:hAnsi="Times New Roman"/>
          <w:color w:val="000000" w:themeColor="text1"/>
          <w:sz w:val="24"/>
          <w:szCs w:val="24"/>
        </w:rPr>
      </w:pPr>
      <w:r w:rsidRPr="00F83836">
        <w:rPr>
          <w:rFonts w:ascii="Times New Roman" w:hAnsi="Times New Roman"/>
          <w:color w:val="000000" w:themeColor="text1"/>
          <w:sz w:val="24"/>
          <w:szCs w:val="24"/>
        </w:rPr>
        <w:t>Генеральным планом предусматривается двухуровневая система социального и культурно-бытового назначения.</w:t>
      </w:r>
    </w:p>
    <w:p w:rsidR="00EB7E2C" w:rsidRPr="00F83836" w:rsidRDefault="00EB7E2C" w:rsidP="00E72F52">
      <w:pPr>
        <w:spacing w:after="0" w:line="240" w:lineRule="auto"/>
        <w:ind w:firstLine="709"/>
        <w:jc w:val="both"/>
        <w:rPr>
          <w:rFonts w:ascii="Times New Roman" w:hAnsi="Times New Roman"/>
          <w:color w:val="000000" w:themeColor="text1"/>
          <w:sz w:val="24"/>
          <w:szCs w:val="24"/>
        </w:rPr>
      </w:pPr>
      <w:r w:rsidRPr="00F83836">
        <w:rPr>
          <w:rFonts w:ascii="Times New Roman" w:hAnsi="Times New Roman"/>
          <w:color w:val="000000" w:themeColor="text1"/>
          <w:sz w:val="24"/>
          <w:szCs w:val="24"/>
        </w:rPr>
        <w:t xml:space="preserve">1. Учреждения периодического пользования, к которым относятся общепоселковые учреждения: </w:t>
      </w:r>
    </w:p>
    <w:p w:rsidR="00EB7E2C" w:rsidRPr="00F83836" w:rsidRDefault="00EB7E2C" w:rsidP="00E72F52">
      <w:pPr>
        <w:spacing w:after="0" w:line="240" w:lineRule="auto"/>
        <w:ind w:firstLine="709"/>
        <w:jc w:val="both"/>
        <w:rPr>
          <w:rFonts w:ascii="Times New Roman" w:hAnsi="Times New Roman"/>
          <w:color w:val="000000" w:themeColor="text1"/>
          <w:sz w:val="24"/>
          <w:szCs w:val="24"/>
        </w:rPr>
      </w:pPr>
      <w:r w:rsidRPr="00F83836">
        <w:rPr>
          <w:rFonts w:ascii="Times New Roman" w:hAnsi="Times New Roman"/>
          <w:color w:val="000000" w:themeColor="text1"/>
          <w:sz w:val="24"/>
          <w:szCs w:val="24"/>
        </w:rPr>
        <w:t>культурные центры,</w:t>
      </w:r>
    </w:p>
    <w:p w:rsidR="00EB7E2C" w:rsidRPr="00F83836" w:rsidRDefault="00EB7E2C" w:rsidP="00E72F52">
      <w:pPr>
        <w:spacing w:after="0" w:line="240" w:lineRule="auto"/>
        <w:ind w:firstLine="709"/>
        <w:jc w:val="both"/>
        <w:rPr>
          <w:rFonts w:ascii="Times New Roman" w:hAnsi="Times New Roman"/>
          <w:color w:val="000000" w:themeColor="text1"/>
          <w:sz w:val="24"/>
          <w:szCs w:val="24"/>
        </w:rPr>
      </w:pPr>
      <w:r w:rsidRPr="00F83836">
        <w:rPr>
          <w:rFonts w:ascii="Times New Roman" w:hAnsi="Times New Roman"/>
          <w:color w:val="000000" w:themeColor="text1"/>
          <w:sz w:val="24"/>
          <w:szCs w:val="24"/>
        </w:rPr>
        <w:t>клубы, Дома культуры,</w:t>
      </w:r>
    </w:p>
    <w:p w:rsidR="00EB7E2C" w:rsidRPr="00F83836" w:rsidRDefault="00EB7E2C" w:rsidP="00E72F52">
      <w:pPr>
        <w:spacing w:after="0" w:line="240" w:lineRule="auto"/>
        <w:ind w:firstLine="709"/>
        <w:jc w:val="both"/>
        <w:rPr>
          <w:rFonts w:ascii="Times New Roman" w:hAnsi="Times New Roman"/>
          <w:color w:val="000000" w:themeColor="text1"/>
          <w:sz w:val="24"/>
          <w:szCs w:val="24"/>
        </w:rPr>
      </w:pPr>
      <w:r w:rsidRPr="00F83836">
        <w:rPr>
          <w:rFonts w:ascii="Times New Roman" w:hAnsi="Times New Roman"/>
          <w:color w:val="000000" w:themeColor="text1"/>
          <w:sz w:val="24"/>
          <w:szCs w:val="24"/>
        </w:rPr>
        <w:t xml:space="preserve">поликлиники, больницы, </w:t>
      </w:r>
    </w:p>
    <w:p w:rsidR="00EB7E2C" w:rsidRPr="00F83836" w:rsidRDefault="00EB7E2C" w:rsidP="00E72F52">
      <w:pPr>
        <w:spacing w:after="0" w:line="240" w:lineRule="auto"/>
        <w:ind w:firstLine="709"/>
        <w:jc w:val="both"/>
        <w:rPr>
          <w:rFonts w:ascii="Times New Roman" w:hAnsi="Times New Roman"/>
          <w:color w:val="000000" w:themeColor="text1"/>
          <w:sz w:val="24"/>
          <w:szCs w:val="24"/>
        </w:rPr>
      </w:pPr>
      <w:r w:rsidRPr="00F83836">
        <w:rPr>
          <w:rFonts w:ascii="Times New Roman" w:hAnsi="Times New Roman"/>
          <w:color w:val="000000" w:themeColor="text1"/>
          <w:sz w:val="24"/>
          <w:szCs w:val="24"/>
        </w:rPr>
        <w:t xml:space="preserve">библиотеки, </w:t>
      </w:r>
    </w:p>
    <w:p w:rsidR="00EB7E2C" w:rsidRPr="00F83836" w:rsidRDefault="00EB7E2C" w:rsidP="00E72F52">
      <w:pPr>
        <w:spacing w:after="0" w:line="240" w:lineRule="auto"/>
        <w:ind w:firstLine="709"/>
        <w:jc w:val="both"/>
        <w:rPr>
          <w:rFonts w:ascii="Times New Roman" w:hAnsi="Times New Roman"/>
          <w:color w:val="000000" w:themeColor="text1"/>
          <w:sz w:val="24"/>
          <w:szCs w:val="24"/>
        </w:rPr>
      </w:pPr>
      <w:r w:rsidRPr="00F83836">
        <w:rPr>
          <w:rFonts w:ascii="Times New Roman" w:hAnsi="Times New Roman"/>
          <w:color w:val="000000" w:themeColor="text1"/>
          <w:sz w:val="24"/>
          <w:szCs w:val="24"/>
        </w:rPr>
        <w:t xml:space="preserve">спортивные центры, </w:t>
      </w:r>
    </w:p>
    <w:p w:rsidR="00EB7E2C" w:rsidRPr="00F83836" w:rsidRDefault="00EB7E2C" w:rsidP="00E72F52">
      <w:pPr>
        <w:spacing w:after="0" w:line="240" w:lineRule="auto"/>
        <w:ind w:firstLine="709"/>
        <w:jc w:val="both"/>
        <w:rPr>
          <w:rFonts w:ascii="Times New Roman" w:hAnsi="Times New Roman"/>
          <w:sz w:val="24"/>
          <w:szCs w:val="24"/>
        </w:rPr>
      </w:pPr>
      <w:r w:rsidRPr="00F83836">
        <w:rPr>
          <w:rFonts w:ascii="Times New Roman" w:hAnsi="Times New Roman"/>
          <w:sz w:val="24"/>
          <w:szCs w:val="24"/>
        </w:rPr>
        <w:t xml:space="preserve">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w:t>
      </w:r>
      <w:r w:rsidRPr="00F83836">
        <w:rPr>
          <w:rFonts w:ascii="Times New Roman" w:hAnsi="Times New Roman"/>
          <w:sz w:val="24"/>
          <w:szCs w:val="24"/>
        </w:rPr>
        <w:lastRenderedPageBreak/>
        <w:t>приемные пункты КБО (предприятия бытового обслуживания), бани, почтовые отделения,  аптеки и др.</w:t>
      </w:r>
    </w:p>
    <w:p w:rsidR="00EB7E2C" w:rsidRPr="00F83836" w:rsidRDefault="00EB7E2C" w:rsidP="00E72F52">
      <w:pPr>
        <w:spacing w:after="0" w:line="240" w:lineRule="auto"/>
        <w:ind w:firstLine="709"/>
        <w:jc w:val="both"/>
        <w:rPr>
          <w:rFonts w:ascii="Times New Roman" w:hAnsi="Times New Roman"/>
          <w:sz w:val="24"/>
          <w:szCs w:val="24"/>
        </w:rPr>
      </w:pPr>
      <w:r w:rsidRPr="00F83836">
        <w:rPr>
          <w:rFonts w:ascii="Times New Roman" w:hAnsi="Times New Roman"/>
          <w:sz w:val="24"/>
          <w:szCs w:val="24"/>
        </w:rPr>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EB7E2C" w:rsidRPr="00F83836" w:rsidRDefault="00EB7E2C" w:rsidP="00E72F52">
      <w:pPr>
        <w:spacing w:after="0" w:line="240" w:lineRule="auto"/>
        <w:ind w:firstLine="709"/>
        <w:jc w:val="both"/>
        <w:rPr>
          <w:rFonts w:ascii="Times New Roman" w:hAnsi="Times New Roman"/>
          <w:sz w:val="24"/>
          <w:szCs w:val="24"/>
        </w:rPr>
      </w:pPr>
      <w:r w:rsidRPr="00F83836">
        <w:rPr>
          <w:rFonts w:ascii="Times New Roman" w:hAnsi="Times New Roman"/>
          <w:sz w:val="24"/>
          <w:szCs w:val="24"/>
        </w:rPr>
        <w:t>Размещение объектов предусматривается с учетом н</w:t>
      </w:r>
      <w:r w:rsidR="004A40A2" w:rsidRPr="00F83836">
        <w:rPr>
          <w:rFonts w:ascii="Times New Roman" w:hAnsi="Times New Roman"/>
          <w:sz w:val="24"/>
          <w:szCs w:val="24"/>
        </w:rPr>
        <w:t xml:space="preserve">ормативного радиуса доступности. </w:t>
      </w:r>
      <w:r w:rsidRPr="00F83836">
        <w:rPr>
          <w:rFonts w:ascii="Times New Roman" w:hAnsi="Times New Roman"/>
          <w:sz w:val="24"/>
          <w:szCs w:val="24"/>
        </w:rPr>
        <w:t>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 2009г. №1381-П)</w:t>
      </w:r>
    </w:p>
    <w:p w:rsidR="00EB7E2C" w:rsidRPr="00F83836" w:rsidRDefault="00EB7E2C" w:rsidP="00E72F52">
      <w:pPr>
        <w:spacing w:after="0" w:line="240" w:lineRule="auto"/>
        <w:ind w:firstLine="709"/>
        <w:jc w:val="both"/>
        <w:rPr>
          <w:rFonts w:ascii="Times New Roman" w:hAnsi="Times New Roman"/>
          <w:sz w:val="24"/>
          <w:szCs w:val="24"/>
        </w:rPr>
      </w:pPr>
      <w:r w:rsidRPr="00F83836">
        <w:rPr>
          <w:rFonts w:ascii="Times New Roman" w:hAnsi="Times New Roman"/>
          <w:sz w:val="24"/>
          <w:szCs w:val="24"/>
        </w:rPr>
        <w:t>Потребность в общеобразовательных школах определяется из расчета 100% охвата детей школьного возраста – 126 учащихся на 1000 жителей.</w:t>
      </w:r>
    </w:p>
    <w:p w:rsidR="00EB7E2C" w:rsidRPr="00F83836" w:rsidRDefault="00EB7E2C" w:rsidP="00E72F52">
      <w:pPr>
        <w:spacing w:after="0" w:line="240" w:lineRule="auto"/>
        <w:ind w:firstLine="709"/>
        <w:jc w:val="both"/>
        <w:rPr>
          <w:rFonts w:ascii="Times New Roman" w:hAnsi="Times New Roman"/>
          <w:sz w:val="24"/>
          <w:szCs w:val="24"/>
        </w:rPr>
      </w:pPr>
      <w:r w:rsidRPr="00F83836">
        <w:rPr>
          <w:rFonts w:ascii="Times New Roman" w:hAnsi="Times New Roman"/>
          <w:sz w:val="24"/>
          <w:szCs w:val="24"/>
        </w:rPr>
        <w:t xml:space="preserve">Общая потребность на расчетный срок генплана составляет </w:t>
      </w:r>
      <w:r w:rsidR="00F83836" w:rsidRPr="00F83836">
        <w:rPr>
          <w:rFonts w:ascii="Times New Roman" w:hAnsi="Times New Roman"/>
          <w:sz w:val="24"/>
          <w:szCs w:val="24"/>
        </w:rPr>
        <w:t>455</w:t>
      </w:r>
      <w:r w:rsidRPr="00F83836">
        <w:rPr>
          <w:rFonts w:ascii="Times New Roman" w:hAnsi="Times New Roman"/>
          <w:sz w:val="24"/>
          <w:szCs w:val="24"/>
        </w:rPr>
        <w:t xml:space="preserve"> учащихся.</w:t>
      </w:r>
    </w:p>
    <w:p w:rsidR="00EB7E2C" w:rsidRPr="00F83836" w:rsidRDefault="00EB7E2C" w:rsidP="00E72F52">
      <w:pPr>
        <w:spacing w:after="0" w:line="240" w:lineRule="auto"/>
        <w:ind w:firstLine="709"/>
        <w:jc w:val="both"/>
        <w:rPr>
          <w:rFonts w:ascii="Times New Roman" w:hAnsi="Times New Roman"/>
          <w:sz w:val="24"/>
          <w:szCs w:val="24"/>
        </w:rPr>
      </w:pPr>
      <w:r w:rsidRPr="00F83836">
        <w:rPr>
          <w:rFonts w:ascii="Times New Roman" w:hAnsi="Times New Roman"/>
          <w:sz w:val="24"/>
          <w:szCs w:val="24"/>
        </w:rPr>
        <w:t>Потребность детских дошкольных учреждений определяется из расчета 85% охвата детей данного возраста и составляет 5</w:t>
      </w:r>
      <w:r w:rsidR="00F83836" w:rsidRPr="00F83836">
        <w:rPr>
          <w:rFonts w:ascii="Times New Roman" w:hAnsi="Times New Roman"/>
          <w:sz w:val="24"/>
          <w:szCs w:val="24"/>
        </w:rPr>
        <w:t>1</w:t>
      </w:r>
      <w:r w:rsidRPr="00F83836">
        <w:rPr>
          <w:rFonts w:ascii="Times New Roman" w:hAnsi="Times New Roman"/>
          <w:sz w:val="24"/>
          <w:szCs w:val="24"/>
        </w:rPr>
        <w:t>1 место на 1000 жителей. Общая потребность детских дошкольных учреждений</w:t>
      </w:r>
      <w:r w:rsidR="004A40A2" w:rsidRPr="00F83836">
        <w:rPr>
          <w:rFonts w:ascii="Times New Roman" w:hAnsi="Times New Roman"/>
          <w:sz w:val="24"/>
          <w:szCs w:val="24"/>
        </w:rPr>
        <w:t xml:space="preserve"> на расчетный срок генплана – </w:t>
      </w:r>
      <w:r w:rsidR="00F83836" w:rsidRPr="00F83836">
        <w:rPr>
          <w:rFonts w:ascii="Times New Roman" w:hAnsi="Times New Roman"/>
          <w:sz w:val="24"/>
          <w:szCs w:val="24"/>
        </w:rPr>
        <w:t>511</w:t>
      </w:r>
      <w:r w:rsidRPr="00F83836">
        <w:rPr>
          <w:rFonts w:ascii="Times New Roman" w:hAnsi="Times New Roman"/>
          <w:sz w:val="24"/>
          <w:szCs w:val="24"/>
        </w:rPr>
        <w:t>мест.</w:t>
      </w:r>
    </w:p>
    <w:p w:rsidR="00EB7E2C" w:rsidRPr="00F83836" w:rsidRDefault="00EB7E2C" w:rsidP="00E72F52">
      <w:pPr>
        <w:spacing w:after="0" w:line="240" w:lineRule="auto"/>
        <w:ind w:firstLine="709"/>
        <w:jc w:val="both"/>
        <w:rPr>
          <w:rFonts w:ascii="Times New Roman" w:hAnsi="Times New Roman"/>
          <w:color w:val="C0504D" w:themeColor="accent2"/>
          <w:sz w:val="24"/>
          <w:szCs w:val="24"/>
        </w:rPr>
      </w:pPr>
      <w:r w:rsidRPr="00F83836">
        <w:rPr>
          <w:rFonts w:ascii="Times New Roman" w:hAnsi="Times New Roman"/>
          <w:color w:val="C0504D" w:themeColor="accent2"/>
          <w:sz w:val="24"/>
          <w:szCs w:val="24"/>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EB7E2C" w:rsidRPr="00F83836" w:rsidRDefault="00EB7E2C" w:rsidP="00E72F52">
      <w:pPr>
        <w:spacing w:after="0" w:line="240" w:lineRule="auto"/>
        <w:ind w:firstLine="709"/>
        <w:jc w:val="both"/>
        <w:rPr>
          <w:rFonts w:ascii="Times New Roman" w:hAnsi="Times New Roman"/>
          <w:color w:val="C0504D" w:themeColor="accent2"/>
          <w:sz w:val="24"/>
          <w:szCs w:val="24"/>
        </w:rPr>
      </w:pPr>
      <w:r w:rsidRPr="00F83836">
        <w:rPr>
          <w:rFonts w:ascii="Times New Roman" w:hAnsi="Times New Roman"/>
          <w:color w:val="C0504D" w:themeColor="accent2"/>
          <w:sz w:val="24"/>
          <w:szCs w:val="24"/>
        </w:rPr>
        <w:t>Предусматривается реконструкция существующе</w:t>
      </w:r>
      <w:r w:rsidR="00F83836" w:rsidRPr="00F83836">
        <w:rPr>
          <w:rFonts w:ascii="Times New Roman" w:hAnsi="Times New Roman"/>
          <w:color w:val="C0504D" w:themeColor="accent2"/>
          <w:sz w:val="24"/>
          <w:szCs w:val="24"/>
        </w:rPr>
        <w:t>й амбулатории с расширением до 83</w:t>
      </w:r>
      <w:r w:rsidRPr="00F83836">
        <w:rPr>
          <w:rFonts w:ascii="Times New Roman" w:hAnsi="Times New Roman"/>
          <w:color w:val="C0504D" w:themeColor="accent2"/>
          <w:sz w:val="24"/>
          <w:szCs w:val="24"/>
        </w:rPr>
        <w:t xml:space="preserve"> посещений в смену.</w:t>
      </w:r>
    </w:p>
    <w:p w:rsidR="00EB7E2C" w:rsidRPr="00F83836" w:rsidRDefault="00EB7E2C" w:rsidP="00E72F52">
      <w:pPr>
        <w:spacing w:after="0" w:line="240" w:lineRule="auto"/>
        <w:ind w:firstLine="709"/>
        <w:jc w:val="both"/>
        <w:rPr>
          <w:rFonts w:ascii="Times New Roman" w:hAnsi="Times New Roman"/>
          <w:color w:val="C0504D" w:themeColor="accent2"/>
          <w:sz w:val="24"/>
          <w:szCs w:val="24"/>
        </w:rPr>
      </w:pPr>
      <w:r w:rsidRPr="00F83836">
        <w:rPr>
          <w:rFonts w:ascii="Times New Roman" w:hAnsi="Times New Roman"/>
          <w:color w:val="C0504D" w:themeColor="accent2"/>
          <w:sz w:val="24"/>
          <w:szCs w:val="24"/>
        </w:rPr>
        <w:t>Потребность пожарных депо определена согласно НПБ 101-95 приложение 7 с учетом нормативной доступности 20 минут. Всего запроектировано одно пожарное депо на 2 машины.</w:t>
      </w:r>
    </w:p>
    <w:p w:rsidR="00CA30FD" w:rsidRPr="00F83836" w:rsidRDefault="00CA30FD" w:rsidP="00E72F52">
      <w:pPr>
        <w:spacing w:after="0" w:line="240" w:lineRule="auto"/>
        <w:ind w:firstLine="709"/>
        <w:jc w:val="both"/>
        <w:rPr>
          <w:rFonts w:ascii="Times New Roman" w:hAnsi="Times New Roman"/>
          <w:color w:val="C0504D" w:themeColor="accent2"/>
          <w:sz w:val="24"/>
          <w:szCs w:val="24"/>
        </w:rPr>
      </w:pPr>
      <w:r w:rsidRPr="00F83836">
        <w:rPr>
          <w:rFonts w:ascii="Times New Roman" w:hAnsi="Times New Roman"/>
          <w:color w:val="C0504D" w:themeColor="accent2"/>
          <w:sz w:val="24"/>
          <w:szCs w:val="24"/>
        </w:rPr>
        <w:t>Сведения о видах, назначении и наименованиях планируемых для размещения объектов местного значения сельского поселения, их местопол</w:t>
      </w:r>
      <w:bookmarkStart w:id="2" w:name="_Toc414868690"/>
      <w:r w:rsidRPr="00F83836">
        <w:rPr>
          <w:rFonts w:ascii="Times New Roman" w:hAnsi="Times New Roman"/>
          <w:color w:val="C0504D" w:themeColor="accent2"/>
          <w:sz w:val="24"/>
          <w:szCs w:val="24"/>
        </w:rPr>
        <w:t>ожение и основные характеристики</w:t>
      </w:r>
    </w:p>
    <w:bookmarkEnd w:id="2"/>
    <w:p w:rsidR="005C116C" w:rsidRPr="00F83836"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lang w:eastAsia="ru-RU"/>
        </w:rPr>
      </w:pPr>
      <w:r w:rsidRPr="00F83836">
        <w:rPr>
          <w:rFonts w:ascii="Times New Roman" w:eastAsia="Times New Roman" w:hAnsi="Times New Roman"/>
          <w:bCs/>
          <w:iCs/>
          <w:color w:val="C0504D" w:themeColor="accent2"/>
          <w:sz w:val="24"/>
          <w:szCs w:val="24"/>
          <w:lang w:eastAsia="ru-RU"/>
        </w:rPr>
        <w:t xml:space="preserve">- Дом творчества школьников на </w:t>
      </w:r>
      <w:r w:rsidR="00F83836" w:rsidRPr="00F83836">
        <w:rPr>
          <w:rFonts w:ascii="Times New Roman" w:eastAsia="Times New Roman" w:hAnsi="Times New Roman"/>
          <w:bCs/>
          <w:iCs/>
          <w:color w:val="C0504D" w:themeColor="accent2"/>
          <w:sz w:val="24"/>
          <w:szCs w:val="24"/>
          <w:lang w:eastAsia="ru-RU"/>
        </w:rPr>
        <w:t>500</w:t>
      </w:r>
      <w:r w:rsidRPr="00F83836">
        <w:rPr>
          <w:rFonts w:ascii="Times New Roman" w:eastAsia="Times New Roman" w:hAnsi="Times New Roman"/>
          <w:bCs/>
          <w:iCs/>
          <w:color w:val="C0504D" w:themeColor="accent2"/>
          <w:sz w:val="24"/>
          <w:szCs w:val="24"/>
          <w:lang w:eastAsia="ru-RU"/>
        </w:rPr>
        <w:t xml:space="preserve"> мест;</w:t>
      </w:r>
    </w:p>
    <w:p w:rsidR="005C116C" w:rsidRPr="00F83836"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lang w:eastAsia="ru-RU"/>
        </w:rPr>
      </w:pPr>
      <w:r w:rsidRPr="00F83836">
        <w:rPr>
          <w:rFonts w:ascii="Times New Roman" w:eastAsia="Times New Roman" w:hAnsi="Times New Roman"/>
          <w:bCs/>
          <w:iCs/>
          <w:color w:val="C0504D" w:themeColor="accent2"/>
          <w:sz w:val="24"/>
          <w:szCs w:val="24"/>
          <w:lang w:eastAsia="ru-RU"/>
        </w:rPr>
        <w:t>- общественный центр, в составе: магазины продовольственных и непродовольственных товаров, кафе, магазин кулинарии, предприятия бытового обслуживания, помещения физкультурно-оздоровительной работы с населением, помещения - спортивный комплекс со спортивным залом на 560 м</w:t>
      </w:r>
      <w:r w:rsidRPr="00F83836">
        <w:rPr>
          <w:rFonts w:ascii="Times New Roman" w:eastAsia="Times New Roman" w:hAnsi="Times New Roman"/>
          <w:bCs/>
          <w:iCs/>
          <w:color w:val="C0504D" w:themeColor="accent2"/>
          <w:sz w:val="24"/>
          <w:szCs w:val="24"/>
          <w:vertAlign w:val="superscript"/>
          <w:lang w:eastAsia="ru-RU"/>
        </w:rPr>
        <w:t>2</w:t>
      </w:r>
      <w:r w:rsidRPr="00F83836">
        <w:rPr>
          <w:rFonts w:ascii="Times New Roman" w:eastAsia="Times New Roman" w:hAnsi="Times New Roman"/>
          <w:bCs/>
          <w:iCs/>
          <w:color w:val="C0504D" w:themeColor="accent2"/>
          <w:sz w:val="24"/>
          <w:szCs w:val="24"/>
          <w:lang w:eastAsia="ru-RU"/>
        </w:rPr>
        <w:t xml:space="preserve"> зала, плавательный бассейн на 300 м</w:t>
      </w:r>
      <w:r w:rsidRPr="00F83836">
        <w:rPr>
          <w:rFonts w:ascii="Times New Roman" w:eastAsia="Times New Roman" w:hAnsi="Times New Roman"/>
          <w:bCs/>
          <w:iCs/>
          <w:color w:val="C0504D" w:themeColor="accent2"/>
          <w:sz w:val="24"/>
          <w:szCs w:val="24"/>
          <w:vertAlign w:val="superscript"/>
          <w:lang w:eastAsia="ru-RU"/>
        </w:rPr>
        <w:t>2</w:t>
      </w:r>
      <w:r w:rsidRPr="00F83836">
        <w:rPr>
          <w:rFonts w:ascii="Times New Roman" w:eastAsia="Times New Roman" w:hAnsi="Times New Roman"/>
          <w:bCs/>
          <w:iCs/>
          <w:color w:val="C0504D" w:themeColor="accent2"/>
          <w:sz w:val="24"/>
          <w:szCs w:val="24"/>
          <w:lang w:eastAsia="ru-RU"/>
        </w:rPr>
        <w:t xml:space="preserve"> зеркала воды, помещения физкультурно-оздоровительной работы (тренажерные залы);</w:t>
      </w:r>
    </w:p>
    <w:p w:rsidR="005C116C" w:rsidRPr="00F83836"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lang w:eastAsia="ru-RU"/>
        </w:rPr>
      </w:pPr>
      <w:r w:rsidRPr="00F83836">
        <w:rPr>
          <w:rFonts w:ascii="Times New Roman" w:eastAsia="Times New Roman" w:hAnsi="Times New Roman"/>
          <w:bCs/>
          <w:iCs/>
          <w:color w:val="C0504D" w:themeColor="accent2"/>
          <w:sz w:val="24"/>
          <w:szCs w:val="24"/>
          <w:lang w:eastAsia="ru-RU"/>
        </w:rPr>
        <w:t>- стадион с комплексом спортивных площадок;</w:t>
      </w:r>
    </w:p>
    <w:p w:rsidR="005C116C" w:rsidRPr="00F83836"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lang w:eastAsia="ru-RU"/>
        </w:rPr>
      </w:pPr>
      <w:r w:rsidRPr="00F83836">
        <w:rPr>
          <w:rFonts w:ascii="Times New Roman" w:eastAsia="Times New Roman" w:hAnsi="Times New Roman"/>
          <w:bCs/>
          <w:iCs/>
          <w:color w:val="C0504D" w:themeColor="accent2"/>
          <w:sz w:val="24"/>
          <w:szCs w:val="24"/>
          <w:lang w:eastAsia="ru-RU"/>
        </w:rPr>
        <w:t xml:space="preserve">- административно-общественный центр, отделением связи (почта, сбербанк);   </w:t>
      </w:r>
    </w:p>
    <w:p w:rsidR="005C116C" w:rsidRPr="00F83836"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lang w:eastAsia="ru-RU"/>
        </w:rPr>
      </w:pPr>
      <w:r w:rsidRPr="00F83836">
        <w:rPr>
          <w:rFonts w:ascii="Times New Roman" w:eastAsia="Times New Roman" w:hAnsi="Times New Roman"/>
          <w:bCs/>
          <w:iCs/>
          <w:color w:val="C0504D" w:themeColor="accent2"/>
          <w:sz w:val="24"/>
          <w:szCs w:val="24"/>
          <w:lang w:eastAsia="ru-RU"/>
        </w:rPr>
        <w:t>- помещения физкультурно-оздоровительной и культурно-массовой работы и досуга населения;</w:t>
      </w:r>
    </w:p>
    <w:p w:rsidR="005C116C" w:rsidRPr="00F83836"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lang w:eastAsia="ru-RU"/>
        </w:rPr>
      </w:pPr>
      <w:r w:rsidRPr="00F83836">
        <w:rPr>
          <w:rFonts w:ascii="Times New Roman" w:eastAsia="Times New Roman" w:hAnsi="Times New Roman"/>
          <w:bCs/>
          <w:iCs/>
          <w:color w:val="C0504D" w:themeColor="accent2"/>
          <w:sz w:val="24"/>
          <w:szCs w:val="24"/>
          <w:lang w:eastAsia="ru-RU"/>
        </w:rPr>
        <w:t>- база отдыха на 30 мест;</w:t>
      </w:r>
    </w:p>
    <w:p w:rsidR="005C116C" w:rsidRPr="00F83836"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lang w:eastAsia="ru-RU"/>
        </w:rPr>
      </w:pPr>
      <w:r w:rsidRPr="00F83836">
        <w:rPr>
          <w:rFonts w:ascii="Times New Roman" w:eastAsia="Times New Roman" w:hAnsi="Times New Roman"/>
          <w:bCs/>
          <w:iCs/>
          <w:color w:val="C0504D" w:themeColor="accent2"/>
          <w:sz w:val="24"/>
          <w:szCs w:val="24"/>
          <w:lang w:eastAsia="ru-RU"/>
        </w:rPr>
        <w:t>- рынок;</w:t>
      </w:r>
    </w:p>
    <w:p w:rsidR="005C116C" w:rsidRPr="00F83836"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lang w:eastAsia="ru-RU"/>
        </w:rPr>
      </w:pPr>
      <w:r w:rsidRPr="00F83836">
        <w:rPr>
          <w:rFonts w:ascii="Times New Roman" w:eastAsia="Times New Roman" w:hAnsi="Times New Roman"/>
          <w:bCs/>
          <w:iCs/>
          <w:color w:val="C0504D" w:themeColor="accent2"/>
          <w:sz w:val="24"/>
          <w:szCs w:val="24"/>
          <w:lang w:eastAsia="ru-RU"/>
        </w:rPr>
        <w:t>- торгово-бытовые центры;</w:t>
      </w:r>
    </w:p>
    <w:p w:rsidR="005C116C" w:rsidRPr="00F83836"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lang w:eastAsia="ru-RU"/>
        </w:rPr>
      </w:pPr>
      <w:r w:rsidRPr="00F83836">
        <w:rPr>
          <w:rFonts w:ascii="Times New Roman" w:eastAsia="Times New Roman" w:hAnsi="Times New Roman"/>
          <w:bCs/>
          <w:iCs/>
          <w:color w:val="C0504D" w:themeColor="accent2"/>
          <w:sz w:val="24"/>
          <w:szCs w:val="24"/>
          <w:lang w:eastAsia="ru-RU"/>
        </w:rPr>
        <w:t xml:space="preserve">- предприятия общественного питания; </w:t>
      </w:r>
    </w:p>
    <w:p w:rsidR="005C116C" w:rsidRPr="00F83836"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lang w:eastAsia="ru-RU"/>
        </w:rPr>
      </w:pPr>
      <w:r w:rsidRPr="00F83836">
        <w:rPr>
          <w:rFonts w:ascii="Times New Roman" w:eastAsia="Times New Roman" w:hAnsi="Times New Roman"/>
          <w:bCs/>
          <w:iCs/>
          <w:color w:val="C0504D" w:themeColor="accent2"/>
          <w:sz w:val="24"/>
          <w:szCs w:val="24"/>
          <w:lang w:eastAsia="ru-RU"/>
        </w:rPr>
        <w:t xml:space="preserve">- баня (сауна)  на 20 мест; прачечная с химчисткой; </w:t>
      </w:r>
    </w:p>
    <w:p w:rsidR="005C116C" w:rsidRPr="00F83836"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lang w:eastAsia="ru-RU"/>
        </w:rPr>
      </w:pPr>
      <w:r w:rsidRPr="00F83836">
        <w:rPr>
          <w:rFonts w:ascii="Times New Roman" w:eastAsia="Times New Roman" w:hAnsi="Times New Roman"/>
          <w:bCs/>
          <w:iCs/>
          <w:color w:val="C0504D" w:themeColor="accent2"/>
          <w:sz w:val="24"/>
          <w:szCs w:val="24"/>
          <w:lang w:eastAsia="ru-RU"/>
        </w:rPr>
        <w:t xml:space="preserve">- пожарное депо на 2 машины; </w:t>
      </w:r>
    </w:p>
    <w:p w:rsidR="005C116C" w:rsidRPr="00F83836"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lang w:eastAsia="ru-RU"/>
        </w:rPr>
      </w:pPr>
      <w:r w:rsidRPr="00F83836">
        <w:rPr>
          <w:rFonts w:ascii="Times New Roman" w:eastAsia="Times New Roman" w:hAnsi="Times New Roman"/>
          <w:bCs/>
          <w:iCs/>
          <w:color w:val="C0504D" w:themeColor="accent2"/>
          <w:sz w:val="24"/>
          <w:szCs w:val="24"/>
          <w:lang w:eastAsia="ru-RU"/>
        </w:rPr>
        <w:t xml:space="preserve">- приемный пункт вторсырья; </w:t>
      </w:r>
    </w:p>
    <w:p w:rsidR="005C116C" w:rsidRPr="00F83836"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lang w:eastAsia="ru-RU"/>
        </w:rPr>
      </w:pPr>
      <w:r w:rsidRPr="00F83836">
        <w:rPr>
          <w:rFonts w:ascii="Times New Roman" w:eastAsia="Times New Roman" w:hAnsi="Times New Roman"/>
          <w:bCs/>
          <w:iCs/>
          <w:color w:val="C0504D" w:themeColor="accent2"/>
          <w:sz w:val="24"/>
          <w:szCs w:val="24"/>
          <w:lang w:eastAsia="ru-RU"/>
        </w:rPr>
        <w:t>- учебно-производственный комплекс;</w:t>
      </w:r>
    </w:p>
    <w:p w:rsidR="005C116C" w:rsidRPr="00F83836"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lang w:eastAsia="ru-RU"/>
        </w:rPr>
      </w:pPr>
      <w:r w:rsidRPr="00F83836">
        <w:rPr>
          <w:rFonts w:ascii="Times New Roman" w:eastAsia="Times New Roman" w:hAnsi="Times New Roman"/>
          <w:bCs/>
          <w:iCs/>
          <w:color w:val="C0504D" w:themeColor="accent2"/>
          <w:sz w:val="24"/>
          <w:szCs w:val="24"/>
          <w:lang w:eastAsia="ru-RU"/>
        </w:rPr>
        <w:t>- гостиница на 20 мест;</w:t>
      </w:r>
    </w:p>
    <w:p w:rsidR="005C116C" w:rsidRPr="00F83836"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lang w:eastAsia="ru-RU"/>
        </w:rPr>
      </w:pPr>
      <w:r w:rsidRPr="00F83836">
        <w:rPr>
          <w:rFonts w:ascii="Times New Roman" w:eastAsia="Times New Roman" w:hAnsi="Times New Roman"/>
          <w:bCs/>
          <w:iCs/>
          <w:color w:val="C0504D" w:themeColor="accent2"/>
          <w:sz w:val="24"/>
          <w:szCs w:val="24"/>
          <w:lang w:eastAsia="ru-RU"/>
        </w:rPr>
        <w:t>- жилищно-эксплуатационная организация.</w:t>
      </w:r>
    </w:p>
    <w:p w:rsidR="004A40A2" w:rsidRPr="00F83836" w:rsidRDefault="004A40A2"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color w:val="C0504D" w:themeColor="accent2"/>
          <w:sz w:val="24"/>
          <w:szCs w:val="24"/>
          <w:lang w:eastAsia="ru-RU"/>
        </w:rPr>
      </w:pPr>
    </w:p>
    <w:p w:rsidR="00CB448C" w:rsidRPr="00F83836" w:rsidRDefault="00CB448C" w:rsidP="00CB448C">
      <w:pPr>
        <w:suppressAutoHyphens w:val="0"/>
        <w:spacing w:after="0" w:line="240" w:lineRule="auto"/>
        <w:jc w:val="center"/>
        <w:rPr>
          <w:rFonts w:ascii="Times New Roman" w:eastAsia="Times New Roman" w:hAnsi="Times New Roman"/>
          <w:sz w:val="24"/>
          <w:szCs w:val="24"/>
          <w:lang w:eastAsia="ru-RU"/>
        </w:rPr>
      </w:pPr>
      <w:r w:rsidRPr="00F83836">
        <w:rPr>
          <w:rFonts w:ascii="Times New Roman" w:eastAsia="Times New Roman" w:hAnsi="Times New Roman"/>
          <w:sz w:val="24"/>
          <w:szCs w:val="24"/>
          <w:lang w:eastAsia="ru-RU"/>
        </w:rPr>
        <w:t>Потребность территорий, таблица 4</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3936"/>
        <w:gridCol w:w="1984"/>
        <w:gridCol w:w="1985"/>
        <w:gridCol w:w="1842"/>
      </w:tblGrid>
      <w:tr w:rsidR="00CB448C" w:rsidRPr="00F83836" w:rsidTr="00E72F52">
        <w:trPr>
          <w:tblHeader/>
        </w:trPr>
        <w:tc>
          <w:tcPr>
            <w:tcW w:w="3936" w:type="dxa"/>
            <w:shd w:val="clear" w:color="auto" w:fill="auto"/>
            <w:vAlign w:val="center"/>
          </w:tcPr>
          <w:p w:rsidR="00CB448C" w:rsidRPr="00F83836" w:rsidRDefault="00CB448C" w:rsidP="00CB448C">
            <w:pPr>
              <w:suppressAutoHyphens w:val="0"/>
              <w:spacing w:after="0" w:line="240" w:lineRule="auto"/>
              <w:jc w:val="center"/>
              <w:rPr>
                <w:rFonts w:ascii="Arial" w:eastAsia="Times New Roman" w:hAnsi="Arial" w:cs="Arial"/>
                <w:b/>
                <w:sz w:val="14"/>
                <w:szCs w:val="14"/>
                <w:lang w:eastAsia="ru-RU"/>
              </w:rPr>
            </w:pPr>
            <w:r w:rsidRPr="00F83836">
              <w:rPr>
                <w:rFonts w:ascii="Arial" w:eastAsia="Times New Roman" w:hAnsi="Arial" w:cs="Arial"/>
                <w:b/>
                <w:sz w:val="14"/>
                <w:szCs w:val="14"/>
                <w:lang w:eastAsia="ru-RU"/>
              </w:rPr>
              <w:t>Наименование территорий</w:t>
            </w:r>
          </w:p>
        </w:tc>
        <w:tc>
          <w:tcPr>
            <w:tcW w:w="1984" w:type="dxa"/>
            <w:shd w:val="clear" w:color="auto" w:fill="auto"/>
            <w:vAlign w:val="center"/>
          </w:tcPr>
          <w:p w:rsidR="00CB448C" w:rsidRPr="00F83836" w:rsidRDefault="00CB448C" w:rsidP="00CB448C">
            <w:pPr>
              <w:suppressAutoHyphens w:val="0"/>
              <w:spacing w:after="0" w:line="240" w:lineRule="auto"/>
              <w:jc w:val="center"/>
              <w:rPr>
                <w:rFonts w:ascii="Arial" w:eastAsia="Times New Roman" w:hAnsi="Arial" w:cs="Arial"/>
                <w:b/>
                <w:sz w:val="14"/>
                <w:szCs w:val="14"/>
                <w:lang w:eastAsia="ru-RU"/>
              </w:rPr>
            </w:pPr>
            <w:r w:rsidRPr="00F83836">
              <w:rPr>
                <w:rFonts w:ascii="Arial" w:eastAsia="Times New Roman" w:hAnsi="Arial" w:cs="Arial"/>
                <w:b/>
                <w:sz w:val="14"/>
                <w:szCs w:val="14"/>
                <w:lang w:eastAsia="ru-RU"/>
              </w:rPr>
              <w:t>На перспективу до 20</w:t>
            </w:r>
            <w:r w:rsidR="00D43F50" w:rsidRPr="00F83836">
              <w:rPr>
                <w:rFonts w:ascii="Arial" w:eastAsia="Times New Roman" w:hAnsi="Arial" w:cs="Arial"/>
                <w:b/>
                <w:sz w:val="14"/>
                <w:szCs w:val="14"/>
                <w:lang w:eastAsia="ru-RU"/>
              </w:rPr>
              <w:t xml:space="preserve">32 </w:t>
            </w:r>
            <w:r w:rsidRPr="00F83836">
              <w:rPr>
                <w:rFonts w:ascii="Arial" w:eastAsia="Times New Roman" w:hAnsi="Arial" w:cs="Arial"/>
                <w:b/>
                <w:sz w:val="14"/>
                <w:szCs w:val="14"/>
                <w:lang w:eastAsia="ru-RU"/>
              </w:rPr>
              <w:t>г.</w:t>
            </w:r>
          </w:p>
        </w:tc>
        <w:tc>
          <w:tcPr>
            <w:tcW w:w="1985" w:type="dxa"/>
            <w:shd w:val="clear" w:color="auto" w:fill="auto"/>
            <w:vAlign w:val="center"/>
          </w:tcPr>
          <w:p w:rsidR="00CB448C" w:rsidRPr="00F83836" w:rsidRDefault="00CB448C" w:rsidP="00CB448C">
            <w:pPr>
              <w:suppressAutoHyphens w:val="0"/>
              <w:spacing w:after="0" w:line="240" w:lineRule="auto"/>
              <w:jc w:val="center"/>
              <w:rPr>
                <w:rFonts w:ascii="Arial" w:eastAsia="Times New Roman" w:hAnsi="Arial" w:cs="Arial"/>
                <w:b/>
                <w:sz w:val="14"/>
                <w:szCs w:val="14"/>
                <w:lang w:eastAsia="ru-RU"/>
              </w:rPr>
            </w:pPr>
            <w:r w:rsidRPr="00F83836">
              <w:rPr>
                <w:rFonts w:ascii="Arial" w:eastAsia="Times New Roman" w:hAnsi="Arial" w:cs="Arial"/>
                <w:b/>
                <w:sz w:val="14"/>
                <w:szCs w:val="14"/>
                <w:lang w:eastAsia="ru-RU"/>
              </w:rPr>
              <w:t>В том числе на срок генплана до 2032 г.</w:t>
            </w:r>
          </w:p>
        </w:tc>
        <w:tc>
          <w:tcPr>
            <w:tcW w:w="1842" w:type="dxa"/>
            <w:shd w:val="clear" w:color="auto" w:fill="auto"/>
          </w:tcPr>
          <w:p w:rsidR="00CB448C" w:rsidRPr="00F83836" w:rsidRDefault="00CB448C" w:rsidP="00CB448C">
            <w:pPr>
              <w:suppressAutoHyphens w:val="0"/>
              <w:spacing w:after="0" w:line="240" w:lineRule="auto"/>
              <w:ind w:left="-108" w:right="-108"/>
              <w:jc w:val="center"/>
              <w:rPr>
                <w:rFonts w:ascii="Arial" w:eastAsia="Times New Roman" w:hAnsi="Arial" w:cs="Arial"/>
                <w:b/>
                <w:sz w:val="14"/>
                <w:szCs w:val="14"/>
                <w:lang w:eastAsia="ru-RU"/>
              </w:rPr>
            </w:pPr>
            <w:r w:rsidRPr="00F83836">
              <w:rPr>
                <w:rFonts w:ascii="Arial" w:eastAsia="Times New Roman" w:hAnsi="Arial" w:cs="Arial"/>
                <w:b/>
                <w:sz w:val="14"/>
                <w:szCs w:val="14"/>
                <w:lang w:eastAsia="ru-RU"/>
              </w:rPr>
              <w:t xml:space="preserve">В том числе </w:t>
            </w:r>
          </w:p>
          <w:p w:rsidR="00CB448C" w:rsidRPr="00F83836" w:rsidRDefault="00CB448C" w:rsidP="00CB448C">
            <w:pPr>
              <w:suppressAutoHyphens w:val="0"/>
              <w:spacing w:after="0" w:line="240" w:lineRule="auto"/>
              <w:ind w:left="-108" w:right="-108"/>
              <w:jc w:val="center"/>
              <w:rPr>
                <w:rFonts w:ascii="Arial" w:eastAsia="Times New Roman" w:hAnsi="Arial" w:cs="Arial"/>
                <w:b/>
                <w:sz w:val="14"/>
                <w:szCs w:val="14"/>
                <w:lang w:eastAsia="ru-RU"/>
              </w:rPr>
            </w:pPr>
            <w:r w:rsidRPr="00F83836">
              <w:rPr>
                <w:rFonts w:ascii="Arial" w:eastAsia="Times New Roman" w:hAnsi="Arial" w:cs="Arial"/>
                <w:b/>
                <w:sz w:val="14"/>
                <w:szCs w:val="14"/>
                <w:lang w:eastAsia="ru-RU"/>
              </w:rPr>
              <w:t>1 очередь строительства до 2022г.</w:t>
            </w:r>
          </w:p>
        </w:tc>
      </w:tr>
      <w:tr w:rsidR="00CB448C" w:rsidRPr="00F83836" w:rsidTr="00E72F52">
        <w:tc>
          <w:tcPr>
            <w:tcW w:w="3936" w:type="dxa"/>
            <w:shd w:val="clear" w:color="auto" w:fill="auto"/>
          </w:tcPr>
          <w:p w:rsidR="00CB448C" w:rsidRPr="00F83836" w:rsidRDefault="006418A6" w:rsidP="00CB448C">
            <w:pPr>
              <w:suppressAutoHyphens w:val="0"/>
              <w:spacing w:after="0" w:line="240" w:lineRule="auto"/>
              <w:rPr>
                <w:rFonts w:ascii="Arial" w:eastAsia="Times New Roman" w:hAnsi="Arial" w:cs="Arial"/>
                <w:sz w:val="14"/>
                <w:szCs w:val="14"/>
                <w:lang w:eastAsia="ru-RU"/>
              </w:rPr>
            </w:pPr>
            <w:r w:rsidRPr="00F83836">
              <w:rPr>
                <w:rFonts w:ascii="Arial" w:eastAsia="Times New Roman" w:hAnsi="Arial" w:cs="Arial"/>
                <w:sz w:val="14"/>
                <w:szCs w:val="14"/>
                <w:lang w:eastAsia="ru-RU"/>
              </w:rPr>
              <w:t>1</w:t>
            </w:r>
            <w:r w:rsidR="00CB448C" w:rsidRPr="00F83836">
              <w:rPr>
                <w:rFonts w:ascii="Arial" w:eastAsia="Times New Roman" w:hAnsi="Arial" w:cs="Arial"/>
                <w:sz w:val="14"/>
                <w:szCs w:val="14"/>
                <w:lang w:eastAsia="ru-RU"/>
              </w:rPr>
              <w:t>. Общественно-деловые, га</w:t>
            </w:r>
          </w:p>
        </w:tc>
        <w:tc>
          <w:tcPr>
            <w:tcW w:w="1984" w:type="dxa"/>
            <w:shd w:val="clear" w:color="auto" w:fill="auto"/>
            <w:vAlign w:val="center"/>
          </w:tcPr>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6</w:t>
            </w:r>
          </w:p>
        </w:tc>
        <w:tc>
          <w:tcPr>
            <w:tcW w:w="1985" w:type="dxa"/>
            <w:shd w:val="clear" w:color="auto" w:fill="auto"/>
            <w:vAlign w:val="center"/>
          </w:tcPr>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5</w:t>
            </w:r>
          </w:p>
        </w:tc>
        <w:tc>
          <w:tcPr>
            <w:tcW w:w="1842" w:type="dxa"/>
            <w:shd w:val="clear" w:color="auto" w:fill="auto"/>
          </w:tcPr>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3</w:t>
            </w:r>
          </w:p>
        </w:tc>
      </w:tr>
      <w:tr w:rsidR="00CB448C" w:rsidRPr="00F83836" w:rsidTr="00E72F52">
        <w:tc>
          <w:tcPr>
            <w:tcW w:w="3936" w:type="dxa"/>
            <w:shd w:val="clear" w:color="auto" w:fill="auto"/>
          </w:tcPr>
          <w:p w:rsidR="00CB448C" w:rsidRPr="00F83836" w:rsidRDefault="006418A6" w:rsidP="00CB448C">
            <w:pPr>
              <w:suppressAutoHyphens w:val="0"/>
              <w:spacing w:after="0" w:line="240" w:lineRule="auto"/>
              <w:rPr>
                <w:rFonts w:ascii="Arial" w:eastAsia="Times New Roman" w:hAnsi="Arial" w:cs="Arial"/>
                <w:sz w:val="14"/>
                <w:szCs w:val="14"/>
                <w:lang w:eastAsia="ru-RU"/>
              </w:rPr>
            </w:pPr>
            <w:r w:rsidRPr="00F83836">
              <w:rPr>
                <w:rFonts w:ascii="Arial" w:eastAsia="Times New Roman" w:hAnsi="Arial" w:cs="Arial"/>
                <w:sz w:val="14"/>
                <w:szCs w:val="14"/>
                <w:lang w:eastAsia="ru-RU"/>
              </w:rPr>
              <w:t>2</w:t>
            </w:r>
            <w:r w:rsidR="00CB448C" w:rsidRPr="00F83836">
              <w:rPr>
                <w:rFonts w:ascii="Arial" w:eastAsia="Times New Roman" w:hAnsi="Arial" w:cs="Arial"/>
                <w:sz w:val="14"/>
                <w:szCs w:val="14"/>
                <w:lang w:eastAsia="ru-RU"/>
              </w:rPr>
              <w:t>. Рекреационные, га</w:t>
            </w:r>
            <w:r w:rsidRPr="00F83836">
              <w:rPr>
                <w:rFonts w:ascii="Arial" w:eastAsia="Times New Roman" w:hAnsi="Arial" w:cs="Arial"/>
                <w:sz w:val="14"/>
                <w:szCs w:val="14"/>
                <w:lang w:eastAsia="ru-RU"/>
              </w:rPr>
              <w:t xml:space="preserve"> </w:t>
            </w:r>
            <w:r w:rsidR="00CB448C" w:rsidRPr="00F83836">
              <w:rPr>
                <w:rFonts w:ascii="Arial" w:eastAsia="Times New Roman" w:hAnsi="Arial" w:cs="Arial"/>
                <w:sz w:val="14"/>
                <w:szCs w:val="14"/>
                <w:lang w:eastAsia="ru-RU"/>
              </w:rPr>
              <w:t>в том числе:</w:t>
            </w:r>
          </w:p>
          <w:p w:rsidR="00CB448C" w:rsidRPr="00F83836" w:rsidRDefault="00CB448C" w:rsidP="00CB448C">
            <w:pPr>
              <w:suppressAutoHyphens w:val="0"/>
              <w:spacing w:after="0" w:line="240" w:lineRule="auto"/>
              <w:rPr>
                <w:rFonts w:ascii="Arial" w:eastAsia="Times New Roman" w:hAnsi="Arial" w:cs="Arial"/>
                <w:sz w:val="14"/>
                <w:szCs w:val="14"/>
                <w:lang w:eastAsia="ru-RU"/>
              </w:rPr>
            </w:pPr>
            <w:r w:rsidRPr="00F83836">
              <w:rPr>
                <w:rFonts w:ascii="Arial" w:eastAsia="Times New Roman" w:hAnsi="Arial" w:cs="Arial"/>
                <w:sz w:val="14"/>
                <w:szCs w:val="14"/>
                <w:lang w:eastAsia="ru-RU"/>
              </w:rPr>
              <w:t>физкультурно-спортивные</w:t>
            </w:r>
          </w:p>
          <w:p w:rsidR="00CB448C" w:rsidRPr="00F83836" w:rsidRDefault="00CB448C" w:rsidP="00CB448C">
            <w:pPr>
              <w:suppressAutoHyphens w:val="0"/>
              <w:spacing w:after="0" w:line="240" w:lineRule="auto"/>
              <w:rPr>
                <w:rFonts w:ascii="Arial" w:eastAsia="Times New Roman" w:hAnsi="Arial" w:cs="Arial"/>
                <w:sz w:val="14"/>
                <w:szCs w:val="14"/>
                <w:lang w:eastAsia="ru-RU"/>
              </w:rPr>
            </w:pPr>
            <w:r w:rsidRPr="00F83836">
              <w:rPr>
                <w:rFonts w:ascii="Arial" w:eastAsia="Times New Roman" w:hAnsi="Arial" w:cs="Arial"/>
                <w:sz w:val="14"/>
                <w:szCs w:val="14"/>
                <w:lang w:eastAsia="ru-RU"/>
              </w:rPr>
              <w:t>зеленые насаждения общего пользования</w:t>
            </w:r>
          </w:p>
        </w:tc>
        <w:tc>
          <w:tcPr>
            <w:tcW w:w="1984" w:type="dxa"/>
            <w:shd w:val="clear" w:color="auto" w:fill="auto"/>
            <w:vAlign w:val="center"/>
          </w:tcPr>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3,6</w:t>
            </w:r>
          </w:p>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1,6</w:t>
            </w:r>
          </w:p>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2,0</w:t>
            </w:r>
          </w:p>
        </w:tc>
        <w:tc>
          <w:tcPr>
            <w:tcW w:w="1985" w:type="dxa"/>
            <w:shd w:val="clear" w:color="auto" w:fill="auto"/>
            <w:vAlign w:val="center"/>
          </w:tcPr>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3,35</w:t>
            </w:r>
          </w:p>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1,45</w:t>
            </w:r>
          </w:p>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1,9</w:t>
            </w:r>
          </w:p>
        </w:tc>
        <w:tc>
          <w:tcPr>
            <w:tcW w:w="1842" w:type="dxa"/>
            <w:shd w:val="clear" w:color="auto" w:fill="auto"/>
            <w:vAlign w:val="center"/>
          </w:tcPr>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3,3</w:t>
            </w:r>
          </w:p>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1,4</w:t>
            </w:r>
          </w:p>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1,9</w:t>
            </w:r>
          </w:p>
        </w:tc>
      </w:tr>
      <w:tr w:rsidR="00CB448C" w:rsidRPr="00F83836" w:rsidTr="00E72F52">
        <w:tc>
          <w:tcPr>
            <w:tcW w:w="3936" w:type="dxa"/>
            <w:shd w:val="clear" w:color="auto" w:fill="auto"/>
          </w:tcPr>
          <w:p w:rsidR="00CB448C" w:rsidRPr="00F83836" w:rsidRDefault="006418A6" w:rsidP="00CB448C">
            <w:pPr>
              <w:suppressAutoHyphens w:val="0"/>
              <w:spacing w:after="0" w:line="240" w:lineRule="auto"/>
              <w:rPr>
                <w:rFonts w:ascii="Arial" w:eastAsia="Times New Roman" w:hAnsi="Arial" w:cs="Arial"/>
                <w:sz w:val="14"/>
                <w:szCs w:val="14"/>
                <w:lang w:eastAsia="ru-RU"/>
              </w:rPr>
            </w:pPr>
            <w:r w:rsidRPr="00F83836">
              <w:rPr>
                <w:rFonts w:ascii="Arial" w:eastAsia="Times New Roman" w:hAnsi="Arial" w:cs="Arial"/>
                <w:sz w:val="14"/>
                <w:szCs w:val="14"/>
                <w:lang w:eastAsia="ru-RU"/>
              </w:rPr>
              <w:lastRenderedPageBreak/>
              <w:t>3</w:t>
            </w:r>
            <w:r w:rsidR="00CB448C" w:rsidRPr="00F83836">
              <w:rPr>
                <w:rFonts w:ascii="Arial" w:eastAsia="Times New Roman" w:hAnsi="Arial" w:cs="Arial"/>
                <w:sz w:val="14"/>
                <w:szCs w:val="14"/>
                <w:lang w:eastAsia="ru-RU"/>
              </w:rPr>
              <w:t>. Коммунально-складские, га</w:t>
            </w:r>
          </w:p>
        </w:tc>
        <w:tc>
          <w:tcPr>
            <w:tcW w:w="1984" w:type="dxa"/>
            <w:shd w:val="clear" w:color="auto" w:fill="auto"/>
            <w:vAlign w:val="center"/>
          </w:tcPr>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0,33</w:t>
            </w:r>
          </w:p>
        </w:tc>
        <w:tc>
          <w:tcPr>
            <w:tcW w:w="1985" w:type="dxa"/>
            <w:shd w:val="clear" w:color="auto" w:fill="auto"/>
            <w:vAlign w:val="center"/>
          </w:tcPr>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0,3</w:t>
            </w:r>
          </w:p>
        </w:tc>
        <w:tc>
          <w:tcPr>
            <w:tcW w:w="1842" w:type="dxa"/>
            <w:shd w:val="clear" w:color="auto" w:fill="auto"/>
          </w:tcPr>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0,3</w:t>
            </w:r>
          </w:p>
        </w:tc>
      </w:tr>
      <w:tr w:rsidR="00CB448C" w:rsidRPr="00F83836" w:rsidTr="00E72F52">
        <w:tc>
          <w:tcPr>
            <w:tcW w:w="3936" w:type="dxa"/>
            <w:shd w:val="clear" w:color="auto" w:fill="auto"/>
          </w:tcPr>
          <w:p w:rsidR="00CB448C" w:rsidRPr="00F83836" w:rsidRDefault="006418A6" w:rsidP="00CB448C">
            <w:pPr>
              <w:suppressAutoHyphens w:val="0"/>
              <w:spacing w:after="0" w:line="240" w:lineRule="auto"/>
              <w:rPr>
                <w:rFonts w:ascii="Arial" w:eastAsia="Times New Roman" w:hAnsi="Arial" w:cs="Arial"/>
                <w:sz w:val="14"/>
                <w:szCs w:val="14"/>
                <w:lang w:eastAsia="ru-RU"/>
              </w:rPr>
            </w:pPr>
            <w:r w:rsidRPr="00F83836">
              <w:rPr>
                <w:rFonts w:ascii="Arial" w:eastAsia="Times New Roman" w:hAnsi="Arial" w:cs="Arial"/>
                <w:sz w:val="14"/>
                <w:szCs w:val="14"/>
                <w:lang w:eastAsia="ru-RU"/>
              </w:rPr>
              <w:t>4</w:t>
            </w:r>
            <w:r w:rsidR="00CB448C" w:rsidRPr="00F83836">
              <w:rPr>
                <w:rFonts w:ascii="Arial" w:eastAsia="Times New Roman" w:hAnsi="Arial" w:cs="Arial"/>
                <w:sz w:val="14"/>
                <w:szCs w:val="14"/>
                <w:lang w:eastAsia="ru-RU"/>
              </w:rPr>
              <w:t>. Пожарно-складские, га</w:t>
            </w:r>
          </w:p>
        </w:tc>
        <w:tc>
          <w:tcPr>
            <w:tcW w:w="1984" w:type="dxa"/>
            <w:shd w:val="clear" w:color="auto" w:fill="auto"/>
            <w:vAlign w:val="center"/>
          </w:tcPr>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1,0</w:t>
            </w:r>
          </w:p>
        </w:tc>
        <w:tc>
          <w:tcPr>
            <w:tcW w:w="1985" w:type="dxa"/>
            <w:shd w:val="clear" w:color="auto" w:fill="auto"/>
            <w:vAlign w:val="center"/>
          </w:tcPr>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1,0</w:t>
            </w:r>
          </w:p>
        </w:tc>
        <w:tc>
          <w:tcPr>
            <w:tcW w:w="1842" w:type="dxa"/>
            <w:shd w:val="clear" w:color="auto" w:fill="auto"/>
          </w:tcPr>
          <w:p w:rsidR="00CB448C" w:rsidRPr="00F83836" w:rsidRDefault="00CB448C" w:rsidP="00CB448C">
            <w:pPr>
              <w:suppressAutoHyphens w:val="0"/>
              <w:spacing w:after="0" w:line="240" w:lineRule="auto"/>
              <w:jc w:val="center"/>
              <w:rPr>
                <w:rFonts w:ascii="Arial" w:eastAsia="Times New Roman" w:hAnsi="Arial" w:cs="Arial"/>
                <w:sz w:val="14"/>
                <w:szCs w:val="14"/>
                <w:lang w:eastAsia="ru-RU"/>
              </w:rPr>
            </w:pPr>
            <w:r w:rsidRPr="00F83836">
              <w:rPr>
                <w:rFonts w:ascii="Arial" w:eastAsia="Times New Roman" w:hAnsi="Arial" w:cs="Arial"/>
                <w:sz w:val="14"/>
                <w:szCs w:val="14"/>
                <w:lang w:eastAsia="ru-RU"/>
              </w:rPr>
              <w:t>1,0</w:t>
            </w:r>
          </w:p>
        </w:tc>
      </w:tr>
      <w:tr w:rsidR="00CB448C" w:rsidRPr="00F83836" w:rsidTr="00E72F52">
        <w:tc>
          <w:tcPr>
            <w:tcW w:w="3936" w:type="dxa"/>
            <w:shd w:val="clear" w:color="auto" w:fill="auto"/>
          </w:tcPr>
          <w:p w:rsidR="00CB448C" w:rsidRPr="00F83836" w:rsidRDefault="00CB448C" w:rsidP="00CB448C">
            <w:pPr>
              <w:suppressAutoHyphens w:val="0"/>
              <w:spacing w:after="0" w:line="240" w:lineRule="auto"/>
              <w:rPr>
                <w:rFonts w:ascii="Arial" w:eastAsia="Times New Roman" w:hAnsi="Arial" w:cs="Arial"/>
                <w:b/>
                <w:sz w:val="14"/>
                <w:szCs w:val="14"/>
                <w:lang w:eastAsia="ru-RU"/>
              </w:rPr>
            </w:pPr>
            <w:r w:rsidRPr="00F83836">
              <w:rPr>
                <w:rFonts w:ascii="Arial" w:eastAsia="Times New Roman" w:hAnsi="Arial" w:cs="Arial"/>
                <w:b/>
                <w:sz w:val="14"/>
                <w:szCs w:val="14"/>
                <w:lang w:eastAsia="ru-RU"/>
              </w:rPr>
              <w:t>Итого:</w:t>
            </w:r>
          </w:p>
        </w:tc>
        <w:tc>
          <w:tcPr>
            <w:tcW w:w="1984" w:type="dxa"/>
            <w:shd w:val="clear" w:color="auto" w:fill="auto"/>
            <w:vAlign w:val="center"/>
          </w:tcPr>
          <w:p w:rsidR="00CB448C" w:rsidRPr="00F83836" w:rsidRDefault="00CB448C" w:rsidP="00CB448C">
            <w:pPr>
              <w:suppressAutoHyphens w:val="0"/>
              <w:spacing w:after="0" w:line="240" w:lineRule="auto"/>
              <w:jc w:val="center"/>
              <w:rPr>
                <w:rFonts w:ascii="Arial" w:eastAsia="Times New Roman" w:hAnsi="Arial" w:cs="Arial"/>
                <w:b/>
                <w:sz w:val="14"/>
                <w:szCs w:val="14"/>
                <w:lang w:eastAsia="ru-RU"/>
              </w:rPr>
            </w:pPr>
            <w:r w:rsidRPr="00F83836">
              <w:rPr>
                <w:rFonts w:ascii="Arial" w:eastAsia="Times New Roman" w:hAnsi="Arial" w:cs="Arial"/>
                <w:b/>
                <w:sz w:val="14"/>
                <w:szCs w:val="14"/>
                <w:lang w:eastAsia="ru-RU"/>
              </w:rPr>
              <w:t>35,93 (36)</w:t>
            </w:r>
          </w:p>
        </w:tc>
        <w:tc>
          <w:tcPr>
            <w:tcW w:w="1985" w:type="dxa"/>
            <w:shd w:val="clear" w:color="auto" w:fill="auto"/>
            <w:vAlign w:val="center"/>
          </w:tcPr>
          <w:p w:rsidR="00CB448C" w:rsidRPr="00F83836" w:rsidRDefault="00CB448C" w:rsidP="00CB448C">
            <w:pPr>
              <w:suppressAutoHyphens w:val="0"/>
              <w:spacing w:after="0" w:line="240" w:lineRule="auto"/>
              <w:jc w:val="center"/>
              <w:rPr>
                <w:rFonts w:ascii="Arial" w:eastAsia="Times New Roman" w:hAnsi="Arial" w:cs="Arial"/>
                <w:b/>
                <w:sz w:val="14"/>
                <w:szCs w:val="14"/>
                <w:lang w:eastAsia="ru-RU"/>
              </w:rPr>
            </w:pPr>
            <w:r w:rsidRPr="00F83836">
              <w:rPr>
                <w:rFonts w:ascii="Arial" w:eastAsia="Times New Roman" w:hAnsi="Arial" w:cs="Arial"/>
                <w:b/>
                <w:sz w:val="14"/>
                <w:szCs w:val="14"/>
                <w:lang w:eastAsia="ru-RU"/>
              </w:rPr>
              <w:t>22,65 (23)</w:t>
            </w:r>
          </w:p>
        </w:tc>
        <w:tc>
          <w:tcPr>
            <w:tcW w:w="1842" w:type="dxa"/>
            <w:shd w:val="clear" w:color="auto" w:fill="auto"/>
            <w:vAlign w:val="center"/>
          </w:tcPr>
          <w:p w:rsidR="00CB448C" w:rsidRPr="00F83836" w:rsidRDefault="00CB448C" w:rsidP="00CB448C">
            <w:pPr>
              <w:suppressAutoHyphens w:val="0"/>
              <w:spacing w:after="0" w:line="240" w:lineRule="auto"/>
              <w:jc w:val="center"/>
              <w:rPr>
                <w:rFonts w:ascii="Arial" w:eastAsia="Times New Roman" w:hAnsi="Arial" w:cs="Arial"/>
                <w:b/>
                <w:sz w:val="14"/>
                <w:szCs w:val="14"/>
                <w:lang w:eastAsia="ru-RU"/>
              </w:rPr>
            </w:pPr>
            <w:r w:rsidRPr="00F83836">
              <w:rPr>
                <w:rFonts w:ascii="Arial" w:eastAsia="Times New Roman" w:hAnsi="Arial" w:cs="Arial"/>
                <w:b/>
                <w:sz w:val="14"/>
                <w:szCs w:val="14"/>
                <w:lang w:eastAsia="ru-RU"/>
              </w:rPr>
              <w:t>16.6 (17)</w:t>
            </w:r>
          </w:p>
        </w:tc>
      </w:tr>
    </w:tbl>
    <w:p w:rsidR="00CB448C" w:rsidRPr="00F83836" w:rsidRDefault="00CB448C" w:rsidP="0039018E">
      <w:pPr>
        <w:suppressAutoHyphens w:val="0"/>
        <w:spacing w:after="0" w:line="360" w:lineRule="auto"/>
        <w:ind w:firstLine="709"/>
        <w:jc w:val="both"/>
        <w:rPr>
          <w:rFonts w:ascii="Times New Roman" w:eastAsia="Times New Roman" w:hAnsi="Times New Roman"/>
          <w:sz w:val="24"/>
          <w:szCs w:val="24"/>
        </w:rPr>
      </w:pPr>
    </w:p>
    <w:p w:rsidR="006418A6" w:rsidRPr="00F83836" w:rsidRDefault="006418A6" w:rsidP="00E72F52">
      <w:pPr>
        <w:suppressAutoHyphens w:val="0"/>
        <w:spacing w:after="0" w:line="240" w:lineRule="auto"/>
        <w:ind w:firstLine="709"/>
        <w:jc w:val="both"/>
        <w:rPr>
          <w:rFonts w:ascii="Times New Roman" w:eastAsia="Times New Roman" w:hAnsi="Times New Roman"/>
          <w:sz w:val="24"/>
          <w:szCs w:val="24"/>
        </w:rPr>
      </w:pPr>
      <w:r w:rsidRPr="00F83836">
        <w:rPr>
          <w:rFonts w:ascii="Times New Roman" w:eastAsia="Times New Roman" w:hAnsi="Times New Roman"/>
          <w:sz w:val="24"/>
          <w:szCs w:val="24"/>
        </w:rPr>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ст. </w:t>
      </w:r>
      <w:r w:rsidR="00CD20E3" w:rsidRPr="00F83836">
        <w:rPr>
          <w:rFonts w:ascii="Times New Roman" w:eastAsia="Times New Roman" w:hAnsi="Times New Roman"/>
          <w:sz w:val="24"/>
          <w:szCs w:val="24"/>
        </w:rPr>
        <w:t xml:space="preserve">Казанская </w:t>
      </w:r>
      <w:r w:rsidRPr="00F83836">
        <w:rPr>
          <w:rFonts w:ascii="Times New Roman" w:eastAsia="Times New Roman" w:hAnsi="Times New Roman"/>
          <w:sz w:val="24"/>
          <w:szCs w:val="24"/>
        </w:rPr>
        <w:t xml:space="preserve"> и требованиями, установленными в СНиП 2.07.01-89* 1989 и актуализированной редакции 2011 года.</w:t>
      </w:r>
    </w:p>
    <w:p w:rsidR="006418A6" w:rsidRPr="00F83836" w:rsidRDefault="006418A6" w:rsidP="00977EF0">
      <w:pPr>
        <w:suppressAutoHyphens w:val="0"/>
        <w:spacing w:after="0" w:line="240" w:lineRule="auto"/>
        <w:ind w:firstLine="709"/>
        <w:jc w:val="both"/>
        <w:rPr>
          <w:rFonts w:ascii="Times New Roman" w:eastAsia="Times New Roman" w:hAnsi="Times New Roman"/>
          <w:sz w:val="24"/>
          <w:szCs w:val="24"/>
        </w:rPr>
      </w:pPr>
      <w:r w:rsidRPr="00F83836">
        <w:rPr>
          <w:rFonts w:ascii="Times New Roman" w:eastAsia="Times New Roman" w:hAnsi="Times New Roman"/>
          <w:sz w:val="24"/>
          <w:szCs w:val="24"/>
        </w:rPr>
        <w:t xml:space="preserve">Станица </w:t>
      </w:r>
      <w:r w:rsidR="00F83836" w:rsidRPr="00F83836">
        <w:rPr>
          <w:rFonts w:ascii="Times New Roman" w:eastAsia="Times New Roman" w:hAnsi="Times New Roman"/>
          <w:sz w:val="24"/>
          <w:szCs w:val="24"/>
        </w:rPr>
        <w:t>Казанская</w:t>
      </w:r>
      <w:r w:rsidRPr="00F83836">
        <w:rPr>
          <w:rFonts w:ascii="Times New Roman" w:eastAsia="Times New Roman" w:hAnsi="Times New Roman"/>
          <w:sz w:val="24"/>
          <w:szCs w:val="24"/>
        </w:rPr>
        <w:t xml:space="preserve"> имеет территориальные резервы для размещения жилищного, социального, культурно-бытового, рекреационного и комму</w:t>
      </w:r>
      <w:r w:rsidR="004A40A2" w:rsidRPr="00F83836">
        <w:rPr>
          <w:rFonts w:ascii="Times New Roman" w:eastAsia="Times New Roman" w:hAnsi="Times New Roman"/>
          <w:sz w:val="24"/>
          <w:szCs w:val="24"/>
        </w:rPr>
        <w:t>нально-складского строительства.</w:t>
      </w:r>
    </w:p>
    <w:p w:rsidR="00CB448C" w:rsidRPr="00F83836" w:rsidRDefault="006418A6" w:rsidP="00977EF0">
      <w:pPr>
        <w:suppressAutoHyphens w:val="0"/>
        <w:spacing w:after="0" w:line="240" w:lineRule="auto"/>
        <w:ind w:firstLine="709"/>
        <w:jc w:val="both"/>
        <w:rPr>
          <w:rFonts w:ascii="Times New Roman" w:eastAsia="Times New Roman" w:hAnsi="Times New Roman"/>
          <w:sz w:val="24"/>
          <w:szCs w:val="24"/>
        </w:rPr>
      </w:pPr>
      <w:r w:rsidRPr="00F83836">
        <w:rPr>
          <w:rFonts w:ascii="Times New Roman" w:eastAsia="Times New Roman" w:hAnsi="Times New Roman"/>
          <w:sz w:val="24"/>
          <w:szCs w:val="24"/>
        </w:rPr>
        <w:t>Прирезка дополнительных территорий для развития населенного пункта не требуется.</w:t>
      </w:r>
    </w:p>
    <w:p w:rsidR="006418A6" w:rsidRPr="00F83836" w:rsidRDefault="00CD20E3" w:rsidP="00977EF0">
      <w:pPr>
        <w:suppressAutoHyphens w:val="0"/>
        <w:spacing w:after="0" w:line="240" w:lineRule="auto"/>
        <w:ind w:firstLine="709"/>
        <w:jc w:val="both"/>
        <w:rPr>
          <w:rFonts w:ascii="Times New Roman" w:eastAsia="Times New Roman" w:hAnsi="Times New Roman"/>
          <w:sz w:val="24"/>
          <w:szCs w:val="24"/>
          <w:lang w:eastAsia="ru-RU"/>
        </w:rPr>
      </w:pPr>
      <w:r w:rsidRPr="00F83836">
        <w:rPr>
          <w:rFonts w:ascii="Times New Roman" w:eastAsia="Times New Roman" w:hAnsi="Times New Roman"/>
          <w:sz w:val="24"/>
          <w:szCs w:val="24"/>
          <w:lang w:eastAsia="ru-RU"/>
        </w:rPr>
        <w:t xml:space="preserve">Казанского </w:t>
      </w:r>
      <w:r w:rsidR="006418A6" w:rsidRPr="00F83836">
        <w:rPr>
          <w:rFonts w:ascii="Times New Roman" w:eastAsia="Times New Roman" w:hAnsi="Times New Roman"/>
          <w:sz w:val="24"/>
          <w:szCs w:val="24"/>
          <w:lang w:eastAsia="ru-RU"/>
        </w:rPr>
        <w:t xml:space="preserve"> сельское поселение</w:t>
      </w:r>
      <w:r w:rsidR="004E5E76" w:rsidRPr="00F83836">
        <w:rPr>
          <w:rFonts w:ascii="Times New Roman" w:eastAsia="Times New Roman" w:hAnsi="Times New Roman"/>
          <w:sz w:val="24"/>
          <w:szCs w:val="24"/>
          <w:lang w:eastAsia="ru-RU"/>
        </w:rPr>
        <w:t xml:space="preserve"> располагается на удобных транс</w:t>
      </w:r>
      <w:r w:rsidR="006418A6" w:rsidRPr="00F83836">
        <w:rPr>
          <w:rFonts w:ascii="Times New Roman" w:eastAsia="Times New Roman" w:hAnsi="Times New Roman"/>
          <w:sz w:val="24"/>
          <w:szCs w:val="24"/>
          <w:lang w:eastAsia="ru-RU"/>
        </w:rPr>
        <w:t>портн</w:t>
      </w:r>
      <w:r w:rsidR="004A40A2" w:rsidRPr="00F83836">
        <w:rPr>
          <w:rFonts w:ascii="Times New Roman" w:eastAsia="Times New Roman" w:hAnsi="Times New Roman"/>
          <w:sz w:val="24"/>
          <w:szCs w:val="24"/>
          <w:lang w:eastAsia="ru-RU"/>
        </w:rPr>
        <w:t xml:space="preserve">ых связях с районным центром городом </w:t>
      </w:r>
      <w:r w:rsidR="00916A0D" w:rsidRPr="00F83836">
        <w:rPr>
          <w:rFonts w:ascii="Times New Roman" w:eastAsia="Times New Roman" w:hAnsi="Times New Roman"/>
          <w:sz w:val="24"/>
          <w:szCs w:val="24"/>
          <w:lang w:eastAsia="ru-RU"/>
        </w:rPr>
        <w:t>К</w:t>
      </w:r>
      <w:r w:rsidR="004A40A2" w:rsidRPr="00F83836">
        <w:rPr>
          <w:rFonts w:ascii="Times New Roman" w:eastAsia="Times New Roman" w:hAnsi="Times New Roman"/>
          <w:sz w:val="24"/>
          <w:szCs w:val="24"/>
          <w:lang w:eastAsia="ru-RU"/>
        </w:rPr>
        <w:t>ропоткин</w:t>
      </w:r>
      <w:r w:rsidR="006418A6" w:rsidRPr="00F83836">
        <w:rPr>
          <w:rFonts w:ascii="Times New Roman" w:eastAsia="Times New Roman" w:hAnsi="Times New Roman"/>
          <w:sz w:val="24"/>
          <w:szCs w:val="24"/>
          <w:lang w:eastAsia="ru-RU"/>
        </w:rPr>
        <w:t xml:space="preserve"> и другими населенными пунктами района и располагает благоприятными природно-климатическими условиями для достижения высокой эффективности сельскохозяйственного производства.</w:t>
      </w:r>
    </w:p>
    <w:p w:rsidR="006418A6" w:rsidRPr="00F83836"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F83836">
        <w:rPr>
          <w:rFonts w:ascii="Times New Roman" w:eastAsia="Times New Roman" w:hAnsi="Times New Roman"/>
          <w:sz w:val="24"/>
          <w:szCs w:val="24"/>
          <w:lang w:eastAsia="ru-RU"/>
        </w:rPr>
        <w:t xml:space="preserve">Основным определяющим фактором </w:t>
      </w:r>
      <w:r w:rsidR="004E5E76" w:rsidRPr="00F83836">
        <w:rPr>
          <w:rFonts w:ascii="Times New Roman" w:eastAsia="Times New Roman" w:hAnsi="Times New Roman"/>
          <w:sz w:val="24"/>
          <w:szCs w:val="24"/>
          <w:lang w:eastAsia="ru-RU"/>
        </w:rPr>
        <w:t xml:space="preserve">перспективного развития </w:t>
      </w:r>
      <w:r w:rsidR="00916A0D" w:rsidRPr="00F83836">
        <w:rPr>
          <w:rFonts w:ascii="Times New Roman" w:eastAsia="Times New Roman" w:hAnsi="Times New Roman"/>
          <w:sz w:val="24"/>
          <w:szCs w:val="24"/>
          <w:lang w:eastAsia="ru-RU"/>
        </w:rPr>
        <w:t>Казан</w:t>
      </w:r>
      <w:r w:rsidR="00CD20E3" w:rsidRPr="00F83836">
        <w:rPr>
          <w:rFonts w:ascii="Times New Roman" w:eastAsia="Times New Roman" w:hAnsi="Times New Roman"/>
          <w:sz w:val="24"/>
          <w:szCs w:val="24"/>
          <w:lang w:eastAsia="ru-RU"/>
        </w:rPr>
        <w:t>с</w:t>
      </w:r>
      <w:r w:rsidR="00916A0D" w:rsidRPr="00F83836">
        <w:rPr>
          <w:rFonts w:ascii="Times New Roman" w:eastAsia="Times New Roman" w:hAnsi="Times New Roman"/>
          <w:sz w:val="24"/>
          <w:szCs w:val="24"/>
          <w:lang w:eastAsia="ru-RU"/>
        </w:rPr>
        <w:t>кого</w:t>
      </w:r>
      <w:r w:rsidRPr="00F83836">
        <w:rPr>
          <w:rFonts w:ascii="Times New Roman" w:eastAsia="Times New Roman" w:hAnsi="Times New Roman"/>
          <w:sz w:val="24"/>
          <w:szCs w:val="24"/>
          <w:lang w:eastAsia="ru-RU"/>
        </w:rPr>
        <w:t xml:space="preserve"> сельского поселения является высокий потенциал территории для ведения отраслей сельского хозяйства: растени</w:t>
      </w:r>
      <w:r w:rsidR="004E5E76" w:rsidRPr="00F83836">
        <w:rPr>
          <w:rFonts w:ascii="Times New Roman" w:eastAsia="Times New Roman" w:hAnsi="Times New Roman"/>
          <w:sz w:val="24"/>
          <w:szCs w:val="24"/>
          <w:lang w:eastAsia="ru-RU"/>
        </w:rPr>
        <w:t>еводства, животноводства и пере</w:t>
      </w:r>
      <w:r w:rsidRPr="00F83836">
        <w:rPr>
          <w:rFonts w:ascii="Times New Roman" w:eastAsia="Times New Roman" w:hAnsi="Times New Roman"/>
          <w:sz w:val="24"/>
          <w:szCs w:val="24"/>
          <w:lang w:eastAsia="ru-RU"/>
        </w:rPr>
        <w:t>работки сельхозпродукции.</w:t>
      </w:r>
    </w:p>
    <w:p w:rsidR="006418A6" w:rsidRPr="00F83836"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F83836">
        <w:rPr>
          <w:rFonts w:ascii="Times New Roman" w:eastAsia="Times New Roman" w:hAnsi="Times New Roman"/>
          <w:sz w:val="24"/>
          <w:szCs w:val="24"/>
          <w:lang w:eastAsia="ru-RU"/>
        </w:rPr>
        <w:t>Развитие растениеводства в первую очередь связанно с повышением экономической эффективности производства зерна. В зерновом хозяйстве в силу природных и экономических факторов главными культурами останутся озимая пшеница, кукуруза, овес.</w:t>
      </w:r>
    </w:p>
    <w:p w:rsidR="006418A6" w:rsidRPr="00F83836"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F83836">
        <w:rPr>
          <w:rFonts w:ascii="Times New Roman" w:eastAsia="Times New Roman" w:hAnsi="Times New Roman"/>
          <w:sz w:val="24"/>
          <w:szCs w:val="24"/>
          <w:lang w:eastAsia="ru-RU"/>
        </w:rPr>
        <w:t>Увеличение производства зерна должн</w:t>
      </w:r>
      <w:r w:rsidR="004E5E76" w:rsidRPr="00F83836">
        <w:rPr>
          <w:rFonts w:ascii="Times New Roman" w:eastAsia="Times New Roman" w:hAnsi="Times New Roman"/>
          <w:sz w:val="24"/>
          <w:szCs w:val="24"/>
          <w:lang w:eastAsia="ru-RU"/>
        </w:rPr>
        <w:t>о происходить за счет интенсифи</w:t>
      </w:r>
      <w:r w:rsidRPr="00F83836">
        <w:rPr>
          <w:rFonts w:ascii="Times New Roman" w:eastAsia="Times New Roman" w:hAnsi="Times New Roman"/>
          <w:sz w:val="24"/>
          <w:szCs w:val="24"/>
          <w:lang w:eastAsia="ru-RU"/>
        </w:rPr>
        <w:t>кации отрасли в соответствии с требования</w:t>
      </w:r>
      <w:r w:rsidR="004E5E76" w:rsidRPr="00F83836">
        <w:rPr>
          <w:rFonts w:ascii="Times New Roman" w:eastAsia="Times New Roman" w:hAnsi="Times New Roman"/>
          <w:sz w:val="24"/>
          <w:szCs w:val="24"/>
          <w:lang w:eastAsia="ru-RU"/>
        </w:rPr>
        <w:t>ми рациональной системы земледе</w:t>
      </w:r>
      <w:r w:rsidRPr="00F83836">
        <w:rPr>
          <w:rFonts w:ascii="Times New Roman" w:eastAsia="Times New Roman" w:hAnsi="Times New Roman"/>
          <w:sz w:val="24"/>
          <w:szCs w:val="24"/>
          <w:lang w:eastAsia="ru-RU"/>
        </w:rPr>
        <w:t xml:space="preserve">лия. </w:t>
      </w:r>
    </w:p>
    <w:p w:rsidR="006418A6" w:rsidRPr="00F83836"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F83836">
        <w:rPr>
          <w:rFonts w:ascii="Times New Roman" w:eastAsia="Times New Roman" w:hAnsi="Times New Roman"/>
          <w:sz w:val="24"/>
          <w:szCs w:val="24"/>
          <w:lang w:eastAsia="ru-RU"/>
        </w:rPr>
        <w:t>Главным фактором интенсификации отрасли является совершенствование технологии возделывания культур посредством оптимизации режима питания растений, использования высокоурожайных сортов и гибридов, применения наиболее рациональных схем размещения растений.</w:t>
      </w:r>
    </w:p>
    <w:p w:rsidR="006418A6" w:rsidRPr="00F83836"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F83836">
        <w:rPr>
          <w:rFonts w:ascii="Times New Roman" w:eastAsia="Times New Roman" w:hAnsi="Times New Roman"/>
          <w:sz w:val="24"/>
          <w:szCs w:val="24"/>
          <w:lang w:eastAsia="ru-RU"/>
        </w:rPr>
        <w:t>Второй по значимости приоритетной отраслью растениеводс</w:t>
      </w:r>
      <w:r w:rsidR="004E5E76" w:rsidRPr="00F83836">
        <w:rPr>
          <w:rFonts w:ascii="Times New Roman" w:eastAsia="Times New Roman" w:hAnsi="Times New Roman"/>
          <w:sz w:val="24"/>
          <w:szCs w:val="24"/>
          <w:lang w:eastAsia="ru-RU"/>
        </w:rPr>
        <w:t>тва после зер</w:t>
      </w:r>
      <w:r w:rsidRPr="00F83836">
        <w:rPr>
          <w:rFonts w:ascii="Times New Roman" w:eastAsia="Times New Roman" w:hAnsi="Times New Roman"/>
          <w:sz w:val="24"/>
          <w:szCs w:val="24"/>
          <w:lang w:eastAsia="ru-RU"/>
        </w:rPr>
        <w:t>нового хозяйства является выращивание технических культур, важнейшими из которых является подсолнечник, сахарная све</w:t>
      </w:r>
      <w:r w:rsidR="004E5E76" w:rsidRPr="00F83836">
        <w:rPr>
          <w:rFonts w:ascii="Times New Roman" w:eastAsia="Times New Roman" w:hAnsi="Times New Roman"/>
          <w:sz w:val="24"/>
          <w:szCs w:val="24"/>
          <w:lang w:eastAsia="ru-RU"/>
        </w:rPr>
        <w:t>кла. В целях сохранения плодоро</w:t>
      </w:r>
      <w:r w:rsidRPr="00F83836">
        <w:rPr>
          <w:rFonts w:ascii="Times New Roman" w:eastAsia="Times New Roman" w:hAnsi="Times New Roman"/>
          <w:sz w:val="24"/>
          <w:szCs w:val="24"/>
          <w:lang w:eastAsia="ru-RU"/>
        </w:rPr>
        <w:t>дия почв и повышения урожайности следует с</w:t>
      </w:r>
      <w:r w:rsidR="004E5E76" w:rsidRPr="00F83836">
        <w:rPr>
          <w:rFonts w:ascii="Times New Roman" w:eastAsia="Times New Roman" w:hAnsi="Times New Roman"/>
          <w:sz w:val="24"/>
          <w:szCs w:val="24"/>
          <w:lang w:eastAsia="ru-RU"/>
        </w:rPr>
        <w:t>ократить посевы под подсолнечни</w:t>
      </w:r>
      <w:r w:rsidRPr="00F83836">
        <w:rPr>
          <w:rFonts w:ascii="Times New Roman" w:eastAsia="Times New Roman" w:hAnsi="Times New Roman"/>
          <w:sz w:val="24"/>
          <w:szCs w:val="24"/>
          <w:lang w:eastAsia="ru-RU"/>
        </w:rPr>
        <w:t>ком в хозяйствах, где их концентрация пре</w:t>
      </w:r>
      <w:r w:rsidR="004E5E76" w:rsidRPr="00F83836">
        <w:rPr>
          <w:rFonts w:ascii="Times New Roman" w:eastAsia="Times New Roman" w:hAnsi="Times New Roman"/>
          <w:sz w:val="24"/>
          <w:szCs w:val="24"/>
          <w:lang w:eastAsia="ru-RU"/>
        </w:rPr>
        <w:t>вышает нормативы и расширить по</w:t>
      </w:r>
      <w:r w:rsidRPr="00F83836">
        <w:rPr>
          <w:rFonts w:ascii="Times New Roman" w:eastAsia="Times New Roman" w:hAnsi="Times New Roman"/>
          <w:sz w:val="24"/>
          <w:szCs w:val="24"/>
          <w:lang w:eastAsia="ru-RU"/>
        </w:rPr>
        <w:t xml:space="preserve">севные площади под другими масличными культурами, к примеру, под соей. </w:t>
      </w:r>
    </w:p>
    <w:p w:rsidR="006418A6" w:rsidRPr="00F83836"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F83836">
        <w:rPr>
          <w:rFonts w:ascii="Times New Roman" w:eastAsia="Times New Roman" w:hAnsi="Times New Roman"/>
          <w:sz w:val="24"/>
          <w:szCs w:val="24"/>
          <w:lang w:eastAsia="ru-RU"/>
        </w:rPr>
        <w:t>Также потенциалом роста обладает отрасль овощеводства. По причине высокой трудоемкости и капиталоемкости отрасли необходимо создать условия для формирования овощеводческих хозяйс</w:t>
      </w:r>
      <w:r w:rsidR="004E5E76" w:rsidRPr="00F83836">
        <w:rPr>
          <w:rFonts w:ascii="Times New Roman" w:eastAsia="Times New Roman" w:hAnsi="Times New Roman"/>
          <w:sz w:val="24"/>
          <w:szCs w:val="24"/>
          <w:lang w:eastAsia="ru-RU"/>
        </w:rPr>
        <w:t>тв. Важным направлением интенси</w:t>
      </w:r>
      <w:r w:rsidRPr="00F83836">
        <w:rPr>
          <w:rFonts w:ascii="Times New Roman" w:eastAsia="Times New Roman" w:hAnsi="Times New Roman"/>
          <w:sz w:val="24"/>
          <w:szCs w:val="24"/>
          <w:lang w:eastAsia="ru-RU"/>
        </w:rPr>
        <w:t>фикации овощеводства является внедрение в производство урожайных сортов и гибридов овощных культур, устойчивых к бо</w:t>
      </w:r>
      <w:r w:rsidR="004E5E76" w:rsidRPr="00F83836">
        <w:rPr>
          <w:rFonts w:ascii="Times New Roman" w:eastAsia="Times New Roman" w:hAnsi="Times New Roman"/>
          <w:sz w:val="24"/>
          <w:szCs w:val="24"/>
          <w:lang w:eastAsia="ru-RU"/>
        </w:rPr>
        <w:t>лезням и вредителями, хорошо со</w:t>
      </w:r>
      <w:r w:rsidRPr="00F83836">
        <w:rPr>
          <w:rFonts w:ascii="Times New Roman" w:eastAsia="Times New Roman" w:hAnsi="Times New Roman"/>
          <w:sz w:val="24"/>
          <w:szCs w:val="24"/>
          <w:lang w:eastAsia="ru-RU"/>
        </w:rPr>
        <w:t>храняющихся и пригодных к механизированной уборке. Дальнейшее повышение эффективности овощеводства в значительной</w:t>
      </w:r>
      <w:r w:rsidR="004E5E76" w:rsidRPr="00F83836">
        <w:rPr>
          <w:rFonts w:ascii="Times New Roman" w:eastAsia="Times New Roman" w:hAnsi="Times New Roman"/>
          <w:sz w:val="24"/>
          <w:szCs w:val="24"/>
          <w:lang w:eastAsia="ru-RU"/>
        </w:rPr>
        <w:t xml:space="preserve"> степени зависит от уровня меха</w:t>
      </w:r>
      <w:r w:rsidRPr="00F83836">
        <w:rPr>
          <w:rFonts w:ascii="Times New Roman" w:eastAsia="Times New Roman" w:hAnsi="Times New Roman"/>
          <w:sz w:val="24"/>
          <w:szCs w:val="24"/>
          <w:lang w:eastAsia="ru-RU"/>
        </w:rPr>
        <w:t>низации технологических процессов, последовательного перехода к комплексной  механизации.</w:t>
      </w:r>
    </w:p>
    <w:p w:rsidR="006418A6" w:rsidRPr="00F83836"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F83836">
        <w:rPr>
          <w:rFonts w:ascii="Times New Roman" w:eastAsia="Times New Roman" w:hAnsi="Times New Roman"/>
          <w:sz w:val="24"/>
          <w:szCs w:val="24"/>
          <w:lang w:eastAsia="ru-RU"/>
        </w:rPr>
        <w:t>Важнейшим условием сбалансированного развития сельского хозяйства поселения является дальнейшее развитие отрасли животноводства. Основными стратегическими задачами животноводства являются увеличение поголовья сельскохозяйственных животных и рост объемов продукции животноводства, применение новых технологий содержания животных.</w:t>
      </w:r>
    </w:p>
    <w:p w:rsidR="006418A6" w:rsidRPr="00F83836"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F83836">
        <w:rPr>
          <w:rFonts w:ascii="Times New Roman" w:eastAsia="Times New Roman" w:hAnsi="Times New Roman"/>
          <w:sz w:val="24"/>
          <w:szCs w:val="24"/>
          <w:lang w:eastAsia="ru-RU"/>
        </w:rPr>
        <w:t>Определяющим фактором увеличения</w:t>
      </w:r>
      <w:r w:rsidR="004E5E76" w:rsidRPr="00F83836">
        <w:rPr>
          <w:rFonts w:ascii="Times New Roman" w:eastAsia="Times New Roman" w:hAnsi="Times New Roman"/>
          <w:sz w:val="24"/>
          <w:szCs w:val="24"/>
          <w:lang w:eastAsia="ru-RU"/>
        </w:rPr>
        <w:t xml:space="preserve"> объемов производства продукции </w:t>
      </w:r>
      <w:r w:rsidRPr="00F83836">
        <w:rPr>
          <w:rFonts w:ascii="Times New Roman" w:eastAsia="Times New Roman" w:hAnsi="Times New Roman"/>
          <w:sz w:val="24"/>
          <w:szCs w:val="24"/>
          <w:lang w:eastAsia="ru-RU"/>
        </w:rPr>
        <w:t xml:space="preserve">животноводства является укрепление кормовой базы отрасли. Для увеличения показателей </w:t>
      </w:r>
      <w:r w:rsidRPr="00F83836">
        <w:rPr>
          <w:rFonts w:ascii="Times New Roman" w:eastAsia="Times New Roman" w:hAnsi="Times New Roman"/>
          <w:sz w:val="24"/>
          <w:szCs w:val="24"/>
          <w:lang w:eastAsia="ru-RU"/>
        </w:rPr>
        <w:lastRenderedPageBreak/>
        <w:t>кормопроизводства целесообразно осуществить мероприятия по повышению урожайности кормовых культур в полевых севооборотах и созданию орошаемых сенокосов и пастбищ.</w:t>
      </w:r>
    </w:p>
    <w:p w:rsidR="006418A6" w:rsidRPr="00F83836"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F83836">
        <w:rPr>
          <w:rFonts w:ascii="Times New Roman" w:eastAsia="Times New Roman" w:hAnsi="Times New Roman"/>
          <w:sz w:val="24"/>
          <w:szCs w:val="24"/>
          <w:lang w:eastAsia="ru-RU"/>
        </w:rPr>
        <w:t xml:space="preserve">В </w:t>
      </w:r>
      <w:r w:rsidR="00E40007" w:rsidRPr="00F83836">
        <w:rPr>
          <w:rFonts w:ascii="Times New Roman" w:eastAsia="Times New Roman" w:hAnsi="Times New Roman"/>
          <w:sz w:val="24"/>
          <w:szCs w:val="24"/>
          <w:lang w:eastAsia="ru-RU"/>
        </w:rPr>
        <w:t>Казанком</w:t>
      </w:r>
      <w:r w:rsidRPr="00F83836">
        <w:rPr>
          <w:rFonts w:ascii="Times New Roman" w:eastAsia="Times New Roman" w:hAnsi="Times New Roman"/>
          <w:sz w:val="24"/>
          <w:szCs w:val="24"/>
          <w:lang w:eastAsia="ru-RU"/>
        </w:rPr>
        <w:t xml:space="preserve"> сельском поселении имеются предпосылки развития малого бизнеса.</w:t>
      </w:r>
    </w:p>
    <w:p w:rsidR="006418A6" w:rsidRPr="00F83836"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F83836">
        <w:rPr>
          <w:rFonts w:ascii="Times New Roman" w:eastAsia="Times New Roman" w:hAnsi="Times New Roman"/>
          <w:sz w:val="24"/>
          <w:szCs w:val="24"/>
          <w:lang w:eastAsia="ru-RU"/>
        </w:rPr>
        <w:t>В станице  отсутствуют предприятия по переработке сельскохозяйственной продукции.</w:t>
      </w:r>
    </w:p>
    <w:p w:rsidR="006418A6" w:rsidRPr="00F83836" w:rsidRDefault="006418A6" w:rsidP="00977EF0">
      <w:pPr>
        <w:suppressAutoHyphens w:val="0"/>
        <w:spacing w:after="0" w:line="240" w:lineRule="auto"/>
        <w:ind w:firstLine="709"/>
        <w:jc w:val="both"/>
        <w:rPr>
          <w:rFonts w:ascii="Times New Roman" w:eastAsia="Times New Roman" w:hAnsi="Times New Roman"/>
          <w:sz w:val="24"/>
          <w:szCs w:val="24"/>
          <w:lang w:eastAsia="ru-RU"/>
        </w:rPr>
      </w:pPr>
      <w:r w:rsidRPr="00F83836">
        <w:rPr>
          <w:rFonts w:ascii="Times New Roman" w:eastAsia="Times New Roman" w:hAnsi="Times New Roman"/>
          <w:sz w:val="24"/>
          <w:szCs w:val="24"/>
          <w:lang w:eastAsia="ru-RU"/>
        </w:rPr>
        <w:t>Наличие сельскохозяйственной сырьевой базы является непременным условием развития перерабатывающего производства: консервные цеха по переработке молока, овощей, кукурузы, производству соков, и т.д.</w:t>
      </w:r>
    </w:p>
    <w:p w:rsidR="006418A6" w:rsidRPr="00F83836" w:rsidRDefault="006418A6" w:rsidP="00796D97">
      <w:pPr>
        <w:suppressAutoHyphens w:val="0"/>
        <w:spacing w:after="0" w:line="240" w:lineRule="auto"/>
        <w:ind w:firstLine="709"/>
        <w:jc w:val="both"/>
        <w:rPr>
          <w:rFonts w:ascii="Times New Roman" w:eastAsia="Times New Roman" w:hAnsi="Times New Roman"/>
          <w:sz w:val="24"/>
          <w:szCs w:val="24"/>
          <w:lang w:eastAsia="ru-RU"/>
        </w:rPr>
      </w:pPr>
      <w:r w:rsidRPr="00F83836">
        <w:rPr>
          <w:rFonts w:ascii="Times New Roman" w:eastAsia="Times New Roman" w:hAnsi="Times New Roman"/>
          <w:sz w:val="24"/>
          <w:szCs w:val="24"/>
          <w:lang w:eastAsia="ru-RU"/>
        </w:rPr>
        <w:t>Предлагается дальнейшее развитие малого бизнеса и предпринимательства в сфере торговли, общественного питания, кондитерского производства, грузоперевозок, торгово-закупочной  деятельнос</w:t>
      </w:r>
      <w:r w:rsidR="004E5E76" w:rsidRPr="00F83836">
        <w:rPr>
          <w:rFonts w:ascii="Times New Roman" w:eastAsia="Times New Roman" w:hAnsi="Times New Roman"/>
          <w:sz w:val="24"/>
          <w:szCs w:val="24"/>
          <w:lang w:eastAsia="ru-RU"/>
        </w:rPr>
        <w:t>ти. В связи с отсутствием в ста</w:t>
      </w:r>
      <w:r w:rsidRPr="00F83836">
        <w:rPr>
          <w:rFonts w:ascii="Times New Roman" w:eastAsia="Times New Roman" w:hAnsi="Times New Roman"/>
          <w:sz w:val="24"/>
          <w:szCs w:val="24"/>
          <w:lang w:eastAsia="ru-RU"/>
        </w:rPr>
        <w:t xml:space="preserve">нице объектов бытового </w:t>
      </w:r>
    </w:p>
    <w:p w:rsidR="003F4FBD" w:rsidRDefault="00DD1939" w:rsidP="00DD1939">
      <w:pPr>
        <w:suppressAutoHyphens w:val="0"/>
        <w:spacing w:line="360" w:lineRule="auto"/>
        <w:ind w:firstLine="709"/>
        <w:jc w:val="both"/>
        <w:rPr>
          <w:rFonts w:ascii="Times New Roman" w:eastAsia="Times New Roman" w:hAnsi="Times New Roman"/>
          <w:b/>
          <w:sz w:val="24"/>
          <w:szCs w:val="24"/>
        </w:rPr>
      </w:pPr>
      <w:r w:rsidRPr="00F83836">
        <w:rPr>
          <w:rFonts w:ascii="Times New Roman" w:eastAsia="Times New Roman" w:hAnsi="Times New Roman"/>
          <w:b/>
          <w:sz w:val="24"/>
          <w:szCs w:val="24"/>
        </w:rPr>
        <w:t>2.4. ОЦЕНКА НОРМАТИВНО – ПРАВОВОЙ БАЗЫ, НЕОБХОДИМ</w:t>
      </w:r>
      <w:r w:rsidRPr="00DD1939">
        <w:rPr>
          <w:rFonts w:ascii="Times New Roman" w:eastAsia="Times New Roman" w:hAnsi="Times New Roman"/>
          <w:b/>
          <w:sz w:val="24"/>
          <w:szCs w:val="24"/>
        </w:rPr>
        <w:t>ОЙ ДЛЯ ФУНКЦИОНИРОВАНИЯ И РАЗВИТИЯ СОЦИАЛЬНОЙ ИНФРАСТРУКТУРЫ ПОСЕЛЕНИЯ</w:t>
      </w:r>
    </w:p>
    <w:p w:rsidR="00DD1939" w:rsidRDefault="00DD1939" w:rsidP="00977EF0">
      <w:pPr>
        <w:suppressAutoHyphens w:val="0"/>
        <w:spacing w:after="0" w:line="240" w:lineRule="auto"/>
        <w:ind w:firstLine="709"/>
        <w:jc w:val="both"/>
        <w:rPr>
          <w:rFonts w:ascii="Times New Roman" w:eastAsia="Times New Roman" w:hAnsi="Times New Roman"/>
          <w:sz w:val="24"/>
          <w:szCs w:val="24"/>
        </w:rPr>
      </w:pPr>
      <w:r w:rsidRPr="00DD1939">
        <w:rPr>
          <w:rFonts w:ascii="Times New Roman" w:eastAsia="Times New Roman" w:hAnsi="Times New Roman"/>
          <w:sz w:val="24"/>
          <w:szCs w:val="24"/>
        </w:rPr>
        <w:t xml:space="preserve">Для функционирования и развития социальной инфраструктуры </w:t>
      </w:r>
      <w:r w:rsidR="00BE03B4">
        <w:rPr>
          <w:rFonts w:ascii="Times New Roman" w:eastAsia="Times New Roman" w:hAnsi="Times New Roman"/>
          <w:sz w:val="24"/>
          <w:szCs w:val="24"/>
        </w:rPr>
        <w:t xml:space="preserve">Казанкого </w:t>
      </w:r>
      <w:r w:rsidR="00871597">
        <w:rPr>
          <w:rFonts w:ascii="Times New Roman" w:eastAsia="Times New Roman" w:hAnsi="Times New Roman"/>
          <w:sz w:val="24"/>
          <w:szCs w:val="24"/>
        </w:rPr>
        <w:t xml:space="preserve"> </w:t>
      </w:r>
      <w:r>
        <w:rPr>
          <w:rFonts w:ascii="Times New Roman" w:eastAsia="Times New Roman" w:hAnsi="Times New Roman"/>
          <w:sz w:val="24"/>
          <w:szCs w:val="24"/>
        </w:rPr>
        <w:t xml:space="preserve">сельского </w:t>
      </w:r>
      <w:r w:rsidR="00871597">
        <w:rPr>
          <w:rFonts w:ascii="Times New Roman" w:eastAsia="Times New Roman" w:hAnsi="Times New Roman"/>
          <w:sz w:val="24"/>
          <w:szCs w:val="24"/>
        </w:rPr>
        <w:t>поселения</w:t>
      </w:r>
      <w:r w:rsidRPr="00DD1939">
        <w:rPr>
          <w:rFonts w:ascii="Times New Roman" w:eastAsia="Times New Roman" w:hAnsi="Times New Roman"/>
          <w:sz w:val="24"/>
          <w:szCs w:val="24"/>
        </w:rPr>
        <w:t xml:space="preserve"> в поселении разработана следующая нормативно-правовая база:</w:t>
      </w:r>
    </w:p>
    <w:p w:rsidR="00DD1939" w:rsidRPr="002B7B70" w:rsidRDefault="00977EF0" w:rsidP="00977EF0">
      <w:pPr>
        <w:tabs>
          <w:tab w:val="left" w:pos="1134"/>
        </w:tabs>
        <w:suppressAutoHyphens w:val="0"/>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w:t>
      </w:r>
      <w:r w:rsidRPr="002B7B70">
        <w:rPr>
          <w:rFonts w:ascii="Times New Roman" w:eastAsia="Times New Roman" w:hAnsi="Times New Roman"/>
          <w:color w:val="000000" w:themeColor="text1"/>
          <w:sz w:val="24"/>
          <w:szCs w:val="24"/>
        </w:rPr>
        <w:tab/>
      </w:r>
      <w:r w:rsidR="00DD1939" w:rsidRPr="002B7B70">
        <w:rPr>
          <w:rFonts w:ascii="Times New Roman" w:eastAsia="Times New Roman" w:hAnsi="Times New Roman"/>
          <w:color w:val="000000" w:themeColor="text1"/>
          <w:sz w:val="24"/>
          <w:szCs w:val="24"/>
        </w:rPr>
        <w:t>Генеральный план</w:t>
      </w:r>
      <w:r w:rsidR="00871597" w:rsidRPr="002B7B70">
        <w:rPr>
          <w:rFonts w:ascii="Times New Roman" w:eastAsia="Times New Roman" w:hAnsi="Times New Roman"/>
          <w:color w:val="000000" w:themeColor="text1"/>
          <w:sz w:val="24"/>
          <w:szCs w:val="24"/>
        </w:rPr>
        <w:t xml:space="preserve"> </w:t>
      </w:r>
      <w:r w:rsidR="00E40007" w:rsidRPr="002B7B70">
        <w:rPr>
          <w:rFonts w:ascii="Times New Roman" w:eastAsia="Times New Roman" w:hAnsi="Times New Roman"/>
          <w:color w:val="000000" w:themeColor="text1"/>
          <w:sz w:val="24"/>
          <w:szCs w:val="24"/>
        </w:rPr>
        <w:t>Казанского</w:t>
      </w:r>
      <w:r w:rsidR="00DD1939" w:rsidRPr="002B7B70">
        <w:rPr>
          <w:rFonts w:ascii="Times New Roman" w:eastAsia="Times New Roman" w:hAnsi="Times New Roman"/>
          <w:color w:val="000000" w:themeColor="text1"/>
          <w:sz w:val="24"/>
          <w:szCs w:val="24"/>
        </w:rPr>
        <w:t xml:space="preserve"> сельского поселения </w:t>
      </w:r>
      <w:r w:rsidR="004A40A2" w:rsidRPr="002B7B70">
        <w:rPr>
          <w:rFonts w:ascii="Times New Roman" w:eastAsia="Times New Roman" w:hAnsi="Times New Roman"/>
          <w:color w:val="000000" w:themeColor="text1"/>
          <w:sz w:val="24"/>
          <w:szCs w:val="24"/>
        </w:rPr>
        <w:t>Кавказского</w:t>
      </w:r>
      <w:r w:rsidR="004F25A3" w:rsidRPr="002B7B70">
        <w:rPr>
          <w:rFonts w:ascii="Times New Roman" w:eastAsia="Times New Roman" w:hAnsi="Times New Roman"/>
          <w:color w:val="000000" w:themeColor="text1"/>
          <w:sz w:val="24"/>
          <w:szCs w:val="24"/>
        </w:rPr>
        <w:t xml:space="preserve"> муниципального района;</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sidRPr="002B7B70">
        <w:rPr>
          <w:rFonts w:ascii="Times New Roman" w:eastAsia="Times New Roman" w:hAnsi="Times New Roman"/>
          <w:color w:val="000000" w:themeColor="text1"/>
          <w:sz w:val="24"/>
          <w:szCs w:val="24"/>
        </w:rPr>
        <w:t>–</w:t>
      </w:r>
      <w:r w:rsidRPr="002B7B70">
        <w:rPr>
          <w:rFonts w:ascii="Times New Roman" w:eastAsia="Times New Roman" w:hAnsi="Times New Roman"/>
          <w:color w:val="000000" w:themeColor="text1"/>
          <w:sz w:val="24"/>
          <w:szCs w:val="24"/>
        </w:rPr>
        <w:tab/>
      </w:r>
      <w:r w:rsidR="00A26568" w:rsidRPr="002B7B70">
        <w:rPr>
          <w:rFonts w:ascii="Times New Roman" w:eastAsia="Times New Roman" w:hAnsi="Times New Roman"/>
          <w:color w:val="000000" w:themeColor="text1"/>
          <w:sz w:val="24"/>
          <w:szCs w:val="24"/>
        </w:rPr>
        <w:t>Градостроительный</w:t>
      </w:r>
      <w:r w:rsidR="00A26568" w:rsidRPr="00A26568">
        <w:rPr>
          <w:rFonts w:ascii="Times New Roman" w:eastAsia="Times New Roman" w:hAnsi="Times New Roman"/>
          <w:sz w:val="24"/>
          <w:szCs w:val="24"/>
        </w:rPr>
        <w:t xml:space="preserve"> кодекс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Лесной кодекс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06.10. 2003 № 131-ФЗ «Об общих принципах организации местного самоуправления в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12.02.1998 № 28-ФЗ «О гражданской обороне»;</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04.05.1999 № 96-ФЗ «Об охране атмосферного воздуха»;</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26.03.2003 № 35-ФЗ «Об электроэнергетике»;</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31.03.1999 № 69-ФЗ «О газоснабжении в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27.07.2010 № 190-ФЗ «О теплоснабжении»;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07.12.2011 № 416-ФЗ «О водоснабжении и водоотведении»;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22.07.2008 № 123-ФЗ «Технический регламент о требованиях пожарной безопасности»;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29.12.2012 №273-ФЗ «Об образовании в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Распоряжение Правительства Российской Федерации от 03.07.1996 № 1063-р «О Социальных нормативах и нормах»;</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Pr>
          <w:rFonts w:ascii="Times New Roman" w:eastAsia="Times New Roman" w:hAnsi="Times New Roman"/>
          <w:sz w:val="24"/>
          <w:szCs w:val="24"/>
        </w:rPr>
        <w:t>С</w:t>
      </w:r>
      <w:r w:rsidR="00A26568" w:rsidRPr="00A26568">
        <w:rPr>
          <w:rFonts w:ascii="Times New Roman" w:eastAsia="Times New Roman" w:hAnsi="Times New Roman"/>
          <w:sz w:val="24"/>
          <w:szCs w:val="24"/>
        </w:rPr>
        <w:t>НиП 2.07.01-89* Градостроительство. Планировка и застройка городских и сельских поселений;</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СанПиН 2.1.6.1032-01 «Гигиенические требования к обеспечению качества атмосферного воздуха населенных мест».</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A26568" w:rsidRPr="00702602"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DD1939" w:rsidRPr="00E40007" w:rsidRDefault="00DD1939" w:rsidP="00977EF0">
      <w:pPr>
        <w:suppressAutoHyphens w:val="0"/>
        <w:spacing w:after="0" w:line="240" w:lineRule="auto"/>
        <w:ind w:firstLine="709"/>
        <w:jc w:val="both"/>
        <w:rPr>
          <w:rFonts w:ascii="Times New Roman" w:eastAsia="Times New Roman" w:hAnsi="Times New Roman"/>
          <w:color w:val="000000" w:themeColor="text1"/>
          <w:sz w:val="24"/>
          <w:szCs w:val="24"/>
        </w:rPr>
      </w:pPr>
      <w:r w:rsidRPr="00E40007">
        <w:rPr>
          <w:rFonts w:ascii="Times New Roman" w:eastAsia="Times New Roman" w:hAnsi="Times New Roman"/>
          <w:color w:val="000000" w:themeColor="text1"/>
          <w:sz w:val="24"/>
          <w:szCs w:val="24"/>
        </w:rPr>
        <w:t>Данная нормативно-правовая база является необходимой и достаточной для дальнейшего функционирования и развития социальной инфраструктуры</w:t>
      </w:r>
      <w:r w:rsidR="00871597" w:rsidRPr="00E40007">
        <w:rPr>
          <w:rFonts w:ascii="Times New Roman" w:eastAsia="Times New Roman" w:hAnsi="Times New Roman"/>
          <w:color w:val="000000" w:themeColor="text1"/>
          <w:sz w:val="24"/>
          <w:szCs w:val="24"/>
        </w:rPr>
        <w:t xml:space="preserve"> </w:t>
      </w:r>
      <w:r w:rsidR="00E40007" w:rsidRPr="00E40007">
        <w:rPr>
          <w:rFonts w:ascii="Times New Roman" w:eastAsia="Times New Roman" w:hAnsi="Times New Roman"/>
          <w:color w:val="000000" w:themeColor="text1"/>
          <w:sz w:val="24"/>
          <w:szCs w:val="24"/>
        </w:rPr>
        <w:t xml:space="preserve">Казанского </w:t>
      </w:r>
      <w:r w:rsidRPr="00E40007">
        <w:rPr>
          <w:rFonts w:ascii="Times New Roman" w:eastAsia="Times New Roman" w:hAnsi="Times New Roman"/>
          <w:color w:val="000000" w:themeColor="text1"/>
          <w:sz w:val="24"/>
          <w:szCs w:val="24"/>
        </w:rPr>
        <w:t xml:space="preserve"> сельского поселения </w:t>
      </w:r>
      <w:r w:rsidR="004A40A2" w:rsidRPr="00E40007">
        <w:rPr>
          <w:rFonts w:ascii="Times New Roman" w:eastAsia="Times New Roman" w:hAnsi="Times New Roman"/>
          <w:color w:val="000000" w:themeColor="text1"/>
          <w:sz w:val="24"/>
          <w:szCs w:val="24"/>
        </w:rPr>
        <w:t>Кавказского</w:t>
      </w:r>
      <w:r w:rsidRPr="00E40007">
        <w:rPr>
          <w:rFonts w:ascii="Times New Roman" w:eastAsia="Times New Roman" w:hAnsi="Times New Roman"/>
          <w:color w:val="000000" w:themeColor="text1"/>
          <w:sz w:val="24"/>
          <w:szCs w:val="24"/>
        </w:rPr>
        <w:t xml:space="preserve"> муниципального района Краснодарского края.</w:t>
      </w:r>
    </w:p>
    <w:p w:rsidR="003F4FBD" w:rsidRPr="003F4FBD" w:rsidRDefault="00871597" w:rsidP="003F4FBD">
      <w:pPr>
        <w:suppressAutoHyphens w:val="0"/>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3</w:t>
      </w:r>
      <w:r w:rsidR="003F4FBD" w:rsidRPr="003F4FBD">
        <w:rPr>
          <w:rFonts w:ascii="Times New Roman" w:eastAsia="Times New Roman" w:hAnsi="Times New Roman"/>
          <w:b/>
          <w:sz w:val="24"/>
          <w:szCs w:val="24"/>
        </w:rPr>
        <w:t>.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41FC3" w:rsidRDefault="00B41FC3" w:rsidP="00620967">
      <w:pPr>
        <w:suppressAutoHyphens w:val="0"/>
        <w:spacing w:after="0" w:line="240" w:lineRule="auto"/>
        <w:jc w:val="both"/>
        <w:rPr>
          <w:rFonts w:ascii="Times New Roman" w:eastAsia="Times New Roman" w:hAnsi="Times New Roman"/>
          <w:sz w:val="24"/>
          <w:szCs w:val="24"/>
        </w:rPr>
      </w:pPr>
      <w:r w:rsidRPr="00B41FC3">
        <w:rPr>
          <w:rFonts w:ascii="Times New Roman" w:eastAsia="Times New Roman" w:hAnsi="Times New Roman"/>
          <w:sz w:val="24"/>
          <w:szCs w:val="24"/>
        </w:rPr>
        <w:t xml:space="preserve">Таблица </w:t>
      </w:r>
      <w:r w:rsidR="00410B8E">
        <w:rPr>
          <w:rFonts w:ascii="Times New Roman" w:eastAsia="Times New Roman" w:hAnsi="Times New Roman"/>
          <w:sz w:val="24"/>
          <w:szCs w:val="24"/>
        </w:rPr>
        <w:t>5</w:t>
      </w:r>
      <w:r>
        <w:rPr>
          <w:rFonts w:ascii="Times New Roman" w:eastAsia="Times New Roman" w:hAnsi="Times New Roman"/>
          <w:sz w:val="24"/>
          <w:szCs w:val="24"/>
        </w:rPr>
        <w:t>. 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6E5BF0" w:rsidRDefault="006E5BF0" w:rsidP="00620967">
      <w:pPr>
        <w:suppressAutoHyphens w:val="0"/>
        <w:spacing w:after="0" w:line="240" w:lineRule="auto"/>
        <w:jc w:val="both"/>
        <w:rPr>
          <w:rFonts w:ascii="Times New Roman" w:eastAsia="Times New Roman" w:hAnsi="Times New Roman"/>
          <w:sz w:val="24"/>
          <w:szCs w:val="24"/>
        </w:rPr>
      </w:pPr>
    </w:p>
    <w:tbl>
      <w:tblPr>
        <w:tblW w:w="9781" w:type="dxa"/>
        <w:tblInd w:w="108" w:type="dxa"/>
        <w:tblLayout w:type="fixed"/>
        <w:tblLook w:val="0000"/>
      </w:tblPr>
      <w:tblGrid>
        <w:gridCol w:w="709"/>
        <w:gridCol w:w="5528"/>
        <w:gridCol w:w="709"/>
        <w:gridCol w:w="851"/>
        <w:gridCol w:w="1984"/>
      </w:tblGrid>
      <w:tr w:rsidR="006E5BF0" w:rsidRPr="006E5BF0" w:rsidTr="00FF62DE">
        <w:trPr>
          <w:trHeight w:val="723"/>
          <w:tblHeader/>
        </w:trPr>
        <w:tc>
          <w:tcPr>
            <w:tcW w:w="709" w:type="dxa"/>
            <w:tcBorders>
              <w:top w:val="single" w:sz="4" w:space="0" w:color="000000"/>
              <w:left w:val="single" w:sz="4" w:space="0" w:color="000000"/>
              <w:bottom w:val="single" w:sz="4" w:space="0" w:color="000000"/>
            </w:tcBorders>
            <w:vAlign w:val="center"/>
          </w:tcPr>
          <w:p w:rsidR="006E5BF0" w:rsidRPr="006E5BF0" w:rsidRDefault="006E5BF0" w:rsidP="00FF62DE">
            <w:pPr>
              <w:snapToGrid w:val="0"/>
              <w:jc w:val="center"/>
              <w:rPr>
                <w:rFonts w:ascii="Times New Roman" w:hAnsi="Times New Roman"/>
                <w:b/>
                <w:bCs/>
                <w:sz w:val="24"/>
                <w:szCs w:val="24"/>
              </w:rPr>
            </w:pPr>
            <w:r w:rsidRPr="006E5BF0">
              <w:rPr>
                <w:rFonts w:ascii="Times New Roman" w:hAnsi="Times New Roman"/>
                <w:b/>
                <w:bCs/>
                <w:sz w:val="24"/>
                <w:szCs w:val="24"/>
              </w:rPr>
              <w:t>№ п/п</w:t>
            </w:r>
          </w:p>
        </w:tc>
        <w:tc>
          <w:tcPr>
            <w:tcW w:w="5528" w:type="dxa"/>
            <w:tcBorders>
              <w:top w:val="single" w:sz="4" w:space="0" w:color="000000"/>
              <w:left w:val="single" w:sz="4" w:space="0" w:color="000000"/>
              <w:bottom w:val="single" w:sz="4" w:space="0" w:color="000000"/>
            </w:tcBorders>
            <w:vAlign w:val="center"/>
          </w:tcPr>
          <w:p w:rsidR="006E5BF0" w:rsidRPr="006E5BF0" w:rsidRDefault="006E5BF0" w:rsidP="00FF62DE">
            <w:pPr>
              <w:pStyle w:val="1"/>
              <w:tabs>
                <w:tab w:val="left" w:pos="0"/>
              </w:tabs>
              <w:snapToGrid w:val="0"/>
              <w:rPr>
                <w:sz w:val="24"/>
                <w:szCs w:val="24"/>
              </w:rPr>
            </w:pPr>
            <w:r w:rsidRPr="006E5BF0">
              <w:rPr>
                <w:sz w:val="24"/>
                <w:szCs w:val="24"/>
              </w:rPr>
              <w:t>Наименование</w:t>
            </w:r>
          </w:p>
        </w:tc>
        <w:tc>
          <w:tcPr>
            <w:tcW w:w="709" w:type="dxa"/>
            <w:tcBorders>
              <w:top w:val="single" w:sz="4" w:space="0" w:color="000000"/>
              <w:left w:val="single" w:sz="4" w:space="0" w:color="000000"/>
              <w:bottom w:val="single" w:sz="4" w:space="0" w:color="000000"/>
            </w:tcBorders>
            <w:vAlign w:val="center"/>
          </w:tcPr>
          <w:p w:rsidR="006E5BF0" w:rsidRPr="006E5BF0" w:rsidRDefault="006E5BF0" w:rsidP="00FF62DE">
            <w:pPr>
              <w:snapToGrid w:val="0"/>
              <w:jc w:val="center"/>
              <w:rPr>
                <w:rFonts w:ascii="Times New Roman" w:hAnsi="Times New Roman"/>
                <w:b/>
                <w:bCs/>
                <w:sz w:val="24"/>
                <w:szCs w:val="24"/>
              </w:rPr>
            </w:pPr>
            <w:r w:rsidRPr="006E5BF0">
              <w:rPr>
                <w:rFonts w:ascii="Times New Roman" w:hAnsi="Times New Roman"/>
                <w:b/>
                <w:bCs/>
                <w:sz w:val="24"/>
                <w:szCs w:val="24"/>
              </w:rPr>
              <w:t>Колво</w:t>
            </w:r>
          </w:p>
        </w:tc>
        <w:tc>
          <w:tcPr>
            <w:tcW w:w="851" w:type="dxa"/>
            <w:tcBorders>
              <w:top w:val="single" w:sz="4" w:space="0" w:color="000000"/>
              <w:left w:val="single" w:sz="4" w:space="0" w:color="000000"/>
              <w:bottom w:val="single" w:sz="4" w:space="0" w:color="000000"/>
            </w:tcBorders>
            <w:vAlign w:val="center"/>
          </w:tcPr>
          <w:p w:rsidR="006E5BF0" w:rsidRPr="006E5BF0" w:rsidRDefault="006E5BF0" w:rsidP="00FF62DE">
            <w:pPr>
              <w:pStyle w:val="5"/>
              <w:tabs>
                <w:tab w:val="left" w:pos="0"/>
              </w:tabs>
              <w:snapToGrid w:val="0"/>
              <w:spacing w:before="0" w:after="0"/>
              <w:ind w:left="-113"/>
              <w:jc w:val="center"/>
              <w:rPr>
                <w:i/>
                <w:sz w:val="24"/>
                <w:szCs w:val="24"/>
              </w:rPr>
            </w:pPr>
            <w:r w:rsidRPr="006E5BF0">
              <w:rPr>
                <w:i/>
                <w:sz w:val="24"/>
                <w:szCs w:val="24"/>
              </w:rPr>
              <w:t>Этаж</w:t>
            </w:r>
          </w:p>
          <w:p w:rsidR="006E5BF0" w:rsidRPr="006E5BF0" w:rsidRDefault="006E5BF0" w:rsidP="00FF62DE">
            <w:pPr>
              <w:pStyle w:val="5"/>
              <w:tabs>
                <w:tab w:val="left" w:pos="0"/>
              </w:tabs>
              <w:snapToGrid w:val="0"/>
              <w:spacing w:before="0" w:after="0"/>
              <w:ind w:left="-113"/>
              <w:jc w:val="center"/>
              <w:rPr>
                <w:i/>
                <w:sz w:val="24"/>
                <w:szCs w:val="24"/>
              </w:rPr>
            </w:pPr>
            <w:r w:rsidRPr="006E5BF0">
              <w:rPr>
                <w:i/>
                <w:sz w:val="24"/>
                <w:szCs w:val="24"/>
              </w:rPr>
              <w:t xml:space="preserve">ность </w:t>
            </w:r>
          </w:p>
        </w:tc>
        <w:tc>
          <w:tcPr>
            <w:tcW w:w="1984" w:type="dxa"/>
            <w:tcBorders>
              <w:top w:val="single" w:sz="4" w:space="0" w:color="000000"/>
              <w:left w:val="single" w:sz="4" w:space="0" w:color="000000"/>
              <w:bottom w:val="single" w:sz="4" w:space="0" w:color="000000"/>
              <w:right w:val="single" w:sz="4" w:space="0" w:color="000000"/>
            </w:tcBorders>
            <w:vAlign w:val="center"/>
          </w:tcPr>
          <w:p w:rsidR="006E5BF0" w:rsidRPr="006E5BF0" w:rsidRDefault="006E5BF0" w:rsidP="00FF62DE">
            <w:pPr>
              <w:pStyle w:val="5"/>
              <w:tabs>
                <w:tab w:val="left" w:pos="0"/>
              </w:tabs>
              <w:snapToGrid w:val="0"/>
              <w:spacing w:before="0" w:after="0"/>
              <w:jc w:val="center"/>
              <w:rPr>
                <w:i/>
                <w:sz w:val="24"/>
                <w:szCs w:val="24"/>
              </w:rPr>
            </w:pPr>
            <w:r w:rsidRPr="006E5BF0">
              <w:rPr>
                <w:i/>
                <w:sz w:val="24"/>
                <w:szCs w:val="24"/>
              </w:rPr>
              <w:t>Примечание</w:t>
            </w:r>
          </w:p>
        </w:tc>
      </w:tr>
      <w:tr w:rsidR="006E5BF0" w:rsidRPr="006E5BF0" w:rsidTr="00FF62DE">
        <w:trPr>
          <w:trHeight w:hRule="exact" w:val="284"/>
          <w:tblHeader/>
        </w:trPr>
        <w:tc>
          <w:tcPr>
            <w:tcW w:w="709" w:type="dxa"/>
            <w:tcBorders>
              <w:left w:val="single" w:sz="4" w:space="0" w:color="000000"/>
              <w:bottom w:val="single" w:sz="4" w:space="0" w:color="000000"/>
            </w:tcBorders>
            <w:vAlign w:val="center"/>
          </w:tcPr>
          <w:p w:rsidR="006E5BF0" w:rsidRPr="006E5BF0" w:rsidRDefault="006E5BF0" w:rsidP="00FF62DE">
            <w:pPr>
              <w:snapToGrid w:val="0"/>
              <w:jc w:val="center"/>
              <w:rPr>
                <w:rFonts w:ascii="Times New Roman" w:hAnsi="Times New Roman"/>
                <w:b/>
                <w:bCs/>
                <w:sz w:val="24"/>
                <w:szCs w:val="24"/>
              </w:rPr>
            </w:pPr>
            <w:r w:rsidRPr="006E5BF0">
              <w:rPr>
                <w:rFonts w:ascii="Times New Roman" w:hAnsi="Times New Roman"/>
                <w:b/>
                <w:bCs/>
                <w:sz w:val="24"/>
                <w:szCs w:val="24"/>
              </w:rPr>
              <w:t>1</w:t>
            </w:r>
          </w:p>
        </w:tc>
        <w:tc>
          <w:tcPr>
            <w:tcW w:w="5528" w:type="dxa"/>
            <w:tcBorders>
              <w:left w:val="single" w:sz="4" w:space="0" w:color="000000"/>
              <w:bottom w:val="single" w:sz="4" w:space="0" w:color="000000"/>
            </w:tcBorders>
            <w:vAlign w:val="center"/>
          </w:tcPr>
          <w:p w:rsidR="006E5BF0" w:rsidRPr="006E5BF0" w:rsidRDefault="006E5BF0" w:rsidP="00FF62DE">
            <w:pPr>
              <w:pStyle w:val="1"/>
              <w:tabs>
                <w:tab w:val="left" w:pos="0"/>
              </w:tabs>
              <w:snapToGrid w:val="0"/>
              <w:rPr>
                <w:sz w:val="24"/>
                <w:szCs w:val="24"/>
              </w:rPr>
            </w:pPr>
            <w:r w:rsidRPr="006E5BF0">
              <w:rPr>
                <w:sz w:val="24"/>
                <w:szCs w:val="24"/>
              </w:rPr>
              <w:t>2</w:t>
            </w:r>
          </w:p>
        </w:tc>
        <w:tc>
          <w:tcPr>
            <w:tcW w:w="709" w:type="dxa"/>
            <w:tcBorders>
              <w:left w:val="single" w:sz="4" w:space="0" w:color="000000"/>
              <w:bottom w:val="single" w:sz="4" w:space="0" w:color="000000"/>
            </w:tcBorders>
            <w:vAlign w:val="center"/>
          </w:tcPr>
          <w:p w:rsidR="006E5BF0" w:rsidRPr="006E5BF0" w:rsidRDefault="006E5BF0" w:rsidP="00FF62DE">
            <w:pPr>
              <w:snapToGrid w:val="0"/>
              <w:jc w:val="center"/>
              <w:rPr>
                <w:rFonts w:ascii="Times New Roman" w:hAnsi="Times New Roman"/>
                <w:b/>
                <w:bCs/>
                <w:sz w:val="24"/>
                <w:szCs w:val="24"/>
              </w:rPr>
            </w:pPr>
            <w:r w:rsidRPr="006E5BF0">
              <w:rPr>
                <w:rFonts w:ascii="Times New Roman" w:hAnsi="Times New Roman"/>
                <w:b/>
                <w:bCs/>
                <w:sz w:val="24"/>
                <w:szCs w:val="24"/>
              </w:rPr>
              <w:t>3</w:t>
            </w:r>
          </w:p>
        </w:tc>
        <w:tc>
          <w:tcPr>
            <w:tcW w:w="851" w:type="dxa"/>
            <w:tcBorders>
              <w:left w:val="single" w:sz="4" w:space="0" w:color="000000"/>
              <w:bottom w:val="single" w:sz="4" w:space="0" w:color="000000"/>
            </w:tcBorders>
            <w:vAlign w:val="center"/>
          </w:tcPr>
          <w:p w:rsidR="006E5BF0" w:rsidRPr="006E5BF0" w:rsidRDefault="006E5BF0" w:rsidP="00FF62DE">
            <w:pPr>
              <w:pStyle w:val="5"/>
              <w:tabs>
                <w:tab w:val="left" w:pos="0"/>
              </w:tabs>
              <w:snapToGrid w:val="0"/>
              <w:spacing w:before="0" w:after="0"/>
              <w:jc w:val="center"/>
              <w:rPr>
                <w:i/>
                <w:sz w:val="24"/>
                <w:szCs w:val="24"/>
              </w:rPr>
            </w:pPr>
            <w:r w:rsidRPr="006E5BF0">
              <w:rPr>
                <w:i/>
                <w:sz w:val="24"/>
                <w:szCs w:val="24"/>
              </w:rPr>
              <w:t>4</w:t>
            </w:r>
          </w:p>
        </w:tc>
        <w:tc>
          <w:tcPr>
            <w:tcW w:w="1984" w:type="dxa"/>
            <w:tcBorders>
              <w:left w:val="single" w:sz="4" w:space="0" w:color="000000"/>
              <w:bottom w:val="single" w:sz="4" w:space="0" w:color="000000"/>
              <w:right w:val="single" w:sz="4" w:space="0" w:color="000000"/>
            </w:tcBorders>
            <w:vAlign w:val="center"/>
          </w:tcPr>
          <w:p w:rsidR="006E5BF0" w:rsidRPr="006E5BF0" w:rsidRDefault="006E5BF0" w:rsidP="00FF62DE">
            <w:pPr>
              <w:pStyle w:val="5"/>
              <w:tabs>
                <w:tab w:val="left" w:pos="0"/>
              </w:tabs>
              <w:snapToGrid w:val="0"/>
              <w:spacing w:before="0" w:after="0"/>
              <w:jc w:val="center"/>
              <w:rPr>
                <w:i/>
                <w:sz w:val="24"/>
                <w:szCs w:val="24"/>
              </w:rPr>
            </w:pPr>
            <w:r w:rsidRPr="006E5BF0">
              <w:rPr>
                <w:i/>
                <w:sz w:val="24"/>
                <w:szCs w:val="24"/>
              </w:rPr>
              <w:t>5</w:t>
            </w:r>
          </w:p>
        </w:tc>
      </w:tr>
      <w:tr w:rsidR="006E5BF0" w:rsidRPr="006E5BF0" w:rsidTr="00FF62DE">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 xml:space="preserve">Административное здание </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2</w:t>
            </w: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Сущ./рекон.</w:t>
            </w:r>
          </w:p>
        </w:tc>
      </w:tr>
      <w:tr w:rsidR="006E5BF0" w:rsidRPr="006E5BF0" w:rsidTr="00FF62DE">
        <w:trPr>
          <w:trHeight w:val="291"/>
        </w:trPr>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Кропоткинское ОСБ № 1586/035</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p>
        </w:tc>
      </w:tr>
      <w:tr w:rsidR="006E5BF0" w:rsidRPr="006E5BF0" w:rsidTr="00FF62DE">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Казанское ОПС Кавказский почтамт</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p>
        </w:tc>
      </w:tr>
      <w:tr w:rsidR="006E5BF0" w:rsidRPr="006E5BF0" w:rsidTr="00FF62DE">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2</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Административное здание СПК «Родина»</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2</w:t>
            </w: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Сущ./рекон.</w:t>
            </w:r>
          </w:p>
        </w:tc>
      </w:tr>
      <w:tr w:rsidR="006E5BF0" w:rsidRPr="006E5BF0" w:rsidTr="00FF62DE">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3</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Административное здание для размещения общественных организаций</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Проектир.</w:t>
            </w:r>
          </w:p>
        </w:tc>
      </w:tr>
      <w:tr w:rsidR="006E5BF0" w:rsidRPr="006E5BF0" w:rsidTr="00FF62DE">
        <w:trPr>
          <w:trHeight w:hRule="exact" w:val="232"/>
        </w:trPr>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4</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Контора лесхоза</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Сущ./рекон.</w:t>
            </w:r>
          </w:p>
        </w:tc>
      </w:tr>
      <w:tr w:rsidR="006E5BF0" w:rsidRPr="006E5BF0" w:rsidTr="00FF62DE">
        <w:trPr>
          <w:trHeight w:hRule="exact" w:val="489"/>
        </w:trPr>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5</w:t>
            </w:r>
          </w:p>
          <w:p w:rsidR="006E5BF0" w:rsidRPr="006E5BF0" w:rsidRDefault="006E5BF0" w:rsidP="00FF62DE">
            <w:pPr>
              <w:jc w:val="center"/>
              <w:rPr>
                <w:rFonts w:ascii="Times New Roman" w:hAnsi="Times New Roman"/>
              </w:rPr>
            </w:pP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Дом культуры на 600 мест</w:t>
            </w:r>
          </w:p>
          <w:p w:rsidR="006E5BF0" w:rsidRPr="006E5BF0" w:rsidRDefault="006E5BF0" w:rsidP="00FF62DE">
            <w:pPr>
              <w:rPr>
                <w:rFonts w:ascii="Times New Roman" w:hAnsi="Times New Roman"/>
              </w:rPr>
            </w:pPr>
            <w:r w:rsidRPr="006E5BF0">
              <w:rPr>
                <w:rFonts w:ascii="Times New Roman" w:hAnsi="Times New Roman"/>
              </w:rPr>
              <w:t>-центральная библиотека, музей</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2</w:t>
            </w: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Сущ./рекон.</w:t>
            </w:r>
          </w:p>
          <w:p w:rsidR="006E5BF0" w:rsidRPr="006E5BF0" w:rsidRDefault="006E5BF0" w:rsidP="00FF62DE">
            <w:pPr>
              <w:jc w:val="center"/>
              <w:rPr>
                <w:rFonts w:ascii="Times New Roman" w:hAnsi="Times New Roman"/>
              </w:rPr>
            </w:pPr>
            <w:r w:rsidRPr="006E5BF0">
              <w:rPr>
                <w:rFonts w:ascii="Times New Roman" w:hAnsi="Times New Roman"/>
              </w:rPr>
              <w:t>Проектир.</w:t>
            </w:r>
          </w:p>
        </w:tc>
      </w:tr>
      <w:tr w:rsidR="006E5BF0" w:rsidRPr="006E5BF0" w:rsidTr="00FF62DE">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6</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Культурно-оздоровительный комплекс микрорайона</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1-2</w:t>
            </w: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Проектир.</w:t>
            </w:r>
          </w:p>
        </w:tc>
      </w:tr>
      <w:tr w:rsidR="006E5BF0" w:rsidRPr="006E5BF0" w:rsidTr="00FF62DE">
        <w:trPr>
          <w:trHeight w:val="393"/>
        </w:trPr>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7</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Общественный центр микрорайона</w:t>
            </w:r>
          </w:p>
          <w:p w:rsidR="006E5BF0" w:rsidRPr="006E5BF0" w:rsidRDefault="006E5BF0" w:rsidP="00FF62DE">
            <w:pPr>
              <w:rPr>
                <w:rFonts w:ascii="Times New Roman" w:hAnsi="Times New Roman"/>
              </w:rPr>
            </w:pPr>
            <w:r w:rsidRPr="006E5BF0">
              <w:rPr>
                <w:rFonts w:ascii="Times New Roman" w:hAnsi="Times New Roman"/>
              </w:rPr>
              <w:t>-здание досугового назначения</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1-2</w:t>
            </w: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Проектир.</w:t>
            </w:r>
          </w:p>
        </w:tc>
      </w:tr>
      <w:tr w:rsidR="006E5BF0" w:rsidRPr="006E5BF0" w:rsidTr="00FF62DE">
        <w:trPr>
          <w:trHeight w:val="712"/>
        </w:trPr>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lastRenderedPageBreak/>
              <w:t>8</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Здание общественных организаций</w:t>
            </w:r>
          </w:p>
          <w:p w:rsidR="006E5BF0" w:rsidRPr="006E5BF0" w:rsidRDefault="006E5BF0" w:rsidP="00FF62DE">
            <w:pPr>
              <w:rPr>
                <w:rFonts w:ascii="Times New Roman" w:hAnsi="Times New Roman"/>
              </w:rPr>
            </w:pPr>
            <w:r w:rsidRPr="006E5BF0">
              <w:rPr>
                <w:rFonts w:ascii="Times New Roman" w:hAnsi="Times New Roman"/>
              </w:rPr>
              <w:t>-отделение связи</w:t>
            </w:r>
          </w:p>
          <w:p w:rsidR="006E5BF0" w:rsidRPr="006E5BF0" w:rsidRDefault="006E5BF0" w:rsidP="00FF62DE">
            <w:pPr>
              <w:rPr>
                <w:rFonts w:ascii="Times New Roman" w:hAnsi="Times New Roman"/>
              </w:rPr>
            </w:pPr>
            <w:r w:rsidRPr="006E5BF0">
              <w:rPr>
                <w:rFonts w:ascii="Times New Roman" w:hAnsi="Times New Roman"/>
              </w:rPr>
              <w:t>-опорный пункт милиции</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1-2</w:t>
            </w: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Проектир.</w:t>
            </w:r>
          </w:p>
        </w:tc>
      </w:tr>
      <w:tr w:rsidR="006E5BF0" w:rsidRPr="006E5BF0" w:rsidTr="00FF62DE">
        <w:trPr>
          <w:trHeight w:hRule="exact" w:val="998"/>
        </w:trPr>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9</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Спортивная зона</w:t>
            </w:r>
          </w:p>
          <w:p w:rsidR="006E5BF0" w:rsidRPr="006E5BF0" w:rsidRDefault="006E5BF0" w:rsidP="00FF62DE">
            <w:pPr>
              <w:rPr>
                <w:rFonts w:ascii="Times New Roman" w:hAnsi="Times New Roman"/>
              </w:rPr>
            </w:pPr>
            <w:r w:rsidRPr="006E5BF0">
              <w:rPr>
                <w:rFonts w:ascii="Times New Roman" w:hAnsi="Times New Roman"/>
              </w:rPr>
              <w:t>-спортивный корпус</w:t>
            </w:r>
          </w:p>
          <w:p w:rsidR="006E5BF0" w:rsidRPr="006E5BF0" w:rsidRDefault="006E5BF0" w:rsidP="00FF62DE">
            <w:pPr>
              <w:rPr>
                <w:rFonts w:ascii="Times New Roman" w:hAnsi="Times New Roman"/>
              </w:rPr>
            </w:pPr>
            <w:r w:rsidRPr="006E5BF0">
              <w:rPr>
                <w:rFonts w:ascii="Times New Roman" w:hAnsi="Times New Roman"/>
              </w:rPr>
              <w:t xml:space="preserve">-стадион </w:t>
            </w:r>
          </w:p>
          <w:p w:rsidR="006E5BF0" w:rsidRPr="006E5BF0" w:rsidRDefault="006E5BF0" w:rsidP="00FF62DE">
            <w:pPr>
              <w:rPr>
                <w:rFonts w:ascii="Times New Roman" w:hAnsi="Times New Roman"/>
              </w:rPr>
            </w:pPr>
            <w:r w:rsidRPr="006E5BF0">
              <w:rPr>
                <w:rFonts w:ascii="Times New Roman" w:hAnsi="Times New Roman"/>
              </w:rPr>
              <w:t>-спортивные площадки</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p w:rsidR="006E5BF0" w:rsidRPr="006E5BF0" w:rsidRDefault="006E5BF0" w:rsidP="00FF62DE">
            <w:pPr>
              <w:jc w:val="center"/>
              <w:rPr>
                <w:rFonts w:ascii="Times New Roman" w:hAnsi="Times New Roman"/>
              </w:rPr>
            </w:pPr>
            <w:r w:rsidRPr="006E5BF0">
              <w:rPr>
                <w:rFonts w:ascii="Times New Roman" w:hAnsi="Times New Roman"/>
              </w:rPr>
              <w:t>1</w:t>
            </w:r>
          </w:p>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p w:rsidR="006E5BF0" w:rsidRPr="006E5BF0" w:rsidRDefault="006E5BF0" w:rsidP="00FF62DE">
            <w:pPr>
              <w:jc w:val="center"/>
              <w:rPr>
                <w:rFonts w:ascii="Times New Roman" w:hAnsi="Times New Roman"/>
              </w:rPr>
            </w:pPr>
            <w:r w:rsidRPr="006E5BF0">
              <w:rPr>
                <w:rFonts w:ascii="Times New Roman" w:hAnsi="Times New Roman"/>
              </w:rPr>
              <w:t>2</w:t>
            </w:r>
          </w:p>
          <w:p w:rsidR="006E5BF0" w:rsidRPr="006E5BF0" w:rsidRDefault="006E5BF0" w:rsidP="00FF62DE">
            <w:pPr>
              <w:jc w:val="center"/>
              <w:rPr>
                <w:rFonts w:ascii="Times New Roman" w:hAnsi="Times New Roman"/>
              </w:rPr>
            </w:pP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p>
          <w:p w:rsidR="006E5BF0" w:rsidRPr="006E5BF0" w:rsidRDefault="006E5BF0" w:rsidP="00FF62DE">
            <w:pPr>
              <w:jc w:val="center"/>
              <w:rPr>
                <w:rFonts w:ascii="Times New Roman" w:hAnsi="Times New Roman"/>
              </w:rPr>
            </w:pPr>
            <w:r w:rsidRPr="006E5BF0">
              <w:rPr>
                <w:rFonts w:ascii="Times New Roman" w:hAnsi="Times New Roman"/>
              </w:rPr>
              <w:t>Проектир.</w:t>
            </w:r>
          </w:p>
          <w:p w:rsidR="006E5BF0" w:rsidRPr="006E5BF0" w:rsidRDefault="006E5BF0" w:rsidP="00FF62DE">
            <w:pPr>
              <w:jc w:val="center"/>
              <w:rPr>
                <w:rFonts w:ascii="Times New Roman" w:hAnsi="Times New Roman"/>
              </w:rPr>
            </w:pPr>
            <w:r w:rsidRPr="006E5BF0">
              <w:rPr>
                <w:rFonts w:ascii="Times New Roman" w:hAnsi="Times New Roman"/>
              </w:rPr>
              <w:t>Проектир.</w:t>
            </w:r>
          </w:p>
          <w:p w:rsidR="006E5BF0" w:rsidRPr="006E5BF0" w:rsidRDefault="006E5BF0" w:rsidP="00FF62DE">
            <w:pPr>
              <w:jc w:val="center"/>
              <w:rPr>
                <w:rFonts w:ascii="Times New Roman" w:hAnsi="Times New Roman"/>
              </w:rPr>
            </w:pPr>
            <w:r w:rsidRPr="006E5BF0">
              <w:rPr>
                <w:rFonts w:ascii="Times New Roman" w:hAnsi="Times New Roman"/>
              </w:rPr>
              <w:t>Проектир.</w:t>
            </w:r>
          </w:p>
        </w:tc>
      </w:tr>
      <w:tr w:rsidR="006E5BF0" w:rsidRPr="006E5BF0" w:rsidTr="00FF62DE">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10</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 xml:space="preserve">Зона развлечений </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p>
        </w:tc>
      </w:tr>
      <w:tr w:rsidR="006E5BF0" w:rsidRPr="006E5BF0" w:rsidTr="00FF62DE">
        <w:trPr>
          <w:trHeight w:hRule="exact" w:val="278"/>
        </w:trPr>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13</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Лесопарковая зона</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Проектир.</w:t>
            </w:r>
          </w:p>
        </w:tc>
      </w:tr>
      <w:tr w:rsidR="006E5BF0" w:rsidRPr="006E5BF0" w:rsidTr="00FF62DE">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14</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 xml:space="preserve">Братская могила 72 советских воинов, погибших от ранений в госпитале ст.Казанской, 1942-1943 гг. </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Пам. истории</w:t>
            </w:r>
          </w:p>
          <w:p w:rsidR="006E5BF0" w:rsidRPr="006E5BF0" w:rsidRDefault="006E5BF0" w:rsidP="00FF62DE">
            <w:pPr>
              <w:jc w:val="center"/>
              <w:rPr>
                <w:rFonts w:ascii="Times New Roman" w:hAnsi="Times New Roman"/>
              </w:rPr>
            </w:pPr>
            <w:r w:rsidRPr="006E5BF0">
              <w:rPr>
                <w:rFonts w:ascii="Times New Roman" w:hAnsi="Times New Roman"/>
              </w:rPr>
              <w:t>Существ.</w:t>
            </w:r>
          </w:p>
        </w:tc>
      </w:tr>
      <w:tr w:rsidR="006E5BF0" w:rsidRPr="006E5BF0" w:rsidTr="00FF62DE">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15</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 xml:space="preserve">Мемориал в честь односельчан, погибших на фронтах Великой Отечественной войны </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Пам. истории Существ.</w:t>
            </w:r>
          </w:p>
        </w:tc>
      </w:tr>
      <w:tr w:rsidR="006E5BF0" w:rsidRPr="006E5BF0" w:rsidTr="00FF62DE">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16</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 xml:space="preserve">Памятник В.И.Ленину </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Пам. искус.</w:t>
            </w:r>
          </w:p>
        </w:tc>
      </w:tr>
      <w:tr w:rsidR="006E5BF0" w:rsidRPr="006E5BF0" w:rsidTr="00FF62DE">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21</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Дом детского творчества (школа № 5)</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Сущ./рекон.</w:t>
            </w:r>
          </w:p>
        </w:tc>
      </w:tr>
      <w:tr w:rsidR="006E5BF0" w:rsidRPr="006E5BF0" w:rsidTr="00FF62DE">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22</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 xml:space="preserve">Средняя общеобразовательная школа № 6 на 600 учащихся </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3</w:t>
            </w: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Сущ./рекон.</w:t>
            </w:r>
          </w:p>
        </w:tc>
      </w:tr>
      <w:tr w:rsidR="006E5BF0" w:rsidRPr="006E5BF0" w:rsidTr="00FF62DE">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23</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 xml:space="preserve">Средняя общеобразовательная школа № 5 на 700 учащихся </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2</w:t>
            </w: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Проектир.</w:t>
            </w:r>
          </w:p>
        </w:tc>
      </w:tr>
      <w:tr w:rsidR="006E5BF0" w:rsidRPr="006E5BF0" w:rsidTr="00FF62DE">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24</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Стадион</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Сущ./рекон.</w:t>
            </w:r>
          </w:p>
        </w:tc>
      </w:tr>
      <w:tr w:rsidR="006E5BF0" w:rsidRPr="006E5BF0" w:rsidTr="00FF62DE">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25</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Школа-интернат МОУСОШС (п) ОО № 3 на 300 мест (краевого значения)</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Сущ./рекон.</w:t>
            </w:r>
          </w:p>
        </w:tc>
      </w:tr>
      <w:tr w:rsidR="006E5BF0" w:rsidRPr="006E5BF0" w:rsidTr="00FF62DE">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26</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 xml:space="preserve">Спецшкола С (к) ОШИ № 7 для слабоумных на 110 мест </w:t>
            </w:r>
          </w:p>
          <w:p w:rsidR="006E5BF0" w:rsidRPr="006E5BF0" w:rsidRDefault="006E5BF0" w:rsidP="00FF62DE">
            <w:pPr>
              <w:rPr>
                <w:rFonts w:ascii="Times New Roman" w:hAnsi="Times New Roman"/>
              </w:rPr>
            </w:pPr>
            <w:r w:rsidRPr="006E5BF0">
              <w:rPr>
                <w:rFonts w:ascii="Times New Roman" w:hAnsi="Times New Roman"/>
              </w:rPr>
              <w:t>(краевого значения)</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Сущ./рекон.</w:t>
            </w:r>
          </w:p>
        </w:tc>
      </w:tr>
      <w:tr w:rsidR="006E5BF0" w:rsidRPr="006E5BF0" w:rsidTr="00FF62DE">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27</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 xml:space="preserve">Пионерский лагерь «Кубаночка» </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Сущ./рекон.</w:t>
            </w:r>
          </w:p>
        </w:tc>
      </w:tr>
      <w:tr w:rsidR="006E5BF0" w:rsidRPr="006E5BF0" w:rsidTr="00FF62DE">
        <w:trPr>
          <w:trHeight w:hRule="exact" w:val="277"/>
        </w:trPr>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28</w:t>
            </w:r>
          </w:p>
        </w:tc>
        <w:tc>
          <w:tcPr>
            <w:tcW w:w="5528" w:type="dxa"/>
            <w:tcBorders>
              <w:left w:val="single" w:sz="4" w:space="0" w:color="000000"/>
              <w:bottom w:val="single" w:sz="4" w:space="0" w:color="000000"/>
            </w:tcBorders>
          </w:tcPr>
          <w:p w:rsidR="006E5BF0" w:rsidRPr="006E5BF0" w:rsidRDefault="006E5BF0" w:rsidP="00FF62DE">
            <w:pPr>
              <w:rPr>
                <w:rFonts w:ascii="Times New Roman" w:hAnsi="Times New Roman"/>
              </w:rPr>
            </w:pPr>
            <w:r w:rsidRPr="006E5BF0">
              <w:rPr>
                <w:rFonts w:ascii="Times New Roman" w:hAnsi="Times New Roman"/>
              </w:rPr>
              <w:t>Детский сад «Колокольчик»               на 140 мест</w:t>
            </w:r>
          </w:p>
        </w:tc>
        <w:tc>
          <w:tcPr>
            <w:tcW w:w="709"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left w:val="single" w:sz="4" w:space="0" w:color="000000"/>
              <w:bottom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1984" w:type="dxa"/>
            <w:tcBorders>
              <w:left w:val="single" w:sz="4" w:space="0" w:color="000000"/>
              <w:bottom w:val="single" w:sz="4" w:space="0" w:color="000000"/>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Проектир.</w:t>
            </w:r>
          </w:p>
        </w:tc>
      </w:tr>
      <w:tr w:rsidR="006E5BF0" w:rsidRPr="006E5BF0" w:rsidTr="00FF62DE">
        <w:tc>
          <w:tcPr>
            <w:tcW w:w="709"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r w:rsidRPr="006E5BF0">
              <w:rPr>
                <w:rFonts w:ascii="Times New Roman" w:hAnsi="Times New Roman"/>
              </w:rPr>
              <w:t>29</w:t>
            </w:r>
          </w:p>
        </w:tc>
        <w:tc>
          <w:tcPr>
            <w:tcW w:w="5528" w:type="dxa"/>
            <w:tcBorders>
              <w:top w:val="single" w:sz="4" w:space="0" w:color="000000"/>
              <w:left w:val="single" w:sz="4" w:space="0" w:color="000000"/>
              <w:bottom w:val="single" w:sz="4" w:space="0" w:color="auto"/>
            </w:tcBorders>
          </w:tcPr>
          <w:p w:rsidR="006E5BF0" w:rsidRPr="006E5BF0" w:rsidRDefault="006E5BF0" w:rsidP="00FF62DE">
            <w:pPr>
              <w:rPr>
                <w:rFonts w:ascii="Times New Roman" w:hAnsi="Times New Roman"/>
              </w:rPr>
            </w:pPr>
            <w:r w:rsidRPr="006E5BF0">
              <w:rPr>
                <w:rFonts w:ascii="Times New Roman" w:hAnsi="Times New Roman"/>
              </w:rPr>
              <w:t xml:space="preserve">Детский сад на 190 мест </w:t>
            </w:r>
          </w:p>
        </w:tc>
        <w:tc>
          <w:tcPr>
            <w:tcW w:w="709"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r w:rsidRPr="006E5BF0">
              <w:rPr>
                <w:rFonts w:ascii="Times New Roman" w:hAnsi="Times New Roman"/>
              </w:rPr>
              <w:t>2</w:t>
            </w:r>
          </w:p>
        </w:tc>
        <w:tc>
          <w:tcPr>
            <w:tcW w:w="1984" w:type="dxa"/>
            <w:tcBorders>
              <w:top w:val="single" w:sz="4" w:space="0" w:color="000000"/>
              <w:left w:val="single" w:sz="4" w:space="0" w:color="000000"/>
              <w:bottom w:val="single" w:sz="4" w:space="0" w:color="auto"/>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Проектир</w:t>
            </w:r>
          </w:p>
        </w:tc>
      </w:tr>
      <w:tr w:rsidR="006E5BF0" w:rsidRPr="006E5BF0" w:rsidTr="00FF62DE">
        <w:tc>
          <w:tcPr>
            <w:tcW w:w="709"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r w:rsidRPr="006E5BF0">
              <w:rPr>
                <w:rFonts w:ascii="Times New Roman" w:hAnsi="Times New Roman"/>
              </w:rPr>
              <w:t>30</w:t>
            </w:r>
          </w:p>
        </w:tc>
        <w:tc>
          <w:tcPr>
            <w:tcW w:w="5528" w:type="dxa"/>
            <w:tcBorders>
              <w:top w:val="single" w:sz="4" w:space="0" w:color="000000"/>
              <w:left w:val="single" w:sz="4" w:space="0" w:color="000000"/>
              <w:bottom w:val="single" w:sz="4" w:space="0" w:color="auto"/>
            </w:tcBorders>
          </w:tcPr>
          <w:p w:rsidR="006E5BF0" w:rsidRPr="006E5BF0" w:rsidRDefault="006E5BF0" w:rsidP="00FF62DE">
            <w:pPr>
              <w:rPr>
                <w:rFonts w:ascii="Times New Roman" w:hAnsi="Times New Roman"/>
              </w:rPr>
            </w:pPr>
            <w:r w:rsidRPr="006E5BF0">
              <w:rPr>
                <w:rFonts w:ascii="Times New Roman" w:hAnsi="Times New Roman"/>
              </w:rPr>
              <w:t>Детский сад «Дюймовочка»               на 35 мест</w:t>
            </w:r>
          </w:p>
        </w:tc>
        <w:tc>
          <w:tcPr>
            <w:tcW w:w="709"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p>
        </w:tc>
        <w:tc>
          <w:tcPr>
            <w:tcW w:w="851"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p>
        </w:tc>
        <w:tc>
          <w:tcPr>
            <w:tcW w:w="1984" w:type="dxa"/>
            <w:tcBorders>
              <w:top w:val="single" w:sz="4" w:space="0" w:color="000000"/>
              <w:left w:val="single" w:sz="4" w:space="0" w:color="000000"/>
              <w:bottom w:val="single" w:sz="4" w:space="0" w:color="auto"/>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Сущ./рекон.</w:t>
            </w:r>
          </w:p>
        </w:tc>
      </w:tr>
      <w:tr w:rsidR="006E5BF0" w:rsidRPr="006E5BF0" w:rsidTr="00FF62DE">
        <w:tc>
          <w:tcPr>
            <w:tcW w:w="709"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r w:rsidRPr="006E5BF0">
              <w:rPr>
                <w:rFonts w:ascii="Times New Roman" w:hAnsi="Times New Roman"/>
              </w:rPr>
              <w:t>31</w:t>
            </w:r>
          </w:p>
        </w:tc>
        <w:tc>
          <w:tcPr>
            <w:tcW w:w="5528" w:type="dxa"/>
            <w:tcBorders>
              <w:top w:val="single" w:sz="4" w:space="0" w:color="000000"/>
              <w:left w:val="single" w:sz="4" w:space="0" w:color="000000"/>
              <w:bottom w:val="single" w:sz="4" w:space="0" w:color="auto"/>
            </w:tcBorders>
          </w:tcPr>
          <w:p w:rsidR="006E5BF0" w:rsidRPr="006E5BF0" w:rsidRDefault="006E5BF0" w:rsidP="00FF62DE">
            <w:pPr>
              <w:rPr>
                <w:rFonts w:ascii="Times New Roman" w:hAnsi="Times New Roman"/>
              </w:rPr>
            </w:pPr>
            <w:r w:rsidRPr="006E5BF0">
              <w:rPr>
                <w:rFonts w:ascii="Times New Roman" w:hAnsi="Times New Roman"/>
              </w:rPr>
              <w:t>Детский сад «Колобок» на 140 мест</w:t>
            </w:r>
          </w:p>
        </w:tc>
        <w:tc>
          <w:tcPr>
            <w:tcW w:w="709"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p>
        </w:tc>
        <w:tc>
          <w:tcPr>
            <w:tcW w:w="851"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p>
        </w:tc>
        <w:tc>
          <w:tcPr>
            <w:tcW w:w="1984" w:type="dxa"/>
            <w:tcBorders>
              <w:top w:val="single" w:sz="4" w:space="0" w:color="000000"/>
              <w:left w:val="single" w:sz="4" w:space="0" w:color="000000"/>
              <w:bottom w:val="single" w:sz="4" w:space="0" w:color="auto"/>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Проектир.</w:t>
            </w:r>
          </w:p>
        </w:tc>
      </w:tr>
      <w:tr w:rsidR="006E5BF0" w:rsidRPr="006E5BF0" w:rsidTr="00FF62DE">
        <w:tc>
          <w:tcPr>
            <w:tcW w:w="709"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r w:rsidRPr="006E5BF0">
              <w:rPr>
                <w:rFonts w:ascii="Times New Roman" w:hAnsi="Times New Roman"/>
              </w:rPr>
              <w:t>32</w:t>
            </w:r>
          </w:p>
        </w:tc>
        <w:tc>
          <w:tcPr>
            <w:tcW w:w="5528" w:type="dxa"/>
            <w:tcBorders>
              <w:top w:val="single" w:sz="4" w:space="0" w:color="000000"/>
              <w:left w:val="single" w:sz="4" w:space="0" w:color="000000"/>
              <w:bottom w:val="single" w:sz="4" w:space="0" w:color="auto"/>
            </w:tcBorders>
          </w:tcPr>
          <w:p w:rsidR="006E5BF0" w:rsidRPr="006E5BF0" w:rsidRDefault="006E5BF0" w:rsidP="00FF62DE">
            <w:pPr>
              <w:rPr>
                <w:rFonts w:ascii="Times New Roman" w:hAnsi="Times New Roman"/>
              </w:rPr>
            </w:pPr>
            <w:r w:rsidRPr="006E5BF0">
              <w:rPr>
                <w:rFonts w:ascii="Times New Roman" w:hAnsi="Times New Roman"/>
              </w:rPr>
              <w:t>Детсад-ясли на 200 мест</w:t>
            </w:r>
          </w:p>
        </w:tc>
        <w:tc>
          <w:tcPr>
            <w:tcW w:w="709"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r w:rsidRPr="006E5BF0">
              <w:rPr>
                <w:rFonts w:ascii="Times New Roman" w:hAnsi="Times New Roman"/>
              </w:rPr>
              <w:t>2</w:t>
            </w:r>
          </w:p>
        </w:tc>
        <w:tc>
          <w:tcPr>
            <w:tcW w:w="851"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r w:rsidRPr="006E5BF0">
              <w:rPr>
                <w:rFonts w:ascii="Times New Roman" w:hAnsi="Times New Roman"/>
              </w:rPr>
              <w:t>2</w:t>
            </w:r>
          </w:p>
        </w:tc>
        <w:tc>
          <w:tcPr>
            <w:tcW w:w="1984" w:type="dxa"/>
            <w:tcBorders>
              <w:top w:val="single" w:sz="4" w:space="0" w:color="000000"/>
              <w:left w:val="single" w:sz="4" w:space="0" w:color="000000"/>
              <w:bottom w:val="single" w:sz="4" w:space="0" w:color="auto"/>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Проектир.</w:t>
            </w:r>
          </w:p>
        </w:tc>
      </w:tr>
      <w:tr w:rsidR="006E5BF0" w:rsidRPr="006E5BF0" w:rsidTr="00FF62DE">
        <w:tc>
          <w:tcPr>
            <w:tcW w:w="709"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r w:rsidRPr="006E5BF0">
              <w:rPr>
                <w:rFonts w:ascii="Times New Roman" w:hAnsi="Times New Roman"/>
              </w:rPr>
              <w:lastRenderedPageBreak/>
              <w:t>33</w:t>
            </w:r>
          </w:p>
        </w:tc>
        <w:tc>
          <w:tcPr>
            <w:tcW w:w="5528" w:type="dxa"/>
            <w:tcBorders>
              <w:top w:val="single" w:sz="4" w:space="0" w:color="000000"/>
              <w:left w:val="single" w:sz="4" w:space="0" w:color="000000"/>
              <w:bottom w:val="single" w:sz="4" w:space="0" w:color="auto"/>
            </w:tcBorders>
          </w:tcPr>
          <w:p w:rsidR="006E5BF0" w:rsidRPr="006E5BF0" w:rsidRDefault="006E5BF0" w:rsidP="00FF62DE">
            <w:pPr>
              <w:rPr>
                <w:rFonts w:ascii="Times New Roman" w:hAnsi="Times New Roman"/>
              </w:rPr>
            </w:pPr>
            <w:r w:rsidRPr="006E5BF0">
              <w:rPr>
                <w:rFonts w:ascii="Times New Roman" w:hAnsi="Times New Roman"/>
              </w:rPr>
              <w:t>Казанская участковая больница № 1 на 150 коек</w:t>
            </w:r>
          </w:p>
        </w:tc>
        <w:tc>
          <w:tcPr>
            <w:tcW w:w="709"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851"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r w:rsidRPr="006E5BF0">
              <w:rPr>
                <w:rFonts w:ascii="Times New Roman" w:hAnsi="Times New Roman"/>
              </w:rPr>
              <w:t>2</w:t>
            </w:r>
          </w:p>
        </w:tc>
        <w:tc>
          <w:tcPr>
            <w:tcW w:w="1984" w:type="dxa"/>
            <w:tcBorders>
              <w:top w:val="single" w:sz="4" w:space="0" w:color="000000"/>
              <w:left w:val="single" w:sz="4" w:space="0" w:color="000000"/>
              <w:bottom w:val="single" w:sz="4" w:space="0" w:color="auto"/>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Сущ./рекон</w:t>
            </w:r>
          </w:p>
        </w:tc>
      </w:tr>
      <w:tr w:rsidR="006E5BF0" w:rsidRPr="006E5BF0" w:rsidTr="00FF62DE">
        <w:tc>
          <w:tcPr>
            <w:tcW w:w="709"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r w:rsidRPr="006E5BF0">
              <w:rPr>
                <w:rFonts w:ascii="Times New Roman" w:hAnsi="Times New Roman"/>
              </w:rPr>
              <w:t>47</w:t>
            </w:r>
          </w:p>
        </w:tc>
        <w:tc>
          <w:tcPr>
            <w:tcW w:w="5528" w:type="dxa"/>
            <w:tcBorders>
              <w:top w:val="single" w:sz="4" w:space="0" w:color="000000"/>
              <w:left w:val="single" w:sz="4" w:space="0" w:color="000000"/>
              <w:bottom w:val="single" w:sz="4" w:space="0" w:color="auto"/>
            </w:tcBorders>
          </w:tcPr>
          <w:p w:rsidR="006E5BF0" w:rsidRPr="006E5BF0" w:rsidRDefault="006E5BF0" w:rsidP="00FF62DE">
            <w:pPr>
              <w:rPr>
                <w:rFonts w:ascii="Times New Roman" w:hAnsi="Times New Roman"/>
              </w:rPr>
            </w:pPr>
            <w:r w:rsidRPr="006E5BF0">
              <w:rPr>
                <w:rFonts w:ascii="Times New Roman" w:hAnsi="Times New Roman"/>
              </w:rPr>
              <w:t xml:space="preserve">Банно-оздоровительный комплекс </w:t>
            </w:r>
          </w:p>
          <w:p w:rsidR="006E5BF0" w:rsidRPr="006E5BF0" w:rsidRDefault="006E5BF0" w:rsidP="00FF62DE">
            <w:pPr>
              <w:rPr>
                <w:rFonts w:ascii="Times New Roman" w:hAnsi="Times New Roman"/>
              </w:rPr>
            </w:pPr>
            <w:r w:rsidRPr="006E5BF0">
              <w:rPr>
                <w:rFonts w:ascii="Times New Roman" w:hAnsi="Times New Roman"/>
              </w:rPr>
              <w:t>на 25 мест</w:t>
            </w:r>
          </w:p>
        </w:tc>
        <w:tc>
          <w:tcPr>
            <w:tcW w:w="709"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r w:rsidRPr="006E5BF0">
              <w:rPr>
                <w:rFonts w:ascii="Times New Roman" w:hAnsi="Times New Roman"/>
              </w:rPr>
              <w:t>2</w:t>
            </w:r>
          </w:p>
        </w:tc>
        <w:tc>
          <w:tcPr>
            <w:tcW w:w="851" w:type="dxa"/>
            <w:tcBorders>
              <w:top w:val="single" w:sz="4" w:space="0" w:color="000000"/>
              <w:left w:val="single" w:sz="4" w:space="0" w:color="000000"/>
              <w:bottom w:val="single" w:sz="4" w:space="0" w:color="auto"/>
            </w:tcBorders>
          </w:tcPr>
          <w:p w:rsidR="006E5BF0" w:rsidRPr="006E5BF0" w:rsidRDefault="006E5BF0" w:rsidP="00FF62DE">
            <w:pPr>
              <w:jc w:val="center"/>
              <w:rPr>
                <w:rFonts w:ascii="Times New Roman" w:hAnsi="Times New Roman"/>
              </w:rPr>
            </w:pPr>
            <w:r w:rsidRPr="006E5BF0">
              <w:rPr>
                <w:rFonts w:ascii="Times New Roman" w:hAnsi="Times New Roman"/>
              </w:rPr>
              <w:t>1</w:t>
            </w:r>
          </w:p>
        </w:tc>
        <w:tc>
          <w:tcPr>
            <w:tcW w:w="1984" w:type="dxa"/>
            <w:tcBorders>
              <w:top w:val="single" w:sz="4" w:space="0" w:color="000000"/>
              <w:left w:val="single" w:sz="4" w:space="0" w:color="000000"/>
              <w:bottom w:val="single" w:sz="4" w:space="0" w:color="auto"/>
              <w:right w:val="single" w:sz="4" w:space="0" w:color="000000"/>
            </w:tcBorders>
          </w:tcPr>
          <w:p w:rsidR="006E5BF0" w:rsidRPr="006E5BF0" w:rsidRDefault="006E5BF0" w:rsidP="00FF62DE">
            <w:pPr>
              <w:jc w:val="center"/>
              <w:rPr>
                <w:rFonts w:ascii="Times New Roman" w:hAnsi="Times New Roman"/>
              </w:rPr>
            </w:pPr>
            <w:r w:rsidRPr="006E5BF0">
              <w:rPr>
                <w:rFonts w:ascii="Times New Roman" w:hAnsi="Times New Roman"/>
              </w:rPr>
              <w:t>Проектир.</w:t>
            </w:r>
          </w:p>
        </w:tc>
      </w:tr>
    </w:tbl>
    <w:p w:rsidR="006E5BF0" w:rsidRDefault="006E5BF0" w:rsidP="00620967">
      <w:pPr>
        <w:suppressAutoHyphens w:val="0"/>
        <w:spacing w:after="0" w:line="240" w:lineRule="auto"/>
        <w:jc w:val="both"/>
        <w:rPr>
          <w:rFonts w:ascii="Times New Roman" w:eastAsia="Times New Roman" w:hAnsi="Times New Roman"/>
          <w:sz w:val="24"/>
          <w:szCs w:val="24"/>
        </w:rPr>
      </w:pPr>
    </w:p>
    <w:p w:rsidR="002D4067" w:rsidRDefault="00A04794" w:rsidP="002D4067">
      <w:pPr>
        <w:suppressAutoHyphens w:val="0"/>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4</w:t>
      </w:r>
      <w:r w:rsidR="00930F70" w:rsidRPr="00930F70">
        <w:rPr>
          <w:rFonts w:ascii="Times New Roman" w:eastAsia="Times New Roman" w:hAnsi="Times New Roman"/>
          <w:b/>
          <w:sz w:val="24"/>
          <w:szCs w:val="24"/>
        </w:rPr>
        <w:t>.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9068E8" w:rsidRPr="002D4067" w:rsidRDefault="009068E8" w:rsidP="00620967">
      <w:pPr>
        <w:suppressAutoHyphens w:val="0"/>
        <w:spacing w:after="0" w:line="240" w:lineRule="auto"/>
        <w:ind w:firstLine="709"/>
        <w:jc w:val="both"/>
        <w:rPr>
          <w:rFonts w:ascii="Times New Roman" w:eastAsia="Times New Roman" w:hAnsi="Times New Roman"/>
          <w:b/>
          <w:sz w:val="24"/>
          <w:szCs w:val="24"/>
        </w:rPr>
      </w:pPr>
      <w:r w:rsidRPr="009068E8">
        <w:rPr>
          <w:rFonts w:ascii="Times New Roman" w:eastAsia="Times New Roman" w:hAnsi="Times New Roman"/>
          <w:sz w:val="24"/>
          <w:szCs w:val="24"/>
        </w:rPr>
        <w:t>Основными задачами по развитию общественных центров и объектов социальной инфраструктуры являются:</w:t>
      </w:r>
    </w:p>
    <w:p w:rsidR="009068E8" w:rsidRPr="009068E8" w:rsidRDefault="009068E8" w:rsidP="00620967">
      <w:pPr>
        <w:suppressAutoHyphens w:val="0"/>
        <w:spacing w:after="0" w:line="240" w:lineRule="auto"/>
        <w:ind w:firstLine="709"/>
        <w:jc w:val="both"/>
        <w:rPr>
          <w:rFonts w:ascii="Times New Roman" w:eastAsia="Times New Roman" w:hAnsi="Times New Roman"/>
          <w:sz w:val="24"/>
          <w:szCs w:val="24"/>
        </w:rPr>
      </w:pPr>
      <w:r w:rsidRPr="009068E8">
        <w:rPr>
          <w:rFonts w:ascii="Times New Roman" w:eastAsia="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9068E8" w:rsidRPr="009068E8" w:rsidRDefault="009068E8" w:rsidP="00620967">
      <w:pPr>
        <w:suppressAutoHyphens w:val="0"/>
        <w:spacing w:after="0" w:line="240" w:lineRule="auto"/>
        <w:ind w:firstLine="709"/>
        <w:jc w:val="both"/>
        <w:rPr>
          <w:rFonts w:ascii="Times New Roman" w:eastAsia="Times New Roman" w:hAnsi="Times New Roman"/>
          <w:sz w:val="24"/>
          <w:szCs w:val="24"/>
        </w:rPr>
      </w:pPr>
      <w:r w:rsidRPr="009068E8">
        <w:rPr>
          <w:rFonts w:ascii="Times New Roman" w:eastAsia="Times New Roman" w:hAnsi="Times New Roman"/>
          <w:sz w:val="24"/>
          <w:szCs w:val="24"/>
        </w:rPr>
        <w:t>– организация деловых зон, включающих объекты обслуживания, торговли и досуга;</w:t>
      </w:r>
    </w:p>
    <w:p w:rsidR="003F4FBD" w:rsidRDefault="009068E8" w:rsidP="00620967">
      <w:pPr>
        <w:suppressAutoHyphens w:val="0"/>
        <w:spacing w:after="0" w:line="240" w:lineRule="auto"/>
        <w:ind w:firstLine="709"/>
        <w:jc w:val="both"/>
        <w:rPr>
          <w:rFonts w:ascii="Times New Roman" w:eastAsia="Times New Roman" w:hAnsi="Times New Roman"/>
          <w:sz w:val="24"/>
          <w:szCs w:val="24"/>
        </w:rPr>
      </w:pPr>
      <w:r w:rsidRPr="009068E8">
        <w:rPr>
          <w:rFonts w:ascii="Times New Roman" w:eastAsia="Times New Roman" w:hAnsi="Times New Roman"/>
          <w:sz w:val="24"/>
          <w:szCs w:val="24"/>
        </w:rPr>
        <w:t>– формирование в общественных центрах благоустроенных и озелененных пешеходных пространств.</w:t>
      </w:r>
    </w:p>
    <w:p w:rsidR="002D4067" w:rsidRDefault="002D4067" w:rsidP="00FB4986">
      <w:pPr>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Таблица </w:t>
      </w:r>
      <w:r w:rsidR="00173F13">
        <w:rPr>
          <w:rFonts w:ascii="Times New Roman" w:eastAsia="Times New Roman" w:hAnsi="Times New Roman"/>
          <w:sz w:val="24"/>
          <w:szCs w:val="24"/>
        </w:rPr>
        <w:t>6</w:t>
      </w:r>
      <w:r>
        <w:rPr>
          <w:rFonts w:ascii="Times New Roman" w:eastAsia="Times New Roman" w:hAnsi="Times New Roman"/>
          <w:sz w:val="24"/>
          <w:szCs w:val="24"/>
        </w:rPr>
        <w:t>. Укрупненная оценка необходимых инвестиций по объектам социальной инфраструктуры</w:t>
      </w:r>
    </w:p>
    <w:p w:rsidR="00677C55" w:rsidRDefault="00677C55" w:rsidP="00B73A01">
      <w:pPr>
        <w:suppressAutoHyphens w:val="0"/>
        <w:spacing w:after="0" w:line="240" w:lineRule="auto"/>
        <w:rPr>
          <w:rFonts w:ascii="Times New Roman" w:eastAsia="Times New Roman" w:hAnsi="Times New Roman"/>
          <w:sz w:val="24"/>
          <w:szCs w:val="24"/>
          <w:lang w:eastAsia="ru-RU"/>
        </w:rPr>
      </w:pPr>
    </w:p>
    <w:p w:rsidR="00FB4986" w:rsidRDefault="00FB4986" w:rsidP="00B73A01">
      <w:pPr>
        <w:suppressAutoHyphens w:val="0"/>
        <w:spacing w:after="0" w:line="240" w:lineRule="auto"/>
        <w:rPr>
          <w:rFonts w:ascii="Times New Roman" w:eastAsia="Times New Roman" w:hAnsi="Times New Roman"/>
          <w:sz w:val="24"/>
          <w:szCs w:val="24"/>
          <w:lang w:eastAsia="ru-RU"/>
        </w:rPr>
      </w:pPr>
    </w:p>
    <w:p w:rsidR="00540BA3" w:rsidRDefault="00540BA3" w:rsidP="00B73A01">
      <w:pPr>
        <w:suppressAutoHyphens w:val="0"/>
        <w:spacing w:after="0" w:line="240" w:lineRule="auto"/>
        <w:rPr>
          <w:rFonts w:ascii="Times New Roman" w:eastAsia="Times New Roman" w:hAnsi="Times New Roman"/>
          <w:sz w:val="24"/>
          <w:szCs w:val="24"/>
          <w:lang w:eastAsia="ru-RU"/>
        </w:rPr>
      </w:pPr>
    </w:p>
    <w:p w:rsidR="00540BA3" w:rsidRDefault="00540BA3" w:rsidP="00B73A01">
      <w:pPr>
        <w:suppressAutoHyphens w:val="0"/>
        <w:spacing w:after="0" w:line="240" w:lineRule="auto"/>
        <w:rPr>
          <w:rFonts w:ascii="Times New Roman" w:eastAsia="Times New Roman" w:hAnsi="Times New Roman"/>
          <w:sz w:val="24"/>
          <w:szCs w:val="24"/>
          <w:lang w:eastAsia="ru-RU"/>
        </w:rPr>
      </w:pPr>
    </w:p>
    <w:p w:rsidR="00677C55" w:rsidRDefault="00677C55" w:rsidP="00B73A01">
      <w:pPr>
        <w:suppressAutoHyphens w:val="0"/>
        <w:spacing w:after="0" w:line="240" w:lineRule="auto"/>
        <w:rPr>
          <w:rFonts w:ascii="Times New Roman" w:eastAsia="Times New Roman" w:hAnsi="Times New Roman"/>
          <w:sz w:val="24"/>
          <w:szCs w:val="24"/>
          <w:lang w:eastAsia="ru-RU"/>
        </w:rPr>
      </w:pPr>
    </w:p>
    <w:p w:rsidR="00677C55" w:rsidRDefault="00677C55" w:rsidP="00677C55">
      <w:pPr>
        <w:suppressAutoHyphens w:val="0"/>
        <w:spacing w:line="360" w:lineRule="auto"/>
        <w:ind w:firstLine="709"/>
        <w:jc w:val="both"/>
        <w:rPr>
          <w:rFonts w:ascii="Times New Roman" w:eastAsia="Times New Roman" w:hAnsi="Times New Roman"/>
          <w:b/>
          <w:sz w:val="24"/>
          <w:szCs w:val="24"/>
          <w:lang w:eastAsia="ru-RU"/>
        </w:rPr>
      </w:pPr>
      <w:r w:rsidRPr="00677C55">
        <w:rPr>
          <w:rFonts w:ascii="Times New Roman" w:eastAsia="Times New Roman" w:hAnsi="Times New Roman"/>
          <w:b/>
          <w:sz w:val="24"/>
          <w:szCs w:val="24"/>
          <w:lang w:eastAsia="ru-RU"/>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677C55" w:rsidRPr="00421206" w:rsidRDefault="00902014" w:rsidP="00FB4986">
      <w:pPr>
        <w:suppressAutoHyphens w:val="0"/>
        <w:spacing w:after="0" w:line="240" w:lineRule="auto"/>
        <w:ind w:firstLine="709"/>
        <w:jc w:val="both"/>
        <w:rPr>
          <w:rFonts w:ascii="Times New Roman" w:eastAsia="Times New Roman" w:hAnsi="Times New Roman"/>
          <w:sz w:val="24"/>
          <w:szCs w:val="24"/>
          <w:lang w:eastAsia="ru-RU"/>
        </w:rPr>
      </w:pPr>
      <w:r w:rsidRPr="00421206">
        <w:rPr>
          <w:rFonts w:ascii="Times New Roman" w:eastAsia="Times New Roman" w:hAnsi="Times New Roman"/>
          <w:sz w:val="24"/>
          <w:szCs w:val="24"/>
          <w:lang w:eastAsia="ru-RU"/>
        </w:rPr>
        <w:t>На жилых территориях размещаются отдельно-стоящие и встроено-пристроенные объекты социального назначения, в том числе объекты здравоохранения, дошкольного, начального общего и среднего (полного) общего образования.</w:t>
      </w:r>
    </w:p>
    <w:p w:rsidR="00902014" w:rsidRPr="00421206" w:rsidRDefault="00777A86" w:rsidP="00FB4986">
      <w:pPr>
        <w:widowControl w:val="0"/>
        <w:autoSpaceDE w:val="0"/>
        <w:spacing w:after="0" w:line="240" w:lineRule="auto"/>
        <w:ind w:firstLine="851"/>
        <w:contextualSpacing/>
        <w:rPr>
          <w:rFonts w:ascii="Times New Roman" w:eastAsia="Times New Roman" w:hAnsi="Times New Roman"/>
          <w:sz w:val="24"/>
          <w:szCs w:val="24"/>
          <w:lang w:eastAsia="zh-CN"/>
        </w:rPr>
      </w:pPr>
      <w:r w:rsidRPr="00421206">
        <w:rPr>
          <w:rFonts w:ascii="Times New Roman" w:hAnsi="Times New Roman"/>
          <w:sz w:val="24"/>
          <w:szCs w:val="24"/>
          <w:lang w:eastAsia="en-US"/>
        </w:rPr>
        <w:t>Таблица 7</w:t>
      </w:r>
    </w:p>
    <w:tbl>
      <w:tblPr>
        <w:tblW w:w="0" w:type="auto"/>
        <w:tblInd w:w="108" w:type="dxa"/>
        <w:tblLayout w:type="fixed"/>
        <w:tblLook w:val="0000"/>
      </w:tblPr>
      <w:tblGrid>
        <w:gridCol w:w="1548"/>
        <w:gridCol w:w="1368"/>
        <w:gridCol w:w="822"/>
        <w:gridCol w:w="2735"/>
        <w:gridCol w:w="3166"/>
      </w:tblGrid>
      <w:tr w:rsidR="00902014" w:rsidRPr="00421206" w:rsidTr="00FB4986">
        <w:trPr>
          <w:trHeight w:val="244"/>
        </w:trPr>
        <w:tc>
          <w:tcPr>
            <w:tcW w:w="1548" w:type="dxa"/>
            <w:vMerge w:val="restart"/>
            <w:tcBorders>
              <w:top w:val="single" w:sz="4" w:space="0" w:color="000000"/>
              <w:left w:val="single" w:sz="4" w:space="0" w:color="000000"/>
              <w:bottom w:val="single" w:sz="4" w:space="0" w:color="000000"/>
            </w:tcBorders>
            <w:shd w:val="clear" w:color="auto" w:fill="auto"/>
          </w:tcPr>
          <w:p w:rsidR="00902014" w:rsidRPr="00421206" w:rsidRDefault="00902014" w:rsidP="00902014">
            <w:pPr>
              <w:widowControl w:val="0"/>
              <w:autoSpaceDE w:val="0"/>
              <w:snapToGrid w:val="0"/>
              <w:spacing w:after="0"/>
              <w:ind w:firstLine="851"/>
              <w:contextualSpacing/>
              <w:jc w:val="both"/>
              <w:rPr>
                <w:rFonts w:ascii="Times New Roman" w:eastAsia="Times New Roman" w:hAnsi="Times New Roman"/>
                <w:sz w:val="14"/>
                <w:szCs w:val="14"/>
                <w:lang w:eastAsia="zh-CN"/>
              </w:rPr>
            </w:pPr>
          </w:p>
          <w:p w:rsidR="00902014" w:rsidRPr="00421206" w:rsidRDefault="00777A86" w:rsidP="00902014">
            <w:pPr>
              <w:widowControl w:val="0"/>
              <w:autoSpaceDE w:val="0"/>
              <w:spacing w:after="0"/>
              <w:ind w:left="334" w:right="334" w:hanging="122"/>
              <w:contextualSpacing/>
              <w:jc w:val="both"/>
              <w:rPr>
                <w:rFonts w:ascii="Times New Roman" w:hAnsi="Times New Roman"/>
                <w:b/>
                <w:bCs/>
                <w:sz w:val="14"/>
                <w:szCs w:val="14"/>
                <w:lang w:eastAsia="en-US"/>
              </w:rPr>
            </w:pPr>
            <w:r w:rsidRPr="00421206">
              <w:rPr>
                <w:rFonts w:ascii="Times New Roman" w:hAnsi="Times New Roman"/>
                <w:b/>
                <w:bCs/>
                <w:sz w:val="14"/>
                <w:szCs w:val="14"/>
                <w:lang w:eastAsia="en-US"/>
              </w:rPr>
              <w:t xml:space="preserve">Население, </w:t>
            </w:r>
            <w:r w:rsidR="00902014" w:rsidRPr="00421206">
              <w:rPr>
                <w:rFonts w:ascii="Times New Roman" w:hAnsi="Times New Roman"/>
                <w:b/>
                <w:bCs/>
                <w:sz w:val="14"/>
                <w:szCs w:val="14"/>
                <w:lang w:eastAsia="en-US"/>
              </w:rPr>
              <w:t>тысяч человек</w:t>
            </w:r>
          </w:p>
        </w:tc>
        <w:tc>
          <w:tcPr>
            <w:tcW w:w="8091" w:type="dxa"/>
            <w:gridSpan w:val="4"/>
            <w:tcBorders>
              <w:top w:val="single" w:sz="4" w:space="0" w:color="000000"/>
              <w:left w:val="single" w:sz="4" w:space="0" w:color="000000"/>
              <w:bottom w:val="single" w:sz="4" w:space="0" w:color="000000"/>
              <w:right w:val="single" w:sz="4" w:space="0" w:color="000000"/>
            </w:tcBorders>
            <w:shd w:val="clear" w:color="auto" w:fill="auto"/>
          </w:tcPr>
          <w:p w:rsidR="00902014" w:rsidRPr="00421206" w:rsidRDefault="00902014" w:rsidP="00902014">
            <w:pPr>
              <w:widowControl w:val="0"/>
              <w:autoSpaceDE w:val="0"/>
              <w:spacing w:after="0"/>
              <w:ind w:firstLine="851"/>
              <w:contextualSpacing/>
              <w:jc w:val="center"/>
              <w:rPr>
                <w:rFonts w:ascii="Times New Roman" w:eastAsia="Times New Roman" w:hAnsi="Times New Roman"/>
                <w:sz w:val="14"/>
                <w:szCs w:val="14"/>
                <w:lang w:eastAsia="zh-CN"/>
              </w:rPr>
            </w:pPr>
            <w:r w:rsidRPr="00421206">
              <w:rPr>
                <w:rFonts w:ascii="Times New Roman" w:hAnsi="Times New Roman"/>
                <w:b/>
                <w:bCs/>
                <w:sz w:val="14"/>
                <w:szCs w:val="14"/>
                <w:lang w:eastAsia="en-US"/>
              </w:rPr>
              <w:t>Устойчивая система расселения</w:t>
            </w:r>
          </w:p>
        </w:tc>
      </w:tr>
      <w:tr w:rsidR="00902014" w:rsidRPr="00421206" w:rsidTr="00FB4986">
        <w:trPr>
          <w:trHeight w:val="417"/>
        </w:trPr>
        <w:tc>
          <w:tcPr>
            <w:tcW w:w="1548" w:type="dxa"/>
            <w:vMerge/>
            <w:tcBorders>
              <w:top w:val="single" w:sz="4" w:space="0" w:color="000000"/>
              <w:left w:val="single" w:sz="4" w:space="0" w:color="000000"/>
              <w:bottom w:val="single" w:sz="4" w:space="0" w:color="000000"/>
            </w:tcBorders>
            <w:shd w:val="clear" w:color="auto" w:fill="auto"/>
          </w:tcPr>
          <w:p w:rsidR="00902014" w:rsidRPr="00421206" w:rsidRDefault="00902014" w:rsidP="00902014">
            <w:pPr>
              <w:snapToGrid w:val="0"/>
              <w:spacing w:after="0" w:line="240" w:lineRule="auto"/>
              <w:rPr>
                <w:rFonts w:ascii="Times New Roman" w:eastAsia="Times New Roman" w:hAnsi="Times New Roman"/>
                <w:b/>
                <w:bCs/>
                <w:sz w:val="14"/>
                <w:szCs w:val="14"/>
                <w:lang w:eastAsia="zh-CN"/>
              </w:rPr>
            </w:pPr>
          </w:p>
        </w:tc>
        <w:tc>
          <w:tcPr>
            <w:tcW w:w="2190" w:type="dxa"/>
            <w:gridSpan w:val="2"/>
            <w:tcBorders>
              <w:top w:val="single" w:sz="4" w:space="0" w:color="000000"/>
              <w:left w:val="single" w:sz="4" w:space="0" w:color="000000"/>
              <w:bottom w:val="single" w:sz="4" w:space="0" w:color="000000"/>
            </w:tcBorders>
            <w:shd w:val="clear" w:color="auto" w:fill="auto"/>
            <w:vAlign w:val="center"/>
          </w:tcPr>
          <w:p w:rsidR="00902014" w:rsidRPr="00421206" w:rsidRDefault="00902014" w:rsidP="00902014">
            <w:pPr>
              <w:widowControl w:val="0"/>
              <w:autoSpaceDE w:val="0"/>
              <w:spacing w:after="0"/>
              <w:ind w:left="334" w:right="334" w:firstLine="20"/>
              <w:contextualSpacing/>
              <w:jc w:val="center"/>
              <w:rPr>
                <w:rFonts w:ascii="Times New Roman" w:hAnsi="Times New Roman"/>
                <w:b/>
                <w:bCs/>
                <w:sz w:val="14"/>
                <w:szCs w:val="14"/>
                <w:lang w:eastAsia="en-US"/>
              </w:rPr>
            </w:pPr>
            <w:r w:rsidRPr="00421206">
              <w:rPr>
                <w:rFonts w:ascii="Times New Roman" w:hAnsi="Times New Roman"/>
                <w:b/>
                <w:bCs/>
                <w:sz w:val="14"/>
                <w:szCs w:val="14"/>
                <w:lang w:eastAsia="en-US"/>
              </w:rPr>
              <w:t>Сельское поселение</w:t>
            </w:r>
          </w:p>
        </w:tc>
        <w:tc>
          <w:tcPr>
            <w:tcW w:w="2735" w:type="dxa"/>
            <w:tcBorders>
              <w:top w:val="single" w:sz="4" w:space="0" w:color="000000"/>
              <w:left w:val="single" w:sz="4" w:space="0" w:color="000000"/>
              <w:bottom w:val="single" w:sz="4" w:space="0" w:color="000000"/>
            </w:tcBorders>
            <w:shd w:val="clear" w:color="auto" w:fill="auto"/>
            <w:vAlign w:val="center"/>
          </w:tcPr>
          <w:p w:rsidR="00902014" w:rsidRPr="00421206" w:rsidRDefault="00902014" w:rsidP="00902014">
            <w:pPr>
              <w:widowControl w:val="0"/>
              <w:autoSpaceDE w:val="0"/>
              <w:spacing w:after="0"/>
              <w:ind w:right="334"/>
              <w:contextualSpacing/>
              <w:jc w:val="center"/>
              <w:rPr>
                <w:rFonts w:ascii="Times New Roman" w:hAnsi="Times New Roman"/>
                <w:b/>
                <w:bCs/>
                <w:sz w:val="14"/>
                <w:szCs w:val="14"/>
                <w:lang w:eastAsia="en-US"/>
              </w:rPr>
            </w:pPr>
            <w:r w:rsidRPr="00421206">
              <w:rPr>
                <w:rFonts w:ascii="Times New Roman" w:hAnsi="Times New Roman"/>
                <w:b/>
                <w:bCs/>
                <w:sz w:val="14"/>
                <w:szCs w:val="14"/>
                <w:lang w:eastAsia="en-US"/>
              </w:rPr>
              <w:t>Рекреационная зона</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421206" w:rsidRDefault="00902014" w:rsidP="00902014">
            <w:pPr>
              <w:widowControl w:val="0"/>
              <w:autoSpaceDE w:val="0"/>
              <w:spacing w:after="0"/>
              <w:ind w:right="669"/>
              <w:contextualSpacing/>
              <w:jc w:val="center"/>
              <w:rPr>
                <w:rFonts w:ascii="Times New Roman" w:hAnsi="Times New Roman"/>
                <w:b/>
                <w:bCs/>
                <w:sz w:val="14"/>
                <w:szCs w:val="14"/>
                <w:lang w:eastAsia="en-US"/>
              </w:rPr>
            </w:pPr>
            <w:r w:rsidRPr="00421206">
              <w:rPr>
                <w:rFonts w:ascii="Times New Roman" w:hAnsi="Times New Roman"/>
                <w:b/>
                <w:bCs/>
                <w:sz w:val="14"/>
                <w:szCs w:val="14"/>
                <w:lang w:eastAsia="en-US"/>
              </w:rPr>
              <w:t>Рекреацион</w:t>
            </w:r>
            <w:r w:rsidR="00777A86" w:rsidRPr="00421206">
              <w:rPr>
                <w:rFonts w:ascii="Times New Roman" w:hAnsi="Times New Roman"/>
                <w:b/>
                <w:bCs/>
                <w:sz w:val="14"/>
                <w:szCs w:val="14"/>
                <w:lang w:eastAsia="en-US"/>
              </w:rPr>
              <w:t>н</w:t>
            </w:r>
            <w:r w:rsidRPr="00421206">
              <w:rPr>
                <w:rFonts w:ascii="Times New Roman" w:hAnsi="Times New Roman"/>
                <w:b/>
                <w:bCs/>
                <w:sz w:val="14"/>
                <w:szCs w:val="14"/>
                <w:lang w:eastAsia="en-US"/>
              </w:rPr>
              <w:t>о- аграрная зона</w:t>
            </w:r>
          </w:p>
        </w:tc>
      </w:tr>
      <w:tr w:rsidR="00902014" w:rsidRPr="00421206" w:rsidTr="00FB4986">
        <w:tc>
          <w:tcPr>
            <w:tcW w:w="1548" w:type="dxa"/>
            <w:tcBorders>
              <w:top w:val="single" w:sz="4" w:space="0" w:color="000000"/>
              <w:left w:val="single" w:sz="4" w:space="0" w:color="000000"/>
              <w:bottom w:val="single" w:sz="4" w:space="0" w:color="000000"/>
            </w:tcBorders>
            <w:shd w:val="clear" w:color="auto" w:fill="auto"/>
          </w:tcPr>
          <w:p w:rsidR="00902014" w:rsidRPr="00421206" w:rsidRDefault="00902014" w:rsidP="00902014">
            <w:pPr>
              <w:widowControl w:val="0"/>
              <w:autoSpaceDE w:val="0"/>
              <w:spacing w:after="0"/>
              <w:ind w:firstLine="851"/>
              <w:contextualSpacing/>
              <w:jc w:val="both"/>
              <w:rPr>
                <w:rFonts w:ascii="Times New Roman" w:hAnsi="Times New Roman"/>
                <w:sz w:val="14"/>
                <w:szCs w:val="14"/>
                <w:lang w:eastAsia="en-US"/>
              </w:rPr>
            </w:pPr>
            <w:r w:rsidRPr="00421206">
              <w:rPr>
                <w:rFonts w:ascii="Times New Roman" w:hAnsi="Times New Roman"/>
                <w:sz w:val="14"/>
                <w:szCs w:val="14"/>
                <w:lang w:eastAsia="en-US"/>
              </w:rPr>
              <w:t>3-15</w:t>
            </w:r>
          </w:p>
        </w:tc>
        <w:tc>
          <w:tcPr>
            <w:tcW w:w="1368" w:type="dxa"/>
            <w:tcBorders>
              <w:top w:val="single" w:sz="4" w:space="0" w:color="000000"/>
              <w:left w:val="single" w:sz="4" w:space="0" w:color="000000"/>
              <w:bottom w:val="single" w:sz="4" w:space="0" w:color="000000"/>
            </w:tcBorders>
            <w:shd w:val="clear" w:color="auto" w:fill="auto"/>
          </w:tcPr>
          <w:p w:rsidR="00902014" w:rsidRPr="00421206" w:rsidRDefault="00902014" w:rsidP="00902014">
            <w:pPr>
              <w:widowControl w:val="0"/>
              <w:autoSpaceDE w:val="0"/>
              <w:spacing w:after="0"/>
              <w:ind w:firstLine="851"/>
              <w:contextualSpacing/>
              <w:jc w:val="center"/>
              <w:rPr>
                <w:rFonts w:ascii="Times New Roman" w:hAnsi="Times New Roman"/>
                <w:sz w:val="14"/>
                <w:szCs w:val="14"/>
                <w:lang w:eastAsia="en-US"/>
              </w:rPr>
            </w:pPr>
            <w:r w:rsidRPr="00421206">
              <w:rPr>
                <w:rFonts w:ascii="Times New Roman" w:hAnsi="Times New Roman"/>
                <w:sz w:val="14"/>
                <w:szCs w:val="14"/>
                <w:lang w:eastAsia="en-US"/>
              </w:rPr>
              <w:t>3</w:t>
            </w:r>
          </w:p>
        </w:tc>
        <w:tc>
          <w:tcPr>
            <w:tcW w:w="822" w:type="dxa"/>
            <w:tcBorders>
              <w:top w:val="single" w:sz="4" w:space="0" w:color="000000"/>
              <w:bottom w:val="single" w:sz="4" w:space="0" w:color="000000"/>
            </w:tcBorders>
            <w:shd w:val="clear" w:color="auto" w:fill="auto"/>
          </w:tcPr>
          <w:p w:rsidR="00902014" w:rsidRPr="00421206" w:rsidRDefault="00902014" w:rsidP="00902014">
            <w:pPr>
              <w:widowControl w:val="0"/>
              <w:autoSpaceDE w:val="0"/>
              <w:snapToGrid w:val="0"/>
              <w:spacing w:after="0"/>
              <w:ind w:firstLine="851"/>
              <w:contextualSpacing/>
              <w:jc w:val="center"/>
              <w:rPr>
                <w:rFonts w:ascii="Times New Roman" w:hAnsi="Times New Roman"/>
                <w:sz w:val="14"/>
                <w:szCs w:val="14"/>
                <w:lang w:eastAsia="en-US"/>
              </w:rPr>
            </w:pPr>
          </w:p>
        </w:tc>
        <w:tc>
          <w:tcPr>
            <w:tcW w:w="2735" w:type="dxa"/>
            <w:tcBorders>
              <w:top w:val="single" w:sz="4" w:space="0" w:color="000000"/>
              <w:left w:val="single" w:sz="4" w:space="0" w:color="000000"/>
              <w:bottom w:val="single" w:sz="4" w:space="0" w:color="000000"/>
            </w:tcBorders>
            <w:shd w:val="clear" w:color="auto" w:fill="auto"/>
          </w:tcPr>
          <w:p w:rsidR="00902014" w:rsidRPr="00421206" w:rsidRDefault="00902014" w:rsidP="00902014">
            <w:pPr>
              <w:widowControl w:val="0"/>
              <w:autoSpaceDE w:val="0"/>
              <w:spacing w:after="0"/>
              <w:contextualSpacing/>
              <w:jc w:val="center"/>
              <w:rPr>
                <w:rFonts w:ascii="Times New Roman" w:hAnsi="Times New Roman"/>
                <w:sz w:val="14"/>
                <w:szCs w:val="14"/>
                <w:lang w:eastAsia="en-US"/>
              </w:rPr>
            </w:pPr>
            <w:r w:rsidRPr="00421206">
              <w:rPr>
                <w:rFonts w:ascii="Times New Roman" w:hAnsi="Times New Roman"/>
                <w:sz w:val="14"/>
                <w:szCs w:val="14"/>
                <w:lang w:eastAsia="en-US"/>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02014" w:rsidRPr="00421206"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421206">
              <w:rPr>
                <w:rFonts w:ascii="Times New Roman" w:hAnsi="Times New Roman"/>
                <w:sz w:val="14"/>
                <w:szCs w:val="14"/>
                <w:lang w:eastAsia="en-US"/>
              </w:rPr>
              <w:t>3</w:t>
            </w:r>
          </w:p>
        </w:tc>
      </w:tr>
      <w:tr w:rsidR="00902014" w:rsidRPr="00421206" w:rsidTr="00FB4986">
        <w:tc>
          <w:tcPr>
            <w:tcW w:w="1548" w:type="dxa"/>
            <w:tcBorders>
              <w:top w:val="single" w:sz="4" w:space="0" w:color="000000"/>
              <w:left w:val="single" w:sz="4" w:space="0" w:color="000000"/>
              <w:bottom w:val="single" w:sz="4" w:space="0" w:color="000000"/>
            </w:tcBorders>
            <w:shd w:val="clear" w:color="auto" w:fill="auto"/>
          </w:tcPr>
          <w:p w:rsidR="00902014" w:rsidRPr="00421206" w:rsidRDefault="00902014" w:rsidP="00902014">
            <w:pPr>
              <w:widowControl w:val="0"/>
              <w:autoSpaceDE w:val="0"/>
              <w:spacing w:after="0"/>
              <w:ind w:firstLine="851"/>
              <w:contextualSpacing/>
              <w:jc w:val="both"/>
              <w:rPr>
                <w:rFonts w:ascii="Times New Roman" w:hAnsi="Times New Roman"/>
                <w:sz w:val="14"/>
                <w:szCs w:val="14"/>
                <w:lang w:eastAsia="en-US"/>
              </w:rPr>
            </w:pPr>
            <w:r w:rsidRPr="00421206">
              <w:rPr>
                <w:rFonts w:ascii="Times New Roman" w:hAnsi="Times New Roman"/>
                <w:sz w:val="14"/>
                <w:szCs w:val="14"/>
                <w:lang w:eastAsia="en-US"/>
              </w:rPr>
              <w:t>1-3</w:t>
            </w:r>
          </w:p>
        </w:tc>
        <w:tc>
          <w:tcPr>
            <w:tcW w:w="2190" w:type="dxa"/>
            <w:gridSpan w:val="2"/>
            <w:tcBorders>
              <w:top w:val="single" w:sz="4" w:space="0" w:color="000000"/>
              <w:left w:val="single" w:sz="4" w:space="0" w:color="000000"/>
              <w:bottom w:val="single" w:sz="4" w:space="0" w:color="000000"/>
            </w:tcBorders>
            <w:shd w:val="clear" w:color="auto" w:fill="auto"/>
          </w:tcPr>
          <w:p w:rsidR="00902014" w:rsidRPr="00421206" w:rsidRDefault="00902014" w:rsidP="00902014">
            <w:pPr>
              <w:widowControl w:val="0"/>
              <w:autoSpaceDE w:val="0"/>
              <w:spacing w:after="0"/>
              <w:contextualSpacing/>
              <w:jc w:val="center"/>
              <w:rPr>
                <w:rFonts w:ascii="Times New Roman" w:hAnsi="Times New Roman"/>
                <w:sz w:val="14"/>
                <w:szCs w:val="14"/>
                <w:lang w:eastAsia="en-US"/>
              </w:rPr>
            </w:pPr>
            <w:r w:rsidRPr="00421206">
              <w:rPr>
                <w:rFonts w:ascii="Times New Roman" w:hAnsi="Times New Roman"/>
                <w:sz w:val="14"/>
                <w:szCs w:val="14"/>
                <w:lang w:eastAsia="en-US"/>
              </w:rPr>
              <w:t>3</w:t>
            </w:r>
          </w:p>
        </w:tc>
        <w:tc>
          <w:tcPr>
            <w:tcW w:w="2735" w:type="dxa"/>
            <w:tcBorders>
              <w:top w:val="single" w:sz="4" w:space="0" w:color="000000"/>
              <w:left w:val="single" w:sz="4" w:space="0" w:color="000000"/>
              <w:bottom w:val="single" w:sz="4" w:space="0" w:color="000000"/>
            </w:tcBorders>
            <w:shd w:val="clear" w:color="auto" w:fill="auto"/>
          </w:tcPr>
          <w:p w:rsidR="00902014" w:rsidRPr="00421206" w:rsidRDefault="00902014" w:rsidP="00902014">
            <w:pPr>
              <w:widowControl w:val="0"/>
              <w:autoSpaceDE w:val="0"/>
              <w:spacing w:after="0"/>
              <w:contextualSpacing/>
              <w:jc w:val="center"/>
              <w:rPr>
                <w:rFonts w:ascii="Times New Roman" w:hAnsi="Times New Roman"/>
                <w:sz w:val="14"/>
                <w:szCs w:val="14"/>
                <w:lang w:eastAsia="en-US"/>
              </w:rPr>
            </w:pPr>
            <w:r w:rsidRPr="00421206">
              <w:rPr>
                <w:rFonts w:ascii="Times New Roman" w:hAnsi="Times New Roman"/>
                <w:sz w:val="14"/>
                <w:szCs w:val="14"/>
                <w:lang w:eastAsia="en-US"/>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02014" w:rsidRPr="00421206"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421206">
              <w:rPr>
                <w:rFonts w:ascii="Times New Roman" w:hAnsi="Times New Roman"/>
                <w:sz w:val="14"/>
                <w:szCs w:val="14"/>
                <w:lang w:eastAsia="en-US"/>
              </w:rPr>
              <w:t>3</w:t>
            </w:r>
          </w:p>
        </w:tc>
      </w:tr>
      <w:tr w:rsidR="00902014" w:rsidRPr="00421206" w:rsidTr="00FB4986">
        <w:tc>
          <w:tcPr>
            <w:tcW w:w="1548" w:type="dxa"/>
            <w:tcBorders>
              <w:top w:val="single" w:sz="4" w:space="0" w:color="000000"/>
              <w:left w:val="single" w:sz="4" w:space="0" w:color="000000"/>
              <w:bottom w:val="single" w:sz="4" w:space="0" w:color="000000"/>
            </w:tcBorders>
            <w:shd w:val="clear" w:color="auto" w:fill="auto"/>
          </w:tcPr>
          <w:p w:rsidR="00902014" w:rsidRPr="00421206" w:rsidRDefault="00902014" w:rsidP="00902014">
            <w:pPr>
              <w:widowControl w:val="0"/>
              <w:autoSpaceDE w:val="0"/>
              <w:spacing w:after="0"/>
              <w:ind w:firstLine="851"/>
              <w:contextualSpacing/>
              <w:jc w:val="both"/>
              <w:rPr>
                <w:rFonts w:ascii="Times New Roman" w:hAnsi="Times New Roman"/>
                <w:sz w:val="14"/>
                <w:szCs w:val="14"/>
                <w:lang w:eastAsia="en-US"/>
              </w:rPr>
            </w:pPr>
            <w:r w:rsidRPr="00421206">
              <w:rPr>
                <w:rFonts w:ascii="Times New Roman" w:hAnsi="Times New Roman"/>
                <w:sz w:val="14"/>
                <w:szCs w:val="14"/>
                <w:lang w:eastAsia="en-US"/>
              </w:rPr>
              <w:t>менее 1</w:t>
            </w:r>
          </w:p>
        </w:tc>
        <w:tc>
          <w:tcPr>
            <w:tcW w:w="2190" w:type="dxa"/>
            <w:gridSpan w:val="2"/>
            <w:tcBorders>
              <w:top w:val="single" w:sz="4" w:space="0" w:color="000000"/>
              <w:left w:val="single" w:sz="4" w:space="0" w:color="000000"/>
              <w:bottom w:val="single" w:sz="4" w:space="0" w:color="000000"/>
            </w:tcBorders>
            <w:shd w:val="clear" w:color="auto" w:fill="auto"/>
          </w:tcPr>
          <w:p w:rsidR="00902014" w:rsidRPr="00421206" w:rsidRDefault="00902014" w:rsidP="00902014">
            <w:pPr>
              <w:widowControl w:val="0"/>
              <w:autoSpaceDE w:val="0"/>
              <w:spacing w:after="0"/>
              <w:contextualSpacing/>
              <w:jc w:val="center"/>
              <w:rPr>
                <w:rFonts w:ascii="Times New Roman" w:hAnsi="Times New Roman"/>
                <w:sz w:val="14"/>
                <w:szCs w:val="14"/>
                <w:lang w:eastAsia="en-US"/>
              </w:rPr>
            </w:pPr>
            <w:r w:rsidRPr="00421206">
              <w:rPr>
                <w:rFonts w:ascii="Times New Roman" w:hAnsi="Times New Roman"/>
                <w:sz w:val="14"/>
                <w:szCs w:val="14"/>
                <w:lang w:eastAsia="en-US"/>
              </w:rPr>
              <w:t>3</w:t>
            </w:r>
          </w:p>
        </w:tc>
        <w:tc>
          <w:tcPr>
            <w:tcW w:w="2735" w:type="dxa"/>
            <w:tcBorders>
              <w:top w:val="single" w:sz="4" w:space="0" w:color="000000"/>
              <w:left w:val="single" w:sz="4" w:space="0" w:color="000000"/>
              <w:bottom w:val="single" w:sz="4" w:space="0" w:color="000000"/>
            </w:tcBorders>
            <w:shd w:val="clear" w:color="auto" w:fill="auto"/>
          </w:tcPr>
          <w:p w:rsidR="00902014" w:rsidRPr="00421206" w:rsidRDefault="00902014" w:rsidP="00902014">
            <w:pPr>
              <w:widowControl w:val="0"/>
              <w:autoSpaceDE w:val="0"/>
              <w:spacing w:after="0"/>
              <w:contextualSpacing/>
              <w:jc w:val="center"/>
              <w:rPr>
                <w:rFonts w:ascii="Times New Roman" w:hAnsi="Times New Roman"/>
                <w:sz w:val="14"/>
                <w:szCs w:val="14"/>
                <w:lang w:eastAsia="en-US"/>
              </w:rPr>
            </w:pPr>
            <w:r w:rsidRPr="00421206">
              <w:rPr>
                <w:rFonts w:ascii="Times New Roman" w:hAnsi="Times New Roman"/>
                <w:sz w:val="14"/>
                <w:szCs w:val="14"/>
                <w:lang w:eastAsia="en-US"/>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02014" w:rsidRPr="00421206"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421206">
              <w:rPr>
                <w:rFonts w:ascii="Times New Roman" w:hAnsi="Times New Roman"/>
                <w:sz w:val="14"/>
                <w:szCs w:val="14"/>
                <w:lang w:eastAsia="en-US"/>
              </w:rPr>
              <w:t>3</w:t>
            </w:r>
          </w:p>
        </w:tc>
      </w:tr>
    </w:tbl>
    <w:p w:rsidR="00902014" w:rsidRPr="00421206" w:rsidRDefault="00902014" w:rsidP="00902014">
      <w:pPr>
        <w:widowControl w:val="0"/>
        <w:autoSpaceDE w:val="0"/>
        <w:spacing w:after="0"/>
        <w:contextualSpacing/>
        <w:jc w:val="both"/>
        <w:rPr>
          <w:rFonts w:ascii="Times New Roman" w:hAnsi="Times New Roman"/>
          <w:sz w:val="28"/>
          <w:szCs w:val="28"/>
          <w:lang w:eastAsia="en-US"/>
        </w:rPr>
      </w:pPr>
    </w:p>
    <w:p w:rsidR="00902014" w:rsidRPr="002B7B70" w:rsidRDefault="00902014" w:rsidP="002B7B70">
      <w:pPr>
        <w:widowControl w:val="0"/>
        <w:shd w:val="clear" w:color="auto" w:fill="FFFFFF" w:themeFill="background1"/>
        <w:autoSpaceDE w:val="0"/>
        <w:spacing w:after="0" w:line="240" w:lineRule="auto"/>
        <w:ind w:firstLine="709"/>
        <w:contextualSpacing/>
        <w:jc w:val="both"/>
        <w:rPr>
          <w:rFonts w:ascii="Times New Roman" w:hAnsi="Times New Roman"/>
          <w:sz w:val="24"/>
          <w:szCs w:val="24"/>
          <w:lang w:eastAsia="en-US"/>
        </w:rPr>
      </w:pPr>
      <w:r w:rsidRPr="002B7B70">
        <w:rPr>
          <w:rFonts w:ascii="Times New Roman" w:hAnsi="Times New Roman"/>
          <w:sz w:val="24"/>
          <w:szCs w:val="24"/>
          <w:lang w:eastAsia="en-US"/>
        </w:rPr>
        <w:t>Допускается осуществление строительства или реконструкции объектов социального, общественного, религиозного и иного назначения с отклонением от максимальной этажности указанной в таблице 13 в следующих случаях:</w:t>
      </w:r>
    </w:p>
    <w:p w:rsidR="00902014" w:rsidRPr="002B7B70" w:rsidRDefault="00902014" w:rsidP="002B7B70">
      <w:pPr>
        <w:widowControl w:val="0"/>
        <w:shd w:val="clear" w:color="auto" w:fill="FFFFFF" w:themeFill="background1"/>
        <w:autoSpaceDE w:val="0"/>
        <w:spacing w:after="0" w:line="240" w:lineRule="auto"/>
        <w:ind w:firstLine="709"/>
        <w:contextualSpacing/>
        <w:jc w:val="both"/>
        <w:rPr>
          <w:rFonts w:ascii="Times New Roman" w:hAnsi="Times New Roman"/>
          <w:sz w:val="24"/>
          <w:szCs w:val="24"/>
          <w:lang w:eastAsia="en-US"/>
        </w:rPr>
      </w:pPr>
      <w:r w:rsidRPr="002B7B70">
        <w:rPr>
          <w:rFonts w:ascii="Times New Roman" w:hAnsi="Times New Roman"/>
          <w:sz w:val="24"/>
          <w:szCs w:val="24"/>
          <w:lang w:eastAsia="en-US"/>
        </w:rPr>
        <w:t>- строительство зданий культового и религиозного назначения;</w:t>
      </w:r>
    </w:p>
    <w:p w:rsidR="00902014" w:rsidRPr="002B7B70" w:rsidRDefault="00902014" w:rsidP="002B7B70">
      <w:pPr>
        <w:widowControl w:val="0"/>
        <w:shd w:val="clear" w:color="auto" w:fill="FFFFFF" w:themeFill="background1"/>
        <w:autoSpaceDE w:val="0"/>
        <w:spacing w:after="0" w:line="240" w:lineRule="auto"/>
        <w:ind w:firstLine="709"/>
        <w:contextualSpacing/>
        <w:jc w:val="both"/>
        <w:rPr>
          <w:rFonts w:ascii="Times New Roman" w:hAnsi="Times New Roman"/>
          <w:sz w:val="24"/>
          <w:szCs w:val="24"/>
          <w:lang w:eastAsia="en-US"/>
        </w:rPr>
      </w:pPr>
      <w:r w:rsidRPr="002B7B70">
        <w:rPr>
          <w:rFonts w:ascii="Times New Roman" w:hAnsi="Times New Roman"/>
          <w:sz w:val="24"/>
          <w:szCs w:val="24"/>
          <w:lang w:eastAsia="en-US"/>
        </w:rPr>
        <w:t>- создание многофункциональных комплексов жилого, административного, общественно-делового и учебно-производственного назначения.</w:t>
      </w:r>
    </w:p>
    <w:p w:rsidR="00902014" w:rsidRPr="002B7B70" w:rsidRDefault="00902014" w:rsidP="002B7B70">
      <w:pPr>
        <w:widowControl w:val="0"/>
        <w:shd w:val="clear" w:color="auto" w:fill="FFFFFF" w:themeFill="background1"/>
        <w:autoSpaceDE w:val="0"/>
        <w:spacing w:after="0" w:line="240" w:lineRule="auto"/>
        <w:ind w:firstLine="709"/>
        <w:contextualSpacing/>
        <w:jc w:val="both"/>
        <w:rPr>
          <w:rFonts w:ascii="Times New Roman" w:hAnsi="Times New Roman"/>
          <w:sz w:val="24"/>
          <w:szCs w:val="24"/>
          <w:lang w:eastAsia="en-US"/>
        </w:rPr>
      </w:pPr>
      <w:r w:rsidRPr="002B7B70">
        <w:rPr>
          <w:rFonts w:ascii="Times New Roman" w:hAnsi="Times New Roman"/>
          <w:sz w:val="24"/>
          <w:szCs w:val="24"/>
          <w:lang w:eastAsia="en-US"/>
        </w:rPr>
        <w:lastRenderedPageBreak/>
        <w:t>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детских дошкольных учреждений, школ, объектов здравоохранения и социальной защиты населения, в зависимости от вида объекта.</w:t>
      </w:r>
    </w:p>
    <w:p w:rsidR="00902014" w:rsidRPr="002B7B70" w:rsidRDefault="00902014" w:rsidP="002B7B70">
      <w:pPr>
        <w:widowControl w:val="0"/>
        <w:shd w:val="clear" w:color="auto" w:fill="FFFFFF" w:themeFill="background1"/>
        <w:autoSpaceDE w:val="0"/>
        <w:spacing w:after="0" w:line="240" w:lineRule="auto"/>
        <w:ind w:firstLine="709"/>
        <w:jc w:val="both"/>
        <w:rPr>
          <w:rFonts w:ascii="Times New Roman" w:hAnsi="Times New Roman"/>
          <w:sz w:val="24"/>
          <w:szCs w:val="24"/>
          <w:lang w:eastAsia="en-US"/>
        </w:rPr>
      </w:pPr>
      <w:r w:rsidRPr="002B7B70">
        <w:rPr>
          <w:rFonts w:ascii="Times New Roman" w:hAnsi="Times New Roman"/>
          <w:sz w:val="24"/>
          <w:szCs w:val="24"/>
          <w:lang w:eastAsia="en-US"/>
        </w:rPr>
        <w:t>Расстояния между жилыми зданиями, жилыми и общественными, жилыми и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w:t>
      </w:r>
    </w:p>
    <w:p w:rsidR="00902014" w:rsidRPr="002B7B70" w:rsidRDefault="00902014" w:rsidP="002B7B70">
      <w:pPr>
        <w:widowControl w:val="0"/>
        <w:shd w:val="clear" w:color="auto" w:fill="FFFFFF" w:themeFill="background1"/>
        <w:autoSpaceDE w:val="0"/>
        <w:spacing w:after="0" w:line="240" w:lineRule="auto"/>
        <w:ind w:firstLine="709"/>
        <w:jc w:val="both"/>
        <w:rPr>
          <w:rFonts w:ascii="Times New Roman" w:hAnsi="Times New Roman"/>
          <w:sz w:val="24"/>
          <w:szCs w:val="24"/>
          <w:lang w:eastAsia="en-US"/>
        </w:rPr>
      </w:pPr>
      <w:r w:rsidRPr="002B7B70">
        <w:rPr>
          <w:rFonts w:ascii="Times New Roman" w:hAnsi="Times New Roman"/>
          <w:sz w:val="24"/>
          <w:szCs w:val="24"/>
          <w:lang w:eastAsia="en-US"/>
        </w:rPr>
        <w:t>При этом расстояния (бытовые разрывы) между зданиями, зданиями и объектами дворового благоустройства должны составлять минимально допустимое расстояние от окон жилых и общественных зданий до площадок различного назначения:</w:t>
      </w:r>
    </w:p>
    <w:p w:rsidR="00902014" w:rsidRPr="002B7B70" w:rsidRDefault="00902014" w:rsidP="002B7B70">
      <w:pPr>
        <w:widowControl w:val="0"/>
        <w:shd w:val="clear" w:color="auto" w:fill="FFFFFF" w:themeFill="background1"/>
        <w:autoSpaceDE w:val="0"/>
        <w:spacing w:after="0" w:line="240" w:lineRule="auto"/>
        <w:ind w:firstLine="709"/>
        <w:jc w:val="both"/>
        <w:rPr>
          <w:rFonts w:ascii="Times New Roman" w:hAnsi="Times New Roman"/>
          <w:sz w:val="24"/>
          <w:szCs w:val="24"/>
          <w:lang w:eastAsia="en-US"/>
        </w:rPr>
      </w:pPr>
      <w:r w:rsidRPr="002B7B70">
        <w:rPr>
          <w:rFonts w:ascii="Times New Roman" w:hAnsi="Times New Roman"/>
          <w:sz w:val="24"/>
          <w:szCs w:val="24"/>
          <w:lang w:eastAsia="en-US"/>
        </w:rPr>
        <w:t>- для игр детей дошкольного и младшего школьного возраста - не менее 12 м;</w:t>
      </w:r>
    </w:p>
    <w:p w:rsidR="00902014" w:rsidRPr="002B7B70" w:rsidRDefault="00902014" w:rsidP="002B7B70">
      <w:pPr>
        <w:widowControl w:val="0"/>
        <w:shd w:val="clear" w:color="auto" w:fill="FFFFFF" w:themeFill="background1"/>
        <w:autoSpaceDE w:val="0"/>
        <w:spacing w:after="0" w:line="240" w:lineRule="auto"/>
        <w:ind w:firstLine="709"/>
        <w:jc w:val="both"/>
        <w:rPr>
          <w:rFonts w:ascii="Times New Roman" w:hAnsi="Times New Roman"/>
          <w:sz w:val="24"/>
          <w:szCs w:val="24"/>
          <w:lang w:eastAsia="en-US"/>
        </w:rPr>
      </w:pPr>
      <w:r w:rsidRPr="002B7B70">
        <w:rPr>
          <w:rFonts w:ascii="Times New Roman" w:hAnsi="Times New Roman"/>
          <w:sz w:val="24"/>
          <w:szCs w:val="24"/>
          <w:lang w:eastAsia="en-US"/>
        </w:rPr>
        <w:t>- для отдыха взрослого населения - не менее 10 м;</w:t>
      </w:r>
    </w:p>
    <w:p w:rsidR="00902014" w:rsidRPr="002B7B70" w:rsidRDefault="00902014" w:rsidP="002B7B70">
      <w:pPr>
        <w:widowControl w:val="0"/>
        <w:shd w:val="clear" w:color="auto" w:fill="FFFFFF" w:themeFill="background1"/>
        <w:autoSpaceDE w:val="0"/>
        <w:spacing w:after="0" w:line="240" w:lineRule="auto"/>
        <w:ind w:firstLine="709"/>
        <w:jc w:val="both"/>
        <w:rPr>
          <w:rFonts w:ascii="Times New Roman" w:hAnsi="Times New Roman"/>
          <w:sz w:val="24"/>
          <w:szCs w:val="24"/>
          <w:lang w:eastAsia="en-US"/>
        </w:rPr>
      </w:pPr>
      <w:r w:rsidRPr="002B7B70">
        <w:rPr>
          <w:rFonts w:ascii="Times New Roman" w:hAnsi="Times New Roman"/>
          <w:sz w:val="24"/>
          <w:szCs w:val="24"/>
          <w:lang w:eastAsia="en-US"/>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902014" w:rsidRPr="002B7B70" w:rsidRDefault="00902014" w:rsidP="002B7B70">
      <w:pPr>
        <w:widowControl w:val="0"/>
        <w:shd w:val="clear" w:color="auto" w:fill="FFFFFF" w:themeFill="background1"/>
        <w:autoSpaceDE w:val="0"/>
        <w:spacing w:after="0" w:line="240" w:lineRule="auto"/>
        <w:ind w:firstLine="709"/>
        <w:jc w:val="both"/>
        <w:rPr>
          <w:rFonts w:ascii="Times New Roman" w:hAnsi="Times New Roman"/>
          <w:sz w:val="24"/>
          <w:szCs w:val="24"/>
          <w:lang w:eastAsia="en-US"/>
        </w:rPr>
      </w:pPr>
      <w:r w:rsidRPr="002B7B70">
        <w:rPr>
          <w:rFonts w:ascii="Times New Roman" w:hAnsi="Times New Roman"/>
          <w:sz w:val="24"/>
          <w:szCs w:val="24"/>
          <w:lang w:eastAsia="en-US"/>
        </w:rPr>
        <w:t xml:space="preserve">- для хозяйственных целей - не менее 20 м. </w:t>
      </w:r>
    </w:p>
    <w:p w:rsidR="00902014" w:rsidRPr="002B7B70" w:rsidRDefault="00902014" w:rsidP="002B7B70">
      <w:pPr>
        <w:widowControl w:val="0"/>
        <w:shd w:val="clear" w:color="auto" w:fill="FFFFFF" w:themeFill="background1"/>
        <w:autoSpaceDE w:val="0"/>
        <w:spacing w:after="0" w:line="240" w:lineRule="auto"/>
        <w:ind w:firstLine="709"/>
        <w:jc w:val="both"/>
        <w:rPr>
          <w:rFonts w:ascii="Times New Roman" w:hAnsi="Times New Roman"/>
          <w:sz w:val="24"/>
          <w:szCs w:val="24"/>
          <w:lang w:eastAsia="en-US"/>
        </w:rPr>
      </w:pPr>
      <w:r w:rsidRPr="002B7B70">
        <w:rPr>
          <w:rFonts w:ascii="Times New Roman" w:hAnsi="Times New Roman"/>
          <w:sz w:val="24"/>
          <w:szCs w:val="24"/>
          <w:lang w:eastAsia="en-US"/>
        </w:rPr>
        <w:t>Расчет площади нормируемых элементов дворовой территории осуществляется в соответствии с рекомендуемыми нормам</w:t>
      </w:r>
      <w:r w:rsidR="00777A86" w:rsidRPr="002B7B70">
        <w:rPr>
          <w:rFonts w:ascii="Times New Roman" w:hAnsi="Times New Roman"/>
          <w:sz w:val="24"/>
          <w:szCs w:val="24"/>
          <w:lang w:eastAsia="en-US"/>
        </w:rPr>
        <w:t>и, приведенными в таблице 8</w:t>
      </w:r>
      <w:r w:rsidRPr="002B7B70">
        <w:rPr>
          <w:rFonts w:ascii="Times New Roman" w:hAnsi="Times New Roman"/>
          <w:sz w:val="24"/>
          <w:szCs w:val="24"/>
          <w:lang w:eastAsia="en-US"/>
        </w:rPr>
        <w:t>.</w:t>
      </w:r>
    </w:p>
    <w:p w:rsidR="00902014" w:rsidRPr="002B7B70" w:rsidRDefault="00777A86" w:rsidP="002B7B70">
      <w:pPr>
        <w:widowControl w:val="0"/>
        <w:shd w:val="clear" w:color="auto" w:fill="FFFFFF" w:themeFill="background1"/>
        <w:autoSpaceDE w:val="0"/>
        <w:spacing w:after="0" w:line="240" w:lineRule="auto"/>
        <w:ind w:firstLine="709"/>
        <w:jc w:val="both"/>
        <w:rPr>
          <w:rFonts w:ascii="Times New Roman" w:hAnsi="Times New Roman"/>
          <w:b/>
          <w:bCs/>
          <w:sz w:val="24"/>
          <w:szCs w:val="24"/>
          <w:lang w:eastAsia="en-US"/>
        </w:rPr>
      </w:pPr>
      <w:r w:rsidRPr="002B7B70">
        <w:rPr>
          <w:rFonts w:ascii="Times New Roman" w:hAnsi="Times New Roman"/>
          <w:sz w:val="24"/>
          <w:szCs w:val="24"/>
          <w:lang w:eastAsia="en-US"/>
        </w:rPr>
        <w:t>Таблица 8</w:t>
      </w:r>
    </w:p>
    <w:tbl>
      <w:tblPr>
        <w:tblW w:w="9729" w:type="dxa"/>
        <w:tblInd w:w="75" w:type="dxa"/>
        <w:tblLayout w:type="fixed"/>
        <w:tblCellMar>
          <w:left w:w="75" w:type="dxa"/>
          <w:right w:w="75" w:type="dxa"/>
        </w:tblCellMar>
        <w:tblLook w:val="0000"/>
      </w:tblPr>
      <w:tblGrid>
        <w:gridCol w:w="7371"/>
        <w:gridCol w:w="2358"/>
      </w:tblGrid>
      <w:tr w:rsidR="00902014" w:rsidRPr="00421206" w:rsidTr="00902014">
        <w:tc>
          <w:tcPr>
            <w:tcW w:w="7371" w:type="dxa"/>
            <w:tcBorders>
              <w:top w:val="single" w:sz="4" w:space="0" w:color="000000"/>
              <w:left w:val="single" w:sz="4" w:space="0" w:color="000000"/>
              <w:bottom w:val="single" w:sz="4" w:space="0" w:color="000000"/>
            </w:tcBorders>
            <w:shd w:val="clear" w:color="auto" w:fill="auto"/>
            <w:vAlign w:val="center"/>
          </w:tcPr>
          <w:p w:rsidR="00902014" w:rsidRPr="00421206" w:rsidRDefault="00902014" w:rsidP="00902014">
            <w:pPr>
              <w:widowControl w:val="0"/>
              <w:autoSpaceDE w:val="0"/>
              <w:spacing w:after="0" w:line="240" w:lineRule="auto"/>
              <w:ind w:firstLine="851"/>
              <w:jc w:val="center"/>
              <w:rPr>
                <w:rFonts w:ascii="Times New Roman" w:hAnsi="Times New Roman"/>
                <w:b/>
                <w:bCs/>
                <w:sz w:val="14"/>
                <w:szCs w:val="14"/>
                <w:lang w:eastAsia="en-US"/>
              </w:rPr>
            </w:pPr>
            <w:r w:rsidRPr="00421206">
              <w:rPr>
                <w:rFonts w:ascii="Times New Roman" w:hAnsi="Times New Roman"/>
                <w:b/>
                <w:bCs/>
                <w:sz w:val="14"/>
                <w:szCs w:val="14"/>
                <w:lang w:eastAsia="en-US"/>
              </w:rPr>
              <w:t>Тип площадки</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902014" w:rsidRPr="00421206" w:rsidRDefault="00902014" w:rsidP="00902014">
            <w:pPr>
              <w:widowControl w:val="0"/>
              <w:autoSpaceDE w:val="0"/>
              <w:spacing w:after="0" w:line="240" w:lineRule="auto"/>
              <w:rPr>
                <w:rFonts w:ascii="Times New Roman" w:eastAsia="Times New Roman" w:hAnsi="Times New Roman"/>
                <w:sz w:val="14"/>
                <w:szCs w:val="14"/>
                <w:lang w:eastAsia="zh-CN"/>
              </w:rPr>
            </w:pPr>
            <w:r w:rsidRPr="00421206">
              <w:rPr>
                <w:rFonts w:ascii="Times New Roman" w:hAnsi="Times New Roman"/>
                <w:b/>
                <w:bCs/>
                <w:sz w:val="14"/>
                <w:szCs w:val="14"/>
                <w:lang w:eastAsia="en-US"/>
              </w:rPr>
              <w:t>Удельный размер площадок, кв.м/чел.</w:t>
            </w:r>
          </w:p>
        </w:tc>
      </w:tr>
      <w:tr w:rsidR="00902014" w:rsidRPr="00421206" w:rsidTr="00902014">
        <w:tc>
          <w:tcPr>
            <w:tcW w:w="7371" w:type="dxa"/>
            <w:tcBorders>
              <w:top w:val="single" w:sz="4" w:space="0" w:color="000000"/>
              <w:left w:val="single" w:sz="4" w:space="0" w:color="000000"/>
              <w:bottom w:val="single" w:sz="4" w:space="0" w:color="000000"/>
            </w:tcBorders>
            <w:shd w:val="clear" w:color="auto" w:fill="auto"/>
          </w:tcPr>
          <w:p w:rsidR="00902014" w:rsidRPr="00421206" w:rsidRDefault="00902014" w:rsidP="00902014">
            <w:pPr>
              <w:widowControl w:val="0"/>
              <w:autoSpaceDE w:val="0"/>
              <w:spacing w:after="0" w:line="240" w:lineRule="auto"/>
              <w:ind w:firstLine="851"/>
              <w:jc w:val="both"/>
              <w:rPr>
                <w:rFonts w:ascii="Times New Roman" w:hAnsi="Times New Roman"/>
                <w:sz w:val="14"/>
                <w:szCs w:val="14"/>
                <w:lang w:eastAsia="en-US"/>
              </w:rPr>
            </w:pPr>
            <w:r w:rsidRPr="00421206">
              <w:rPr>
                <w:rFonts w:ascii="Times New Roman" w:hAnsi="Times New Roman"/>
                <w:sz w:val="14"/>
                <w:szCs w:val="14"/>
                <w:lang w:eastAsia="en-US"/>
              </w:rPr>
              <w:t>Для игр детей дошкольного и младшего школьного возраста</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421206"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421206">
              <w:rPr>
                <w:rFonts w:ascii="Times New Roman" w:hAnsi="Times New Roman"/>
                <w:sz w:val="14"/>
                <w:szCs w:val="14"/>
                <w:lang w:eastAsia="en-US"/>
              </w:rPr>
              <w:t>0,7</w:t>
            </w:r>
          </w:p>
        </w:tc>
      </w:tr>
      <w:tr w:rsidR="00902014" w:rsidRPr="00421206" w:rsidTr="00902014">
        <w:tc>
          <w:tcPr>
            <w:tcW w:w="7371" w:type="dxa"/>
            <w:tcBorders>
              <w:top w:val="single" w:sz="4" w:space="0" w:color="000000"/>
              <w:left w:val="single" w:sz="4" w:space="0" w:color="000000"/>
              <w:bottom w:val="single" w:sz="4" w:space="0" w:color="000000"/>
            </w:tcBorders>
            <w:shd w:val="clear" w:color="auto" w:fill="auto"/>
          </w:tcPr>
          <w:p w:rsidR="00902014" w:rsidRPr="00421206" w:rsidRDefault="00902014" w:rsidP="00902014">
            <w:pPr>
              <w:widowControl w:val="0"/>
              <w:autoSpaceDE w:val="0"/>
              <w:spacing w:after="0" w:line="240" w:lineRule="auto"/>
              <w:ind w:firstLine="851"/>
              <w:jc w:val="both"/>
              <w:rPr>
                <w:rFonts w:ascii="Times New Roman" w:hAnsi="Times New Roman"/>
                <w:sz w:val="14"/>
                <w:szCs w:val="14"/>
                <w:lang w:eastAsia="en-US"/>
              </w:rPr>
            </w:pPr>
            <w:r w:rsidRPr="00421206">
              <w:rPr>
                <w:rFonts w:ascii="Times New Roman" w:hAnsi="Times New Roman"/>
                <w:sz w:val="14"/>
                <w:szCs w:val="14"/>
                <w:lang w:eastAsia="en-US"/>
              </w:rPr>
              <w:t>Для отдыха взрослого населения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421206"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421206">
              <w:rPr>
                <w:rFonts w:ascii="Times New Roman" w:hAnsi="Times New Roman"/>
                <w:sz w:val="14"/>
                <w:szCs w:val="14"/>
                <w:lang w:eastAsia="en-US"/>
              </w:rPr>
              <w:t>0,1</w:t>
            </w:r>
          </w:p>
        </w:tc>
      </w:tr>
      <w:tr w:rsidR="00902014" w:rsidRPr="00421206" w:rsidTr="00902014">
        <w:tc>
          <w:tcPr>
            <w:tcW w:w="7371" w:type="dxa"/>
            <w:tcBorders>
              <w:top w:val="single" w:sz="4" w:space="0" w:color="000000"/>
              <w:left w:val="single" w:sz="4" w:space="0" w:color="000000"/>
              <w:bottom w:val="single" w:sz="4" w:space="0" w:color="000000"/>
            </w:tcBorders>
            <w:shd w:val="clear" w:color="auto" w:fill="auto"/>
          </w:tcPr>
          <w:p w:rsidR="00902014" w:rsidRPr="00421206" w:rsidRDefault="00902014" w:rsidP="00902014">
            <w:pPr>
              <w:widowControl w:val="0"/>
              <w:autoSpaceDE w:val="0"/>
              <w:spacing w:after="0" w:line="240" w:lineRule="auto"/>
              <w:ind w:firstLine="851"/>
              <w:jc w:val="both"/>
              <w:rPr>
                <w:rFonts w:ascii="Times New Roman" w:hAnsi="Times New Roman"/>
                <w:sz w:val="14"/>
                <w:szCs w:val="14"/>
                <w:lang w:eastAsia="en-US"/>
              </w:rPr>
            </w:pPr>
            <w:r w:rsidRPr="00421206">
              <w:rPr>
                <w:rFonts w:ascii="Times New Roman" w:hAnsi="Times New Roman"/>
                <w:sz w:val="14"/>
                <w:szCs w:val="14"/>
                <w:lang w:eastAsia="en-US"/>
              </w:rPr>
              <w:t>Для занятий физкультурой и спортом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421206"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421206">
              <w:rPr>
                <w:rFonts w:ascii="Times New Roman" w:hAnsi="Times New Roman"/>
                <w:sz w:val="14"/>
                <w:szCs w:val="14"/>
                <w:lang w:eastAsia="en-US"/>
              </w:rPr>
              <w:t>2,0</w:t>
            </w:r>
          </w:p>
        </w:tc>
      </w:tr>
      <w:tr w:rsidR="00902014" w:rsidRPr="00421206" w:rsidTr="00902014">
        <w:tc>
          <w:tcPr>
            <w:tcW w:w="7371" w:type="dxa"/>
            <w:tcBorders>
              <w:top w:val="single" w:sz="4" w:space="0" w:color="000000"/>
              <w:left w:val="single" w:sz="4" w:space="0" w:color="000000"/>
              <w:bottom w:val="single" w:sz="4" w:space="0" w:color="000000"/>
            </w:tcBorders>
            <w:shd w:val="clear" w:color="auto" w:fill="auto"/>
          </w:tcPr>
          <w:p w:rsidR="00902014" w:rsidRPr="00421206" w:rsidRDefault="00902014" w:rsidP="00902014">
            <w:pPr>
              <w:widowControl w:val="0"/>
              <w:autoSpaceDE w:val="0"/>
              <w:spacing w:after="0" w:line="240" w:lineRule="auto"/>
              <w:ind w:firstLine="851"/>
              <w:jc w:val="both"/>
              <w:rPr>
                <w:rFonts w:ascii="Times New Roman" w:hAnsi="Times New Roman"/>
                <w:sz w:val="14"/>
                <w:szCs w:val="14"/>
                <w:lang w:eastAsia="en-US"/>
              </w:rPr>
            </w:pPr>
            <w:r w:rsidRPr="00421206">
              <w:rPr>
                <w:rFonts w:ascii="Times New Roman" w:hAnsi="Times New Roman"/>
                <w:sz w:val="14"/>
                <w:szCs w:val="14"/>
                <w:lang w:eastAsia="en-US"/>
              </w:rPr>
              <w:t>Для хозяйственных целей и выгула собак *</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421206"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421206">
              <w:rPr>
                <w:rFonts w:ascii="Times New Roman" w:hAnsi="Times New Roman"/>
                <w:sz w:val="14"/>
                <w:szCs w:val="14"/>
                <w:lang w:eastAsia="en-US"/>
              </w:rPr>
              <w:t>0,3</w:t>
            </w:r>
          </w:p>
        </w:tc>
      </w:tr>
    </w:tbl>
    <w:p w:rsidR="00902014" w:rsidRPr="00421206" w:rsidRDefault="00902014" w:rsidP="00902014">
      <w:pPr>
        <w:widowControl w:val="0"/>
        <w:autoSpaceDE w:val="0"/>
        <w:spacing w:after="0" w:line="240" w:lineRule="auto"/>
        <w:ind w:firstLine="851"/>
        <w:jc w:val="both"/>
        <w:rPr>
          <w:rFonts w:ascii="Times New Roman" w:hAnsi="Times New Roman"/>
          <w:sz w:val="14"/>
          <w:szCs w:val="14"/>
          <w:lang w:eastAsia="en-US"/>
        </w:rPr>
      </w:pPr>
      <w:r w:rsidRPr="00421206">
        <w:rPr>
          <w:rFonts w:ascii="Times New Roman" w:hAnsi="Times New Roman"/>
          <w:sz w:val="14"/>
          <w:szCs w:val="14"/>
          <w:lang w:eastAsia="en-US"/>
        </w:rPr>
        <w:t>Примечание:</w:t>
      </w:r>
    </w:p>
    <w:p w:rsidR="00902014" w:rsidRPr="00421206" w:rsidRDefault="00902014" w:rsidP="00902014">
      <w:pPr>
        <w:widowControl w:val="0"/>
        <w:autoSpaceDE w:val="0"/>
        <w:spacing w:after="0" w:line="240" w:lineRule="auto"/>
        <w:ind w:firstLine="851"/>
        <w:jc w:val="both"/>
        <w:rPr>
          <w:rFonts w:ascii="Times New Roman" w:hAnsi="Times New Roman"/>
          <w:sz w:val="14"/>
          <w:szCs w:val="14"/>
          <w:lang w:eastAsia="en-US"/>
        </w:rPr>
      </w:pPr>
      <w:r w:rsidRPr="00421206">
        <w:rPr>
          <w:rFonts w:ascii="Times New Roman" w:hAnsi="Times New Roman"/>
          <w:sz w:val="14"/>
          <w:szCs w:val="14"/>
          <w:lang w:eastAsia="en-US"/>
        </w:rPr>
        <w:t>1) *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902014" w:rsidRPr="00421206" w:rsidRDefault="00902014" w:rsidP="00902014">
      <w:pPr>
        <w:spacing w:after="0" w:line="360" w:lineRule="auto"/>
        <w:ind w:firstLine="709"/>
        <w:jc w:val="both"/>
        <w:rPr>
          <w:rFonts w:ascii="Times New Roman" w:hAnsi="Times New Roman"/>
          <w:sz w:val="24"/>
          <w:szCs w:val="24"/>
          <w:lang w:eastAsia="en-US"/>
        </w:rPr>
      </w:pPr>
    </w:p>
    <w:p w:rsidR="00902014" w:rsidRPr="002B7B70" w:rsidRDefault="00902014" w:rsidP="00FB4986">
      <w:pPr>
        <w:spacing w:after="0" w:line="240" w:lineRule="auto"/>
        <w:ind w:firstLine="709"/>
        <w:jc w:val="both"/>
        <w:rPr>
          <w:rFonts w:ascii="Times New Roman" w:hAnsi="Times New Roman"/>
          <w:sz w:val="24"/>
          <w:szCs w:val="24"/>
          <w:lang w:eastAsia="en-US"/>
        </w:rPr>
      </w:pPr>
      <w:r w:rsidRPr="002B7B70">
        <w:rPr>
          <w:rFonts w:ascii="Times New Roman" w:hAnsi="Times New Roman"/>
          <w:sz w:val="24"/>
          <w:szCs w:val="24"/>
          <w:lang w:eastAsia="en-US"/>
        </w:rPr>
        <w:t>Предельные размеры земельных участков и коэффициент застройки для участков определяю</w:t>
      </w:r>
      <w:r w:rsidRPr="002B7B70">
        <w:rPr>
          <w:rFonts w:ascii="Times New Roman" w:hAnsi="Times New Roman"/>
          <w:color w:val="000000"/>
          <w:sz w:val="24"/>
          <w:szCs w:val="24"/>
          <w:lang w:eastAsia="en-US"/>
        </w:rPr>
        <w:t xml:space="preserve">тся </w:t>
      </w:r>
      <w:hyperlink r:id="rId9" w:history="1">
        <w:r w:rsidRPr="002B7B70">
          <w:rPr>
            <w:rFonts w:ascii="Times New Roman" w:hAnsi="Times New Roman"/>
            <w:color w:val="000000"/>
            <w:sz w:val="24"/>
            <w:szCs w:val="24"/>
            <w:lang w:eastAsia="en-US"/>
          </w:rPr>
          <w:t>органами местного самоуправления</w:t>
        </w:r>
      </w:hyperlink>
      <w:r w:rsidRPr="002B7B70">
        <w:rPr>
          <w:rFonts w:ascii="Times New Roman" w:hAnsi="Times New Roman"/>
          <w:color w:val="000000"/>
          <w:sz w:val="24"/>
          <w:szCs w:val="24"/>
          <w:lang w:eastAsia="en-US"/>
        </w:rPr>
        <w:t xml:space="preserve"> в с</w:t>
      </w:r>
      <w:r w:rsidRPr="002B7B70">
        <w:rPr>
          <w:rFonts w:ascii="Times New Roman" w:hAnsi="Times New Roman"/>
          <w:sz w:val="24"/>
          <w:szCs w:val="24"/>
          <w:lang w:eastAsia="en-US"/>
        </w:rPr>
        <w:t>оставе правил землепользования и застройки, исходя из особенностей населенного пункта и сложившейся застройки.</w:t>
      </w:r>
    </w:p>
    <w:p w:rsidR="00D842B5" w:rsidRPr="002B7B70" w:rsidRDefault="00D842B5" w:rsidP="00FB4986">
      <w:pPr>
        <w:spacing w:after="0" w:line="240" w:lineRule="auto"/>
        <w:ind w:firstLine="709"/>
        <w:jc w:val="both"/>
        <w:rPr>
          <w:rFonts w:ascii="Times New Roman" w:hAnsi="Times New Roman"/>
          <w:sz w:val="24"/>
          <w:szCs w:val="24"/>
          <w:lang w:eastAsia="en-US"/>
        </w:rPr>
      </w:pPr>
      <w:r w:rsidRPr="002B7B70">
        <w:rPr>
          <w:rFonts w:ascii="Times New Roman" w:hAnsi="Times New Roman"/>
          <w:kern w:val="1"/>
          <w:sz w:val="24"/>
          <w:szCs w:val="24"/>
          <w:lang w:eastAsia="en-US"/>
        </w:rPr>
        <w:t xml:space="preserve">Норматив территории функциональных общественно-деловых зон в населенных пунктах составляет не менее 8 % от площади их территорий. </w:t>
      </w:r>
    </w:p>
    <w:p w:rsidR="00D842B5" w:rsidRPr="002B7B70" w:rsidRDefault="00D842B5" w:rsidP="00FB4986">
      <w:pPr>
        <w:spacing w:after="0" w:line="240" w:lineRule="auto"/>
        <w:ind w:firstLine="709"/>
        <w:jc w:val="both"/>
        <w:rPr>
          <w:rFonts w:ascii="Times New Roman" w:hAnsi="Times New Roman"/>
          <w:sz w:val="24"/>
          <w:szCs w:val="24"/>
          <w:lang w:eastAsia="en-US"/>
        </w:rPr>
      </w:pPr>
      <w:r w:rsidRPr="002B7B70">
        <w:rPr>
          <w:rFonts w:ascii="Times New Roman" w:hAnsi="Times New Roman"/>
          <w:sz w:val="24"/>
          <w:szCs w:val="24"/>
          <w:lang w:eastAsia="en-US"/>
        </w:rPr>
        <w:t xml:space="preserve">Норма обеспечения населения зелеными насаждениями общего пользования при комплексном освоении территорий составляет не менее </w:t>
      </w:r>
      <w:r w:rsidR="002B7B70" w:rsidRPr="002B7B70">
        <w:rPr>
          <w:rFonts w:ascii="Times New Roman" w:hAnsi="Times New Roman"/>
          <w:sz w:val="24"/>
          <w:szCs w:val="24"/>
          <w:lang w:eastAsia="en-US"/>
        </w:rPr>
        <w:t>18</w:t>
      </w:r>
      <w:r w:rsidRPr="002B7B70">
        <w:rPr>
          <w:rFonts w:ascii="Times New Roman" w:hAnsi="Times New Roman"/>
          <w:sz w:val="24"/>
          <w:szCs w:val="24"/>
          <w:lang w:eastAsia="en-US"/>
        </w:rPr>
        <w:t xml:space="preserve"> кв. м на одного человека на срок до 2025 года.</w:t>
      </w:r>
    </w:p>
    <w:p w:rsidR="00D842B5" w:rsidRPr="002B7B70" w:rsidRDefault="00D842B5" w:rsidP="00FB4986">
      <w:pPr>
        <w:widowControl w:val="0"/>
        <w:autoSpaceDE w:val="0"/>
        <w:spacing w:after="0" w:line="240" w:lineRule="auto"/>
        <w:ind w:firstLine="709"/>
        <w:jc w:val="both"/>
        <w:rPr>
          <w:rFonts w:ascii="Times New Roman" w:hAnsi="Times New Roman"/>
          <w:sz w:val="24"/>
          <w:szCs w:val="24"/>
          <w:lang w:eastAsia="en-US"/>
        </w:rPr>
      </w:pPr>
      <w:r w:rsidRPr="002B7B70">
        <w:rPr>
          <w:rFonts w:ascii="Times New Roman" w:hAnsi="Times New Roman"/>
          <w:sz w:val="24"/>
          <w:szCs w:val="24"/>
          <w:lang w:eastAsia="en-US"/>
        </w:rPr>
        <w:t>Интенсивность использования территории общественно-деловой зоны характеризуется плотностью застройки (тыс. кв. м/га) и процентом застро</w:t>
      </w:r>
      <w:r w:rsidR="002B7B70" w:rsidRPr="002B7B70">
        <w:rPr>
          <w:rFonts w:ascii="Times New Roman" w:hAnsi="Times New Roman"/>
          <w:sz w:val="24"/>
          <w:szCs w:val="24"/>
          <w:lang w:eastAsia="en-US"/>
        </w:rPr>
        <w:t>е</w:t>
      </w:r>
      <w:r w:rsidRPr="002B7B70">
        <w:rPr>
          <w:rFonts w:ascii="Times New Roman" w:hAnsi="Times New Roman"/>
          <w:sz w:val="24"/>
          <w:szCs w:val="24"/>
          <w:lang w:eastAsia="en-US"/>
        </w:rPr>
        <w:t>нности территории.</w:t>
      </w:r>
    </w:p>
    <w:p w:rsidR="00D842B5" w:rsidRPr="002B7B70" w:rsidRDefault="00D842B5" w:rsidP="00FB4986">
      <w:pPr>
        <w:widowControl w:val="0"/>
        <w:autoSpaceDE w:val="0"/>
        <w:spacing w:after="0" w:line="240" w:lineRule="auto"/>
        <w:ind w:firstLine="709"/>
        <w:contextualSpacing/>
        <w:jc w:val="both"/>
        <w:rPr>
          <w:rFonts w:ascii="Times New Roman" w:hAnsi="Times New Roman"/>
          <w:sz w:val="24"/>
          <w:szCs w:val="24"/>
          <w:lang w:eastAsia="en-US"/>
        </w:rPr>
      </w:pPr>
      <w:r w:rsidRPr="002B7B70">
        <w:rPr>
          <w:rFonts w:ascii="Times New Roman" w:hAnsi="Times New Roman"/>
          <w:sz w:val="24"/>
          <w:szCs w:val="24"/>
          <w:lang w:eastAsia="en-US"/>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та</w:t>
      </w:r>
      <w:r w:rsidR="00777A86" w:rsidRPr="002B7B70">
        <w:rPr>
          <w:rFonts w:ascii="Times New Roman" w:hAnsi="Times New Roman"/>
          <w:sz w:val="24"/>
          <w:szCs w:val="24"/>
          <w:lang w:eastAsia="en-US"/>
        </w:rPr>
        <w:t>блице 9</w:t>
      </w:r>
      <w:r w:rsidRPr="002B7B70">
        <w:rPr>
          <w:rFonts w:ascii="Times New Roman" w:hAnsi="Times New Roman"/>
          <w:sz w:val="24"/>
          <w:szCs w:val="24"/>
          <w:lang w:eastAsia="en-US"/>
        </w:rPr>
        <w:t>.</w:t>
      </w:r>
    </w:p>
    <w:p w:rsidR="00D842B5" w:rsidRPr="002B7B70" w:rsidRDefault="00777A86" w:rsidP="00FB4986">
      <w:pPr>
        <w:widowControl w:val="0"/>
        <w:autoSpaceDE w:val="0"/>
        <w:spacing w:after="0" w:line="240" w:lineRule="auto"/>
        <w:ind w:firstLine="709"/>
        <w:contextualSpacing/>
        <w:jc w:val="both"/>
        <w:rPr>
          <w:rFonts w:ascii="Times New Roman" w:eastAsia="Times New Roman" w:hAnsi="Times New Roman"/>
          <w:sz w:val="24"/>
          <w:szCs w:val="24"/>
          <w:lang w:eastAsia="zh-CN"/>
        </w:rPr>
      </w:pPr>
      <w:r w:rsidRPr="002B7B70">
        <w:rPr>
          <w:rFonts w:ascii="Times New Roman" w:hAnsi="Times New Roman"/>
          <w:sz w:val="24"/>
          <w:szCs w:val="24"/>
          <w:lang w:eastAsia="en-US"/>
        </w:rPr>
        <w:t>Таблица 9</w:t>
      </w:r>
      <w:r w:rsidR="00D842B5" w:rsidRPr="002B7B70">
        <w:rPr>
          <w:rFonts w:ascii="Times New Roman" w:hAnsi="Times New Roman"/>
          <w:sz w:val="24"/>
          <w:szCs w:val="24"/>
          <w:lang w:eastAsia="en-US"/>
        </w:rPr>
        <w:t>.</w:t>
      </w:r>
    </w:p>
    <w:tbl>
      <w:tblPr>
        <w:tblW w:w="0" w:type="auto"/>
        <w:tblInd w:w="75" w:type="dxa"/>
        <w:tblLayout w:type="fixed"/>
        <w:tblCellMar>
          <w:left w:w="75" w:type="dxa"/>
          <w:right w:w="75" w:type="dxa"/>
        </w:tblCellMar>
        <w:tblLook w:val="0000"/>
      </w:tblPr>
      <w:tblGrid>
        <w:gridCol w:w="2835"/>
        <w:gridCol w:w="3402"/>
        <w:gridCol w:w="3492"/>
      </w:tblGrid>
      <w:tr w:rsidR="00D842B5" w:rsidRPr="00BE03B4" w:rsidTr="005C5349">
        <w:tc>
          <w:tcPr>
            <w:tcW w:w="2835" w:type="dxa"/>
            <w:vMerge w:val="restart"/>
            <w:tcBorders>
              <w:top w:val="single" w:sz="4" w:space="0" w:color="000000"/>
              <w:left w:val="single" w:sz="4" w:space="0" w:color="000000"/>
              <w:bottom w:val="single" w:sz="4" w:space="0" w:color="000000"/>
            </w:tcBorders>
            <w:shd w:val="clear" w:color="auto" w:fill="auto"/>
            <w:vAlign w:val="center"/>
          </w:tcPr>
          <w:p w:rsidR="00D842B5" w:rsidRPr="00BE03B4" w:rsidRDefault="00D842B5" w:rsidP="00D842B5">
            <w:pPr>
              <w:widowControl w:val="0"/>
              <w:autoSpaceDE w:val="0"/>
              <w:snapToGrid w:val="0"/>
              <w:spacing w:after="0"/>
              <w:ind w:firstLine="851"/>
              <w:contextualSpacing/>
              <w:jc w:val="center"/>
              <w:rPr>
                <w:rFonts w:ascii="Times New Roman" w:eastAsia="Times New Roman" w:hAnsi="Times New Roman"/>
                <w:sz w:val="14"/>
                <w:szCs w:val="14"/>
                <w:lang w:eastAsia="zh-CN"/>
              </w:rPr>
            </w:pPr>
          </w:p>
          <w:p w:rsidR="00D842B5" w:rsidRPr="00BE03B4" w:rsidRDefault="00D842B5" w:rsidP="00D842B5">
            <w:pPr>
              <w:widowControl w:val="0"/>
              <w:autoSpaceDE w:val="0"/>
              <w:spacing w:after="0"/>
              <w:ind w:firstLine="851"/>
              <w:contextualSpacing/>
              <w:jc w:val="center"/>
              <w:rPr>
                <w:rFonts w:ascii="Times New Roman" w:hAnsi="Times New Roman"/>
                <w:b/>
                <w:bCs/>
                <w:sz w:val="14"/>
                <w:szCs w:val="14"/>
                <w:lang w:eastAsia="en-US"/>
              </w:rPr>
            </w:pPr>
            <w:r w:rsidRPr="00BE03B4">
              <w:rPr>
                <w:rFonts w:ascii="Times New Roman" w:hAnsi="Times New Roman"/>
                <w:b/>
                <w:bCs/>
                <w:sz w:val="14"/>
                <w:szCs w:val="14"/>
                <w:lang w:eastAsia="en-US"/>
              </w:rPr>
              <w:t>Тип комплексов</w:t>
            </w:r>
          </w:p>
        </w:tc>
        <w:tc>
          <w:tcPr>
            <w:tcW w:w="6894" w:type="dxa"/>
            <w:gridSpan w:val="2"/>
            <w:tcBorders>
              <w:top w:val="single" w:sz="4" w:space="0" w:color="000000"/>
              <w:left w:val="single" w:sz="4" w:space="0" w:color="000000"/>
              <w:right w:val="single" w:sz="4" w:space="0" w:color="000000"/>
            </w:tcBorders>
            <w:shd w:val="clear" w:color="auto" w:fill="auto"/>
          </w:tcPr>
          <w:p w:rsidR="00D842B5" w:rsidRPr="00BE03B4"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BE03B4">
              <w:rPr>
                <w:rFonts w:ascii="Times New Roman" w:hAnsi="Times New Roman"/>
                <w:b/>
                <w:bCs/>
                <w:sz w:val="14"/>
                <w:szCs w:val="14"/>
                <w:lang w:eastAsia="en-US"/>
              </w:rPr>
              <w:t xml:space="preserve">Плотность застройки (тыс. кв. м общ. пл./га) </w:t>
            </w:r>
          </w:p>
        </w:tc>
      </w:tr>
      <w:tr w:rsidR="00D842B5" w:rsidRPr="00BE03B4" w:rsidTr="005C5349">
        <w:tc>
          <w:tcPr>
            <w:tcW w:w="2835" w:type="dxa"/>
            <w:vMerge/>
            <w:tcBorders>
              <w:top w:val="single" w:sz="4" w:space="0" w:color="000000"/>
              <w:left w:val="single" w:sz="4" w:space="0" w:color="000000"/>
              <w:bottom w:val="single" w:sz="4" w:space="0" w:color="000000"/>
            </w:tcBorders>
            <w:shd w:val="clear" w:color="auto" w:fill="auto"/>
            <w:vAlign w:val="center"/>
          </w:tcPr>
          <w:p w:rsidR="00D842B5" w:rsidRPr="00BE03B4" w:rsidRDefault="00D842B5" w:rsidP="00D842B5">
            <w:pPr>
              <w:snapToGrid w:val="0"/>
              <w:spacing w:after="0" w:line="240" w:lineRule="auto"/>
              <w:rPr>
                <w:rFonts w:ascii="Times New Roman" w:eastAsia="Times New Roman" w:hAnsi="Times New Roman"/>
                <w:b/>
                <w:bCs/>
                <w:sz w:val="14"/>
                <w:szCs w:val="14"/>
                <w:lang w:eastAsia="zh-CN"/>
              </w:rPr>
            </w:pPr>
          </w:p>
        </w:tc>
        <w:tc>
          <w:tcPr>
            <w:tcW w:w="68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42B5" w:rsidRPr="00BE03B4" w:rsidRDefault="00D842B5" w:rsidP="00D842B5">
            <w:pPr>
              <w:widowControl w:val="0"/>
              <w:autoSpaceDE w:val="0"/>
              <w:spacing w:after="0"/>
              <w:ind w:firstLine="851"/>
              <w:contextualSpacing/>
              <w:rPr>
                <w:rFonts w:ascii="Times New Roman" w:eastAsia="Times New Roman" w:hAnsi="Times New Roman"/>
                <w:sz w:val="14"/>
                <w:szCs w:val="14"/>
                <w:lang w:eastAsia="zh-CN"/>
              </w:rPr>
            </w:pPr>
            <w:r w:rsidRPr="00BE03B4">
              <w:rPr>
                <w:rFonts w:ascii="Times New Roman" w:hAnsi="Times New Roman"/>
                <w:b/>
                <w:bCs/>
                <w:sz w:val="14"/>
                <w:szCs w:val="14"/>
                <w:lang w:eastAsia="en-US"/>
              </w:rPr>
              <w:t>средние и малые поселения</w:t>
            </w:r>
          </w:p>
        </w:tc>
      </w:tr>
      <w:tr w:rsidR="00D842B5" w:rsidRPr="00BE03B4" w:rsidTr="005C5349">
        <w:tc>
          <w:tcPr>
            <w:tcW w:w="2835" w:type="dxa"/>
            <w:vMerge/>
            <w:tcBorders>
              <w:top w:val="single" w:sz="4" w:space="0" w:color="000000"/>
              <w:left w:val="single" w:sz="4" w:space="0" w:color="000000"/>
              <w:bottom w:val="single" w:sz="4" w:space="0" w:color="000000"/>
            </w:tcBorders>
            <w:shd w:val="clear" w:color="auto" w:fill="auto"/>
            <w:vAlign w:val="center"/>
          </w:tcPr>
          <w:p w:rsidR="00D842B5" w:rsidRPr="00BE03B4" w:rsidRDefault="00D842B5" w:rsidP="00D842B5">
            <w:pPr>
              <w:snapToGrid w:val="0"/>
              <w:spacing w:after="0" w:line="240" w:lineRule="auto"/>
              <w:rPr>
                <w:rFonts w:ascii="Times New Roman" w:eastAsia="Times New Roman" w:hAnsi="Times New Roman"/>
                <w:b/>
                <w:bCs/>
                <w:sz w:val="14"/>
                <w:szCs w:val="14"/>
                <w:lang w:eastAsia="zh-CN"/>
              </w:rPr>
            </w:pPr>
          </w:p>
        </w:tc>
        <w:tc>
          <w:tcPr>
            <w:tcW w:w="3402" w:type="dxa"/>
            <w:tcBorders>
              <w:top w:val="single" w:sz="4" w:space="0" w:color="000000"/>
              <w:left w:val="single" w:sz="4" w:space="0" w:color="000000"/>
              <w:bottom w:val="single" w:sz="4" w:space="0" w:color="000000"/>
            </w:tcBorders>
            <w:shd w:val="clear" w:color="auto" w:fill="auto"/>
          </w:tcPr>
          <w:p w:rsidR="00D842B5" w:rsidRPr="00BE03B4" w:rsidRDefault="00D842B5" w:rsidP="00D842B5">
            <w:pPr>
              <w:widowControl w:val="0"/>
              <w:autoSpaceDE w:val="0"/>
              <w:spacing w:after="0"/>
              <w:contextualSpacing/>
              <w:rPr>
                <w:rFonts w:ascii="Times New Roman" w:hAnsi="Times New Roman"/>
                <w:b/>
                <w:bCs/>
                <w:sz w:val="14"/>
                <w:szCs w:val="14"/>
                <w:lang w:eastAsia="en-US"/>
              </w:rPr>
            </w:pPr>
            <w:r w:rsidRPr="00BE03B4">
              <w:rPr>
                <w:rFonts w:ascii="Times New Roman" w:hAnsi="Times New Roman"/>
                <w:b/>
                <w:bCs/>
                <w:sz w:val="14"/>
                <w:szCs w:val="14"/>
                <w:lang w:eastAsia="en-US"/>
              </w:rPr>
              <w:t>на свободных территориях</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D842B5" w:rsidRPr="00BE03B4"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BE03B4">
              <w:rPr>
                <w:rFonts w:ascii="Times New Roman" w:hAnsi="Times New Roman"/>
                <w:b/>
                <w:bCs/>
                <w:sz w:val="14"/>
                <w:szCs w:val="14"/>
                <w:lang w:eastAsia="en-US"/>
              </w:rPr>
              <w:t>При реконструкции</w:t>
            </w:r>
          </w:p>
        </w:tc>
      </w:tr>
      <w:tr w:rsidR="00D842B5" w:rsidRPr="00BE03B4" w:rsidTr="005C5349">
        <w:tc>
          <w:tcPr>
            <w:tcW w:w="2835" w:type="dxa"/>
            <w:tcBorders>
              <w:top w:val="single" w:sz="4" w:space="0" w:color="000000"/>
              <w:left w:val="single" w:sz="4" w:space="0" w:color="000000"/>
            </w:tcBorders>
            <w:shd w:val="clear" w:color="auto" w:fill="auto"/>
          </w:tcPr>
          <w:p w:rsidR="00D842B5" w:rsidRPr="00BE03B4" w:rsidRDefault="00D842B5" w:rsidP="00D842B5">
            <w:pPr>
              <w:widowControl w:val="0"/>
              <w:autoSpaceDE w:val="0"/>
              <w:spacing w:after="0"/>
              <w:contextualSpacing/>
              <w:jc w:val="both"/>
              <w:rPr>
                <w:rFonts w:ascii="Times New Roman" w:hAnsi="Times New Roman"/>
                <w:sz w:val="14"/>
                <w:szCs w:val="14"/>
                <w:lang w:eastAsia="en-US"/>
              </w:rPr>
            </w:pPr>
            <w:r w:rsidRPr="00BE03B4">
              <w:rPr>
                <w:rFonts w:ascii="Times New Roman" w:hAnsi="Times New Roman"/>
                <w:sz w:val="14"/>
                <w:szCs w:val="14"/>
                <w:lang w:eastAsia="en-US"/>
              </w:rPr>
              <w:t>Центр</w:t>
            </w:r>
          </w:p>
        </w:tc>
        <w:tc>
          <w:tcPr>
            <w:tcW w:w="3402" w:type="dxa"/>
            <w:tcBorders>
              <w:top w:val="single" w:sz="4" w:space="0" w:color="000000"/>
              <w:left w:val="single" w:sz="4" w:space="0" w:color="000000"/>
            </w:tcBorders>
            <w:shd w:val="clear" w:color="auto" w:fill="auto"/>
          </w:tcPr>
          <w:p w:rsidR="00D842B5" w:rsidRPr="00BE03B4" w:rsidRDefault="00D842B5" w:rsidP="00D842B5">
            <w:pPr>
              <w:widowControl w:val="0"/>
              <w:autoSpaceDE w:val="0"/>
              <w:spacing w:after="0"/>
              <w:ind w:firstLine="851"/>
              <w:contextualSpacing/>
              <w:jc w:val="both"/>
              <w:rPr>
                <w:rFonts w:ascii="Times New Roman" w:hAnsi="Times New Roman"/>
                <w:sz w:val="14"/>
                <w:szCs w:val="14"/>
                <w:lang w:eastAsia="en-US"/>
              </w:rPr>
            </w:pPr>
            <w:r w:rsidRPr="00BE03B4">
              <w:rPr>
                <w:rFonts w:ascii="Times New Roman" w:hAnsi="Times New Roman"/>
                <w:sz w:val="14"/>
                <w:szCs w:val="14"/>
                <w:lang w:eastAsia="en-US"/>
              </w:rPr>
              <w:t>10</w:t>
            </w:r>
          </w:p>
        </w:tc>
        <w:tc>
          <w:tcPr>
            <w:tcW w:w="3492" w:type="dxa"/>
            <w:tcBorders>
              <w:top w:val="single" w:sz="4" w:space="0" w:color="000000"/>
              <w:left w:val="single" w:sz="4" w:space="0" w:color="000000"/>
              <w:right w:val="single" w:sz="4" w:space="0" w:color="000000"/>
            </w:tcBorders>
            <w:shd w:val="clear" w:color="auto" w:fill="auto"/>
          </w:tcPr>
          <w:p w:rsidR="00D842B5" w:rsidRPr="00BE03B4"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BE03B4">
              <w:rPr>
                <w:rFonts w:ascii="Times New Roman" w:hAnsi="Times New Roman"/>
                <w:sz w:val="14"/>
                <w:szCs w:val="14"/>
                <w:lang w:eastAsia="en-US"/>
              </w:rPr>
              <w:t>10</w:t>
            </w:r>
          </w:p>
        </w:tc>
      </w:tr>
      <w:tr w:rsidR="00D842B5" w:rsidRPr="00BE03B4" w:rsidTr="005C5349">
        <w:tc>
          <w:tcPr>
            <w:tcW w:w="2835" w:type="dxa"/>
            <w:tcBorders>
              <w:left w:val="single" w:sz="4" w:space="0" w:color="000000"/>
            </w:tcBorders>
            <w:shd w:val="clear" w:color="auto" w:fill="auto"/>
          </w:tcPr>
          <w:p w:rsidR="00D842B5" w:rsidRPr="00BE03B4" w:rsidRDefault="00D842B5" w:rsidP="00D842B5">
            <w:pPr>
              <w:widowControl w:val="0"/>
              <w:autoSpaceDE w:val="0"/>
              <w:spacing w:after="0"/>
              <w:contextualSpacing/>
              <w:jc w:val="both"/>
              <w:rPr>
                <w:rFonts w:ascii="Times New Roman" w:hAnsi="Times New Roman"/>
                <w:sz w:val="14"/>
                <w:szCs w:val="14"/>
                <w:lang w:eastAsia="en-US"/>
              </w:rPr>
            </w:pPr>
            <w:r w:rsidRPr="00BE03B4">
              <w:rPr>
                <w:rFonts w:ascii="Times New Roman" w:hAnsi="Times New Roman"/>
                <w:sz w:val="14"/>
                <w:szCs w:val="14"/>
                <w:lang w:eastAsia="en-US"/>
              </w:rPr>
              <w:t>Деловые комплексы</w:t>
            </w:r>
          </w:p>
        </w:tc>
        <w:tc>
          <w:tcPr>
            <w:tcW w:w="3402" w:type="dxa"/>
            <w:tcBorders>
              <w:left w:val="single" w:sz="4" w:space="0" w:color="000000"/>
            </w:tcBorders>
            <w:shd w:val="clear" w:color="auto" w:fill="auto"/>
          </w:tcPr>
          <w:p w:rsidR="00D842B5" w:rsidRPr="00BE03B4" w:rsidRDefault="00D842B5" w:rsidP="00D842B5">
            <w:pPr>
              <w:widowControl w:val="0"/>
              <w:autoSpaceDE w:val="0"/>
              <w:spacing w:after="0"/>
              <w:ind w:firstLine="851"/>
              <w:contextualSpacing/>
              <w:jc w:val="both"/>
              <w:rPr>
                <w:rFonts w:ascii="Times New Roman" w:hAnsi="Times New Roman"/>
                <w:sz w:val="14"/>
                <w:szCs w:val="14"/>
                <w:lang w:eastAsia="en-US"/>
              </w:rPr>
            </w:pPr>
            <w:r w:rsidRPr="00BE03B4">
              <w:rPr>
                <w:rFonts w:ascii="Times New Roman" w:hAnsi="Times New Roman"/>
                <w:sz w:val="14"/>
                <w:szCs w:val="14"/>
                <w:lang w:eastAsia="en-US"/>
              </w:rPr>
              <w:t>15</w:t>
            </w:r>
          </w:p>
        </w:tc>
        <w:tc>
          <w:tcPr>
            <w:tcW w:w="3492" w:type="dxa"/>
            <w:tcBorders>
              <w:left w:val="single" w:sz="4" w:space="0" w:color="000000"/>
              <w:right w:val="single" w:sz="4" w:space="0" w:color="000000"/>
            </w:tcBorders>
            <w:shd w:val="clear" w:color="auto" w:fill="auto"/>
          </w:tcPr>
          <w:p w:rsidR="00D842B5" w:rsidRPr="00BE03B4"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BE03B4">
              <w:rPr>
                <w:rFonts w:ascii="Times New Roman" w:hAnsi="Times New Roman"/>
                <w:sz w:val="14"/>
                <w:szCs w:val="14"/>
                <w:lang w:eastAsia="en-US"/>
              </w:rPr>
              <w:t>10</w:t>
            </w:r>
          </w:p>
        </w:tc>
      </w:tr>
      <w:tr w:rsidR="00D842B5" w:rsidRPr="00BE03B4" w:rsidTr="005C5349">
        <w:tc>
          <w:tcPr>
            <w:tcW w:w="2835" w:type="dxa"/>
            <w:tcBorders>
              <w:left w:val="single" w:sz="4" w:space="0" w:color="000000"/>
            </w:tcBorders>
            <w:shd w:val="clear" w:color="auto" w:fill="auto"/>
          </w:tcPr>
          <w:p w:rsidR="00D842B5" w:rsidRPr="00BE03B4" w:rsidRDefault="00D842B5" w:rsidP="00D842B5">
            <w:pPr>
              <w:widowControl w:val="0"/>
              <w:autoSpaceDE w:val="0"/>
              <w:spacing w:after="0"/>
              <w:contextualSpacing/>
              <w:jc w:val="both"/>
              <w:rPr>
                <w:rFonts w:ascii="Times New Roman" w:hAnsi="Times New Roman"/>
                <w:sz w:val="14"/>
                <w:szCs w:val="14"/>
                <w:lang w:eastAsia="en-US"/>
              </w:rPr>
            </w:pPr>
            <w:r w:rsidRPr="00BE03B4">
              <w:rPr>
                <w:rFonts w:ascii="Times New Roman" w:hAnsi="Times New Roman"/>
                <w:sz w:val="14"/>
                <w:szCs w:val="14"/>
                <w:lang w:eastAsia="en-US"/>
              </w:rPr>
              <w:t>Гостиничные комплексы</w:t>
            </w:r>
          </w:p>
        </w:tc>
        <w:tc>
          <w:tcPr>
            <w:tcW w:w="3402" w:type="dxa"/>
            <w:tcBorders>
              <w:left w:val="single" w:sz="4" w:space="0" w:color="000000"/>
            </w:tcBorders>
            <w:shd w:val="clear" w:color="auto" w:fill="auto"/>
          </w:tcPr>
          <w:p w:rsidR="00D842B5" w:rsidRPr="00BE03B4" w:rsidRDefault="00D842B5" w:rsidP="00D842B5">
            <w:pPr>
              <w:widowControl w:val="0"/>
              <w:autoSpaceDE w:val="0"/>
              <w:spacing w:after="0"/>
              <w:ind w:firstLine="851"/>
              <w:contextualSpacing/>
              <w:jc w:val="both"/>
              <w:rPr>
                <w:rFonts w:ascii="Times New Roman" w:hAnsi="Times New Roman"/>
                <w:sz w:val="14"/>
                <w:szCs w:val="14"/>
                <w:lang w:eastAsia="en-US"/>
              </w:rPr>
            </w:pPr>
            <w:r w:rsidRPr="00BE03B4">
              <w:rPr>
                <w:rFonts w:ascii="Times New Roman" w:hAnsi="Times New Roman"/>
                <w:sz w:val="14"/>
                <w:szCs w:val="14"/>
                <w:lang w:eastAsia="en-US"/>
              </w:rPr>
              <w:t>15</w:t>
            </w:r>
          </w:p>
        </w:tc>
        <w:tc>
          <w:tcPr>
            <w:tcW w:w="3492" w:type="dxa"/>
            <w:tcBorders>
              <w:left w:val="single" w:sz="4" w:space="0" w:color="000000"/>
              <w:right w:val="single" w:sz="4" w:space="0" w:color="000000"/>
            </w:tcBorders>
            <w:shd w:val="clear" w:color="auto" w:fill="auto"/>
          </w:tcPr>
          <w:p w:rsidR="00D842B5" w:rsidRPr="00BE03B4"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BE03B4">
              <w:rPr>
                <w:rFonts w:ascii="Times New Roman" w:hAnsi="Times New Roman"/>
                <w:sz w:val="14"/>
                <w:szCs w:val="14"/>
                <w:lang w:eastAsia="en-US"/>
              </w:rPr>
              <w:t>10</w:t>
            </w:r>
          </w:p>
        </w:tc>
      </w:tr>
      <w:tr w:rsidR="00D842B5" w:rsidRPr="00BE03B4" w:rsidTr="005C5349">
        <w:tc>
          <w:tcPr>
            <w:tcW w:w="2835" w:type="dxa"/>
            <w:tcBorders>
              <w:left w:val="single" w:sz="4" w:space="0" w:color="000000"/>
            </w:tcBorders>
            <w:shd w:val="clear" w:color="auto" w:fill="auto"/>
          </w:tcPr>
          <w:p w:rsidR="00D842B5" w:rsidRPr="00BE03B4" w:rsidRDefault="00D842B5" w:rsidP="00D842B5">
            <w:pPr>
              <w:widowControl w:val="0"/>
              <w:autoSpaceDE w:val="0"/>
              <w:spacing w:after="0"/>
              <w:contextualSpacing/>
              <w:jc w:val="both"/>
              <w:rPr>
                <w:rFonts w:ascii="Times New Roman" w:hAnsi="Times New Roman"/>
                <w:sz w:val="14"/>
                <w:szCs w:val="14"/>
                <w:lang w:eastAsia="en-US"/>
              </w:rPr>
            </w:pPr>
            <w:r w:rsidRPr="00BE03B4">
              <w:rPr>
                <w:rFonts w:ascii="Times New Roman" w:hAnsi="Times New Roman"/>
                <w:sz w:val="14"/>
                <w:szCs w:val="14"/>
                <w:lang w:eastAsia="en-US"/>
              </w:rPr>
              <w:t>Торговые комплексы</w:t>
            </w:r>
          </w:p>
        </w:tc>
        <w:tc>
          <w:tcPr>
            <w:tcW w:w="3402" w:type="dxa"/>
            <w:tcBorders>
              <w:left w:val="single" w:sz="4" w:space="0" w:color="000000"/>
            </w:tcBorders>
            <w:shd w:val="clear" w:color="auto" w:fill="auto"/>
          </w:tcPr>
          <w:p w:rsidR="00D842B5" w:rsidRPr="00BE03B4" w:rsidRDefault="00D842B5" w:rsidP="00D842B5">
            <w:pPr>
              <w:widowControl w:val="0"/>
              <w:autoSpaceDE w:val="0"/>
              <w:spacing w:after="0"/>
              <w:ind w:firstLine="851"/>
              <w:contextualSpacing/>
              <w:jc w:val="both"/>
              <w:rPr>
                <w:rFonts w:ascii="Times New Roman" w:hAnsi="Times New Roman"/>
                <w:sz w:val="14"/>
                <w:szCs w:val="14"/>
                <w:lang w:eastAsia="en-US"/>
              </w:rPr>
            </w:pPr>
            <w:r w:rsidRPr="00BE03B4">
              <w:rPr>
                <w:rFonts w:ascii="Times New Roman" w:hAnsi="Times New Roman"/>
                <w:sz w:val="14"/>
                <w:szCs w:val="14"/>
                <w:lang w:eastAsia="en-US"/>
              </w:rPr>
              <w:t>5</w:t>
            </w:r>
          </w:p>
        </w:tc>
        <w:tc>
          <w:tcPr>
            <w:tcW w:w="3492" w:type="dxa"/>
            <w:tcBorders>
              <w:left w:val="single" w:sz="4" w:space="0" w:color="000000"/>
              <w:right w:val="single" w:sz="4" w:space="0" w:color="000000"/>
            </w:tcBorders>
            <w:shd w:val="clear" w:color="auto" w:fill="auto"/>
          </w:tcPr>
          <w:p w:rsidR="00D842B5" w:rsidRPr="00BE03B4"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BE03B4">
              <w:rPr>
                <w:rFonts w:ascii="Times New Roman" w:hAnsi="Times New Roman"/>
                <w:sz w:val="14"/>
                <w:szCs w:val="14"/>
                <w:lang w:eastAsia="en-US"/>
              </w:rPr>
              <w:t>5</w:t>
            </w:r>
          </w:p>
        </w:tc>
      </w:tr>
      <w:tr w:rsidR="00D842B5" w:rsidRPr="00540BA3" w:rsidTr="005C5349">
        <w:tc>
          <w:tcPr>
            <w:tcW w:w="2835" w:type="dxa"/>
            <w:tcBorders>
              <w:left w:val="single" w:sz="4" w:space="0" w:color="000000"/>
              <w:bottom w:val="single" w:sz="4" w:space="0" w:color="000000"/>
            </w:tcBorders>
            <w:shd w:val="clear" w:color="auto" w:fill="auto"/>
            <w:vAlign w:val="center"/>
          </w:tcPr>
          <w:p w:rsidR="00D842B5" w:rsidRPr="00BE03B4" w:rsidRDefault="00D842B5" w:rsidP="00D842B5">
            <w:pPr>
              <w:widowControl w:val="0"/>
              <w:autoSpaceDE w:val="0"/>
              <w:spacing w:after="0"/>
              <w:contextualSpacing/>
              <w:rPr>
                <w:rFonts w:ascii="Times New Roman" w:hAnsi="Times New Roman"/>
                <w:sz w:val="14"/>
                <w:szCs w:val="14"/>
                <w:lang w:eastAsia="en-US"/>
              </w:rPr>
            </w:pPr>
            <w:r w:rsidRPr="00BE03B4">
              <w:rPr>
                <w:rFonts w:ascii="Times New Roman" w:hAnsi="Times New Roman"/>
                <w:sz w:val="14"/>
                <w:szCs w:val="14"/>
                <w:lang w:eastAsia="en-US"/>
              </w:rPr>
              <w:t>Культурные досуговые комплексы</w:t>
            </w:r>
          </w:p>
        </w:tc>
        <w:tc>
          <w:tcPr>
            <w:tcW w:w="3402" w:type="dxa"/>
            <w:tcBorders>
              <w:left w:val="single" w:sz="4" w:space="0" w:color="000000"/>
              <w:bottom w:val="single" w:sz="4" w:space="0" w:color="000000"/>
            </w:tcBorders>
            <w:shd w:val="clear" w:color="auto" w:fill="auto"/>
          </w:tcPr>
          <w:p w:rsidR="00D842B5" w:rsidRPr="00BE03B4" w:rsidRDefault="00D842B5" w:rsidP="00D842B5">
            <w:pPr>
              <w:widowControl w:val="0"/>
              <w:autoSpaceDE w:val="0"/>
              <w:spacing w:after="0"/>
              <w:ind w:firstLine="851"/>
              <w:contextualSpacing/>
              <w:jc w:val="both"/>
              <w:rPr>
                <w:rFonts w:ascii="Times New Roman" w:hAnsi="Times New Roman"/>
                <w:sz w:val="14"/>
                <w:szCs w:val="14"/>
                <w:lang w:eastAsia="en-US"/>
              </w:rPr>
            </w:pPr>
            <w:r w:rsidRPr="00BE03B4">
              <w:rPr>
                <w:rFonts w:ascii="Times New Roman" w:hAnsi="Times New Roman"/>
                <w:sz w:val="14"/>
                <w:szCs w:val="14"/>
                <w:lang w:eastAsia="en-US"/>
              </w:rPr>
              <w:t>5</w:t>
            </w:r>
          </w:p>
        </w:tc>
        <w:tc>
          <w:tcPr>
            <w:tcW w:w="3492" w:type="dxa"/>
            <w:tcBorders>
              <w:left w:val="single" w:sz="4" w:space="0" w:color="000000"/>
              <w:bottom w:val="single" w:sz="4" w:space="0" w:color="000000"/>
              <w:right w:val="single" w:sz="4" w:space="0" w:color="000000"/>
            </w:tcBorders>
            <w:shd w:val="clear" w:color="auto" w:fill="auto"/>
          </w:tcPr>
          <w:p w:rsidR="00D842B5" w:rsidRPr="00BE03B4" w:rsidRDefault="00D842B5" w:rsidP="00D842B5">
            <w:pPr>
              <w:widowControl w:val="0"/>
              <w:autoSpaceDE w:val="0"/>
              <w:spacing w:after="0"/>
              <w:ind w:firstLine="851"/>
              <w:contextualSpacing/>
              <w:jc w:val="both"/>
              <w:rPr>
                <w:rFonts w:ascii="Times New Roman" w:eastAsia="Times New Roman" w:hAnsi="Times New Roman"/>
                <w:sz w:val="14"/>
                <w:szCs w:val="14"/>
                <w:lang w:eastAsia="zh-CN"/>
              </w:rPr>
            </w:pPr>
            <w:r w:rsidRPr="00BE03B4">
              <w:rPr>
                <w:rFonts w:ascii="Times New Roman" w:hAnsi="Times New Roman"/>
                <w:sz w:val="14"/>
                <w:szCs w:val="14"/>
                <w:lang w:eastAsia="en-US"/>
              </w:rPr>
              <w:t>5</w:t>
            </w:r>
          </w:p>
        </w:tc>
      </w:tr>
    </w:tbl>
    <w:p w:rsidR="00D842B5" w:rsidRPr="00540BA3" w:rsidRDefault="00D842B5" w:rsidP="00D842B5">
      <w:pPr>
        <w:widowControl w:val="0"/>
        <w:autoSpaceDE w:val="0"/>
        <w:spacing w:after="0"/>
        <w:ind w:firstLine="851"/>
        <w:contextualSpacing/>
        <w:jc w:val="both"/>
        <w:rPr>
          <w:rFonts w:ascii="Times New Roman" w:hAnsi="Times New Roman"/>
          <w:sz w:val="28"/>
          <w:szCs w:val="28"/>
          <w:highlight w:val="yellow"/>
          <w:lang w:eastAsia="en-US"/>
        </w:rPr>
      </w:pPr>
    </w:p>
    <w:p w:rsidR="00D842B5" w:rsidRPr="00BE03B4" w:rsidRDefault="00D842B5" w:rsidP="00FB4986">
      <w:pPr>
        <w:spacing w:after="0" w:line="240" w:lineRule="auto"/>
        <w:ind w:firstLine="709"/>
        <w:jc w:val="both"/>
        <w:rPr>
          <w:rFonts w:ascii="Times New Roman" w:hAnsi="Times New Roman"/>
          <w:sz w:val="24"/>
          <w:szCs w:val="24"/>
          <w:lang w:eastAsia="en-US"/>
        </w:rPr>
      </w:pPr>
      <w:r w:rsidRPr="00BE03B4">
        <w:rPr>
          <w:rFonts w:ascii="Times New Roman" w:hAnsi="Times New Roman"/>
          <w:sz w:val="24"/>
          <w:szCs w:val="24"/>
          <w:lang w:eastAsia="en-US"/>
        </w:rPr>
        <w:lastRenderedPageBreak/>
        <w:t>Объекты открытой сети обслуживания, размещаемые на границе территорий производственных зон и жилых районов, определяются в соответствии с таблицей 1</w:t>
      </w:r>
      <w:r w:rsidR="00777A86" w:rsidRPr="00BE03B4">
        <w:rPr>
          <w:rFonts w:ascii="Times New Roman" w:hAnsi="Times New Roman"/>
          <w:sz w:val="24"/>
          <w:szCs w:val="24"/>
          <w:lang w:eastAsia="en-US"/>
        </w:rPr>
        <w:t>0</w:t>
      </w:r>
      <w:r w:rsidRPr="00BE03B4">
        <w:rPr>
          <w:rFonts w:ascii="Times New Roman" w:hAnsi="Times New Roman"/>
          <w:sz w:val="24"/>
          <w:szCs w:val="24"/>
          <w:lang w:eastAsia="en-US"/>
        </w:rPr>
        <w:t>.</w:t>
      </w:r>
    </w:p>
    <w:tbl>
      <w:tblPr>
        <w:tblW w:w="0" w:type="auto"/>
        <w:tblInd w:w="75" w:type="dxa"/>
        <w:tblLayout w:type="fixed"/>
        <w:tblCellMar>
          <w:left w:w="75" w:type="dxa"/>
          <w:right w:w="75" w:type="dxa"/>
        </w:tblCellMar>
        <w:tblLook w:val="0000"/>
      </w:tblPr>
      <w:tblGrid>
        <w:gridCol w:w="2145"/>
        <w:gridCol w:w="1635"/>
        <w:gridCol w:w="1425"/>
        <w:gridCol w:w="1755"/>
        <w:gridCol w:w="1350"/>
        <w:gridCol w:w="1450"/>
      </w:tblGrid>
      <w:tr w:rsidR="00D842B5" w:rsidRPr="00BE03B4" w:rsidTr="005C5349">
        <w:tc>
          <w:tcPr>
            <w:tcW w:w="2145" w:type="dxa"/>
            <w:vMerge w:val="restart"/>
            <w:tcBorders>
              <w:top w:val="single" w:sz="4" w:space="0" w:color="000000"/>
              <w:left w:val="single" w:sz="4" w:space="0" w:color="000000"/>
              <w:bottom w:val="single" w:sz="4" w:space="0" w:color="000000"/>
            </w:tcBorders>
            <w:shd w:val="clear" w:color="auto" w:fill="auto"/>
          </w:tcPr>
          <w:p w:rsidR="00D842B5" w:rsidRPr="00BE03B4" w:rsidRDefault="00D842B5" w:rsidP="00D842B5">
            <w:pPr>
              <w:spacing w:after="0" w:line="240" w:lineRule="auto"/>
              <w:rPr>
                <w:rFonts w:ascii="Times New Roman" w:hAnsi="Times New Roman"/>
                <w:b/>
                <w:bCs/>
                <w:sz w:val="14"/>
                <w:szCs w:val="14"/>
                <w:lang w:eastAsia="en-US"/>
              </w:rPr>
            </w:pPr>
            <w:r w:rsidRPr="00BE03B4">
              <w:rPr>
                <w:rFonts w:ascii="Times New Roman" w:hAnsi="Times New Roman"/>
                <w:b/>
                <w:bCs/>
                <w:sz w:val="14"/>
                <w:szCs w:val="14"/>
                <w:lang w:eastAsia="en-US"/>
              </w:rPr>
              <w:t>Соотношение: работающие (тыс. чел.) / жители (тыс. чел.)</w:t>
            </w:r>
          </w:p>
        </w:tc>
        <w:tc>
          <w:tcPr>
            <w:tcW w:w="1635" w:type="dxa"/>
            <w:vMerge w:val="restart"/>
            <w:tcBorders>
              <w:top w:val="single" w:sz="4" w:space="0" w:color="000000"/>
              <w:left w:val="single" w:sz="4" w:space="0" w:color="000000"/>
              <w:bottom w:val="single" w:sz="4" w:space="0" w:color="000000"/>
            </w:tcBorders>
            <w:shd w:val="clear" w:color="auto" w:fill="auto"/>
          </w:tcPr>
          <w:p w:rsidR="00D842B5" w:rsidRPr="00BE03B4" w:rsidRDefault="00D842B5" w:rsidP="00D842B5">
            <w:pPr>
              <w:snapToGrid w:val="0"/>
              <w:spacing w:after="0" w:line="240" w:lineRule="auto"/>
              <w:ind w:firstLine="851"/>
              <w:rPr>
                <w:rFonts w:ascii="Times New Roman" w:hAnsi="Times New Roman"/>
                <w:b/>
                <w:bCs/>
                <w:sz w:val="14"/>
                <w:szCs w:val="14"/>
                <w:lang w:eastAsia="en-US"/>
              </w:rPr>
            </w:pPr>
          </w:p>
          <w:p w:rsidR="00D842B5" w:rsidRPr="00BE03B4" w:rsidRDefault="00D842B5" w:rsidP="00D842B5">
            <w:pPr>
              <w:spacing w:after="0" w:line="240" w:lineRule="auto"/>
              <w:ind w:firstLine="851"/>
              <w:rPr>
                <w:rFonts w:ascii="Times New Roman" w:hAnsi="Times New Roman"/>
                <w:b/>
                <w:bCs/>
                <w:sz w:val="14"/>
                <w:szCs w:val="14"/>
                <w:lang w:eastAsia="en-US"/>
              </w:rPr>
            </w:pPr>
          </w:p>
          <w:p w:rsidR="00D842B5" w:rsidRPr="00BE03B4" w:rsidRDefault="00D842B5" w:rsidP="00D842B5">
            <w:pPr>
              <w:spacing w:after="0" w:line="240" w:lineRule="auto"/>
              <w:rPr>
                <w:rFonts w:ascii="Times New Roman" w:hAnsi="Times New Roman"/>
                <w:b/>
                <w:bCs/>
                <w:sz w:val="14"/>
                <w:szCs w:val="14"/>
                <w:lang w:eastAsia="en-US"/>
              </w:rPr>
            </w:pPr>
            <w:r w:rsidRPr="00BE03B4">
              <w:rPr>
                <w:rFonts w:ascii="Times New Roman" w:hAnsi="Times New Roman"/>
                <w:b/>
                <w:bCs/>
                <w:sz w:val="14"/>
                <w:szCs w:val="14"/>
                <w:lang w:eastAsia="en-US"/>
              </w:rPr>
              <w:t>Коэффициент</w:t>
            </w:r>
          </w:p>
        </w:tc>
        <w:tc>
          <w:tcPr>
            <w:tcW w:w="5980" w:type="dxa"/>
            <w:gridSpan w:val="4"/>
            <w:tcBorders>
              <w:top w:val="single" w:sz="4" w:space="0" w:color="000000"/>
              <w:left w:val="single" w:sz="4" w:space="0" w:color="000000"/>
              <w:bottom w:val="single" w:sz="4" w:space="0" w:color="000000"/>
              <w:right w:val="single" w:sz="4" w:space="0" w:color="000000"/>
            </w:tcBorders>
            <w:shd w:val="clear" w:color="auto" w:fill="auto"/>
          </w:tcPr>
          <w:p w:rsidR="00D842B5" w:rsidRPr="00BE03B4" w:rsidRDefault="00D842B5" w:rsidP="00D842B5">
            <w:pPr>
              <w:spacing w:after="0" w:line="240" w:lineRule="auto"/>
              <w:ind w:firstLine="851"/>
              <w:rPr>
                <w:rFonts w:ascii="Times New Roman" w:eastAsia="Times New Roman" w:hAnsi="Times New Roman"/>
                <w:sz w:val="14"/>
                <w:szCs w:val="14"/>
                <w:lang w:eastAsia="zh-CN"/>
              </w:rPr>
            </w:pPr>
            <w:r w:rsidRPr="00BE03B4">
              <w:rPr>
                <w:rFonts w:ascii="Times New Roman" w:hAnsi="Times New Roman"/>
                <w:b/>
                <w:bCs/>
                <w:sz w:val="14"/>
                <w:szCs w:val="14"/>
                <w:lang w:eastAsia="en-US"/>
              </w:rPr>
              <w:t>Расчетный показатель (на 1000 жителей)</w:t>
            </w:r>
          </w:p>
        </w:tc>
      </w:tr>
      <w:tr w:rsidR="00D842B5" w:rsidRPr="00BE03B4" w:rsidTr="005C5349">
        <w:tc>
          <w:tcPr>
            <w:tcW w:w="2145" w:type="dxa"/>
            <w:vMerge/>
            <w:tcBorders>
              <w:top w:val="single" w:sz="4" w:space="0" w:color="000000"/>
              <w:left w:val="single" w:sz="4" w:space="0" w:color="000000"/>
              <w:bottom w:val="single" w:sz="4" w:space="0" w:color="000000"/>
            </w:tcBorders>
            <w:shd w:val="clear" w:color="auto" w:fill="auto"/>
          </w:tcPr>
          <w:p w:rsidR="00D842B5" w:rsidRPr="00BE03B4" w:rsidRDefault="00D842B5" w:rsidP="00D842B5">
            <w:pPr>
              <w:snapToGrid w:val="0"/>
              <w:spacing w:after="0" w:line="240" w:lineRule="auto"/>
              <w:rPr>
                <w:rFonts w:ascii="Times New Roman" w:eastAsia="Times New Roman" w:hAnsi="Times New Roman"/>
                <w:b/>
                <w:bCs/>
                <w:sz w:val="14"/>
                <w:szCs w:val="1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D842B5" w:rsidRPr="00BE03B4" w:rsidRDefault="00D842B5" w:rsidP="00D842B5">
            <w:pPr>
              <w:snapToGrid w:val="0"/>
              <w:spacing w:after="0" w:line="240" w:lineRule="auto"/>
              <w:rPr>
                <w:rFonts w:ascii="Times New Roman" w:eastAsia="Times New Roman" w:hAnsi="Times New Roman"/>
                <w:b/>
                <w:bCs/>
                <w:sz w:val="14"/>
                <w:szCs w:val="14"/>
                <w:lang w:eastAsia="zh-CN"/>
              </w:rPr>
            </w:pPr>
          </w:p>
        </w:tc>
        <w:tc>
          <w:tcPr>
            <w:tcW w:w="3180" w:type="dxa"/>
            <w:gridSpan w:val="2"/>
            <w:tcBorders>
              <w:top w:val="single" w:sz="4" w:space="0" w:color="000000"/>
              <w:left w:val="single" w:sz="4" w:space="0" w:color="000000"/>
              <w:bottom w:val="single" w:sz="4" w:space="0" w:color="000000"/>
            </w:tcBorders>
            <w:shd w:val="clear" w:color="auto" w:fill="auto"/>
          </w:tcPr>
          <w:p w:rsidR="00D842B5" w:rsidRPr="00BE03B4" w:rsidRDefault="00D842B5" w:rsidP="00D842B5">
            <w:pPr>
              <w:widowControl w:val="0"/>
              <w:autoSpaceDE w:val="0"/>
              <w:spacing w:after="0" w:line="240" w:lineRule="auto"/>
              <w:jc w:val="center"/>
              <w:rPr>
                <w:rFonts w:ascii="Times New Roman" w:hAnsi="Times New Roman"/>
                <w:b/>
                <w:bCs/>
                <w:sz w:val="14"/>
                <w:szCs w:val="14"/>
                <w:lang w:eastAsia="en-US"/>
              </w:rPr>
            </w:pPr>
            <w:r w:rsidRPr="00BE03B4">
              <w:rPr>
                <w:rFonts w:ascii="Times New Roman" w:hAnsi="Times New Roman"/>
                <w:b/>
                <w:bCs/>
                <w:sz w:val="14"/>
                <w:szCs w:val="14"/>
                <w:lang w:eastAsia="en-US"/>
              </w:rPr>
              <w:t>Торговля (кв. м торговой площади)</w:t>
            </w:r>
          </w:p>
        </w:tc>
        <w:tc>
          <w:tcPr>
            <w:tcW w:w="1350" w:type="dxa"/>
            <w:vMerge w:val="restart"/>
            <w:tcBorders>
              <w:top w:val="single" w:sz="4" w:space="0" w:color="000000"/>
              <w:left w:val="single" w:sz="4" w:space="0" w:color="000000"/>
              <w:bottom w:val="single" w:sz="4" w:space="0" w:color="000000"/>
            </w:tcBorders>
            <w:shd w:val="clear" w:color="auto" w:fill="auto"/>
          </w:tcPr>
          <w:p w:rsidR="00D842B5" w:rsidRPr="00BE03B4" w:rsidRDefault="00D842B5" w:rsidP="00D842B5">
            <w:pPr>
              <w:widowControl w:val="0"/>
              <w:autoSpaceDE w:val="0"/>
              <w:spacing w:after="0" w:line="240" w:lineRule="auto"/>
              <w:jc w:val="center"/>
              <w:rPr>
                <w:rFonts w:ascii="Times New Roman" w:hAnsi="Times New Roman"/>
                <w:b/>
                <w:bCs/>
                <w:sz w:val="14"/>
                <w:szCs w:val="14"/>
                <w:lang w:eastAsia="en-US"/>
              </w:rPr>
            </w:pPr>
            <w:r w:rsidRPr="00BE03B4">
              <w:rPr>
                <w:rFonts w:ascii="Times New Roman" w:hAnsi="Times New Roman"/>
                <w:b/>
                <w:bCs/>
                <w:sz w:val="14"/>
                <w:szCs w:val="14"/>
                <w:lang w:eastAsia="en-US"/>
              </w:rPr>
              <w:t>общественное питание (мест)</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42B5" w:rsidRPr="00BE03B4" w:rsidRDefault="00D842B5" w:rsidP="00D842B5">
            <w:pPr>
              <w:widowControl w:val="0"/>
              <w:autoSpaceDE w:val="0"/>
              <w:spacing w:after="0" w:line="240" w:lineRule="auto"/>
              <w:jc w:val="center"/>
              <w:rPr>
                <w:rFonts w:ascii="Times New Roman" w:eastAsia="Times New Roman" w:hAnsi="Times New Roman"/>
                <w:sz w:val="14"/>
                <w:szCs w:val="14"/>
                <w:lang w:eastAsia="zh-CN"/>
              </w:rPr>
            </w:pPr>
            <w:r w:rsidRPr="00BE03B4">
              <w:rPr>
                <w:rFonts w:ascii="Times New Roman" w:hAnsi="Times New Roman"/>
                <w:b/>
                <w:bCs/>
                <w:sz w:val="14"/>
                <w:szCs w:val="14"/>
                <w:lang w:eastAsia="en-US"/>
              </w:rPr>
              <w:t>бытовое обслуживание (рабочих мест)</w:t>
            </w:r>
          </w:p>
        </w:tc>
      </w:tr>
      <w:tr w:rsidR="00D842B5" w:rsidRPr="00BE03B4" w:rsidTr="005C5349">
        <w:tc>
          <w:tcPr>
            <w:tcW w:w="2145" w:type="dxa"/>
            <w:vMerge/>
            <w:tcBorders>
              <w:top w:val="single" w:sz="4" w:space="0" w:color="000000"/>
              <w:left w:val="single" w:sz="4" w:space="0" w:color="000000"/>
              <w:bottom w:val="single" w:sz="4" w:space="0" w:color="000000"/>
            </w:tcBorders>
            <w:shd w:val="clear" w:color="auto" w:fill="auto"/>
          </w:tcPr>
          <w:p w:rsidR="00D842B5" w:rsidRPr="00BE03B4" w:rsidRDefault="00D842B5" w:rsidP="00D842B5">
            <w:pPr>
              <w:snapToGrid w:val="0"/>
              <w:spacing w:after="0" w:line="240" w:lineRule="auto"/>
              <w:rPr>
                <w:rFonts w:ascii="Times New Roman" w:eastAsia="Times New Roman" w:hAnsi="Times New Roman"/>
                <w:sz w:val="14"/>
                <w:szCs w:val="1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D842B5" w:rsidRPr="00BE03B4" w:rsidRDefault="00D842B5" w:rsidP="00D842B5">
            <w:pPr>
              <w:snapToGrid w:val="0"/>
              <w:spacing w:after="0" w:line="240" w:lineRule="auto"/>
              <w:rPr>
                <w:rFonts w:ascii="Times New Roman" w:eastAsia="Times New Roman" w:hAnsi="Times New Roman"/>
                <w:sz w:val="14"/>
                <w:szCs w:val="14"/>
                <w:lang w:eastAsia="zh-CN"/>
              </w:rPr>
            </w:pPr>
          </w:p>
        </w:tc>
        <w:tc>
          <w:tcPr>
            <w:tcW w:w="1425" w:type="dxa"/>
            <w:tcBorders>
              <w:top w:val="single" w:sz="4" w:space="0" w:color="000000"/>
              <w:left w:val="single" w:sz="4" w:space="0" w:color="000000"/>
              <w:bottom w:val="single" w:sz="4" w:space="0" w:color="000000"/>
            </w:tcBorders>
            <w:shd w:val="clear" w:color="auto" w:fill="auto"/>
            <w:vAlign w:val="center"/>
          </w:tcPr>
          <w:p w:rsidR="00D842B5" w:rsidRPr="00BE03B4" w:rsidRDefault="00D842B5" w:rsidP="00D842B5">
            <w:pPr>
              <w:widowControl w:val="0"/>
              <w:autoSpaceDE w:val="0"/>
              <w:spacing w:after="0" w:line="240" w:lineRule="auto"/>
              <w:jc w:val="center"/>
              <w:rPr>
                <w:rFonts w:ascii="Times New Roman" w:hAnsi="Times New Roman"/>
                <w:b/>
                <w:bCs/>
                <w:sz w:val="14"/>
                <w:szCs w:val="14"/>
                <w:lang w:eastAsia="en-US"/>
              </w:rPr>
            </w:pPr>
            <w:r w:rsidRPr="00BE03B4">
              <w:rPr>
                <w:rFonts w:ascii="Times New Roman" w:hAnsi="Times New Roman"/>
                <w:b/>
                <w:bCs/>
                <w:sz w:val="14"/>
                <w:szCs w:val="14"/>
                <w:lang w:eastAsia="en-US"/>
              </w:rPr>
              <w:t>продукты</w:t>
            </w:r>
          </w:p>
        </w:tc>
        <w:tc>
          <w:tcPr>
            <w:tcW w:w="1755" w:type="dxa"/>
            <w:tcBorders>
              <w:top w:val="single" w:sz="4" w:space="0" w:color="000000"/>
              <w:left w:val="single" w:sz="4" w:space="0" w:color="000000"/>
              <w:bottom w:val="single" w:sz="4" w:space="0" w:color="000000"/>
            </w:tcBorders>
            <w:shd w:val="clear" w:color="auto" w:fill="auto"/>
            <w:vAlign w:val="center"/>
          </w:tcPr>
          <w:p w:rsidR="00D842B5" w:rsidRPr="00BE03B4" w:rsidRDefault="00D842B5" w:rsidP="00D842B5">
            <w:pPr>
              <w:widowControl w:val="0"/>
              <w:autoSpaceDE w:val="0"/>
              <w:spacing w:after="0" w:line="240" w:lineRule="auto"/>
              <w:jc w:val="center"/>
              <w:rPr>
                <w:rFonts w:ascii="Times New Roman" w:eastAsia="Times New Roman" w:hAnsi="Times New Roman"/>
                <w:sz w:val="14"/>
                <w:szCs w:val="14"/>
                <w:lang w:eastAsia="zh-CN"/>
              </w:rPr>
            </w:pPr>
            <w:r w:rsidRPr="00BE03B4">
              <w:rPr>
                <w:rFonts w:ascii="Times New Roman" w:hAnsi="Times New Roman"/>
                <w:b/>
                <w:bCs/>
                <w:sz w:val="14"/>
                <w:szCs w:val="14"/>
                <w:lang w:eastAsia="en-US"/>
              </w:rPr>
              <w:t>промтовары</w:t>
            </w:r>
          </w:p>
        </w:tc>
        <w:tc>
          <w:tcPr>
            <w:tcW w:w="1350" w:type="dxa"/>
            <w:vMerge/>
            <w:tcBorders>
              <w:top w:val="single" w:sz="4" w:space="0" w:color="000000"/>
              <w:left w:val="single" w:sz="4" w:space="0" w:color="000000"/>
              <w:bottom w:val="single" w:sz="4" w:space="0" w:color="000000"/>
            </w:tcBorders>
            <w:shd w:val="clear" w:color="auto" w:fill="auto"/>
          </w:tcPr>
          <w:p w:rsidR="00D842B5" w:rsidRPr="00BE03B4" w:rsidRDefault="00D842B5" w:rsidP="00D842B5">
            <w:pPr>
              <w:snapToGrid w:val="0"/>
              <w:spacing w:after="0" w:line="240" w:lineRule="auto"/>
              <w:rPr>
                <w:rFonts w:ascii="Times New Roman" w:eastAsia="Times New Roman" w:hAnsi="Times New Roman"/>
                <w:sz w:val="14"/>
                <w:szCs w:val="14"/>
                <w:lang w:eastAsia="zh-CN"/>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D842B5" w:rsidRPr="00BE03B4" w:rsidRDefault="00D842B5" w:rsidP="00D842B5">
            <w:pPr>
              <w:snapToGrid w:val="0"/>
              <w:spacing w:after="0" w:line="240" w:lineRule="auto"/>
              <w:rPr>
                <w:rFonts w:ascii="Times New Roman" w:eastAsia="Times New Roman" w:hAnsi="Times New Roman"/>
                <w:sz w:val="14"/>
                <w:szCs w:val="14"/>
                <w:lang w:eastAsia="zh-CN"/>
              </w:rPr>
            </w:pPr>
          </w:p>
        </w:tc>
      </w:tr>
      <w:tr w:rsidR="00D842B5" w:rsidRPr="00BE03B4" w:rsidTr="005C5349">
        <w:tc>
          <w:tcPr>
            <w:tcW w:w="2145" w:type="dxa"/>
            <w:tcBorders>
              <w:top w:val="single" w:sz="4" w:space="0" w:color="000000"/>
              <w:left w:val="single" w:sz="4" w:space="0" w:color="000000"/>
            </w:tcBorders>
            <w:shd w:val="clear" w:color="auto" w:fill="auto"/>
          </w:tcPr>
          <w:p w:rsidR="00D842B5" w:rsidRPr="00BE03B4"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BE03B4">
              <w:rPr>
                <w:rFonts w:ascii="Times New Roman" w:hAnsi="Times New Roman"/>
                <w:sz w:val="14"/>
                <w:szCs w:val="14"/>
                <w:lang w:eastAsia="en-US"/>
              </w:rPr>
              <w:t>0,5</w:t>
            </w:r>
          </w:p>
        </w:tc>
        <w:tc>
          <w:tcPr>
            <w:tcW w:w="1635" w:type="dxa"/>
            <w:tcBorders>
              <w:top w:val="single" w:sz="4" w:space="0" w:color="000000"/>
              <w:left w:val="single" w:sz="4" w:space="0" w:color="000000"/>
            </w:tcBorders>
            <w:shd w:val="clear" w:color="auto" w:fill="auto"/>
          </w:tcPr>
          <w:p w:rsidR="00D842B5" w:rsidRPr="00BE03B4"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BE03B4">
              <w:rPr>
                <w:rFonts w:ascii="Times New Roman" w:hAnsi="Times New Roman"/>
                <w:sz w:val="14"/>
                <w:szCs w:val="14"/>
                <w:lang w:eastAsia="en-US"/>
              </w:rPr>
              <w:t>1</w:t>
            </w:r>
          </w:p>
        </w:tc>
        <w:tc>
          <w:tcPr>
            <w:tcW w:w="1425" w:type="dxa"/>
            <w:tcBorders>
              <w:top w:val="single" w:sz="4" w:space="0" w:color="000000"/>
              <w:left w:val="single" w:sz="4" w:space="0" w:color="000000"/>
            </w:tcBorders>
            <w:shd w:val="clear" w:color="auto" w:fill="auto"/>
          </w:tcPr>
          <w:p w:rsidR="00D842B5" w:rsidRPr="00BE03B4" w:rsidRDefault="00D842B5" w:rsidP="00D842B5">
            <w:pPr>
              <w:widowControl w:val="0"/>
              <w:autoSpaceDE w:val="0"/>
              <w:spacing w:after="0" w:line="240" w:lineRule="auto"/>
              <w:jc w:val="center"/>
              <w:rPr>
                <w:rFonts w:ascii="Times New Roman" w:hAnsi="Times New Roman"/>
                <w:sz w:val="14"/>
                <w:szCs w:val="14"/>
                <w:lang w:eastAsia="en-US"/>
              </w:rPr>
            </w:pPr>
            <w:r w:rsidRPr="00BE03B4">
              <w:rPr>
                <w:rFonts w:ascii="Times New Roman" w:hAnsi="Times New Roman"/>
                <w:sz w:val="14"/>
                <w:szCs w:val="14"/>
                <w:lang w:eastAsia="en-US"/>
              </w:rPr>
              <w:t>70</w:t>
            </w:r>
          </w:p>
        </w:tc>
        <w:tc>
          <w:tcPr>
            <w:tcW w:w="1755" w:type="dxa"/>
            <w:tcBorders>
              <w:top w:val="single" w:sz="4" w:space="0" w:color="000000"/>
              <w:left w:val="single" w:sz="4" w:space="0" w:color="000000"/>
            </w:tcBorders>
            <w:shd w:val="clear" w:color="auto" w:fill="auto"/>
          </w:tcPr>
          <w:p w:rsidR="00D842B5" w:rsidRPr="00BE03B4"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BE03B4">
              <w:rPr>
                <w:rFonts w:ascii="Times New Roman" w:hAnsi="Times New Roman"/>
                <w:sz w:val="14"/>
                <w:szCs w:val="14"/>
                <w:lang w:eastAsia="en-US"/>
              </w:rPr>
              <w:t>30</w:t>
            </w:r>
          </w:p>
        </w:tc>
        <w:tc>
          <w:tcPr>
            <w:tcW w:w="1350" w:type="dxa"/>
            <w:tcBorders>
              <w:top w:val="single" w:sz="4" w:space="0" w:color="000000"/>
              <w:left w:val="single" w:sz="4" w:space="0" w:color="000000"/>
            </w:tcBorders>
            <w:shd w:val="clear" w:color="auto" w:fill="auto"/>
          </w:tcPr>
          <w:p w:rsidR="00D842B5" w:rsidRPr="00BE03B4"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BE03B4">
              <w:rPr>
                <w:rFonts w:ascii="Times New Roman" w:hAnsi="Times New Roman"/>
                <w:sz w:val="14"/>
                <w:szCs w:val="14"/>
                <w:lang w:eastAsia="en-US"/>
              </w:rPr>
              <w:t>8</w:t>
            </w:r>
          </w:p>
        </w:tc>
        <w:tc>
          <w:tcPr>
            <w:tcW w:w="1450" w:type="dxa"/>
            <w:tcBorders>
              <w:top w:val="single" w:sz="4" w:space="0" w:color="000000"/>
              <w:left w:val="single" w:sz="4" w:space="0" w:color="000000"/>
              <w:right w:val="single" w:sz="4" w:space="0" w:color="000000"/>
            </w:tcBorders>
            <w:shd w:val="clear" w:color="auto" w:fill="auto"/>
          </w:tcPr>
          <w:p w:rsidR="00D842B5" w:rsidRPr="00BE03B4"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BE03B4">
              <w:rPr>
                <w:rFonts w:ascii="Times New Roman" w:hAnsi="Times New Roman"/>
                <w:sz w:val="14"/>
                <w:szCs w:val="14"/>
                <w:lang w:eastAsia="en-US"/>
              </w:rPr>
              <w:t>2</w:t>
            </w:r>
          </w:p>
        </w:tc>
      </w:tr>
      <w:tr w:rsidR="00D842B5" w:rsidRPr="00BE03B4" w:rsidTr="005C5349">
        <w:tc>
          <w:tcPr>
            <w:tcW w:w="2145" w:type="dxa"/>
            <w:tcBorders>
              <w:left w:val="single" w:sz="4" w:space="0" w:color="000000"/>
            </w:tcBorders>
            <w:shd w:val="clear" w:color="auto" w:fill="auto"/>
          </w:tcPr>
          <w:p w:rsidR="00D842B5" w:rsidRPr="00BE03B4"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BE03B4">
              <w:rPr>
                <w:rFonts w:ascii="Times New Roman" w:hAnsi="Times New Roman"/>
                <w:sz w:val="14"/>
                <w:szCs w:val="14"/>
                <w:lang w:eastAsia="en-US"/>
              </w:rPr>
              <w:t>1</w:t>
            </w:r>
          </w:p>
        </w:tc>
        <w:tc>
          <w:tcPr>
            <w:tcW w:w="1635" w:type="dxa"/>
            <w:tcBorders>
              <w:left w:val="single" w:sz="4" w:space="0" w:color="000000"/>
            </w:tcBorders>
            <w:shd w:val="clear" w:color="auto" w:fill="auto"/>
          </w:tcPr>
          <w:p w:rsidR="00D842B5" w:rsidRPr="00BE03B4"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BE03B4">
              <w:rPr>
                <w:rFonts w:ascii="Times New Roman" w:hAnsi="Times New Roman"/>
                <w:sz w:val="14"/>
                <w:szCs w:val="14"/>
                <w:lang w:eastAsia="en-US"/>
              </w:rPr>
              <w:t>2</w:t>
            </w:r>
          </w:p>
        </w:tc>
        <w:tc>
          <w:tcPr>
            <w:tcW w:w="1425" w:type="dxa"/>
            <w:tcBorders>
              <w:left w:val="single" w:sz="4" w:space="0" w:color="000000"/>
            </w:tcBorders>
            <w:shd w:val="clear" w:color="auto" w:fill="auto"/>
          </w:tcPr>
          <w:p w:rsidR="00D842B5" w:rsidRPr="00BE03B4" w:rsidRDefault="00D842B5" w:rsidP="00D842B5">
            <w:pPr>
              <w:widowControl w:val="0"/>
              <w:autoSpaceDE w:val="0"/>
              <w:spacing w:after="0" w:line="240" w:lineRule="auto"/>
              <w:jc w:val="center"/>
              <w:rPr>
                <w:rFonts w:ascii="Times New Roman" w:hAnsi="Times New Roman"/>
                <w:sz w:val="14"/>
                <w:szCs w:val="14"/>
                <w:lang w:eastAsia="en-US"/>
              </w:rPr>
            </w:pPr>
            <w:r w:rsidRPr="00BE03B4">
              <w:rPr>
                <w:rFonts w:ascii="Times New Roman" w:hAnsi="Times New Roman"/>
                <w:sz w:val="14"/>
                <w:szCs w:val="14"/>
                <w:lang w:eastAsia="en-US"/>
              </w:rPr>
              <w:t>140</w:t>
            </w:r>
          </w:p>
        </w:tc>
        <w:tc>
          <w:tcPr>
            <w:tcW w:w="1755" w:type="dxa"/>
            <w:tcBorders>
              <w:left w:val="single" w:sz="4" w:space="0" w:color="000000"/>
            </w:tcBorders>
            <w:shd w:val="clear" w:color="auto" w:fill="auto"/>
          </w:tcPr>
          <w:p w:rsidR="00D842B5" w:rsidRPr="00BE03B4"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BE03B4">
              <w:rPr>
                <w:rFonts w:ascii="Times New Roman" w:hAnsi="Times New Roman"/>
                <w:sz w:val="14"/>
                <w:szCs w:val="14"/>
                <w:lang w:eastAsia="en-US"/>
              </w:rPr>
              <w:t>60</w:t>
            </w:r>
          </w:p>
        </w:tc>
        <w:tc>
          <w:tcPr>
            <w:tcW w:w="1350" w:type="dxa"/>
            <w:tcBorders>
              <w:left w:val="single" w:sz="4" w:space="0" w:color="000000"/>
            </w:tcBorders>
            <w:shd w:val="clear" w:color="auto" w:fill="auto"/>
          </w:tcPr>
          <w:p w:rsidR="00D842B5" w:rsidRPr="00BE03B4"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BE03B4">
              <w:rPr>
                <w:rFonts w:ascii="Times New Roman" w:hAnsi="Times New Roman"/>
                <w:sz w:val="14"/>
                <w:szCs w:val="14"/>
                <w:lang w:eastAsia="en-US"/>
              </w:rPr>
              <w:t>16</w:t>
            </w:r>
          </w:p>
        </w:tc>
        <w:tc>
          <w:tcPr>
            <w:tcW w:w="1450" w:type="dxa"/>
            <w:tcBorders>
              <w:left w:val="single" w:sz="4" w:space="0" w:color="000000"/>
              <w:right w:val="single" w:sz="4" w:space="0" w:color="000000"/>
            </w:tcBorders>
            <w:shd w:val="clear" w:color="auto" w:fill="auto"/>
          </w:tcPr>
          <w:p w:rsidR="00D842B5" w:rsidRPr="00BE03B4"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BE03B4">
              <w:rPr>
                <w:rFonts w:ascii="Times New Roman" w:hAnsi="Times New Roman"/>
                <w:sz w:val="14"/>
                <w:szCs w:val="14"/>
                <w:lang w:eastAsia="en-US"/>
              </w:rPr>
              <w:t>4</w:t>
            </w:r>
          </w:p>
        </w:tc>
      </w:tr>
      <w:tr w:rsidR="00D842B5" w:rsidRPr="00540BA3" w:rsidTr="005C5349">
        <w:tc>
          <w:tcPr>
            <w:tcW w:w="2145" w:type="dxa"/>
            <w:tcBorders>
              <w:left w:val="single" w:sz="4" w:space="0" w:color="000000"/>
              <w:bottom w:val="single" w:sz="4" w:space="0" w:color="000000"/>
            </w:tcBorders>
            <w:shd w:val="clear" w:color="auto" w:fill="auto"/>
          </w:tcPr>
          <w:p w:rsidR="00D842B5" w:rsidRPr="00BE03B4"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BE03B4">
              <w:rPr>
                <w:rFonts w:ascii="Times New Roman" w:hAnsi="Times New Roman"/>
                <w:sz w:val="14"/>
                <w:szCs w:val="14"/>
                <w:lang w:eastAsia="en-US"/>
              </w:rPr>
              <w:t>1,5</w:t>
            </w:r>
          </w:p>
        </w:tc>
        <w:tc>
          <w:tcPr>
            <w:tcW w:w="1635" w:type="dxa"/>
            <w:tcBorders>
              <w:left w:val="single" w:sz="4" w:space="0" w:color="000000"/>
              <w:bottom w:val="single" w:sz="4" w:space="0" w:color="000000"/>
            </w:tcBorders>
            <w:shd w:val="clear" w:color="auto" w:fill="auto"/>
          </w:tcPr>
          <w:p w:rsidR="00D842B5" w:rsidRPr="00BE03B4"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BE03B4">
              <w:rPr>
                <w:rFonts w:ascii="Times New Roman" w:hAnsi="Times New Roman"/>
                <w:sz w:val="14"/>
                <w:szCs w:val="14"/>
                <w:lang w:eastAsia="en-US"/>
              </w:rPr>
              <w:t>3</w:t>
            </w:r>
          </w:p>
        </w:tc>
        <w:tc>
          <w:tcPr>
            <w:tcW w:w="1425" w:type="dxa"/>
            <w:tcBorders>
              <w:left w:val="single" w:sz="4" w:space="0" w:color="000000"/>
              <w:bottom w:val="single" w:sz="4" w:space="0" w:color="000000"/>
            </w:tcBorders>
            <w:shd w:val="clear" w:color="auto" w:fill="auto"/>
          </w:tcPr>
          <w:p w:rsidR="00D842B5" w:rsidRPr="00BE03B4" w:rsidRDefault="00D842B5" w:rsidP="00D842B5">
            <w:pPr>
              <w:widowControl w:val="0"/>
              <w:autoSpaceDE w:val="0"/>
              <w:spacing w:after="0" w:line="240" w:lineRule="auto"/>
              <w:jc w:val="center"/>
              <w:rPr>
                <w:rFonts w:ascii="Times New Roman" w:hAnsi="Times New Roman"/>
                <w:sz w:val="14"/>
                <w:szCs w:val="14"/>
                <w:lang w:eastAsia="en-US"/>
              </w:rPr>
            </w:pPr>
            <w:r w:rsidRPr="00BE03B4">
              <w:rPr>
                <w:rFonts w:ascii="Times New Roman" w:hAnsi="Times New Roman"/>
                <w:sz w:val="14"/>
                <w:szCs w:val="14"/>
                <w:lang w:eastAsia="en-US"/>
              </w:rPr>
              <w:t>210</w:t>
            </w:r>
          </w:p>
        </w:tc>
        <w:tc>
          <w:tcPr>
            <w:tcW w:w="1755" w:type="dxa"/>
            <w:tcBorders>
              <w:left w:val="single" w:sz="4" w:space="0" w:color="000000"/>
              <w:bottom w:val="single" w:sz="4" w:space="0" w:color="000000"/>
            </w:tcBorders>
            <w:shd w:val="clear" w:color="auto" w:fill="auto"/>
          </w:tcPr>
          <w:p w:rsidR="00D842B5" w:rsidRPr="00BE03B4"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BE03B4">
              <w:rPr>
                <w:rFonts w:ascii="Times New Roman" w:hAnsi="Times New Roman"/>
                <w:sz w:val="14"/>
                <w:szCs w:val="14"/>
                <w:lang w:eastAsia="en-US"/>
              </w:rPr>
              <w:t>90</w:t>
            </w:r>
          </w:p>
        </w:tc>
        <w:tc>
          <w:tcPr>
            <w:tcW w:w="1350" w:type="dxa"/>
            <w:tcBorders>
              <w:left w:val="single" w:sz="4" w:space="0" w:color="000000"/>
              <w:bottom w:val="single" w:sz="4" w:space="0" w:color="000000"/>
            </w:tcBorders>
            <w:shd w:val="clear" w:color="auto" w:fill="auto"/>
          </w:tcPr>
          <w:p w:rsidR="00D842B5" w:rsidRPr="00BE03B4"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BE03B4">
              <w:rPr>
                <w:rFonts w:ascii="Times New Roman" w:hAnsi="Times New Roman"/>
                <w:sz w:val="14"/>
                <w:szCs w:val="14"/>
                <w:lang w:eastAsia="en-US"/>
              </w:rPr>
              <w:t>24</w:t>
            </w:r>
          </w:p>
        </w:tc>
        <w:tc>
          <w:tcPr>
            <w:tcW w:w="1450" w:type="dxa"/>
            <w:tcBorders>
              <w:left w:val="single" w:sz="4" w:space="0" w:color="000000"/>
              <w:bottom w:val="single" w:sz="4" w:space="0" w:color="000000"/>
              <w:right w:val="single" w:sz="4" w:space="0" w:color="000000"/>
            </w:tcBorders>
            <w:shd w:val="clear" w:color="auto" w:fill="auto"/>
          </w:tcPr>
          <w:p w:rsidR="00D842B5" w:rsidRPr="00BE03B4"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BE03B4">
              <w:rPr>
                <w:rFonts w:ascii="Times New Roman" w:hAnsi="Times New Roman"/>
                <w:sz w:val="14"/>
                <w:szCs w:val="14"/>
                <w:lang w:eastAsia="en-US"/>
              </w:rPr>
              <w:t>6</w:t>
            </w:r>
          </w:p>
        </w:tc>
      </w:tr>
    </w:tbl>
    <w:p w:rsidR="00D842B5" w:rsidRPr="00540BA3" w:rsidRDefault="00D842B5" w:rsidP="00D842B5">
      <w:pPr>
        <w:widowControl w:val="0"/>
        <w:autoSpaceDE w:val="0"/>
        <w:spacing w:after="0" w:line="240" w:lineRule="auto"/>
        <w:ind w:firstLine="851"/>
        <w:jc w:val="both"/>
        <w:rPr>
          <w:rFonts w:ascii="Times New Roman" w:hAnsi="Times New Roman"/>
          <w:sz w:val="28"/>
          <w:szCs w:val="28"/>
          <w:highlight w:val="yellow"/>
          <w:lang w:eastAsia="en-US"/>
        </w:rPr>
      </w:pPr>
    </w:p>
    <w:p w:rsidR="00D842B5" w:rsidRPr="002B7B70" w:rsidRDefault="00D842B5" w:rsidP="00FB4986">
      <w:pPr>
        <w:widowControl w:val="0"/>
        <w:autoSpaceDE w:val="0"/>
        <w:spacing w:after="0" w:line="240" w:lineRule="auto"/>
        <w:ind w:firstLine="709"/>
        <w:jc w:val="both"/>
        <w:rPr>
          <w:rFonts w:ascii="Times New Roman" w:hAnsi="Times New Roman"/>
          <w:color w:val="000000" w:themeColor="text1"/>
          <w:sz w:val="24"/>
          <w:szCs w:val="24"/>
          <w:lang w:eastAsia="en-US"/>
        </w:rPr>
      </w:pPr>
      <w:r w:rsidRPr="002B7B70">
        <w:rPr>
          <w:rFonts w:ascii="Times New Roman" w:hAnsi="Times New Roman"/>
          <w:color w:val="000000" w:themeColor="text1"/>
          <w:sz w:val="24"/>
          <w:szCs w:val="24"/>
          <w:lang w:eastAsia="en-US"/>
        </w:rPr>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w:t>
      </w:r>
      <w:r w:rsidR="00777A86" w:rsidRPr="002B7B70">
        <w:rPr>
          <w:rFonts w:ascii="Times New Roman" w:hAnsi="Times New Roman"/>
          <w:color w:val="000000" w:themeColor="text1"/>
          <w:sz w:val="24"/>
          <w:szCs w:val="24"/>
          <w:lang w:eastAsia="en-US"/>
        </w:rPr>
        <w:t>ть в соответствии с таблицей 11</w:t>
      </w:r>
      <w:r w:rsidRPr="002B7B70">
        <w:rPr>
          <w:rFonts w:ascii="Times New Roman" w:hAnsi="Times New Roman"/>
          <w:color w:val="000000" w:themeColor="text1"/>
          <w:sz w:val="24"/>
          <w:szCs w:val="24"/>
          <w:lang w:eastAsia="en-US"/>
        </w:rPr>
        <w:t>.</w:t>
      </w:r>
    </w:p>
    <w:p w:rsidR="00D842B5" w:rsidRPr="002B7B70" w:rsidRDefault="00D842B5" w:rsidP="00FB4986">
      <w:pPr>
        <w:widowControl w:val="0"/>
        <w:autoSpaceDE w:val="0"/>
        <w:spacing w:after="0" w:line="240" w:lineRule="auto"/>
        <w:ind w:firstLine="709"/>
        <w:jc w:val="both"/>
        <w:rPr>
          <w:rFonts w:ascii="Times New Roman" w:eastAsia="Times New Roman" w:hAnsi="Times New Roman"/>
          <w:color w:val="000000" w:themeColor="text1"/>
          <w:sz w:val="24"/>
          <w:szCs w:val="24"/>
          <w:lang w:eastAsia="zh-CN"/>
        </w:rPr>
      </w:pPr>
      <w:r w:rsidRPr="002B7B70">
        <w:rPr>
          <w:rFonts w:ascii="Times New Roman" w:hAnsi="Times New Roman"/>
          <w:color w:val="000000" w:themeColor="text1"/>
          <w:sz w:val="24"/>
          <w:szCs w:val="24"/>
          <w:lang w:eastAsia="en-US"/>
        </w:rPr>
        <w:t>Таблица 1</w:t>
      </w:r>
      <w:r w:rsidR="00777A86" w:rsidRPr="002B7B70">
        <w:rPr>
          <w:rFonts w:ascii="Times New Roman" w:hAnsi="Times New Roman"/>
          <w:color w:val="000000" w:themeColor="text1"/>
          <w:sz w:val="24"/>
          <w:szCs w:val="24"/>
          <w:lang w:eastAsia="en-US"/>
        </w:rPr>
        <w:t>1</w:t>
      </w:r>
      <w:r w:rsidRPr="002B7B70">
        <w:rPr>
          <w:rFonts w:ascii="Times New Roman" w:hAnsi="Times New Roman"/>
          <w:color w:val="000000" w:themeColor="text1"/>
          <w:sz w:val="24"/>
          <w:szCs w:val="24"/>
          <w:lang w:eastAsia="en-US"/>
        </w:rPr>
        <w:t>.</w:t>
      </w:r>
    </w:p>
    <w:tbl>
      <w:tblPr>
        <w:tblW w:w="0" w:type="auto"/>
        <w:tblInd w:w="75" w:type="dxa"/>
        <w:tblLayout w:type="fixed"/>
        <w:tblCellMar>
          <w:left w:w="75" w:type="dxa"/>
          <w:right w:w="75" w:type="dxa"/>
        </w:tblCellMar>
        <w:tblLook w:val="0000"/>
      </w:tblPr>
      <w:tblGrid>
        <w:gridCol w:w="285"/>
        <w:gridCol w:w="3543"/>
        <w:gridCol w:w="5334"/>
      </w:tblGrid>
      <w:tr w:rsidR="00D842B5" w:rsidRPr="002B7B70" w:rsidTr="005C5349">
        <w:tc>
          <w:tcPr>
            <w:tcW w:w="285"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napToGrid w:val="0"/>
              <w:spacing w:after="0" w:line="240" w:lineRule="auto"/>
              <w:jc w:val="both"/>
              <w:rPr>
                <w:rFonts w:ascii="Times New Roman" w:eastAsia="Times New Roman" w:hAnsi="Times New Roman"/>
                <w:color w:val="000000" w:themeColor="text1"/>
                <w:sz w:val="14"/>
                <w:szCs w:val="14"/>
                <w:lang w:eastAsia="zh-CN"/>
              </w:rPr>
            </w:pPr>
          </w:p>
        </w:tc>
        <w:tc>
          <w:tcPr>
            <w:tcW w:w="3543" w:type="dxa"/>
            <w:tcBorders>
              <w:top w:val="single" w:sz="4" w:space="0" w:color="000000"/>
              <w:left w:val="single" w:sz="4" w:space="0" w:color="000000"/>
              <w:bottom w:val="single" w:sz="4" w:space="0" w:color="000000"/>
            </w:tcBorders>
            <w:shd w:val="clear" w:color="auto" w:fill="auto"/>
            <w:vAlign w:val="center"/>
          </w:tcPr>
          <w:p w:rsidR="00D842B5" w:rsidRPr="002B7B70" w:rsidRDefault="00D842B5" w:rsidP="00D842B5">
            <w:pPr>
              <w:widowControl w:val="0"/>
              <w:autoSpaceDE w:val="0"/>
              <w:spacing w:after="0"/>
              <w:contextualSpacing/>
              <w:rPr>
                <w:rFonts w:ascii="Times New Roman" w:hAnsi="Times New Roman"/>
                <w:b/>
                <w:bCs/>
                <w:color w:val="000000" w:themeColor="text1"/>
                <w:sz w:val="14"/>
                <w:szCs w:val="14"/>
                <w:lang w:eastAsia="en-US"/>
              </w:rPr>
            </w:pPr>
            <w:r w:rsidRPr="002B7B70">
              <w:rPr>
                <w:rFonts w:ascii="Times New Roman" w:hAnsi="Times New Roman"/>
                <w:b/>
                <w:bCs/>
                <w:color w:val="000000" w:themeColor="text1"/>
                <w:sz w:val="14"/>
                <w:szCs w:val="14"/>
                <w:lang w:eastAsia="en-US"/>
              </w:rPr>
              <w:t>Объект по направлениям</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2B7B70" w:rsidRDefault="00D842B5" w:rsidP="00D842B5">
            <w:pPr>
              <w:widowControl w:val="0"/>
              <w:autoSpaceDE w:val="0"/>
              <w:spacing w:after="0"/>
              <w:contextualSpacing/>
              <w:jc w:val="both"/>
              <w:rPr>
                <w:rFonts w:ascii="Times New Roman" w:eastAsia="Times New Roman" w:hAnsi="Times New Roman"/>
                <w:color w:val="000000" w:themeColor="text1"/>
                <w:sz w:val="14"/>
                <w:szCs w:val="14"/>
                <w:lang w:eastAsia="zh-CN"/>
              </w:rPr>
            </w:pPr>
            <w:r w:rsidRPr="002B7B70">
              <w:rPr>
                <w:rFonts w:ascii="Times New Roman" w:hAnsi="Times New Roman"/>
                <w:b/>
                <w:bCs/>
                <w:color w:val="000000" w:themeColor="text1"/>
                <w:sz w:val="14"/>
                <w:szCs w:val="14"/>
                <w:lang w:eastAsia="en-US"/>
              </w:rPr>
              <w:t>Объекты общественно-деловой зоны по видам обслуживания</w:t>
            </w:r>
          </w:p>
        </w:tc>
      </w:tr>
      <w:tr w:rsidR="00D842B5" w:rsidRPr="002B7B70" w:rsidTr="005C5349">
        <w:tc>
          <w:tcPr>
            <w:tcW w:w="285"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pacing w:after="0" w:line="240" w:lineRule="auto"/>
              <w:jc w:val="center"/>
              <w:rPr>
                <w:rFonts w:ascii="Times New Roman" w:hAnsi="Times New Roman"/>
                <w:color w:val="000000" w:themeColor="text1"/>
                <w:sz w:val="14"/>
                <w:szCs w:val="14"/>
                <w:lang w:eastAsia="en-US"/>
              </w:rPr>
            </w:pPr>
            <w:r w:rsidRPr="002B7B70">
              <w:rPr>
                <w:rFonts w:ascii="Times New Roman" w:hAnsi="Times New Roman"/>
                <w:color w:val="000000" w:themeColor="text1"/>
                <w:sz w:val="14"/>
                <w:szCs w:val="14"/>
                <w:lang w:eastAsia="en-US"/>
              </w:rPr>
              <w:t>1</w:t>
            </w:r>
          </w:p>
        </w:tc>
        <w:tc>
          <w:tcPr>
            <w:tcW w:w="3543"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pacing w:after="0"/>
              <w:ind w:firstLine="851"/>
              <w:contextualSpacing/>
              <w:jc w:val="center"/>
              <w:rPr>
                <w:rFonts w:ascii="Times New Roman" w:hAnsi="Times New Roman"/>
                <w:color w:val="000000" w:themeColor="text1"/>
                <w:sz w:val="14"/>
                <w:szCs w:val="14"/>
                <w:lang w:eastAsia="en-US"/>
              </w:rPr>
            </w:pPr>
            <w:r w:rsidRPr="002B7B70">
              <w:rPr>
                <w:rFonts w:ascii="Times New Roman" w:hAnsi="Times New Roman"/>
                <w:color w:val="000000" w:themeColor="text1"/>
                <w:sz w:val="14"/>
                <w:szCs w:val="14"/>
                <w:lang w:eastAsia="en-US"/>
              </w:rPr>
              <w:t>2</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2B7B70" w:rsidRDefault="00D842B5" w:rsidP="00D842B5">
            <w:pPr>
              <w:widowControl w:val="0"/>
              <w:autoSpaceDE w:val="0"/>
              <w:spacing w:after="0"/>
              <w:ind w:firstLine="851"/>
              <w:contextualSpacing/>
              <w:jc w:val="center"/>
              <w:rPr>
                <w:rFonts w:ascii="Times New Roman" w:eastAsia="Times New Roman" w:hAnsi="Times New Roman"/>
                <w:color w:val="000000" w:themeColor="text1"/>
                <w:sz w:val="14"/>
                <w:szCs w:val="14"/>
                <w:lang w:eastAsia="zh-CN"/>
              </w:rPr>
            </w:pPr>
            <w:r w:rsidRPr="002B7B70">
              <w:rPr>
                <w:rFonts w:ascii="Times New Roman" w:hAnsi="Times New Roman"/>
                <w:color w:val="000000" w:themeColor="text1"/>
                <w:sz w:val="14"/>
                <w:szCs w:val="14"/>
                <w:lang w:eastAsia="en-US"/>
              </w:rPr>
              <w:t>3</w:t>
            </w:r>
          </w:p>
        </w:tc>
      </w:tr>
      <w:tr w:rsidR="00D842B5" w:rsidRPr="002B7B70" w:rsidTr="005C5349">
        <w:tc>
          <w:tcPr>
            <w:tcW w:w="285"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pacing w:after="0" w:line="240" w:lineRule="auto"/>
              <w:rPr>
                <w:rFonts w:ascii="Times New Roman" w:hAnsi="Times New Roman"/>
                <w:color w:val="000000" w:themeColor="text1"/>
                <w:sz w:val="14"/>
                <w:szCs w:val="14"/>
                <w:lang w:eastAsia="en-US"/>
              </w:rPr>
            </w:pPr>
            <w:r w:rsidRPr="002B7B70">
              <w:rPr>
                <w:rFonts w:ascii="Times New Roman" w:hAnsi="Times New Roman"/>
                <w:color w:val="000000" w:themeColor="text1"/>
                <w:sz w:val="14"/>
                <w:szCs w:val="14"/>
                <w:lang w:eastAsia="en-US"/>
              </w:rPr>
              <w:t>1</w:t>
            </w:r>
          </w:p>
        </w:tc>
        <w:tc>
          <w:tcPr>
            <w:tcW w:w="3543"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pacing w:after="0"/>
              <w:contextualSpacing/>
              <w:jc w:val="both"/>
              <w:rPr>
                <w:rFonts w:ascii="Times New Roman" w:hAnsi="Times New Roman"/>
                <w:color w:val="000000" w:themeColor="text1"/>
                <w:sz w:val="14"/>
                <w:szCs w:val="14"/>
                <w:lang w:eastAsia="en-US"/>
              </w:rPr>
            </w:pPr>
            <w:r w:rsidRPr="002B7B70">
              <w:rPr>
                <w:rFonts w:ascii="Times New Roman" w:hAnsi="Times New Roman"/>
                <w:color w:val="000000" w:themeColor="text1"/>
                <w:sz w:val="14"/>
                <w:szCs w:val="14"/>
                <w:lang w:eastAsia="en-US"/>
              </w:rPr>
              <w:t>Административно-деловые и хозяйственные учреждения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2B7B70" w:rsidRDefault="00D842B5" w:rsidP="00D842B5">
            <w:pPr>
              <w:widowControl w:val="0"/>
              <w:autoSpaceDE w:val="0"/>
              <w:spacing w:after="0"/>
              <w:contextualSpacing/>
              <w:rPr>
                <w:rFonts w:ascii="Times New Roman" w:eastAsia="Times New Roman" w:hAnsi="Times New Roman"/>
                <w:color w:val="000000" w:themeColor="text1"/>
                <w:sz w:val="14"/>
                <w:szCs w:val="14"/>
                <w:lang w:eastAsia="zh-CN"/>
              </w:rPr>
            </w:pPr>
            <w:r w:rsidRPr="002B7B70">
              <w:rPr>
                <w:rFonts w:ascii="Times New Roman" w:hAnsi="Times New Roman"/>
                <w:color w:val="000000" w:themeColor="text1"/>
                <w:sz w:val="14"/>
                <w:szCs w:val="14"/>
                <w:lang w:eastAsia="en-US"/>
              </w:rPr>
              <w:t>административно - хозяйственное здание, отделение связи, банка, жилищно - коммунальная организация, опорный пункт охраны порядка</w:t>
            </w:r>
          </w:p>
        </w:tc>
      </w:tr>
      <w:tr w:rsidR="00D842B5" w:rsidRPr="002B7B70" w:rsidTr="005C5349">
        <w:tc>
          <w:tcPr>
            <w:tcW w:w="285"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pacing w:after="0" w:line="240" w:lineRule="auto"/>
              <w:rPr>
                <w:rFonts w:ascii="Times New Roman" w:hAnsi="Times New Roman"/>
                <w:color w:val="000000" w:themeColor="text1"/>
                <w:sz w:val="14"/>
                <w:szCs w:val="14"/>
                <w:lang w:eastAsia="en-US"/>
              </w:rPr>
            </w:pPr>
            <w:r w:rsidRPr="002B7B70">
              <w:rPr>
                <w:rFonts w:ascii="Times New Roman" w:hAnsi="Times New Roman"/>
                <w:color w:val="000000" w:themeColor="text1"/>
                <w:sz w:val="14"/>
                <w:szCs w:val="14"/>
                <w:lang w:eastAsia="en-US"/>
              </w:rPr>
              <w:t>2</w:t>
            </w:r>
          </w:p>
        </w:tc>
        <w:tc>
          <w:tcPr>
            <w:tcW w:w="3543"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pacing w:after="0"/>
              <w:contextualSpacing/>
              <w:jc w:val="both"/>
              <w:rPr>
                <w:rFonts w:ascii="Times New Roman" w:hAnsi="Times New Roman"/>
                <w:color w:val="000000" w:themeColor="text1"/>
                <w:sz w:val="14"/>
                <w:szCs w:val="14"/>
                <w:lang w:eastAsia="en-US"/>
              </w:rPr>
            </w:pPr>
            <w:r w:rsidRPr="002B7B70">
              <w:rPr>
                <w:rFonts w:ascii="Times New Roman" w:hAnsi="Times New Roman"/>
                <w:color w:val="000000" w:themeColor="text1"/>
                <w:sz w:val="14"/>
                <w:szCs w:val="14"/>
                <w:lang w:eastAsia="en-US"/>
              </w:rPr>
              <w:t>Учреждения образования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2B7B70" w:rsidRDefault="00D842B5" w:rsidP="00D842B5">
            <w:pPr>
              <w:widowControl w:val="0"/>
              <w:autoSpaceDE w:val="0"/>
              <w:spacing w:after="0"/>
              <w:contextualSpacing/>
              <w:rPr>
                <w:rFonts w:ascii="Times New Roman" w:eastAsia="Times New Roman" w:hAnsi="Times New Roman"/>
                <w:color w:val="000000" w:themeColor="text1"/>
                <w:sz w:val="14"/>
                <w:szCs w:val="14"/>
                <w:lang w:eastAsia="zh-CN"/>
              </w:rPr>
            </w:pPr>
            <w:r w:rsidRPr="002B7B70">
              <w:rPr>
                <w:rFonts w:ascii="Times New Roman" w:hAnsi="Times New Roman"/>
                <w:color w:val="000000" w:themeColor="text1"/>
                <w:sz w:val="14"/>
                <w:szCs w:val="14"/>
                <w:lang w:eastAsia="en-US"/>
              </w:rPr>
              <w:t>дошкольные и школьные образовательные учреждения, детские школы творчества</w:t>
            </w:r>
          </w:p>
        </w:tc>
      </w:tr>
      <w:tr w:rsidR="00D842B5" w:rsidRPr="002B7B70" w:rsidTr="005C5349">
        <w:tc>
          <w:tcPr>
            <w:tcW w:w="285"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pacing w:after="0" w:line="240" w:lineRule="auto"/>
              <w:rPr>
                <w:rFonts w:ascii="Times New Roman" w:hAnsi="Times New Roman"/>
                <w:color w:val="000000" w:themeColor="text1"/>
                <w:sz w:val="14"/>
                <w:szCs w:val="14"/>
                <w:lang w:eastAsia="en-US"/>
              </w:rPr>
            </w:pPr>
            <w:r w:rsidRPr="002B7B70">
              <w:rPr>
                <w:rFonts w:ascii="Times New Roman" w:hAnsi="Times New Roman"/>
                <w:color w:val="000000" w:themeColor="text1"/>
                <w:sz w:val="14"/>
                <w:szCs w:val="14"/>
                <w:lang w:eastAsia="en-US"/>
              </w:rPr>
              <w:t>3</w:t>
            </w:r>
          </w:p>
        </w:tc>
        <w:tc>
          <w:tcPr>
            <w:tcW w:w="3543"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pacing w:after="0"/>
              <w:contextualSpacing/>
              <w:rPr>
                <w:rFonts w:ascii="Times New Roman" w:hAnsi="Times New Roman"/>
                <w:color w:val="000000" w:themeColor="text1"/>
                <w:sz w:val="14"/>
                <w:szCs w:val="14"/>
                <w:lang w:eastAsia="en-US"/>
              </w:rPr>
            </w:pPr>
            <w:r w:rsidRPr="002B7B70">
              <w:rPr>
                <w:rFonts w:ascii="Times New Roman" w:hAnsi="Times New Roman"/>
                <w:color w:val="000000" w:themeColor="text1"/>
                <w:sz w:val="14"/>
                <w:szCs w:val="14"/>
                <w:lang w:eastAsia="en-US"/>
              </w:rPr>
              <w:t>Учреждения культуры и искусства</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2B7B70" w:rsidRDefault="00D842B5" w:rsidP="00D842B5">
            <w:pPr>
              <w:widowControl w:val="0"/>
              <w:autoSpaceDE w:val="0"/>
              <w:spacing w:after="0"/>
              <w:contextualSpacing/>
              <w:rPr>
                <w:rFonts w:ascii="Times New Roman" w:eastAsia="Times New Roman" w:hAnsi="Times New Roman"/>
                <w:color w:val="000000" w:themeColor="text1"/>
                <w:sz w:val="14"/>
                <w:szCs w:val="14"/>
                <w:lang w:eastAsia="zh-CN"/>
              </w:rPr>
            </w:pPr>
            <w:r w:rsidRPr="002B7B70">
              <w:rPr>
                <w:rFonts w:ascii="Times New Roman" w:hAnsi="Times New Roman"/>
                <w:color w:val="000000" w:themeColor="text1"/>
                <w:sz w:val="14"/>
                <w:szCs w:val="14"/>
                <w:lang w:eastAsia="en-US"/>
              </w:rPr>
              <w:t>учреждения клубного типа с киноустановками, филиалы библиотек для взрослых и детей</w:t>
            </w:r>
          </w:p>
        </w:tc>
      </w:tr>
      <w:tr w:rsidR="00D842B5" w:rsidRPr="002B7B70" w:rsidTr="005C5349">
        <w:tc>
          <w:tcPr>
            <w:tcW w:w="285"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pacing w:after="0" w:line="240" w:lineRule="auto"/>
              <w:rPr>
                <w:rFonts w:ascii="Times New Roman" w:hAnsi="Times New Roman"/>
                <w:color w:val="000000" w:themeColor="text1"/>
                <w:sz w:val="14"/>
                <w:szCs w:val="14"/>
                <w:lang w:eastAsia="en-US"/>
              </w:rPr>
            </w:pPr>
            <w:r w:rsidRPr="002B7B70">
              <w:rPr>
                <w:rFonts w:ascii="Times New Roman" w:hAnsi="Times New Roman"/>
                <w:color w:val="000000" w:themeColor="text1"/>
                <w:sz w:val="14"/>
                <w:szCs w:val="14"/>
                <w:lang w:eastAsia="en-US"/>
              </w:rPr>
              <w:t>4</w:t>
            </w:r>
          </w:p>
        </w:tc>
        <w:tc>
          <w:tcPr>
            <w:tcW w:w="3543"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pacing w:after="0"/>
              <w:contextualSpacing/>
              <w:rPr>
                <w:rFonts w:ascii="Times New Roman" w:hAnsi="Times New Roman"/>
                <w:color w:val="000000" w:themeColor="text1"/>
                <w:sz w:val="14"/>
                <w:szCs w:val="14"/>
                <w:lang w:eastAsia="en-US"/>
              </w:rPr>
            </w:pPr>
            <w:r w:rsidRPr="002B7B70">
              <w:rPr>
                <w:rFonts w:ascii="Times New Roman" w:hAnsi="Times New Roman"/>
                <w:color w:val="000000" w:themeColor="text1"/>
                <w:sz w:val="14"/>
                <w:szCs w:val="14"/>
                <w:lang w:eastAsia="en-US"/>
              </w:rPr>
              <w:t>Учреждения здравоохранения и социального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2B7B70" w:rsidRDefault="00D842B5" w:rsidP="00D842B5">
            <w:pPr>
              <w:widowControl w:val="0"/>
              <w:autoSpaceDE w:val="0"/>
              <w:spacing w:after="0"/>
              <w:contextualSpacing/>
              <w:rPr>
                <w:rFonts w:ascii="Times New Roman" w:eastAsia="Times New Roman" w:hAnsi="Times New Roman"/>
                <w:color w:val="000000" w:themeColor="text1"/>
                <w:sz w:val="14"/>
                <w:szCs w:val="14"/>
                <w:lang w:eastAsia="zh-CN"/>
              </w:rPr>
            </w:pPr>
            <w:r w:rsidRPr="002B7B70">
              <w:rPr>
                <w:rFonts w:ascii="Times New Roman" w:hAnsi="Times New Roman"/>
                <w:color w:val="000000" w:themeColor="text1"/>
                <w:sz w:val="14"/>
                <w:szCs w:val="14"/>
                <w:lang w:eastAsia="en-US"/>
              </w:rPr>
              <w:t>фельдшерско - акушерские пункты, врачебная амбулатория, аптека</w:t>
            </w:r>
          </w:p>
        </w:tc>
      </w:tr>
      <w:tr w:rsidR="00D842B5" w:rsidRPr="002B7B70" w:rsidTr="005C5349">
        <w:tc>
          <w:tcPr>
            <w:tcW w:w="285"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pacing w:after="0" w:line="240" w:lineRule="auto"/>
              <w:rPr>
                <w:rFonts w:ascii="Times New Roman" w:hAnsi="Times New Roman"/>
                <w:color w:val="000000" w:themeColor="text1"/>
                <w:sz w:val="14"/>
                <w:szCs w:val="14"/>
                <w:lang w:eastAsia="en-US"/>
              </w:rPr>
            </w:pPr>
            <w:r w:rsidRPr="002B7B70">
              <w:rPr>
                <w:rFonts w:ascii="Times New Roman" w:hAnsi="Times New Roman"/>
                <w:color w:val="000000" w:themeColor="text1"/>
                <w:sz w:val="14"/>
                <w:szCs w:val="14"/>
                <w:lang w:eastAsia="en-US"/>
              </w:rPr>
              <w:t>5</w:t>
            </w:r>
          </w:p>
        </w:tc>
        <w:tc>
          <w:tcPr>
            <w:tcW w:w="3543"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pacing w:after="0"/>
              <w:contextualSpacing/>
              <w:rPr>
                <w:rFonts w:ascii="Times New Roman" w:hAnsi="Times New Roman"/>
                <w:color w:val="000000" w:themeColor="text1"/>
                <w:sz w:val="14"/>
                <w:szCs w:val="14"/>
                <w:lang w:eastAsia="en-US"/>
              </w:rPr>
            </w:pPr>
            <w:r w:rsidRPr="002B7B70">
              <w:rPr>
                <w:rFonts w:ascii="Times New Roman" w:hAnsi="Times New Roman"/>
                <w:color w:val="000000" w:themeColor="text1"/>
                <w:sz w:val="14"/>
                <w:szCs w:val="14"/>
                <w:lang w:eastAsia="en-US"/>
              </w:rPr>
              <w:t>Физкультурно- спортивные сооружения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2B7B70" w:rsidRDefault="00D842B5" w:rsidP="00D842B5">
            <w:pPr>
              <w:widowControl w:val="0"/>
              <w:autoSpaceDE w:val="0"/>
              <w:spacing w:after="0"/>
              <w:contextualSpacing/>
              <w:rPr>
                <w:rFonts w:ascii="Times New Roman" w:eastAsia="Times New Roman" w:hAnsi="Times New Roman"/>
                <w:color w:val="000000" w:themeColor="text1"/>
                <w:sz w:val="14"/>
                <w:szCs w:val="14"/>
                <w:lang w:eastAsia="zh-CN"/>
              </w:rPr>
            </w:pPr>
            <w:r w:rsidRPr="002B7B70">
              <w:rPr>
                <w:rFonts w:ascii="Times New Roman" w:hAnsi="Times New Roman"/>
                <w:color w:val="000000" w:themeColor="text1"/>
                <w:sz w:val="14"/>
                <w:szCs w:val="14"/>
                <w:lang w:eastAsia="en-US"/>
              </w:rPr>
              <w:t>стадион, спортзал с бассейном, как правило, совмещенный со школьным</w:t>
            </w:r>
          </w:p>
        </w:tc>
      </w:tr>
      <w:tr w:rsidR="00D842B5" w:rsidRPr="002B7B70" w:rsidTr="005C5349">
        <w:tc>
          <w:tcPr>
            <w:tcW w:w="285"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pacing w:after="0" w:line="240" w:lineRule="auto"/>
              <w:rPr>
                <w:rFonts w:ascii="Times New Roman" w:hAnsi="Times New Roman"/>
                <w:color w:val="000000" w:themeColor="text1"/>
                <w:sz w:val="14"/>
                <w:szCs w:val="14"/>
                <w:lang w:eastAsia="en-US"/>
              </w:rPr>
            </w:pPr>
            <w:r w:rsidRPr="002B7B70">
              <w:rPr>
                <w:rFonts w:ascii="Times New Roman" w:hAnsi="Times New Roman"/>
                <w:color w:val="000000" w:themeColor="text1"/>
                <w:sz w:val="14"/>
                <w:szCs w:val="14"/>
                <w:lang w:eastAsia="en-US"/>
              </w:rPr>
              <w:t>6</w:t>
            </w:r>
          </w:p>
        </w:tc>
        <w:tc>
          <w:tcPr>
            <w:tcW w:w="3543"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pacing w:after="0"/>
              <w:contextualSpacing/>
              <w:rPr>
                <w:rFonts w:ascii="Times New Roman" w:hAnsi="Times New Roman"/>
                <w:color w:val="000000" w:themeColor="text1"/>
                <w:sz w:val="14"/>
                <w:szCs w:val="14"/>
                <w:lang w:eastAsia="en-US"/>
              </w:rPr>
            </w:pPr>
            <w:r w:rsidRPr="002B7B70">
              <w:rPr>
                <w:rFonts w:ascii="Times New Roman" w:hAnsi="Times New Roman"/>
                <w:color w:val="000000" w:themeColor="text1"/>
                <w:sz w:val="14"/>
                <w:szCs w:val="14"/>
                <w:lang w:eastAsia="en-US"/>
              </w:rPr>
              <w:t>Учреждения торговли и общественного питания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2B7B70" w:rsidRDefault="00D842B5" w:rsidP="00D842B5">
            <w:pPr>
              <w:widowControl w:val="0"/>
              <w:autoSpaceDE w:val="0"/>
              <w:spacing w:after="0"/>
              <w:contextualSpacing/>
              <w:rPr>
                <w:rFonts w:ascii="Times New Roman" w:eastAsia="Times New Roman" w:hAnsi="Times New Roman"/>
                <w:color w:val="000000" w:themeColor="text1"/>
                <w:sz w:val="14"/>
                <w:szCs w:val="14"/>
                <w:lang w:eastAsia="zh-CN"/>
              </w:rPr>
            </w:pPr>
            <w:r w:rsidRPr="002B7B70">
              <w:rPr>
                <w:rFonts w:ascii="Times New Roman" w:hAnsi="Times New Roman"/>
                <w:color w:val="000000" w:themeColor="text1"/>
                <w:sz w:val="14"/>
                <w:szCs w:val="14"/>
                <w:lang w:eastAsia="en-US"/>
              </w:rPr>
              <w:t>магазины продовольственных и промышленных товаров повседневного спроса, пункты общественного питания</w:t>
            </w:r>
          </w:p>
        </w:tc>
      </w:tr>
      <w:tr w:rsidR="00D842B5" w:rsidRPr="002B7B70" w:rsidTr="005C5349">
        <w:tc>
          <w:tcPr>
            <w:tcW w:w="285"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pacing w:after="0" w:line="240" w:lineRule="auto"/>
              <w:rPr>
                <w:rFonts w:ascii="Times New Roman" w:hAnsi="Times New Roman"/>
                <w:color w:val="000000" w:themeColor="text1"/>
                <w:sz w:val="14"/>
                <w:szCs w:val="14"/>
                <w:lang w:eastAsia="en-US"/>
              </w:rPr>
            </w:pPr>
            <w:r w:rsidRPr="002B7B70">
              <w:rPr>
                <w:rFonts w:ascii="Times New Roman" w:hAnsi="Times New Roman"/>
                <w:color w:val="000000" w:themeColor="text1"/>
                <w:sz w:val="14"/>
                <w:szCs w:val="14"/>
                <w:lang w:eastAsia="en-US"/>
              </w:rPr>
              <w:t>7</w:t>
            </w:r>
          </w:p>
        </w:tc>
        <w:tc>
          <w:tcPr>
            <w:tcW w:w="3543" w:type="dxa"/>
            <w:tcBorders>
              <w:top w:val="single" w:sz="4" w:space="0" w:color="000000"/>
              <w:left w:val="single" w:sz="4" w:space="0" w:color="000000"/>
              <w:bottom w:val="single" w:sz="4" w:space="0" w:color="000000"/>
            </w:tcBorders>
            <w:shd w:val="clear" w:color="auto" w:fill="auto"/>
          </w:tcPr>
          <w:p w:rsidR="00D842B5" w:rsidRPr="002B7B70" w:rsidRDefault="00D842B5" w:rsidP="00D842B5">
            <w:pPr>
              <w:widowControl w:val="0"/>
              <w:autoSpaceDE w:val="0"/>
              <w:spacing w:after="0"/>
              <w:contextualSpacing/>
              <w:rPr>
                <w:rFonts w:ascii="Times New Roman" w:hAnsi="Times New Roman"/>
                <w:color w:val="000000" w:themeColor="text1"/>
                <w:sz w:val="14"/>
                <w:szCs w:val="14"/>
                <w:lang w:eastAsia="en-US"/>
              </w:rPr>
            </w:pPr>
            <w:r w:rsidRPr="002B7B70">
              <w:rPr>
                <w:rFonts w:ascii="Times New Roman" w:hAnsi="Times New Roman"/>
                <w:color w:val="000000" w:themeColor="text1"/>
                <w:sz w:val="14"/>
                <w:szCs w:val="14"/>
                <w:lang w:eastAsia="en-US"/>
              </w:rPr>
              <w:t>Учреждения бытового и коммунального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2B7B70" w:rsidRDefault="00D842B5" w:rsidP="00D842B5">
            <w:pPr>
              <w:widowControl w:val="0"/>
              <w:autoSpaceDE w:val="0"/>
              <w:spacing w:after="0"/>
              <w:contextualSpacing/>
              <w:rPr>
                <w:rFonts w:ascii="Times New Roman" w:eastAsia="Times New Roman" w:hAnsi="Times New Roman"/>
                <w:color w:val="000000" w:themeColor="text1"/>
                <w:sz w:val="14"/>
                <w:szCs w:val="14"/>
                <w:lang w:eastAsia="zh-CN"/>
              </w:rPr>
            </w:pPr>
            <w:r w:rsidRPr="002B7B70">
              <w:rPr>
                <w:rFonts w:ascii="Times New Roman" w:hAnsi="Times New Roman"/>
                <w:color w:val="000000" w:themeColor="text1"/>
                <w:sz w:val="14"/>
                <w:szCs w:val="14"/>
                <w:lang w:eastAsia="en-US"/>
              </w:rPr>
              <w:t>предприятия бытового обслуживания, приемные пункты прачечных - химчисток, бани</w:t>
            </w:r>
          </w:p>
        </w:tc>
      </w:tr>
    </w:tbl>
    <w:p w:rsidR="00421206" w:rsidRPr="00421206" w:rsidRDefault="00421206" w:rsidP="00421206">
      <w:pPr>
        <w:ind w:right="-142" w:firstLine="709"/>
        <w:jc w:val="both"/>
        <w:rPr>
          <w:rFonts w:ascii="Times New Roman" w:hAnsi="Times New Roman"/>
          <w:color w:val="000000"/>
          <w:sz w:val="24"/>
          <w:szCs w:val="24"/>
        </w:rPr>
      </w:pPr>
      <w:r w:rsidRPr="00421206">
        <w:rPr>
          <w:rFonts w:ascii="Times New Roman" w:hAnsi="Times New Roman"/>
          <w:color w:val="000000"/>
          <w:sz w:val="24"/>
          <w:szCs w:val="24"/>
        </w:rPr>
        <w:t>Одна из важнейших проблем современного градостроительства – улучшение окружающей среды и организация здоровых и благоприятных условий жизнедеятельности населения при высокой требовательности к архитектуре, и к ландшафтной архитектуре, в частности. В решении этой задачи видное место принадлежит зелёному строительству, охватывающему широкий круг вопросов архитектурно-планировочного, инженерного и биологического характера.</w:t>
      </w:r>
    </w:p>
    <w:p w:rsidR="00421206" w:rsidRPr="00421206" w:rsidRDefault="00421206" w:rsidP="00421206">
      <w:pPr>
        <w:ind w:right="-142" w:firstLine="709"/>
        <w:jc w:val="both"/>
        <w:rPr>
          <w:rFonts w:ascii="Times New Roman" w:hAnsi="Times New Roman"/>
          <w:color w:val="000000"/>
          <w:sz w:val="24"/>
          <w:szCs w:val="24"/>
        </w:rPr>
      </w:pPr>
      <w:r w:rsidRPr="00421206">
        <w:rPr>
          <w:rFonts w:ascii="Times New Roman" w:hAnsi="Times New Roman"/>
          <w:color w:val="000000"/>
          <w:sz w:val="24"/>
          <w:szCs w:val="24"/>
        </w:rPr>
        <w:t>Зона рекреационного назначения представляет собой участки территории,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поселения и включает парки, сады, лесопарки, пляжи, водоемы и иные объекты, используемые в рекреационных целях и формирующие систему открытых пространств сельского поселения.</w:t>
      </w:r>
    </w:p>
    <w:p w:rsidR="00421206" w:rsidRPr="00421206" w:rsidRDefault="00421206" w:rsidP="00421206">
      <w:pPr>
        <w:pStyle w:val="12"/>
        <w:widowControl w:val="0"/>
        <w:spacing w:after="0"/>
        <w:ind w:right="-142" w:firstLine="709"/>
        <w:jc w:val="both"/>
        <w:rPr>
          <w:color w:val="000000"/>
          <w:sz w:val="24"/>
          <w:szCs w:val="24"/>
        </w:rPr>
      </w:pPr>
      <w:r w:rsidRPr="00421206">
        <w:rPr>
          <w:color w:val="000000"/>
          <w:sz w:val="24"/>
          <w:szCs w:val="24"/>
        </w:rPr>
        <w:t>Зона рекреационного назначения выполняет важные функции в организации среды обитания человека, такие как:</w:t>
      </w:r>
    </w:p>
    <w:p w:rsidR="00421206" w:rsidRPr="00421206" w:rsidRDefault="00421206" w:rsidP="00421206">
      <w:pPr>
        <w:pStyle w:val="12"/>
        <w:widowControl w:val="0"/>
        <w:spacing w:after="0"/>
        <w:ind w:right="-142" w:firstLine="709"/>
        <w:jc w:val="both"/>
        <w:rPr>
          <w:color w:val="000000"/>
          <w:sz w:val="24"/>
          <w:szCs w:val="24"/>
        </w:rPr>
      </w:pPr>
      <w:r w:rsidRPr="00421206">
        <w:rPr>
          <w:color w:val="000000"/>
          <w:sz w:val="24"/>
          <w:szCs w:val="24"/>
        </w:rPr>
        <w:t>-эстетическое и экологическое равновесие окружающей среды;</w:t>
      </w:r>
    </w:p>
    <w:p w:rsidR="00421206" w:rsidRPr="00421206" w:rsidRDefault="00421206" w:rsidP="00421206">
      <w:pPr>
        <w:pStyle w:val="12"/>
        <w:widowControl w:val="0"/>
        <w:spacing w:after="0"/>
        <w:ind w:right="-142" w:firstLine="709"/>
        <w:jc w:val="both"/>
        <w:rPr>
          <w:sz w:val="24"/>
          <w:szCs w:val="24"/>
        </w:rPr>
      </w:pPr>
      <w:r w:rsidRPr="00421206">
        <w:rPr>
          <w:color w:val="000000"/>
          <w:sz w:val="24"/>
          <w:szCs w:val="24"/>
        </w:rPr>
        <w:t xml:space="preserve">-формирование архитектурно-рекреационных ансамблей, бульваров, </w:t>
      </w:r>
      <w:r w:rsidRPr="00421206">
        <w:rPr>
          <w:sz w:val="24"/>
          <w:szCs w:val="24"/>
        </w:rPr>
        <w:t>парков, скверов и др.</w:t>
      </w:r>
    </w:p>
    <w:p w:rsidR="00421206" w:rsidRPr="00421206" w:rsidRDefault="00421206" w:rsidP="00421206">
      <w:pPr>
        <w:ind w:right="-142" w:firstLine="709"/>
        <w:jc w:val="both"/>
        <w:rPr>
          <w:rFonts w:ascii="Times New Roman" w:hAnsi="Times New Roman"/>
          <w:sz w:val="24"/>
          <w:szCs w:val="24"/>
        </w:rPr>
      </w:pPr>
      <w:r w:rsidRPr="00421206">
        <w:rPr>
          <w:rFonts w:ascii="Times New Roman" w:hAnsi="Times New Roman"/>
          <w:sz w:val="24"/>
          <w:szCs w:val="24"/>
        </w:rPr>
        <w:t xml:space="preserve">Рекреационная зона станицы Казанской представлена существующим парком и сквером, которые своей композиционной структурой увязаны с архитектурно-планировочным решением зданий, составляющих исторически сложившийся общественный центр станицы. В целях обеспечения комфортных условий отдыха населения станицы, генеральным планом проектируется парк в Восточном микрорайоне, в кварталах проектируемой жилой застройки. Существующий сквер в подцентре по пер.Бикетному также благоустраивается, рекомендуется его озеленение с использованием богатого видового состава древесно-кустарниковых растений. </w:t>
      </w:r>
    </w:p>
    <w:p w:rsidR="00421206" w:rsidRPr="00421206" w:rsidRDefault="00421206" w:rsidP="00421206">
      <w:pPr>
        <w:ind w:right="-142" w:firstLine="709"/>
        <w:jc w:val="both"/>
        <w:rPr>
          <w:rFonts w:ascii="Times New Roman" w:hAnsi="Times New Roman"/>
          <w:sz w:val="24"/>
          <w:szCs w:val="24"/>
        </w:rPr>
      </w:pPr>
      <w:r w:rsidRPr="00421206">
        <w:rPr>
          <w:rFonts w:ascii="Times New Roman" w:hAnsi="Times New Roman"/>
          <w:sz w:val="24"/>
          <w:szCs w:val="24"/>
        </w:rPr>
        <w:t xml:space="preserve">При проектировании проведён анализ архитектурно-ландшафтной среды, то есть оценка зрительного восприятия природных ландшафтов, взаимосвязи хутора с естественной </w:t>
      </w:r>
      <w:r w:rsidRPr="00421206">
        <w:rPr>
          <w:rFonts w:ascii="Times New Roman" w:hAnsi="Times New Roman"/>
          <w:sz w:val="24"/>
          <w:szCs w:val="24"/>
        </w:rPr>
        <w:lastRenderedPageBreak/>
        <w:t>средой. Так, в излучине реки Кубань проектом предусматривается создание спортивной зоны и зоны отдыха, с партерными газонами и малыми формами архитектуры. На берегу реки располагается пляж и причал, здесь предусматривается также создание эффектных точек обзора пейзажной панорамы реки Кубань.</w:t>
      </w:r>
    </w:p>
    <w:p w:rsidR="00421206" w:rsidRPr="00421206" w:rsidRDefault="00421206" w:rsidP="00421206">
      <w:pPr>
        <w:ind w:right="-142" w:firstLine="709"/>
        <w:jc w:val="both"/>
        <w:rPr>
          <w:rFonts w:ascii="Times New Roman" w:hAnsi="Times New Roman"/>
          <w:sz w:val="24"/>
          <w:szCs w:val="24"/>
        </w:rPr>
      </w:pPr>
      <w:r w:rsidRPr="00421206">
        <w:rPr>
          <w:rFonts w:ascii="Times New Roman" w:hAnsi="Times New Roman"/>
          <w:sz w:val="24"/>
          <w:szCs w:val="24"/>
        </w:rPr>
        <w:t xml:space="preserve">Площадь рекреационной зоны станицы Казанской на расчетный срок генерального плана составляет </w:t>
      </w:r>
      <w:smartTag w:uri="urn:schemas-microsoft-com:office:smarttags" w:element="metricconverter">
        <w:smartTagPr>
          <w:attr w:name="ProductID" w:val="124,3 га"/>
        </w:smartTagPr>
        <w:r w:rsidRPr="00421206">
          <w:rPr>
            <w:rFonts w:ascii="Times New Roman" w:hAnsi="Times New Roman"/>
            <w:sz w:val="24"/>
            <w:szCs w:val="24"/>
          </w:rPr>
          <w:t>124,3 га</w:t>
        </w:r>
      </w:smartTag>
      <w:r w:rsidRPr="00421206">
        <w:rPr>
          <w:rFonts w:ascii="Times New Roman" w:hAnsi="Times New Roman"/>
          <w:sz w:val="24"/>
          <w:szCs w:val="24"/>
        </w:rPr>
        <w:t>.</w:t>
      </w:r>
    </w:p>
    <w:p w:rsidR="00281794" w:rsidRPr="00421206" w:rsidRDefault="00281794" w:rsidP="00FB4986">
      <w:pPr>
        <w:autoSpaceDE w:val="0"/>
        <w:spacing w:after="0" w:line="240" w:lineRule="auto"/>
        <w:ind w:firstLine="709"/>
        <w:jc w:val="both"/>
        <w:rPr>
          <w:rFonts w:ascii="Times New Roman" w:hAnsi="Times New Roman"/>
          <w:sz w:val="24"/>
          <w:szCs w:val="24"/>
          <w:lang w:eastAsia="en-US"/>
        </w:rPr>
      </w:pPr>
      <w:r w:rsidRPr="00421206">
        <w:rPr>
          <w:rFonts w:ascii="Times New Roman" w:hAnsi="Times New Roman"/>
          <w:sz w:val="24"/>
          <w:szCs w:val="24"/>
          <w:lang w:eastAsia="en-US"/>
        </w:rPr>
        <w:t>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rsidR="00281794" w:rsidRPr="00421206" w:rsidRDefault="00281794" w:rsidP="00FB4986">
      <w:pPr>
        <w:autoSpaceDE w:val="0"/>
        <w:spacing w:after="0" w:line="240" w:lineRule="auto"/>
        <w:ind w:firstLine="709"/>
        <w:jc w:val="both"/>
        <w:rPr>
          <w:rFonts w:ascii="Times New Roman" w:hAnsi="Times New Roman"/>
          <w:sz w:val="24"/>
          <w:szCs w:val="24"/>
          <w:lang w:eastAsia="en-US"/>
        </w:rPr>
      </w:pPr>
      <w:r w:rsidRPr="00421206">
        <w:rPr>
          <w:rFonts w:ascii="Times New Roman" w:hAnsi="Times New Roman"/>
          <w:sz w:val="24"/>
          <w:szCs w:val="24"/>
          <w:lang w:eastAsia="en-US"/>
        </w:rPr>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281794" w:rsidRPr="00421206" w:rsidRDefault="00281794" w:rsidP="00FB4986">
      <w:pPr>
        <w:autoSpaceDE w:val="0"/>
        <w:spacing w:after="0" w:line="240" w:lineRule="auto"/>
        <w:ind w:firstLine="709"/>
        <w:jc w:val="both"/>
        <w:rPr>
          <w:rFonts w:ascii="Times New Roman" w:hAnsi="Times New Roman"/>
          <w:sz w:val="24"/>
          <w:szCs w:val="24"/>
          <w:lang w:eastAsia="en-US"/>
        </w:rPr>
      </w:pPr>
      <w:r w:rsidRPr="00421206">
        <w:rPr>
          <w:rFonts w:ascii="Times New Roman" w:hAnsi="Times New Roman"/>
          <w:sz w:val="24"/>
          <w:szCs w:val="24"/>
          <w:lang w:eastAsia="en-US"/>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w:t>
      </w:r>
    </w:p>
    <w:p w:rsidR="00281794" w:rsidRPr="00421206" w:rsidRDefault="00281794" w:rsidP="00FB4986">
      <w:pPr>
        <w:autoSpaceDE w:val="0"/>
        <w:spacing w:after="0" w:line="240" w:lineRule="auto"/>
        <w:ind w:firstLine="709"/>
        <w:jc w:val="both"/>
        <w:rPr>
          <w:rFonts w:ascii="Times New Roman" w:hAnsi="Times New Roman"/>
          <w:sz w:val="24"/>
          <w:szCs w:val="24"/>
          <w:lang w:eastAsia="en-US"/>
        </w:rPr>
      </w:pPr>
      <w:r w:rsidRPr="00421206">
        <w:rPr>
          <w:rFonts w:ascii="Times New Roman" w:hAnsi="Times New Roman"/>
          <w:sz w:val="24"/>
          <w:szCs w:val="24"/>
          <w:lang w:eastAsia="en-US"/>
        </w:rPr>
        <w:t xml:space="preserve">На землях рекреационного назначения запрещается деятельность, не соответствующая их целевому назначению. </w:t>
      </w:r>
    </w:p>
    <w:p w:rsidR="00281794" w:rsidRPr="00421206" w:rsidRDefault="00281794" w:rsidP="00FB4986">
      <w:pPr>
        <w:autoSpaceDE w:val="0"/>
        <w:spacing w:after="0" w:line="240" w:lineRule="auto"/>
        <w:ind w:firstLine="709"/>
        <w:jc w:val="both"/>
        <w:rPr>
          <w:rFonts w:ascii="Times New Roman" w:hAnsi="Times New Roman"/>
          <w:sz w:val="24"/>
          <w:szCs w:val="24"/>
          <w:lang w:eastAsia="en-US"/>
        </w:rPr>
      </w:pPr>
      <w:r w:rsidRPr="00421206">
        <w:rPr>
          <w:rFonts w:ascii="Times New Roman" w:hAnsi="Times New Roman"/>
          <w:sz w:val="24"/>
          <w:szCs w:val="24"/>
          <w:lang w:eastAsia="en-US"/>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281794" w:rsidRPr="00421206" w:rsidRDefault="00281794" w:rsidP="00FB4986">
      <w:pPr>
        <w:autoSpaceDE w:val="0"/>
        <w:spacing w:after="0" w:line="240" w:lineRule="auto"/>
        <w:ind w:firstLine="709"/>
        <w:jc w:val="both"/>
        <w:rPr>
          <w:rFonts w:ascii="Times New Roman" w:hAnsi="Times New Roman"/>
          <w:sz w:val="24"/>
          <w:szCs w:val="24"/>
          <w:lang w:eastAsia="en-US"/>
        </w:rPr>
      </w:pPr>
      <w:r w:rsidRPr="00421206">
        <w:rPr>
          <w:rFonts w:ascii="Times New Roman" w:hAnsi="Times New Roman"/>
          <w:sz w:val="24"/>
          <w:szCs w:val="24"/>
          <w:lang w:eastAsia="en-US"/>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
    <w:p w:rsidR="00281794" w:rsidRPr="00421206" w:rsidRDefault="00281794" w:rsidP="00FB4986">
      <w:pPr>
        <w:autoSpaceDE w:val="0"/>
        <w:spacing w:after="0" w:line="240" w:lineRule="auto"/>
        <w:ind w:firstLine="709"/>
        <w:jc w:val="both"/>
        <w:rPr>
          <w:rFonts w:ascii="Times New Roman" w:hAnsi="Times New Roman"/>
          <w:sz w:val="24"/>
          <w:szCs w:val="24"/>
          <w:lang w:eastAsia="en-US"/>
        </w:rPr>
      </w:pPr>
      <w:r w:rsidRPr="00421206">
        <w:rPr>
          <w:rFonts w:ascii="Times New Roman" w:hAnsi="Times New Roman"/>
          <w:sz w:val="24"/>
          <w:szCs w:val="24"/>
          <w:lang w:eastAsia="en-US"/>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
    <w:p w:rsidR="00281794" w:rsidRPr="00421206" w:rsidRDefault="00281794" w:rsidP="00FB4986">
      <w:pPr>
        <w:widowControl w:val="0"/>
        <w:autoSpaceDE w:val="0"/>
        <w:spacing w:after="0" w:line="240" w:lineRule="auto"/>
        <w:ind w:firstLine="709"/>
        <w:jc w:val="both"/>
        <w:rPr>
          <w:rFonts w:ascii="Times New Roman" w:hAnsi="Times New Roman"/>
          <w:sz w:val="24"/>
          <w:szCs w:val="24"/>
          <w:lang w:eastAsia="en-US"/>
        </w:rPr>
      </w:pPr>
      <w:r w:rsidRPr="00421206">
        <w:rPr>
          <w:rFonts w:ascii="Times New Roman" w:hAnsi="Times New Roman"/>
          <w:sz w:val="24"/>
          <w:szCs w:val="24"/>
          <w:lang w:eastAsia="en-US"/>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281794" w:rsidRPr="00421206" w:rsidRDefault="00281794" w:rsidP="00FB4986">
      <w:pPr>
        <w:widowControl w:val="0"/>
        <w:autoSpaceDE w:val="0"/>
        <w:spacing w:after="0" w:line="240" w:lineRule="auto"/>
        <w:ind w:firstLine="709"/>
        <w:jc w:val="both"/>
        <w:rPr>
          <w:rFonts w:ascii="Times New Roman" w:hAnsi="Times New Roman"/>
          <w:sz w:val="24"/>
          <w:szCs w:val="24"/>
          <w:lang w:eastAsia="en-US"/>
        </w:rPr>
      </w:pPr>
      <w:r w:rsidRPr="00421206">
        <w:rPr>
          <w:rFonts w:ascii="Times New Roman" w:hAnsi="Times New Roman"/>
          <w:sz w:val="24"/>
          <w:szCs w:val="24"/>
          <w:lang w:eastAsia="en-US"/>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w:t>
      </w:r>
      <w:r w:rsidR="00777A86" w:rsidRPr="00421206">
        <w:rPr>
          <w:rFonts w:ascii="Times New Roman" w:hAnsi="Times New Roman"/>
          <w:sz w:val="24"/>
          <w:szCs w:val="24"/>
          <w:lang w:eastAsia="en-US"/>
        </w:rPr>
        <w:t>а, в соответствии с таблицей 12</w:t>
      </w:r>
      <w:r w:rsidRPr="00421206">
        <w:rPr>
          <w:rFonts w:ascii="Times New Roman" w:hAnsi="Times New Roman"/>
          <w:sz w:val="24"/>
          <w:szCs w:val="24"/>
          <w:lang w:eastAsia="en-US"/>
        </w:rPr>
        <w:t>.</w:t>
      </w:r>
    </w:p>
    <w:tbl>
      <w:tblPr>
        <w:tblW w:w="0" w:type="auto"/>
        <w:tblInd w:w="108" w:type="dxa"/>
        <w:tblLayout w:type="fixed"/>
        <w:tblLook w:val="0000"/>
      </w:tblPr>
      <w:tblGrid>
        <w:gridCol w:w="4111"/>
        <w:gridCol w:w="2410"/>
        <w:gridCol w:w="3208"/>
      </w:tblGrid>
      <w:tr w:rsidR="00281794" w:rsidRPr="002B7B70" w:rsidTr="005C5349">
        <w:trPr>
          <w:trHeight w:val="477"/>
        </w:trPr>
        <w:tc>
          <w:tcPr>
            <w:tcW w:w="4111" w:type="dxa"/>
            <w:tcBorders>
              <w:top w:val="single" w:sz="4" w:space="0" w:color="000000"/>
              <w:left w:val="single" w:sz="4" w:space="0" w:color="000000"/>
              <w:bottom w:val="single" w:sz="4" w:space="0" w:color="000000"/>
            </w:tcBorders>
            <w:shd w:val="clear" w:color="auto" w:fill="auto"/>
          </w:tcPr>
          <w:p w:rsidR="00281794" w:rsidRPr="002B7B70" w:rsidRDefault="00281794" w:rsidP="00281794">
            <w:pPr>
              <w:autoSpaceDE w:val="0"/>
              <w:spacing w:after="0" w:line="240" w:lineRule="auto"/>
              <w:rPr>
                <w:rFonts w:ascii="Times New Roman" w:hAnsi="Times New Roman"/>
                <w:b/>
                <w:bCs/>
                <w:sz w:val="14"/>
                <w:szCs w:val="14"/>
                <w:lang w:eastAsia="en-US"/>
              </w:rPr>
            </w:pPr>
            <w:r w:rsidRPr="002B7B70">
              <w:rPr>
                <w:rFonts w:ascii="Times New Roman" w:hAnsi="Times New Roman"/>
                <w:b/>
                <w:bCs/>
                <w:sz w:val="14"/>
                <w:szCs w:val="14"/>
                <w:lang w:eastAsia="en-US"/>
              </w:rPr>
              <w:t xml:space="preserve">Учреждения, предприятия, сооружения </w:t>
            </w:r>
          </w:p>
        </w:tc>
        <w:tc>
          <w:tcPr>
            <w:tcW w:w="2410" w:type="dxa"/>
            <w:tcBorders>
              <w:top w:val="single" w:sz="4" w:space="0" w:color="000000"/>
              <w:left w:val="single" w:sz="4" w:space="0" w:color="000000"/>
              <w:bottom w:val="single" w:sz="4" w:space="0" w:color="000000"/>
            </w:tcBorders>
            <w:shd w:val="clear" w:color="auto" w:fill="auto"/>
          </w:tcPr>
          <w:p w:rsidR="00281794" w:rsidRPr="002B7B70" w:rsidRDefault="00281794" w:rsidP="00281794">
            <w:pPr>
              <w:autoSpaceDE w:val="0"/>
              <w:spacing w:after="0" w:line="240" w:lineRule="auto"/>
              <w:rPr>
                <w:rFonts w:ascii="Times New Roman" w:hAnsi="Times New Roman"/>
                <w:b/>
                <w:bCs/>
                <w:sz w:val="14"/>
                <w:szCs w:val="14"/>
                <w:lang w:eastAsia="en-US"/>
              </w:rPr>
            </w:pPr>
            <w:r w:rsidRPr="002B7B70">
              <w:rPr>
                <w:rFonts w:ascii="Times New Roman" w:hAnsi="Times New Roman"/>
                <w:b/>
                <w:bCs/>
                <w:sz w:val="14"/>
                <w:szCs w:val="14"/>
                <w:lang w:eastAsia="en-US"/>
              </w:rPr>
              <w:t xml:space="preserve">Единица измерения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2B7B70" w:rsidRDefault="00281794" w:rsidP="00281794">
            <w:pPr>
              <w:autoSpaceDE w:val="0"/>
              <w:spacing w:after="0" w:line="240" w:lineRule="auto"/>
              <w:rPr>
                <w:rFonts w:ascii="Times New Roman" w:eastAsia="Times New Roman" w:hAnsi="Times New Roman"/>
                <w:sz w:val="14"/>
                <w:szCs w:val="14"/>
                <w:lang w:eastAsia="zh-CN"/>
              </w:rPr>
            </w:pPr>
            <w:r w:rsidRPr="002B7B70">
              <w:rPr>
                <w:rFonts w:ascii="Times New Roman" w:hAnsi="Times New Roman"/>
                <w:b/>
                <w:bCs/>
                <w:sz w:val="14"/>
                <w:szCs w:val="14"/>
                <w:lang w:eastAsia="en-US"/>
              </w:rPr>
              <w:t xml:space="preserve">Минимальный размер земельного участка, м. кв. на единицу измерения </w:t>
            </w:r>
          </w:p>
        </w:tc>
      </w:tr>
      <w:tr w:rsidR="00281794" w:rsidRPr="002B7B70" w:rsidTr="005C5349">
        <w:trPr>
          <w:trHeight w:val="1618"/>
        </w:trPr>
        <w:tc>
          <w:tcPr>
            <w:tcW w:w="4111" w:type="dxa"/>
            <w:tcBorders>
              <w:top w:val="single" w:sz="4" w:space="0" w:color="000000"/>
              <w:left w:val="single" w:sz="4" w:space="0" w:color="000000"/>
              <w:bottom w:val="single" w:sz="4" w:space="0" w:color="000000"/>
            </w:tcBorders>
            <w:shd w:val="clear" w:color="auto" w:fill="auto"/>
          </w:tcPr>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Туристическая гостиница, в том числе: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-одноместный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-номер на 2-х проживающих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-номер на 3-х проживающих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-номер на 4-х проживающих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-номер на 6-ть проживающих </w:t>
            </w:r>
          </w:p>
          <w:p w:rsidR="00281794" w:rsidRPr="002B7B70" w:rsidRDefault="00281794" w:rsidP="00281794">
            <w:pPr>
              <w:autoSpaceDE w:val="0"/>
              <w:spacing w:after="0" w:line="240" w:lineRule="auto"/>
              <w:ind w:firstLine="851"/>
              <w:rPr>
                <w:rFonts w:ascii="Times New Roman" w:hAnsi="Times New Roman"/>
                <w:sz w:val="14"/>
                <w:szCs w:val="14"/>
                <w:lang w:eastAsia="en-US"/>
              </w:rPr>
            </w:pPr>
          </w:p>
          <w:p w:rsidR="00281794" w:rsidRPr="002B7B70" w:rsidRDefault="00281794" w:rsidP="00D2088E">
            <w:pPr>
              <w:autoSpaceDE w:val="0"/>
              <w:spacing w:after="0" w:line="240" w:lineRule="auto"/>
              <w:rPr>
                <w:rFonts w:ascii="Times New Roman" w:hAnsi="Times New Roman"/>
                <w:sz w:val="14"/>
                <w:szCs w:val="14"/>
                <w:lang w:eastAsia="en-US"/>
              </w:rPr>
            </w:pPr>
            <w:r w:rsidRPr="002B7B70">
              <w:rPr>
                <w:rFonts w:ascii="Times New Roman" w:hAnsi="Times New Roman"/>
                <w:sz w:val="14"/>
                <w:szCs w:val="14"/>
                <w:lang w:eastAsia="en-US"/>
              </w:rPr>
              <w:t xml:space="preserve">Отдельно стоящие туристические дома, в том числе: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-одноместный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-на 2-х проживающих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-на 3-х проживающих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-на 4-х проживающих </w:t>
            </w:r>
          </w:p>
        </w:tc>
        <w:tc>
          <w:tcPr>
            <w:tcW w:w="2410" w:type="dxa"/>
            <w:tcBorders>
              <w:top w:val="single" w:sz="4" w:space="0" w:color="000000"/>
              <w:left w:val="single" w:sz="4" w:space="0" w:color="000000"/>
              <w:bottom w:val="single" w:sz="4" w:space="0" w:color="000000"/>
            </w:tcBorders>
            <w:shd w:val="clear" w:color="auto" w:fill="auto"/>
          </w:tcPr>
          <w:p w:rsidR="00281794" w:rsidRPr="002B7B70" w:rsidRDefault="00281794" w:rsidP="00281794">
            <w:pPr>
              <w:autoSpaceDE w:val="0"/>
              <w:spacing w:after="0" w:line="240" w:lineRule="auto"/>
              <w:rPr>
                <w:rFonts w:ascii="Times New Roman" w:hAnsi="Times New Roman"/>
                <w:sz w:val="14"/>
                <w:szCs w:val="14"/>
                <w:lang w:eastAsia="en-US"/>
              </w:rPr>
            </w:pPr>
            <w:r w:rsidRPr="002B7B70">
              <w:rPr>
                <w:rFonts w:ascii="Times New Roman" w:hAnsi="Times New Roman"/>
                <w:sz w:val="14"/>
                <w:szCs w:val="14"/>
                <w:lang w:eastAsia="en-US"/>
              </w:rPr>
              <w:t>1 койко-место</w:t>
            </w:r>
          </w:p>
          <w:p w:rsidR="00281794" w:rsidRPr="002B7B70" w:rsidRDefault="00281794" w:rsidP="00281794">
            <w:pPr>
              <w:autoSpaceDE w:val="0"/>
              <w:spacing w:after="0" w:line="240" w:lineRule="auto"/>
              <w:ind w:firstLine="851"/>
              <w:rPr>
                <w:rFonts w:ascii="Times New Roman" w:hAnsi="Times New Roman"/>
                <w:sz w:val="14"/>
                <w:szCs w:val="14"/>
                <w:lang w:eastAsia="en-US"/>
              </w:rPr>
            </w:pPr>
          </w:p>
          <w:p w:rsidR="00281794" w:rsidRPr="002B7B70" w:rsidRDefault="00281794" w:rsidP="00281794">
            <w:pPr>
              <w:autoSpaceDE w:val="0"/>
              <w:spacing w:after="0" w:line="240" w:lineRule="auto"/>
              <w:ind w:firstLine="851"/>
              <w:rPr>
                <w:rFonts w:ascii="Times New Roman" w:hAnsi="Times New Roman"/>
                <w:sz w:val="14"/>
                <w:szCs w:val="14"/>
                <w:lang w:eastAsia="en-US"/>
              </w:rPr>
            </w:pPr>
          </w:p>
          <w:p w:rsidR="00281794" w:rsidRPr="002B7B70" w:rsidRDefault="00281794" w:rsidP="00281794">
            <w:pPr>
              <w:autoSpaceDE w:val="0"/>
              <w:spacing w:after="0" w:line="240" w:lineRule="auto"/>
              <w:ind w:firstLine="851"/>
              <w:rPr>
                <w:rFonts w:ascii="Times New Roman" w:hAnsi="Times New Roman"/>
                <w:sz w:val="14"/>
                <w:szCs w:val="14"/>
                <w:lang w:eastAsia="en-US"/>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2B7B70"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24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18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14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12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8 </w:t>
            </w:r>
          </w:p>
          <w:p w:rsidR="00D2088E" w:rsidRPr="002B7B70" w:rsidRDefault="00D2088E" w:rsidP="00281794">
            <w:pPr>
              <w:autoSpaceDE w:val="0"/>
              <w:spacing w:after="0" w:line="240" w:lineRule="auto"/>
              <w:ind w:firstLine="851"/>
              <w:rPr>
                <w:rFonts w:ascii="Times New Roman" w:hAnsi="Times New Roman"/>
                <w:sz w:val="14"/>
                <w:szCs w:val="14"/>
                <w:lang w:eastAsia="en-US"/>
              </w:rPr>
            </w:pPr>
          </w:p>
          <w:p w:rsidR="00D2088E" w:rsidRPr="002B7B70" w:rsidRDefault="00D2088E" w:rsidP="00281794">
            <w:pPr>
              <w:autoSpaceDE w:val="0"/>
              <w:spacing w:after="0" w:line="240" w:lineRule="auto"/>
              <w:ind w:firstLine="851"/>
              <w:rPr>
                <w:rFonts w:ascii="Times New Roman" w:hAnsi="Times New Roman"/>
                <w:sz w:val="14"/>
                <w:szCs w:val="14"/>
                <w:lang w:eastAsia="en-US"/>
              </w:rPr>
            </w:pP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32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24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18 </w:t>
            </w:r>
          </w:p>
          <w:p w:rsidR="00281794" w:rsidRPr="002B7B70" w:rsidRDefault="00281794" w:rsidP="00281794">
            <w:pPr>
              <w:autoSpaceDE w:val="0"/>
              <w:spacing w:after="0" w:line="240" w:lineRule="auto"/>
              <w:ind w:firstLine="851"/>
              <w:rPr>
                <w:rFonts w:ascii="Times New Roman" w:eastAsia="Times New Roman" w:hAnsi="Times New Roman"/>
                <w:sz w:val="14"/>
                <w:szCs w:val="14"/>
                <w:lang w:eastAsia="zh-CN"/>
              </w:rPr>
            </w:pPr>
            <w:r w:rsidRPr="002B7B70">
              <w:rPr>
                <w:rFonts w:ascii="Times New Roman" w:hAnsi="Times New Roman"/>
                <w:sz w:val="14"/>
                <w:szCs w:val="14"/>
                <w:lang w:eastAsia="en-US"/>
              </w:rPr>
              <w:t xml:space="preserve">11 </w:t>
            </w:r>
          </w:p>
        </w:tc>
      </w:tr>
      <w:tr w:rsidR="00281794" w:rsidRPr="002B7B70" w:rsidTr="005C5349">
        <w:trPr>
          <w:trHeight w:val="480"/>
        </w:trPr>
        <w:tc>
          <w:tcPr>
            <w:tcW w:w="4111" w:type="dxa"/>
            <w:tcBorders>
              <w:top w:val="single" w:sz="4" w:space="0" w:color="000000"/>
              <w:left w:val="single" w:sz="4" w:space="0" w:color="000000"/>
              <w:bottom w:val="single" w:sz="4" w:space="0" w:color="000000"/>
            </w:tcBorders>
            <w:shd w:val="clear" w:color="auto" w:fill="auto"/>
          </w:tcPr>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lastRenderedPageBreak/>
              <w:t xml:space="preserve">Предприятия общественного питания: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 кафе, закусочные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 столовые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 рестораны </w:t>
            </w:r>
          </w:p>
        </w:tc>
        <w:tc>
          <w:tcPr>
            <w:tcW w:w="2410" w:type="dxa"/>
            <w:tcBorders>
              <w:top w:val="single" w:sz="4" w:space="0" w:color="000000"/>
              <w:left w:val="single" w:sz="4" w:space="0" w:color="000000"/>
              <w:bottom w:val="single" w:sz="4" w:space="0" w:color="000000"/>
            </w:tcBorders>
            <w:shd w:val="clear" w:color="auto" w:fill="auto"/>
          </w:tcPr>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1 посадочное 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2B7B70"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2B7B70" w:rsidRDefault="00281794" w:rsidP="00281794">
            <w:pPr>
              <w:autoSpaceDE w:val="0"/>
              <w:spacing w:after="0" w:line="240" w:lineRule="auto"/>
              <w:ind w:firstLine="851"/>
              <w:rPr>
                <w:rFonts w:ascii="Times New Roman" w:hAnsi="Times New Roman"/>
                <w:sz w:val="14"/>
                <w:szCs w:val="14"/>
                <w:lang w:eastAsia="en-US"/>
              </w:rPr>
            </w:pP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2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2,5 </w:t>
            </w:r>
          </w:p>
          <w:p w:rsidR="00281794" w:rsidRPr="002B7B70" w:rsidRDefault="00281794" w:rsidP="00281794">
            <w:pPr>
              <w:autoSpaceDE w:val="0"/>
              <w:spacing w:after="0" w:line="240" w:lineRule="auto"/>
              <w:ind w:firstLine="851"/>
              <w:rPr>
                <w:rFonts w:ascii="Times New Roman" w:eastAsia="Times New Roman" w:hAnsi="Times New Roman"/>
                <w:sz w:val="14"/>
                <w:szCs w:val="14"/>
                <w:lang w:eastAsia="zh-CN"/>
              </w:rPr>
            </w:pPr>
            <w:r w:rsidRPr="002B7B70">
              <w:rPr>
                <w:rFonts w:ascii="Times New Roman" w:hAnsi="Times New Roman"/>
                <w:sz w:val="14"/>
                <w:szCs w:val="14"/>
                <w:lang w:eastAsia="en-US"/>
              </w:rPr>
              <w:t xml:space="preserve">4 </w:t>
            </w:r>
          </w:p>
        </w:tc>
      </w:tr>
      <w:tr w:rsidR="00281794" w:rsidRPr="002B7B70" w:rsidTr="005C5349">
        <w:trPr>
          <w:trHeight w:val="353"/>
        </w:trPr>
        <w:tc>
          <w:tcPr>
            <w:tcW w:w="4111" w:type="dxa"/>
            <w:tcBorders>
              <w:top w:val="single" w:sz="4" w:space="0" w:color="000000"/>
              <w:left w:val="single" w:sz="4" w:space="0" w:color="000000"/>
              <w:bottom w:val="single" w:sz="4" w:space="0" w:color="000000"/>
            </w:tcBorders>
            <w:shd w:val="clear" w:color="auto" w:fill="auto"/>
          </w:tcPr>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Магазины: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 продовольственные </w:t>
            </w: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 непродовольственные </w:t>
            </w:r>
          </w:p>
        </w:tc>
        <w:tc>
          <w:tcPr>
            <w:tcW w:w="2410" w:type="dxa"/>
            <w:tcBorders>
              <w:top w:val="single" w:sz="4" w:space="0" w:color="000000"/>
              <w:left w:val="single" w:sz="4" w:space="0" w:color="000000"/>
              <w:bottom w:val="single" w:sz="4" w:space="0" w:color="000000"/>
            </w:tcBorders>
            <w:shd w:val="clear" w:color="auto" w:fill="auto"/>
          </w:tcPr>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1 рабочее 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2B7B70"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3 </w:t>
            </w:r>
          </w:p>
          <w:p w:rsidR="00281794" w:rsidRPr="002B7B70" w:rsidRDefault="00281794" w:rsidP="00281794">
            <w:pPr>
              <w:autoSpaceDE w:val="0"/>
              <w:spacing w:after="0" w:line="240" w:lineRule="auto"/>
              <w:ind w:firstLine="851"/>
              <w:rPr>
                <w:rFonts w:ascii="Times New Roman" w:eastAsia="Times New Roman" w:hAnsi="Times New Roman"/>
                <w:sz w:val="14"/>
                <w:szCs w:val="14"/>
                <w:lang w:eastAsia="zh-CN"/>
              </w:rPr>
            </w:pPr>
            <w:r w:rsidRPr="002B7B70">
              <w:rPr>
                <w:rFonts w:ascii="Times New Roman" w:hAnsi="Times New Roman"/>
                <w:sz w:val="14"/>
                <w:szCs w:val="14"/>
                <w:lang w:eastAsia="en-US"/>
              </w:rPr>
              <w:t xml:space="preserve">4 </w:t>
            </w:r>
          </w:p>
        </w:tc>
      </w:tr>
      <w:tr w:rsidR="00281794" w:rsidRPr="00540BA3" w:rsidTr="005C5349">
        <w:trPr>
          <w:trHeight w:val="100"/>
        </w:trPr>
        <w:tc>
          <w:tcPr>
            <w:tcW w:w="4111" w:type="dxa"/>
            <w:tcBorders>
              <w:top w:val="single" w:sz="4" w:space="0" w:color="000000"/>
              <w:left w:val="single" w:sz="4" w:space="0" w:color="000000"/>
              <w:bottom w:val="single" w:sz="4" w:space="0" w:color="000000"/>
            </w:tcBorders>
            <w:shd w:val="clear" w:color="auto" w:fill="auto"/>
          </w:tcPr>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Автостоянки </w:t>
            </w:r>
          </w:p>
        </w:tc>
        <w:tc>
          <w:tcPr>
            <w:tcW w:w="2410" w:type="dxa"/>
            <w:tcBorders>
              <w:top w:val="single" w:sz="4" w:space="0" w:color="000000"/>
              <w:left w:val="single" w:sz="4" w:space="0" w:color="000000"/>
              <w:bottom w:val="single" w:sz="4" w:space="0" w:color="000000"/>
            </w:tcBorders>
            <w:shd w:val="clear" w:color="auto" w:fill="auto"/>
          </w:tcPr>
          <w:p w:rsidR="00281794" w:rsidRPr="002B7B70" w:rsidRDefault="00281794" w:rsidP="00281794">
            <w:pPr>
              <w:autoSpaceDE w:val="0"/>
              <w:spacing w:after="0" w:line="240" w:lineRule="auto"/>
              <w:ind w:firstLine="851"/>
              <w:rPr>
                <w:rFonts w:ascii="Times New Roman" w:hAnsi="Times New Roman"/>
                <w:sz w:val="14"/>
                <w:szCs w:val="14"/>
                <w:lang w:eastAsia="en-US"/>
              </w:rPr>
            </w:pPr>
            <w:r w:rsidRPr="002B7B70">
              <w:rPr>
                <w:rFonts w:ascii="Times New Roman" w:hAnsi="Times New Roman"/>
                <w:sz w:val="14"/>
                <w:szCs w:val="14"/>
                <w:lang w:eastAsia="en-US"/>
              </w:rPr>
              <w:t xml:space="preserve">1 машиноместо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2B7B70" w:rsidRDefault="00281794" w:rsidP="00281794">
            <w:pPr>
              <w:autoSpaceDE w:val="0"/>
              <w:spacing w:after="0" w:line="240" w:lineRule="auto"/>
              <w:ind w:firstLine="851"/>
              <w:rPr>
                <w:rFonts w:ascii="Times New Roman" w:eastAsia="Times New Roman" w:hAnsi="Times New Roman"/>
                <w:sz w:val="14"/>
                <w:szCs w:val="14"/>
                <w:lang w:eastAsia="zh-CN"/>
              </w:rPr>
            </w:pPr>
            <w:r w:rsidRPr="002B7B70">
              <w:rPr>
                <w:rFonts w:ascii="Times New Roman" w:hAnsi="Times New Roman"/>
                <w:sz w:val="14"/>
                <w:szCs w:val="14"/>
                <w:lang w:eastAsia="en-US"/>
              </w:rPr>
              <w:t xml:space="preserve">15 </w:t>
            </w:r>
          </w:p>
        </w:tc>
      </w:tr>
    </w:tbl>
    <w:p w:rsidR="00D2088E" w:rsidRPr="00540BA3" w:rsidRDefault="00D2088E" w:rsidP="00281794">
      <w:pPr>
        <w:widowControl w:val="0"/>
        <w:autoSpaceDE w:val="0"/>
        <w:spacing w:after="0"/>
        <w:ind w:firstLine="851"/>
        <w:jc w:val="both"/>
        <w:rPr>
          <w:rFonts w:ascii="Times New Roman" w:hAnsi="Times New Roman"/>
          <w:sz w:val="28"/>
          <w:szCs w:val="28"/>
          <w:highlight w:val="yellow"/>
          <w:lang w:eastAsia="en-US"/>
        </w:rPr>
      </w:pPr>
    </w:p>
    <w:p w:rsidR="005C5349" w:rsidRPr="00421206" w:rsidRDefault="00281794" w:rsidP="00FB4986">
      <w:pPr>
        <w:widowControl w:val="0"/>
        <w:autoSpaceDE w:val="0"/>
        <w:spacing w:after="0" w:line="240" w:lineRule="auto"/>
        <w:ind w:firstLine="709"/>
        <w:jc w:val="both"/>
        <w:rPr>
          <w:rFonts w:ascii="Times New Roman" w:hAnsi="Times New Roman"/>
          <w:b/>
          <w:sz w:val="24"/>
          <w:szCs w:val="24"/>
          <w:lang w:eastAsia="en-US"/>
        </w:rPr>
      </w:pPr>
      <w:r w:rsidRPr="00421206">
        <w:rPr>
          <w:rFonts w:ascii="Times New Roman" w:hAnsi="Times New Roman"/>
          <w:sz w:val="24"/>
          <w:szCs w:val="24"/>
          <w:lang w:eastAsia="en-US"/>
        </w:rPr>
        <w:t>Рекреационные зоны необходимо формировать во взаимосвязи с природным комплексом конкретных территорий.</w:t>
      </w:r>
    </w:p>
    <w:p w:rsidR="00281794" w:rsidRPr="00421206" w:rsidRDefault="00281794" w:rsidP="00FB4986">
      <w:pPr>
        <w:widowControl w:val="0"/>
        <w:autoSpaceDE w:val="0"/>
        <w:spacing w:after="0" w:line="240" w:lineRule="auto"/>
        <w:ind w:firstLine="709"/>
        <w:jc w:val="both"/>
        <w:rPr>
          <w:rFonts w:ascii="Times New Roman" w:hAnsi="Times New Roman"/>
          <w:b/>
          <w:sz w:val="24"/>
          <w:szCs w:val="24"/>
          <w:lang w:eastAsia="en-US"/>
        </w:rPr>
      </w:pPr>
      <w:r w:rsidRPr="00421206">
        <w:rPr>
          <w:rFonts w:ascii="Times New Roman" w:hAnsi="Times New Roman"/>
          <w:sz w:val="24"/>
          <w:szCs w:val="24"/>
          <w:lang w:eastAsia="en-US"/>
        </w:rPr>
        <w:t>Примерный состав</w:t>
      </w:r>
      <w:r w:rsidRPr="00421206">
        <w:rPr>
          <w:rFonts w:ascii="Times New Roman" w:hAnsi="Times New Roman"/>
          <w:b/>
          <w:sz w:val="24"/>
          <w:szCs w:val="24"/>
          <w:lang w:eastAsia="en-US"/>
        </w:rPr>
        <w:t xml:space="preserve"> </w:t>
      </w:r>
      <w:r w:rsidRPr="00421206">
        <w:rPr>
          <w:rFonts w:ascii="Times New Roman" w:hAnsi="Times New Roman"/>
          <w:sz w:val="24"/>
          <w:szCs w:val="24"/>
          <w:lang w:eastAsia="en-US"/>
        </w:rPr>
        <w:t>объектов различного назначения, размещаемых в границах населенного пункта</w:t>
      </w:r>
      <w:r w:rsidR="005C5349" w:rsidRPr="00421206">
        <w:rPr>
          <w:rFonts w:ascii="Times New Roman" w:hAnsi="Times New Roman"/>
          <w:sz w:val="24"/>
          <w:szCs w:val="24"/>
          <w:lang w:eastAsia="en-US"/>
        </w:rPr>
        <w:t>,</w:t>
      </w:r>
      <w:r w:rsidRPr="00421206">
        <w:rPr>
          <w:rFonts w:ascii="Times New Roman" w:hAnsi="Times New Roman"/>
          <w:sz w:val="24"/>
          <w:szCs w:val="24"/>
          <w:lang w:eastAsia="en-US"/>
        </w:rPr>
        <w:t xml:space="preserve"> принимает</w:t>
      </w:r>
      <w:r w:rsidR="005C5349" w:rsidRPr="00421206">
        <w:rPr>
          <w:rFonts w:ascii="Times New Roman" w:hAnsi="Times New Roman"/>
          <w:sz w:val="24"/>
          <w:szCs w:val="24"/>
          <w:lang w:eastAsia="en-US"/>
        </w:rPr>
        <w:t>ся в соответствии с таблицей 1</w:t>
      </w:r>
      <w:r w:rsidR="00777A86" w:rsidRPr="00421206">
        <w:rPr>
          <w:rFonts w:ascii="Times New Roman" w:hAnsi="Times New Roman"/>
          <w:sz w:val="24"/>
          <w:szCs w:val="24"/>
          <w:lang w:eastAsia="en-US"/>
        </w:rPr>
        <w:t>3</w:t>
      </w:r>
      <w:r w:rsidRPr="00421206">
        <w:rPr>
          <w:rFonts w:ascii="Times New Roman" w:hAnsi="Times New Roman"/>
          <w:sz w:val="24"/>
          <w:szCs w:val="24"/>
          <w:lang w:eastAsia="en-US"/>
        </w:rPr>
        <w:t>.</w:t>
      </w:r>
    </w:p>
    <w:tbl>
      <w:tblPr>
        <w:tblW w:w="9414" w:type="dxa"/>
        <w:tblInd w:w="10" w:type="dxa"/>
        <w:tblLayout w:type="fixed"/>
        <w:tblCellMar>
          <w:left w:w="0" w:type="dxa"/>
          <w:right w:w="0" w:type="dxa"/>
        </w:tblCellMar>
        <w:tblLook w:val="0000"/>
      </w:tblPr>
      <w:tblGrid>
        <w:gridCol w:w="1868"/>
        <w:gridCol w:w="1835"/>
        <w:gridCol w:w="1567"/>
        <w:gridCol w:w="4144"/>
      </w:tblGrid>
      <w:tr w:rsidR="00AD66EE" w:rsidRPr="00421206" w:rsidTr="00AD66EE">
        <w:tc>
          <w:tcPr>
            <w:tcW w:w="1868" w:type="dxa"/>
            <w:vMerge w:val="restart"/>
            <w:tcBorders>
              <w:top w:val="single" w:sz="8" w:space="0" w:color="000000"/>
              <w:left w:val="single" w:sz="8" w:space="0" w:color="000000"/>
              <w:bottom w:val="single" w:sz="8" w:space="0" w:color="000000"/>
            </w:tcBorders>
            <w:shd w:val="clear" w:color="auto" w:fill="auto"/>
            <w:vAlign w:val="center"/>
          </w:tcPr>
          <w:p w:rsidR="00AD66EE" w:rsidRPr="00421206" w:rsidRDefault="00AD66EE" w:rsidP="00281794">
            <w:pPr>
              <w:spacing w:after="0" w:line="240" w:lineRule="auto"/>
              <w:rPr>
                <w:rFonts w:ascii="Times New Roman" w:hAnsi="Times New Roman"/>
                <w:b/>
                <w:bCs/>
                <w:sz w:val="14"/>
                <w:szCs w:val="14"/>
                <w:lang w:eastAsia="en-US"/>
              </w:rPr>
            </w:pPr>
            <w:r w:rsidRPr="00421206">
              <w:rPr>
                <w:rFonts w:ascii="Times New Roman" w:hAnsi="Times New Roman"/>
                <w:b/>
                <w:bCs/>
                <w:sz w:val="14"/>
                <w:szCs w:val="14"/>
                <w:lang w:eastAsia="en-US"/>
              </w:rPr>
              <w:t>Назначение объектов</w:t>
            </w:r>
          </w:p>
        </w:tc>
        <w:tc>
          <w:tcPr>
            <w:tcW w:w="75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66EE" w:rsidRPr="00421206" w:rsidRDefault="00AD66EE" w:rsidP="00281794">
            <w:pPr>
              <w:spacing w:after="0" w:line="240" w:lineRule="auto"/>
              <w:ind w:firstLine="851"/>
              <w:jc w:val="center"/>
              <w:rPr>
                <w:rFonts w:ascii="Times New Roman" w:eastAsia="Times New Roman" w:hAnsi="Times New Roman"/>
                <w:sz w:val="14"/>
                <w:szCs w:val="14"/>
                <w:lang w:eastAsia="zh-CN"/>
              </w:rPr>
            </w:pPr>
            <w:r w:rsidRPr="00421206">
              <w:rPr>
                <w:rFonts w:ascii="Times New Roman" w:hAnsi="Times New Roman"/>
                <w:b/>
                <w:bCs/>
                <w:sz w:val="14"/>
                <w:szCs w:val="14"/>
                <w:lang w:eastAsia="en-US"/>
              </w:rPr>
              <w:t>Состав объектов в границах</w:t>
            </w:r>
          </w:p>
        </w:tc>
      </w:tr>
      <w:tr w:rsidR="00AD66EE" w:rsidRPr="00421206" w:rsidTr="00AD66EE">
        <w:tc>
          <w:tcPr>
            <w:tcW w:w="1868" w:type="dxa"/>
            <w:vMerge/>
            <w:tcBorders>
              <w:top w:val="single" w:sz="8" w:space="0" w:color="000000"/>
              <w:left w:val="single" w:sz="8" w:space="0" w:color="000000"/>
              <w:bottom w:val="single" w:sz="8" w:space="0" w:color="000000"/>
            </w:tcBorders>
            <w:shd w:val="clear" w:color="auto" w:fill="auto"/>
            <w:vAlign w:val="center"/>
          </w:tcPr>
          <w:p w:rsidR="00AD66EE" w:rsidRPr="00421206" w:rsidRDefault="00AD66EE" w:rsidP="00281794">
            <w:pPr>
              <w:snapToGrid w:val="0"/>
              <w:spacing w:after="0" w:line="240" w:lineRule="auto"/>
              <w:rPr>
                <w:rFonts w:ascii="Times New Roman" w:eastAsia="Times New Roman" w:hAnsi="Times New Roman"/>
                <w:b/>
                <w:bCs/>
                <w:sz w:val="14"/>
                <w:szCs w:val="14"/>
                <w:lang w:eastAsia="zh-CN"/>
              </w:rPr>
            </w:pPr>
          </w:p>
        </w:tc>
        <w:tc>
          <w:tcPr>
            <w:tcW w:w="1835" w:type="dxa"/>
            <w:tcBorders>
              <w:left w:val="single" w:sz="8" w:space="0" w:color="000000"/>
              <w:bottom w:val="single" w:sz="8" w:space="0" w:color="000000"/>
            </w:tcBorders>
            <w:shd w:val="clear" w:color="auto" w:fill="auto"/>
            <w:vAlign w:val="center"/>
          </w:tcPr>
          <w:p w:rsidR="00AD66EE" w:rsidRPr="00421206" w:rsidRDefault="00AD66EE" w:rsidP="00281794">
            <w:pPr>
              <w:spacing w:after="0" w:line="240" w:lineRule="auto"/>
              <w:jc w:val="center"/>
              <w:rPr>
                <w:rFonts w:ascii="Times New Roman" w:hAnsi="Times New Roman"/>
                <w:b/>
                <w:bCs/>
                <w:sz w:val="14"/>
                <w:szCs w:val="14"/>
                <w:lang w:eastAsia="en-US"/>
              </w:rPr>
            </w:pPr>
            <w:r w:rsidRPr="00421206">
              <w:rPr>
                <w:rFonts w:ascii="Times New Roman" w:hAnsi="Times New Roman"/>
                <w:b/>
                <w:bCs/>
                <w:sz w:val="14"/>
                <w:szCs w:val="14"/>
                <w:lang w:eastAsia="en-US"/>
              </w:rPr>
              <w:t>квартала</w:t>
            </w:r>
          </w:p>
        </w:tc>
        <w:tc>
          <w:tcPr>
            <w:tcW w:w="1567" w:type="dxa"/>
            <w:tcBorders>
              <w:left w:val="single" w:sz="8" w:space="0" w:color="000000"/>
              <w:bottom w:val="single" w:sz="8" w:space="0" w:color="000000"/>
            </w:tcBorders>
            <w:shd w:val="clear" w:color="auto" w:fill="auto"/>
            <w:vAlign w:val="center"/>
          </w:tcPr>
          <w:p w:rsidR="00AD66EE" w:rsidRPr="00421206" w:rsidRDefault="00AD66EE" w:rsidP="00281794">
            <w:pPr>
              <w:spacing w:after="0" w:line="240" w:lineRule="auto"/>
              <w:jc w:val="center"/>
              <w:rPr>
                <w:rFonts w:ascii="Times New Roman" w:hAnsi="Times New Roman"/>
                <w:b/>
                <w:bCs/>
                <w:sz w:val="14"/>
                <w:szCs w:val="14"/>
                <w:lang w:eastAsia="en-US"/>
              </w:rPr>
            </w:pPr>
            <w:r w:rsidRPr="00421206">
              <w:rPr>
                <w:rFonts w:ascii="Times New Roman" w:hAnsi="Times New Roman"/>
                <w:b/>
                <w:bCs/>
                <w:sz w:val="14"/>
                <w:szCs w:val="14"/>
                <w:lang w:eastAsia="en-US"/>
              </w:rPr>
              <w:t>жилого района</w:t>
            </w:r>
          </w:p>
        </w:tc>
        <w:tc>
          <w:tcPr>
            <w:tcW w:w="4144" w:type="dxa"/>
            <w:tcBorders>
              <w:left w:val="single" w:sz="8" w:space="0" w:color="000000"/>
              <w:bottom w:val="single" w:sz="8" w:space="0" w:color="000000"/>
              <w:right w:val="single" w:sz="8" w:space="0" w:color="000000"/>
            </w:tcBorders>
            <w:shd w:val="clear" w:color="auto" w:fill="auto"/>
            <w:vAlign w:val="center"/>
          </w:tcPr>
          <w:p w:rsidR="00AD66EE" w:rsidRPr="00421206" w:rsidRDefault="00AD66EE" w:rsidP="00281794">
            <w:pPr>
              <w:spacing w:after="0" w:line="240" w:lineRule="auto"/>
              <w:jc w:val="center"/>
              <w:rPr>
                <w:rFonts w:ascii="Times New Roman" w:eastAsia="Times New Roman" w:hAnsi="Times New Roman"/>
                <w:sz w:val="14"/>
                <w:szCs w:val="14"/>
                <w:lang w:eastAsia="zh-CN"/>
              </w:rPr>
            </w:pPr>
            <w:r w:rsidRPr="00421206">
              <w:rPr>
                <w:rFonts w:ascii="Times New Roman" w:hAnsi="Times New Roman"/>
                <w:b/>
                <w:bCs/>
                <w:sz w:val="14"/>
                <w:szCs w:val="14"/>
                <w:lang w:eastAsia="en-US"/>
              </w:rPr>
              <w:t>населенного пункта</w:t>
            </w:r>
          </w:p>
        </w:tc>
      </w:tr>
      <w:tr w:rsidR="00AD66EE" w:rsidRPr="00421206" w:rsidTr="00AD66EE">
        <w:tc>
          <w:tcPr>
            <w:tcW w:w="1868"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Объекты жилищного строительства</w:t>
            </w:r>
          </w:p>
        </w:tc>
        <w:tc>
          <w:tcPr>
            <w:tcW w:w="1835"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Жилые дома, проезды, открытые автостоянки, объекты благоустройства и озеленения на придомовых территориях</w:t>
            </w:r>
          </w:p>
        </w:tc>
        <w:tc>
          <w:tcPr>
            <w:tcW w:w="1567"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ind w:firstLine="851"/>
              <w:rPr>
                <w:rFonts w:ascii="Times New Roman" w:hAnsi="Times New Roman"/>
                <w:sz w:val="14"/>
                <w:szCs w:val="14"/>
                <w:lang w:eastAsia="en-US"/>
              </w:rPr>
            </w:pPr>
            <w:r w:rsidRPr="00421206">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421206" w:rsidRDefault="00AD66EE" w:rsidP="00281794">
            <w:pPr>
              <w:spacing w:after="0" w:line="240" w:lineRule="auto"/>
              <w:ind w:firstLine="851"/>
              <w:rPr>
                <w:rFonts w:ascii="Times New Roman" w:eastAsia="Times New Roman" w:hAnsi="Times New Roman"/>
                <w:sz w:val="14"/>
                <w:szCs w:val="14"/>
                <w:lang w:eastAsia="zh-CN"/>
              </w:rPr>
            </w:pPr>
            <w:r w:rsidRPr="00421206">
              <w:rPr>
                <w:rFonts w:ascii="Times New Roman" w:hAnsi="Times New Roman"/>
                <w:sz w:val="14"/>
                <w:szCs w:val="14"/>
                <w:lang w:eastAsia="en-US"/>
              </w:rPr>
              <w:t> </w:t>
            </w:r>
          </w:p>
        </w:tc>
      </w:tr>
      <w:tr w:rsidR="00AD66EE" w:rsidRPr="00421206" w:rsidTr="00AD66EE">
        <w:tc>
          <w:tcPr>
            <w:tcW w:w="1868"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Объекты инженерного обеспечения (энерго-, тепло-, газоснабжение, водоснабжение, водоотведение)</w:t>
            </w:r>
          </w:p>
        </w:tc>
        <w:tc>
          <w:tcPr>
            <w:tcW w:w="1835"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Трансформаторные подстанции, бойлерные, центральные тепловые пункты</w:t>
            </w:r>
          </w:p>
        </w:tc>
        <w:tc>
          <w:tcPr>
            <w:tcW w:w="1567"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Газорегуляторные пункты, опорно-усилительные станции</w:t>
            </w:r>
          </w:p>
        </w:tc>
        <w:tc>
          <w:tcPr>
            <w:tcW w:w="4144" w:type="dxa"/>
            <w:tcBorders>
              <w:left w:val="single" w:sz="8" w:space="0" w:color="000000"/>
              <w:bottom w:val="single" w:sz="8" w:space="0" w:color="000000"/>
              <w:right w:val="single" w:sz="8" w:space="0" w:color="000000"/>
            </w:tcBorders>
            <w:shd w:val="clear" w:color="auto" w:fill="auto"/>
          </w:tcPr>
          <w:p w:rsidR="00AD66EE" w:rsidRPr="00421206" w:rsidRDefault="00AD66EE" w:rsidP="00281794">
            <w:pPr>
              <w:spacing w:after="0" w:line="240" w:lineRule="auto"/>
              <w:rPr>
                <w:rFonts w:ascii="Times New Roman" w:eastAsia="Times New Roman" w:hAnsi="Times New Roman"/>
                <w:sz w:val="14"/>
                <w:szCs w:val="14"/>
                <w:lang w:eastAsia="zh-CN"/>
              </w:rPr>
            </w:pPr>
            <w:r w:rsidRPr="00421206">
              <w:rPr>
                <w:rFonts w:ascii="Times New Roman" w:hAnsi="Times New Roman"/>
                <w:sz w:val="14"/>
                <w:szCs w:val="14"/>
                <w:lang w:eastAsia="en-US"/>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rsidR="00AD66EE" w:rsidRPr="00421206" w:rsidTr="00AD66EE">
        <w:tc>
          <w:tcPr>
            <w:tcW w:w="1868"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Объекты физической культуры и спорта</w:t>
            </w:r>
          </w:p>
        </w:tc>
        <w:tc>
          <w:tcPr>
            <w:tcW w:w="1835"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Спортивные площадки</w:t>
            </w:r>
          </w:p>
        </w:tc>
        <w:tc>
          <w:tcPr>
            <w:tcW w:w="1567"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Физкультурно - оздорови тельные комплексы, плоскостные сооружения</w:t>
            </w:r>
          </w:p>
        </w:tc>
        <w:tc>
          <w:tcPr>
            <w:tcW w:w="4144" w:type="dxa"/>
            <w:tcBorders>
              <w:left w:val="single" w:sz="8" w:space="0" w:color="000000"/>
              <w:bottom w:val="single" w:sz="8" w:space="0" w:color="000000"/>
              <w:right w:val="single" w:sz="8" w:space="0" w:color="000000"/>
            </w:tcBorders>
            <w:shd w:val="clear" w:color="auto" w:fill="auto"/>
          </w:tcPr>
          <w:p w:rsidR="00AD66EE" w:rsidRPr="00421206" w:rsidRDefault="00AD66EE" w:rsidP="00281794">
            <w:pPr>
              <w:spacing w:after="0" w:line="240" w:lineRule="auto"/>
              <w:rPr>
                <w:rFonts w:ascii="Times New Roman" w:eastAsia="Times New Roman" w:hAnsi="Times New Roman"/>
                <w:sz w:val="14"/>
                <w:szCs w:val="14"/>
                <w:lang w:eastAsia="zh-CN"/>
              </w:rPr>
            </w:pPr>
            <w:r w:rsidRPr="00421206">
              <w:rPr>
                <w:rFonts w:ascii="Times New Roman" w:hAnsi="Times New Roman"/>
                <w:sz w:val="14"/>
                <w:szCs w:val="14"/>
                <w:lang w:eastAsia="en-US"/>
              </w:rPr>
              <w:t>Стадионы, дворцы спорта, спортивные залы, плавательные бассейны</w:t>
            </w:r>
          </w:p>
        </w:tc>
      </w:tr>
      <w:tr w:rsidR="00AD66EE" w:rsidRPr="00421206" w:rsidTr="00AD66EE">
        <w:tc>
          <w:tcPr>
            <w:tcW w:w="1868"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Объекты торговли и общественного питания</w:t>
            </w:r>
          </w:p>
        </w:tc>
        <w:tc>
          <w:tcPr>
            <w:tcW w:w="1835"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Магазины продовольственных и промышленных товаров, пункты общественного питания</w:t>
            </w:r>
          </w:p>
        </w:tc>
        <w:tc>
          <w:tcPr>
            <w:tcW w:w="1567"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Торговые центры, кафе, бары, столовые, кулинарии</w:t>
            </w:r>
          </w:p>
        </w:tc>
        <w:tc>
          <w:tcPr>
            <w:tcW w:w="4144" w:type="dxa"/>
            <w:tcBorders>
              <w:left w:val="single" w:sz="8" w:space="0" w:color="000000"/>
              <w:bottom w:val="single" w:sz="8" w:space="0" w:color="000000"/>
              <w:right w:val="single" w:sz="8" w:space="0" w:color="000000"/>
            </w:tcBorders>
            <w:shd w:val="clear" w:color="auto" w:fill="auto"/>
          </w:tcPr>
          <w:p w:rsidR="00AD66EE" w:rsidRPr="00421206" w:rsidRDefault="00AD66EE" w:rsidP="00281794">
            <w:pPr>
              <w:spacing w:after="0" w:line="240" w:lineRule="auto"/>
              <w:rPr>
                <w:rFonts w:ascii="Times New Roman" w:eastAsia="Times New Roman" w:hAnsi="Times New Roman"/>
                <w:sz w:val="14"/>
                <w:szCs w:val="14"/>
                <w:lang w:eastAsia="zh-CN"/>
              </w:rPr>
            </w:pPr>
            <w:r w:rsidRPr="00421206">
              <w:rPr>
                <w:rFonts w:ascii="Times New Roman" w:hAnsi="Times New Roman"/>
                <w:sz w:val="14"/>
                <w:szCs w:val="14"/>
                <w:lang w:eastAsia="en-US"/>
              </w:rPr>
              <w:t>Торговые комплексы, универсальные и специализированные рынки, ярмарки, рестораны</w:t>
            </w:r>
          </w:p>
        </w:tc>
      </w:tr>
      <w:tr w:rsidR="00AD66EE" w:rsidRPr="00421206" w:rsidTr="00AD66EE">
        <w:tc>
          <w:tcPr>
            <w:tcW w:w="1868"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Объекты коммунального и бытового обслуживания</w:t>
            </w:r>
          </w:p>
        </w:tc>
        <w:tc>
          <w:tcPr>
            <w:tcW w:w="1835"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Приемные пункты химчисток и прачечных, салоны-парикмахерские</w:t>
            </w:r>
          </w:p>
        </w:tc>
        <w:tc>
          <w:tcPr>
            <w:tcW w:w="1567"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Ателье, ремонтные мастерские, общественные туалеты</w:t>
            </w:r>
          </w:p>
        </w:tc>
        <w:tc>
          <w:tcPr>
            <w:tcW w:w="4144" w:type="dxa"/>
            <w:tcBorders>
              <w:left w:val="single" w:sz="8" w:space="0" w:color="000000"/>
              <w:bottom w:val="single" w:sz="8" w:space="0" w:color="000000"/>
              <w:right w:val="single" w:sz="8" w:space="0" w:color="000000"/>
            </w:tcBorders>
            <w:shd w:val="clear" w:color="auto" w:fill="auto"/>
          </w:tcPr>
          <w:p w:rsidR="00AD66EE" w:rsidRPr="00421206" w:rsidRDefault="00AD66EE" w:rsidP="00281794">
            <w:pPr>
              <w:spacing w:after="0" w:line="240" w:lineRule="auto"/>
              <w:rPr>
                <w:rFonts w:ascii="Times New Roman" w:eastAsia="Times New Roman" w:hAnsi="Times New Roman"/>
                <w:sz w:val="14"/>
                <w:szCs w:val="14"/>
                <w:lang w:eastAsia="zh-CN"/>
              </w:rPr>
            </w:pPr>
            <w:r w:rsidRPr="00421206">
              <w:rPr>
                <w:rFonts w:ascii="Times New Roman" w:hAnsi="Times New Roman"/>
                <w:sz w:val="14"/>
                <w:szCs w:val="14"/>
                <w:lang w:eastAsia="en-US"/>
              </w:rPr>
              <w:t>Гостиницы, дома быта, бани, предприятия ритуальных услуг</w:t>
            </w:r>
          </w:p>
        </w:tc>
      </w:tr>
      <w:tr w:rsidR="00AD66EE" w:rsidRPr="00421206" w:rsidTr="00AD66EE">
        <w:tc>
          <w:tcPr>
            <w:tcW w:w="1868"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Объекты связи, финансовых, юридических и др. услуг</w:t>
            </w:r>
          </w:p>
        </w:tc>
        <w:tc>
          <w:tcPr>
            <w:tcW w:w="1835"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ind w:firstLine="851"/>
              <w:rPr>
                <w:rFonts w:ascii="Times New Roman" w:hAnsi="Times New Roman"/>
                <w:sz w:val="14"/>
                <w:szCs w:val="14"/>
                <w:lang w:eastAsia="en-US"/>
              </w:rPr>
            </w:pPr>
            <w:r w:rsidRPr="00421206">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Отделения почтовой связи, отделения банков</w:t>
            </w:r>
          </w:p>
        </w:tc>
        <w:tc>
          <w:tcPr>
            <w:tcW w:w="4144" w:type="dxa"/>
            <w:tcBorders>
              <w:left w:val="single" w:sz="8" w:space="0" w:color="000000"/>
              <w:bottom w:val="single" w:sz="8" w:space="0" w:color="000000"/>
              <w:right w:val="single" w:sz="8" w:space="0" w:color="000000"/>
            </w:tcBorders>
            <w:shd w:val="clear" w:color="auto" w:fill="auto"/>
          </w:tcPr>
          <w:p w:rsidR="00AD66EE" w:rsidRPr="00421206" w:rsidRDefault="00AD66EE" w:rsidP="00281794">
            <w:pPr>
              <w:spacing w:after="0" w:line="240" w:lineRule="auto"/>
              <w:rPr>
                <w:rFonts w:ascii="Times New Roman" w:eastAsia="Times New Roman" w:hAnsi="Times New Roman"/>
                <w:sz w:val="14"/>
                <w:szCs w:val="14"/>
                <w:lang w:eastAsia="zh-CN"/>
              </w:rPr>
            </w:pPr>
            <w:r w:rsidRPr="00421206">
              <w:rPr>
                <w:rFonts w:ascii="Times New Roman" w:hAnsi="Times New Roman"/>
                <w:sz w:val="14"/>
                <w:szCs w:val="14"/>
                <w:lang w:eastAsia="en-US"/>
              </w:rPr>
              <w:t>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rsidR="00AD66EE" w:rsidRPr="00421206" w:rsidTr="00AD66EE">
        <w:tc>
          <w:tcPr>
            <w:tcW w:w="1868"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Объекты здравоохранения</w:t>
            </w:r>
          </w:p>
        </w:tc>
        <w:tc>
          <w:tcPr>
            <w:tcW w:w="1835"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ind w:firstLine="851"/>
              <w:rPr>
                <w:rFonts w:ascii="Times New Roman" w:hAnsi="Times New Roman"/>
                <w:sz w:val="14"/>
                <w:szCs w:val="14"/>
                <w:lang w:eastAsia="en-US"/>
              </w:rPr>
            </w:pPr>
            <w:r w:rsidRPr="00421206">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Аптечные учреждения, молочные кухни</w:t>
            </w:r>
          </w:p>
        </w:tc>
        <w:tc>
          <w:tcPr>
            <w:tcW w:w="4144" w:type="dxa"/>
            <w:tcBorders>
              <w:left w:val="single" w:sz="8" w:space="0" w:color="000000"/>
              <w:bottom w:val="single" w:sz="8" w:space="0" w:color="000000"/>
              <w:right w:val="single" w:sz="8" w:space="0" w:color="000000"/>
            </w:tcBorders>
            <w:shd w:val="clear" w:color="auto" w:fill="auto"/>
          </w:tcPr>
          <w:p w:rsidR="00AD66EE" w:rsidRPr="00421206" w:rsidRDefault="00AD66EE" w:rsidP="00281794">
            <w:pPr>
              <w:spacing w:after="0" w:line="240" w:lineRule="auto"/>
              <w:rPr>
                <w:rFonts w:ascii="Times New Roman" w:eastAsia="Times New Roman" w:hAnsi="Times New Roman"/>
                <w:sz w:val="14"/>
                <w:szCs w:val="14"/>
                <w:lang w:eastAsia="zh-CN"/>
              </w:rPr>
            </w:pPr>
            <w:r w:rsidRPr="00421206">
              <w:rPr>
                <w:rFonts w:ascii="Times New Roman" w:hAnsi="Times New Roman"/>
                <w:sz w:val="14"/>
                <w:szCs w:val="14"/>
                <w:lang w:eastAsia="en-US"/>
              </w:rPr>
              <w:t>Больничные учреждения, в т.ч. больница, специализированные больница, госпиталь, медико-санитарная часть, амбулаторно-поликлинические учреждения,</w:t>
            </w:r>
          </w:p>
        </w:tc>
      </w:tr>
      <w:tr w:rsidR="00AD66EE" w:rsidRPr="00421206" w:rsidTr="00AD66EE">
        <w:tc>
          <w:tcPr>
            <w:tcW w:w="1868"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Объекты образования</w:t>
            </w:r>
          </w:p>
        </w:tc>
        <w:tc>
          <w:tcPr>
            <w:tcW w:w="1835"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ind w:firstLine="851"/>
              <w:rPr>
                <w:rFonts w:ascii="Times New Roman" w:hAnsi="Times New Roman"/>
                <w:sz w:val="14"/>
                <w:szCs w:val="14"/>
                <w:lang w:eastAsia="en-US"/>
              </w:rPr>
            </w:pPr>
            <w:r w:rsidRPr="00421206">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Дошкольные образовательные учреждения, общеобразовательные учреждения</w:t>
            </w:r>
          </w:p>
        </w:tc>
        <w:tc>
          <w:tcPr>
            <w:tcW w:w="4144" w:type="dxa"/>
            <w:tcBorders>
              <w:left w:val="single" w:sz="8" w:space="0" w:color="000000"/>
              <w:bottom w:val="single" w:sz="8" w:space="0" w:color="000000"/>
              <w:right w:val="single" w:sz="8" w:space="0" w:color="000000"/>
            </w:tcBorders>
            <w:shd w:val="clear" w:color="auto" w:fill="auto"/>
          </w:tcPr>
          <w:p w:rsidR="00AD66EE" w:rsidRPr="00421206" w:rsidRDefault="00AD66EE" w:rsidP="00281794">
            <w:pPr>
              <w:spacing w:after="0" w:line="240" w:lineRule="auto"/>
              <w:rPr>
                <w:rFonts w:ascii="Times New Roman" w:eastAsia="Times New Roman" w:hAnsi="Times New Roman"/>
                <w:sz w:val="14"/>
                <w:szCs w:val="14"/>
                <w:lang w:eastAsia="zh-CN"/>
              </w:rPr>
            </w:pPr>
            <w:r w:rsidRPr="00421206">
              <w:rPr>
                <w:rFonts w:ascii="Times New Roman" w:hAnsi="Times New Roman"/>
                <w:sz w:val="14"/>
                <w:szCs w:val="14"/>
                <w:lang w:eastAsia="en-US"/>
              </w:rPr>
              <w:t>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олимпийского резерва, дома детского творчества, музыкальные школы, школы искусств)</w:t>
            </w:r>
          </w:p>
        </w:tc>
      </w:tr>
      <w:tr w:rsidR="00AD66EE" w:rsidRPr="00421206" w:rsidTr="00AD66EE">
        <w:tc>
          <w:tcPr>
            <w:tcW w:w="1868"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Объекты общего пользования</w:t>
            </w:r>
          </w:p>
        </w:tc>
        <w:tc>
          <w:tcPr>
            <w:tcW w:w="1835"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ind w:firstLine="851"/>
              <w:rPr>
                <w:rFonts w:ascii="Times New Roman" w:hAnsi="Times New Roman"/>
                <w:sz w:val="14"/>
                <w:szCs w:val="14"/>
                <w:lang w:eastAsia="en-US"/>
              </w:rPr>
            </w:pPr>
            <w:r w:rsidRPr="00421206">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Скверы, сады</w:t>
            </w:r>
          </w:p>
        </w:tc>
        <w:tc>
          <w:tcPr>
            <w:tcW w:w="4144" w:type="dxa"/>
            <w:tcBorders>
              <w:left w:val="single" w:sz="8" w:space="0" w:color="000000"/>
              <w:bottom w:val="single" w:sz="8" w:space="0" w:color="000000"/>
              <w:right w:val="single" w:sz="8" w:space="0" w:color="000000"/>
            </w:tcBorders>
            <w:shd w:val="clear" w:color="auto" w:fill="auto"/>
          </w:tcPr>
          <w:p w:rsidR="00AD66EE" w:rsidRPr="00421206" w:rsidRDefault="00AD66EE" w:rsidP="00281794">
            <w:pPr>
              <w:spacing w:after="0" w:line="240" w:lineRule="auto"/>
              <w:rPr>
                <w:rFonts w:ascii="Times New Roman" w:eastAsia="Times New Roman" w:hAnsi="Times New Roman"/>
                <w:sz w:val="14"/>
                <w:szCs w:val="14"/>
                <w:lang w:eastAsia="zh-CN"/>
              </w:rPr>
            </w:pPr>
            <w:r w:rsidRPr="00421206">
              <w:rPr>
                <w:rFonts w:ascii="Times New Roman" w:hAnsi="Times New Roman"/>
                <w:sz w:val="14"/>
                <w:szCs w:val="14"/>
                <w:lang w:eastAsia="en-US"/>
              </w:rPr>
              <w:t>Городские парки, бульвары</w:t>
            </w:r>
          </w:p>
        </w:tc>
      </w:tr>
      <w:tr w:rsidR="00AD66EE" w:rsidRPr="00421206" w:rsidTr="00AD66EE">
        <w:tc>
          <w:tcPr>
            <w:tcW w:w="1868"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Объекты социального обслуживания</w:t>
            </w:r>
          </w:p>
        </w:tc>
        <w:tc>
          <w:tcPr>
            <w:tcW w:w="1835"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ind w:firstLine="851"/>
              <w:rPr>
                <w:rFonts w:ascii="Times New Roman" w:hAnsi="Times New Roman"/>
                <w:sz w:val="14"/>
                <w:szCs w:val="14"/>
                <w:lang w:eastAsia="en-US"/>
              </w:rPr>
            </w:pPr>
            <w:r w:rsidRPr="00421206">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ind w:firstLine="851"/>
              <w:rPr>
                <w:rFonts w:ascii="Times New Roman" w:hAnsi="Times New Roman"/>
                <w:sz w:val="14"/>
                <w:szCs w:val="14"/>
                <w:lang w:eastAsia="en-US"/>
              </w:rPr>
            </w:pPr>
            <w:r w:rsidRPr="00421206">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421206" w:rsidRDefault="00AD66EE" w:rsidP="00281794">
            <w:pPr>
              <w:spacing w:after="0" w:line="240" w:lineRule="auto"/>
              <w:rPr>
                <w:rFonts w:ascii="Times New Roman" w:eastAsia="Times New Roman" w:hAnsi="Times New Roman"/>
                <w:sz w:val="14"/>
                <w:szCs w:val="14"/>
                <w:lang w:eastAsia="zh-CN"/>
              </w:rPr>
            </w:pPr>
            <w:r w:rsidRPr="00421206">
              <w:rPr>
                <w:rFonts w:ascii="Times New Roman" w:hAnsi="Times New Roman"/>
                <w:sz w:val="14"/>
                <w:szCs w:val="14"/>
                <w:lang w:eastAsia="en-US"/>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AD66EE" w:rsidRPr="00421206" w:rsidTr="00AD66EE">
        <w:tc>
          <w:tcPr>
            <w:tcW w:w="1868"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Объекты культуры</w:t>
            </w:r>
          </w:p>
        </w:tc>
        <w:tc>
          <w:tcPr>
            <w:tcW w:w="1835"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ind w:firstLine="851"/>
              <w:rPr>
                <w:rFonts w:ascii="Times New Roman" w:hAnsi="Times New Roman"/>
                <w:sz w:val="14"/>
                <w:szCs w:val="14"/>
                <w:lang w:eastAsia="en-US"/>
              </w:rPr>
            </w:pPr>
            <w:r w:rsidRPr="00421206">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ind w:firstLine="851"/>
              <w:rPr>
                <w:rFonts w:ascii="Times New Roman" w:hAnsi="Times New Roman"/>
                <w:sz w:val="14"/>
                <w:szCs w:val="14"/>
                <w:lang w:eastAsia="en-US"/>
              </w:rPr>
            </w:pPr>
            <w:r w:rsidRPr="00421206">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421206" w:rsidRDefault="00AD66EE" w:rsidP="00281794">
            <w:pPr>
              <w:spacing w:after="0" w:line="240" w:lineRule="auto"/>
              <w:rPr>
                <w:rFonts w:ascii="Times New Roman" w:eastAsia="Times New Roman" w:hAnsi="Times New Roman"/>
                <w:sz w:val="14"/>
                <w:szCs w:val="14"/>
                <w:lang w:eastAsia="zh-CN"/>
              </w:rPr>
            </w:pPr>
            <w:r w:rsidRPr="00421206">
              <w:rPr>
                <w:rFonts w:ascii="Times New Roman" w:hAnsi="Times New Roman"/>
                <w:sz w:val="14"/>
                <w:szCs w:val="14"/>
                <w:lang w:eastAsia="en-US"/>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AD66EE" w:rsidRPr="00421206" w:rsidTr="00AD66EE">
        <w:tc>
          <w:tcPr>
            <w:tcW w:w="1868"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Административно-управленческие объекты</w:t>
            </w:r>
          </w:p>
        </w:tc>
        <w:tc>
          <w:tcPr>
            <w:tcW w:w="1835"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ind w:firstLine="851"/>
              <w:rPr>
                <w:rFonts w:ascii="Times New Roman" w:hAnsi="Times New Roman"/>
                <w:sz w:val="14"/>
                <w:szCs w:val="14"/>
                <w:lang w:eastAsia="en-US"/>
              </w:rPr>
            </w:pPr>
            <w:r w:rsidRPr="00421206">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ind w:firstLine="851"/>
              <w:rPr>
                <w:rFonts w:ascii="Times New Roman" w:hAnsi="Times New Roman"/>
                <w:sz w:val="14"/>
                <w:szCs w:val="14"/>
                <w:lang w:eastAsia="en-US"/>
              </w:rPr>
            </w:pPr>
            <w:r w:rsidRPr="00421206">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421206" w:rsidRDefault="00AD66EE" w:rsidP="00281794">
            <w:pPr>
              <w:spacing w:after="0" w:line="240" w:lineRule="auto"/>
              <w:rPr>
                <w:rFonts w:ascii="Times New Roman" w:eastAsia="Times New Roman" w:hAnsi="Times New Roman"/>
                <w:sz w:val="14"/>
                <w:szCs w:val="14"/>
                <w:lang w:eastAsia="zh-CN"/>
              </w:rPr>
            </w:pPr>
            <w:r w:rsidRPr="00421206">
              <w:rPr>
                <w:rFonts w:ascii="Times New Roman" w:hAnsi="Times New Roman"/>
                <w:sz w:val="14"/>
                <w:szCs w:val="14"/>
                <w:lang w:eastAsia="en-US"/>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w:t>
            </w:r>
          </w:p>
        </w:tc>
      </w:tr>
      <w:tr w:rsidR="00AD66EE" w:rsidRPr="00421206" w:rsidTr="00AD66EE">
        <w:tc>
          <w:tcPr>
            <w:tcW w:w="1868"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Сеть дорог и улиц</w:t>
            </w:r>
          </w:p>
        </w:tc>
        <w:tc>
          <w:tcPr>
            <w:tcW w:w="1835"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ind w:firstLine="851"/>
              <w:rPr>
                <w:rFonts w:ascii="Times New Roman" w:hAnsi="Times New Roman"/>
                <w:sz w:val="14"/>
                <w:szCs w:val="14"/>
                <w:lang w:eastAsia="en-US"/>
              </w:rPr>
            </w:pPr>
            <w:r w:rsidRPr="00421206">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Магистральные улицы районного значения, улицы и дороги местного значения, площади, местные и боковые проезды в жилой застройке</w:t>
            </w:r>
          </w:p>
        </w:tc>
        <w:tc>
          <w:tcPr>
            <w:tcW w:w="4144" w:type="dxa"/>
            <w:tcBorders>
              <w:left w:val="single" w:sz="8" w:space="0" w:color="000000"/>
              <w:bottom w:val="single" w:sz="8" w:space="0" w:color="000000"/>
              <w:right w:val="single" w:sz="8" w:space="0" w:color="000000"/>
            </w:tcBorders>
            <w:shd w:val="clear" w:color="auto" w:fill="auto"/>
          </w:tcPr>
          <w:p w:rsidR="00AD66EE" w:rsidRPr="00421206" w:rsidRDefault="00AD66EE" w:rsidP="00281794">
            <w:pPr>
              <w:spacing w:after="0" w:line="240" w:lineRule="auto"/>
              <w:rPr>
                <w:rFonts w:ascii="Times New Roman" w:eastAsia="Times New Roman" w:hAnsi="Times New Roman"/>
                <w:sz w:val="14"/>
                <w:szCs w:val="14"/>
                <w:lang w:eastAsia="zh-CN"/>
              </w:rPr>
            </w:pPr>
            <w:r w:rsidRPr="00421206">
              <w:rPr>
                <w:rFonts w:ascii="Times New Roman" w:hAnsi="Times New Roman"/>
                <w:sz w:val="14"/>
                <w:szCs w:val="14"/>
                <w:lang w:eastAsia="en-US"/>
              </w:rPr>
              <w:t>Магистральные улицы общегородского значения, поселковые дороги и главные улицы в сельских населенных пунктах</w:t>
            </w:r>
          </w:p>
        </w:tc>
      </w:tr>
      <w:tr w:rsidR="00AD66EE" w:rsidRPr="00421206" w:rsidTr="00AD66EE">
        <w:tc>
          <w:tcPr>
            <w:tcW w:w="1868"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Объекты для хранения индивидуального автомобильного транспорта</w:t>
            </w:r>
          </w:p>
        </w:tc>
        <w:tc>
          <w:tcPr>
            <w:tcW w:w="1835"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Стоянки автомобильного транспорта, гаражи</w:t>
            </w:r>
          </w:p>
        </w:tc>
        <w:tc>
          <w:tcPr>
            <w:tcW w:w="1567" w:type="dxa"/>
            <w:tcBorders>
              <w:left w:val="single" w:sz="8" w:space="0" w:color="000000"/>
              <w:bottom w:val="single" w:sz="8" w:space="0" w:color="000000"/>
            </w:tcBorders>
            <w:shd w:val="clear" w:color="auto" w:fill="auto"/>
          </w:tcPr>
          <w:p w:rsidR="00AD66EE" w:rsidRPr="00421206" w:rsidRDefault="00AD66EE" w:rsidP="00281794">
            <w:pPr>
              <w:spacing w:after="0" w:line="240" w:lineRule="auto"/>
              <w:rPr>
                <w:rFonts w:ascii="Times New Roman" w:hAnsi="Times New Roman"/>
                <w:sz w:val="14"/>
                <w:szCs w:val="14"/>
                <w:lang w:eastAsia="en-US"/>
              </w:rPr>
            </w:pPr>
            <w:r w:rsidRPr="00421206">
              <w:rPr>
                <w:rFonts w:ascii="Times New Roman" w:hAnsi="Times New Roman"/>
                <w:sz w:val="14"/>
                <w:szCs w:val="14"/>
                <w:lang w:eastAsia="en-US"/>
              </w:rPr>
              <w:t>Стоянки автомобильного транспорта, гаражи</w:t>
            </w:r>
          </w:p>
        </w:tc>
        <w:tc>
          <w:tcPr>
            <w:tcW w:w="4144" w:type="dxa"/>
            <w:tcBorders>
              <w:left w:val="single" w:sz="8" w:space="0" w:color="000000"/>
              <w:bottom w:val="single" w:sz="8" w:space="0" w:color="000000"/>
              <w:right w:val="single" w:sz="8" w:space="0" w:color="000000"/>
            </w:tcBorders>
            <w:shd w:val="clear" w:color="auto" w:fill="auto"/>
          </w:tcPr>
          <w:p w:rsidR="00AD66EE" w:rsidRPr="00421206" w:rsidRDefault="00AD66EE" w:rsidP="00281794">
            <w:pPr>
              <w:spacing w:after="0" w:line="240" w:lineRule="auto"/>
              <w:rPr>
                <w:rFonts w:ascii="Times New Roman" w:eastAsia="Times New Roman" w:hAnsi="Times New Roman"/>
                <w:sz w:val="14"/>
                <w:szCs w:val="14"/>
                <w:lang w:eastAsia="zh-CN"/>
              </w:rPr>
            </w:pPr>
            <w:r w:rsidRPr="00421206">
              <w:rPr>
                <w:rFonts w:ascii="Times New Roman" w:hAnsi="Times New Roman"/>
                <w:sz w:val="14"/>
                <w:szCs w:val="14"/>
                <w:lang w:eastAsia="en-US"/>
              </w:rPr>
              <w:t>Стоянки автомобильного транспорта, гаражи, в т.ч. боксовые, подземные и многоярусные</w:t>
            </w:r>
          </w:p>
        </w:tc>
      </w:tr>
    </w:tbl>
    <w:p w:rsidR="00AD66EE" w:rsidRPr="00421206" w:rsidRDefault="00AD66EE" w:rsidP="00281794">
      <w:pPr>
        <w:widowControl w:val="0"/>
        <w:autoSpaceDE w:val="0"/>
        <w:spacing w:after="0"/>
        <w:ind w:firstLine="851"/>
        <w:jc w:val="both"/>
        <w:rPr>
          <w:rFonts w:ascii="Times New Roman" w:hAnsi="Times New Roman"/>
          <w:sz w:val="28"/>
          <w:szCs w:val="28"/>
          <w:lang w:eastAsia="en-US"/>
        </w:rPr>
      </w:pPr>
    </w:p>
    <w:p w:rsidR="00281794" w:rsidRPr="00C34493" w:rsidRDefault="00281794" w:rsidP="00FB4986">
      <w:pPr>
        <w:widowControl w:val="0"/>
        <w:autoSpaceDE w:val="0"/>
        <w:spacing w:after="0" w:line="240" w:lineRule="auto"/>
        <w:ind w:firstLine="709"/>
        <w:jc w:val="both"/>
        <w:rPr>
          <w:rFonts w:ascii="Times New Roman" w:hAnsi="Times New Roman"/>
          <w:sz w:val="24"/>
          <w:szCs w:val="24"/>
          <w:lang w:eastAsia="en-US"/>
        </w:rPr>
      </w:pPr>
      <w:r w:rsidRPr="00C34493">
        <w:rPr>
          <w:rFonts w:ascii="Times New Roman" w:hAnsi="Times New Roman"/>
          <w:sz w:val="24"/>
          <w:szCs w:val="24"/>
          <w:lang w:eastAsia="en-US"/>
        </w:rPr>
        <w:t xml:space="preserve">Минимальные расчетные показатели обеспеченности объектами обслуживания </w:t>
      </w:r>
      <w:r w:rsidRPr="00C34493">
        <w:rPr>
          <w:rFonts w:ascii="Times New Roman" w:hAnsi="Times New Roman"/>
          <w:sz w:val="24"/>
          <w:szCs w:val="24"/>
          <w:lang w:eastAsia="en-US"/>
        </w:rPr>
        <w:lastRenderedPageBreak/>
        <w:t>населения устанавливаются на период до 2025 года для:</w:t>
      </w:r>
    </w:p>
    <w:p w:rsidR="00281794" w:rsidRPr="00C34493" w:rsidRDefault="00281794" w:rsidP="00FB4986">
      <w:pPr>
        <w:widowControl w:val="0"/>
        <w:autoSpaceDE w:val="0"/>
        <w:spacing w:after="0" w:line="240" w:lineRule="auto"/>
        <w:ind w:firstLine="709"/>
        <w:jc w:val="both"/>
        <w:rPr>
          <w:rFonts w:ascii="Times New Roman" w:hAnsi="Times New Roman"/>
          <w:sz w:val="24"/>
          <w:szCs w:val="24"/>
          <w:lang w:eastAsia="en-US"/>
        </w:rPr>
      </w:pPr>
      <w:r w:rsidRPr="00C34493">
        <w:rPr>
          <w:rFonts w:ascii="Times New Roman" w:hAnsi="Times New Roman"/>
          <w:sz w:val="24"/>
          <w:szCs w:val="24"/>
          <w:lang w:eastAsia="en-US"/>
        </w:rPr>
        <w:t>- образовательных организаций;</w:t>
      </w:r>
    </w:p>
    <w:p w:rsidR="00281794" w:rsidRPr="00C34493" w:rsidRDefault="00281794" w:rsidP="00FB4986">
      <w:pPr>
        <w:widowControl w:val="0"/>
        <w:autoSpaceDE w:val="0"/>
        <w:spacing w:after="0" w:line="240" w:lineRule="auto"/>
        <w:ind w:firstLine="709"/>
        <w:jc w:val="both"/>
        <w:rPr>
          <w:rFonts w:ascii="Times New Roman" w:hAnsi="Times New Roman"/>
          <w:sz w:val="24"/>
          <w:szCs w:val="24"/>
          <w:lang w:eastAsia="en-US"/>
        </w:rPr>
      </w:pPr>
      <w:r w:rsidRPr="00C34493">
        <w:rPr>
          <w:rFonts w:ascii="Times New Roman" w:hAnsi="Times New Roman"/>
          <w:sz w:val="24"/>
          <w:szCs w:val="24"/>
          <w:lang w:eastAsia="en-US"/>
        </w:rPr>
        <w:t xml:space="preserve">- учреждений социального обслуживания населения; </w:t>
      </w:r>
    </w:p>
    <w:p w:rsidR="00281794" w:rsidRPr="00C34493" w:rsidRDefault="00281794" w:rsidP="00FB4986">
      <w:pPr>
        <w:widowControl w:val="0"/>
        <w:autoSpaceDE w:val="0"/>
        <w:spacing w:after="0" w:line="240" w:lineRule="auto"/>
        <w:ind w:firstLine="709"/>
        <w:jc w:val="both"/>
        <w:rPr>
          <w:rFonts w:ascii="Times New Roman" w:hAnsi="Times New Roman"/>
          <w:sz w:val="24"/>
          <w:szCs w:val="24"/>
          <w:lang w:eastAsia="en-US"/>
        </w:rPr>
      </w:pPr>
      <w:r w:rsidRPr="00C34493">
        <w:rPr>
          <w:rFonts w:ascii="Times New Roman" w:hAnsi="Times New Roman"/>
          <w:sz w:val="24"/>
          <w:szCs w:val="24"/>
          <w:lang w:eastAsia="en-US"/>
        </w:rPr>
        <w:t>- учреждений здравоохранения;</w:t>
      </w:r>
    </w:p>
    <w:p w:rsidR="00281794" w:rsidRPr="00C34493" w:rsidRDefault="00281794" w:rsidP="00FB4986">
      <w:pPr>
        <w:widowControl w:val="0"/>
        <w:autoSpaceDE w:val="0"/>
        <w:spacing w:after="0" w:line="240" w:lineRule="auto"/>
        <w:ind w:firstLine="709"/>
        <w:jc w:val="both"/>
        <w:rPr>
          <w:rFonts w:ascii="Times New Roman" w:hAnsi="Times New Roman"/>
          <w:sz w:val="24"/>
          <w:szCs w:val="24"/>
          <w:lang w:eastAsia="en-US"/>
        </w:rPr>
      </w:pPr>
      <w:r w:rsidRPr="00C34493">
        <w:rPr>
          <w:rFonts w:ascii="Times New Roman" w:hAnsi="Times New Roman"/>
          <w:sz w:val="24"/>
          <w:szCs w:val="24"/>
          <w:lang w:eastAsia="en-US"/>
        </w:rPr>
        <w:t>- спортивных сооружений (объекты физкультуры и спорта);</w:t>
      </w:r>
    </w:p>
    <w:p w:rsidR="00281794" w:rsidRPr="00C34493" w:rsidRDefault="00281794" w:rsidP="00FB4986">
      <w:pPr>
        <w:widowControl w:val="0"/>
        <w:autoSpaceDE w:val="0"/>
        <w:spacing w:after="0" w:line="240" w:lineRule="auto"/>
        <w:ind w:firstLine="709"/>
        <w:jc w:val="both"/>
        <w:rPr>
          <w:rFonts w:ascii="Times New Roman" w:hAnsi="Times New Roman"/>
          <w:sz w:val="24"/>
          <w:szCs w:val="24"/>
          <w:lang w:eastAsia="en-US"/>
        </w:rPr>
      </w:pPr>
      <w:r w:rsidRPr="00C34493">
        <w:rPr>
          <w:rFonts w:ascii="Times New Roman" w:hAnsi="Times New Roman"/>
          <w:sz w:val="24"/>
          <w:szCs w:val="24"/>
          <w:lang w:eastAsia="en-US"/>
        </w:rPr>
        <w:t>- учреждений культуры;</w:t>
      </w:r>
    </w:p>
    <w:p w:rsidR="00281794" w:rsidRPr="00C34493" w:rsidRDefault="00281794" w:rsidP="00FB4986">
      <w:pPr>
        <w:widowControl w:val="0"/>
        <w:autoSpaceDE w:val="0"/>
        <w:spacing w:after="0" w:line="240" w:lineRule="auto"/>
        <w:ind w:firstLine="709"/>
        <w:jc w:val="both"/>
        <w:rPr>
          <w:rFonts w:ascii="Times New Roman" w:hAnsi="Times New Roman"/>
          <w:sz w:val="24"/>
          <w:szCs w:val="24"/>
          <w:lang w:eastAsia="en-US"/>
        </w:rPr>
      </w:pPr>
      <w:r w:rsidRPr="00C34493">
        <w:rPr>
          <w:rFonts w:ascii="Times New Roman" w:hAnsi="Times New Roman"/>
          <w:sz w:val="24"/>
          <w:szCs w:val="24"/>
          <w:lang w:eastAsia="en-US"/>
        </w:rPr>
        <w:t>- предприятий торговли, общественного питания и коммунально-бытового обслуживания;</w:t>
      </w:r>
      <w:r w:rsidR="00C34493" w:rsidRPr="00C34493">
        <w:rPr>
          <w:rFonts w:ascii="Times New Roman" w:hAnsi="Times New Roman"/>
          <w:sz w:val="24"/>
          <w:szCs w:val="24"/>
          <w:lang w:eastAsia="en-US"/>
        </w:rPr>
        <w:t xml:space="preserve"> </w:t>
      </w:r>
    </w:p>
    <w:p w:rsidR="00281794" w:rsidRPr="00C34493" w:rsidRDefault="00281794" w:rsidP="00FB4986">
      <w:pPr>
        <w:widowControl w:val="0"/>
        <w:autoSpaceDE w:val="0"/>
        <w:spacing w:after="0" w:line="240" w:lineRule="auto"/>
        <w:ind w:firstLine="709"/>
        <w:jc w:val="both"/>
        <w:rPr>
          <w:rFonts w:ascii="Times New Roman" w:hAnsi="Times New Roman"/>
          <w:sz w:val="24"/>
          <w:szCs w:val="24"/>
          <w:lang w:eastAsia="en-US"/>
        </w:rPr>
      </w:pPr>
      <w:r w:rsidRPr="00C34493">
        <w:rPr>
          <w:rFonts w:ascii="Times New Roman" w:hAnsi="Times New Roman"/>
          <w:sz w:val="24"/>
          <w:szCs w:val="24"/>
          <w:lang w:eastAsia="en-US"/>
        </w:rPr>
        <w:t xml:space="preserve">- учреждений отдыха. </w:t>
      </w:r>
    </w:p>
    <w:tbl>
      <w:tblPr>
        <w:tblW w:w="9944" w:type="dxa"/>
        <w:tblInd w:w="-45" w:type="dxa"/>
        <w:tblLayout w:type="fixed"/>
        <w:tblLook w:val="0000"/>
      </w:tblPr>
      <w:tblGrid>
        <w:gridCol w:w="9944"/>
      </w:tblGrid>
      <w:tr w:rsidR="00281794" w:rsidRPr="00540BA3" w:rsidTr="00E64EA5">
        <w:trPr>
          <w:trHeight w:val="899"/>
        </w:trPr>
        <w:tc>
          <w:tcPr>
            <w:tcW w:w="9944" w:type="dxa"/>
            <w:tcBorders>
              <w:top w:val="single" w:sz="4" w:space="0" w:color="000000"/>
              <w:left w:val="single" w:sz="4" w:space="0" w:color="000000"/>
              <w:bottom w:val="single" w:sz="4" w:space="0" w:color="000000"/>
              <w:right w:val="single" w:sz="4" w:space="0" w:color="000000"/>
            </w:tcBorders>
            <w:shd w:val="clear" w:color="auto" w:fill="auto"/>
          </w:tcPr>
          <w:p w:rsidR="00281794" w:rsidRPr="00E64EA5" w:rsidRDefault="00281794" w:rsidP="00281794">
            <w:pPr>
              <w:spacing w:after="0" w:line="240" w:lineRule="auto"/>
              <w:ind w:firstLine="851"/>
              <w:jc w:val="center"/>
              <w:rPr>
                <w:rFonts w:ascii="Times New Roman" w:hAnsi="Times New Roman"/>
                <w:sz w:val="14"/>
                <w:szCs w:val="14"/>
                <w:lang w:eastAsia="zh-CN"/>
              </w:rPr>
            </w:pPr>
            <w:r w:rsidRPr="00E64EA5">
              <w:rPr>
                <w:rFonts w:ascii="Times New Roman" w:hAnsi="Times New Roman"/>
                <w:sz w:val="14"/>
                <w:szCs w:val="14"/>
                <w:lang w:eastAsia="en-US"/>
              </w:rPr>
              <w:t>Параметры организации территории и обслуживания</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zh-CN"/>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w:t>
            </w:r>
            <w:r w:rsidRPr="00E64EA5">
              <w:rPr>
                <w:rFonts w:ascii="Times New Roman" w:hAnsi="Times New Roman"/>
                <w:sz w:val="14"/>
                <w:szCs w:val="14"/>
                <w:lang w:eastAsia="en-US"/>
              </w:rPr>
              <w:t xml:space="preserve"> Нормативы размеров земельных участков общеобразовательных организаций принимаются в соответствии со                     СНиП 2.07.01-89*</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Нормативы размеров земельных участков общеобразовательных организаций  при соответствующей вместимости:</w:t>
            </w:r>
          </w:p>
          <w:p w:rsidR="00281794" w:rsidRPr="00E64EA5" w:rsidRDefault="00281794" w:rsidP="00281794">
            <w:pPr>
              <w:tabs>
                <w:tab w:val="left" w:pos="567"/>
              </w:tabs>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до 400 учащихся – 50 кв. м на 1 учащегося;</w:t>
            </w:r>
          </w:p>
          <w:p w:rsidR="00281794" w:rsidRPr="00E64EA5" w:rsidRDefault="00281794" w:rsidP="00281794">
            <w:pPr>
              <w:tabs>
                <w:tab w:val="left" w:pos="709"/>
              </w:tabs>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400-500 учащихся – 60 кв. м на 1 учащегося;</w:t>
            </w:r>
          </w:p>
          <w:p w:rsidR="00281794" w:rsidRPr="00E64EA5" w:rsidRDefault="00281794" w:rsidP="00281794">
            <w:pPr>
              <w:tabs>
                <w:tab w:val="left" w:pos="709"/>
              </w:tabs>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500-600 учащихся – 50 кв. м на 1 учащегося;</w:t>
            </w:r>
          </w:p>
          <w:p w:rsidR="00281794" w:rsidRPr="00E64EA5" w:rsidRDefault="00281794" w:rsidP="00281794">
            <w:pPr>
              <w:tabs>
                <w:tab w:val="left" w:pos="709"/>
              </w:tabs>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600-800 учащихся –  40 кв. м  на 1 учащегося;</w:t>
            </w:r>
          </w:p>
          <w:p w:rsidR="00281794" w:rsidRPr="00E64EA5" w:rsidRDefault="00281794" w:rsidP="00281794">
            <w:pPr>
              <w:tabs>
                <w:tab w:val="left" w:pos="709"/>
              </w:tabs>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800-1100 учащихся –  33 кв. м на 1 учащегося;</w:t>
            </w:r>
          </w:p>
          <w:p w:rsidR="00281794" w:rsidRPr="00E64EA5" w:rsidRDefault="00281794" w:rsidP="00281794">
            <w:pPr>
              <w:tabs>
                <w:tab w:val="left" w:pos="709"/>
              </w:tabs>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1100-1500 учащихся – 21 кв. м на 1 учащегося;</w:t>
            </w:r>
          </w:p>
          <w:p w:rsidR="00281794" w:rsidRPr="00E64EA5" w:rsidRDefault="00281794" w:rsidP="00281794">
            <w:pPr>
              <w:tabs>
                <w:tab w:val="left" w:pos="709"/>
              </w:tabs>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1500-2000 учащихся – 17 кв. м на  1 учащегося;</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Размеры земельных участков могут быть уменьшены на 20% – в условиях реконструкции.</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281794" w:rsidRPr="00E64EA5" w:rsidRDefault="00281794" w:rsidP="00281794">
            <w:pPr>
              <w:tabs>
                <w:tab w:val="left" w:pos="709"/>
              </w:tabs>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дворец (дом) творчества школьников – 3,3%;</w:t>
            </w:r>
          </w:p>
          <w:p w:rsidR="00281794" w:rsidRPr="00E64EA5" w:rsidRDefault="00281794" w:rsidP="00281794">
            <w:pPr>
              <w:tabs>
                <w:tab w:val="left" w:pos="709"/>
              </w:tabs>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станция юных техников – 0,9%;</w:t>
            </w:r>
          </w:p>
          <w:p w:rsidR="00281794" w:rsidRPr="00E64EA5" w:rsidRDefault="00281794" w:rsidP="00281794">
            <w:pPr>
              <w:tabs>
                <w:tab w:val="left" w:pos="709"/>
              </w:tabs>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станция юных натуралистов – 0,4%;</w:t>
            </w:r>
          </w:p>
          <w:p w:rsidR="00281794" w:rsidRPr="00E64EA5" w:rsidRDefault="00281794" w:rsidP="00281794">
            <w:pPr>
              <w:tabs>
                <w:tab w:val="left" w:pos="709"/>
              </w:tabs>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станция юных туристов – 0,4%;</w:t>
            </w:r>
          </w:p>
          <w:p w:rsidR="00281794" w:rsidRPr="00E64EA5" w:rsidRDefault="00281794" w:rsidP="00281794">
            <w:pPr>
              <w:tabs>
                <w:tab w:val="left" w:pos="709"/>
              </w:tabs>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детско-юношеская спортивная школа – 2,3%;</w:t>
            </w:r>
          </w:p>
          <w:p w:rsidR="00281794" w:rsidRPr="00E64EA5" w:rsidRDefault="00281794" w:rsidP="00281794">
            <w:pPr>
              <w:tabs>
                <w:tab w:val="left" w:pos="709"/>
              </w:tabs>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детская школа искусств или музыкальная, художественная, хореографическая школа – 2,7%.</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Размеры земельных участков организаций дополнительного образования устанавливаются заданием на проектирование.</w:t>
            </w:r>
          </w:p>
          <w:p w:rsidR="00281794" w:rsidRPr="00540BA3" w:rsidRDefault="00281794" w:rsidP="00281794">
            <w:pPr>
              <w:spacing w:after="0" w:line="240" w:lineRule="auto"/>
              <w:ind w:firstLine="851"/>
              <w:rPr>
                <w:rFonts w:ascii="Times New Roman" w:eastAsia="Times New Roman" w:hAnsi="Times New Roman"/>
                <w:sz w:val="14"/>
                <w:szCs w:val="14"/>
                <w:highlight w:val="yellow"/>
                <w:lang w:eastAsia="zh-CN"/>
              </w:rPr>
            </w:pPr>
            <w:r w:rsidRPr="00E64EA5">
              <w:rPr>
                <w:rFonts w:ascii="Times New Roman" w:hAnsi="Times New Roman"/>
                <w:sz w:val="14"/>
                <w:szCs w:val="14"/>
                <w:lang w:eastAsia="en-US"/>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tc>
      </w:tr>
    </w:tbl>
    <w:p w:rsidR="00AD66EE" w:rsidRPr="00E64EA5" w:rsidRDefault="00AD66EE" w:rsidP="00281794">
      <w:pPr>
        <w:spacing w:after="0" w:line="240" w:lineRule="auto"/>
        <w:ind w:firstLine="851"/>
        <w:rPr>
          <w:rFonts w:ascii="Times New Roman" w:hAnsi="Times New Roman"/>
          <w:color w:val="000000" w:themeColor="text1"/>
          <w:sz w:val="28"/>
          <w:szCs w:val="28"/>
          <w:lang w:eastAsia="en-US"/>
        </w:rPr>
      </w:pPr>
    </w:p>
    <w:p w:rsidR="00281794" w:rsidRPr="00E64EA5" w:rsidRDefault="00281794" w:rsidP="00FB4986">
      <w:pPr>
        <w:spacing w:after="0" w:line="240" w:lineRule="auto"/>
        <w:ind w:firstLine="709"/>
        <w:jc w:val="both"/>
        <w:rPr>
          <w:rFonts w:ascii="Times New Roman" w:hAnsi="Times New Roman"/>
          <w:color w:val="000000" w:themeColor="text1"/>
          <w:sz w:val="24"/>
          <w:szCs w:val="24"/>
          <w:lang w:eastAsia="en-US"/>
        </w:rPr>
      </w:pPr>
      <w:r w:rsidRPr="00E64EA5">
        <w:rPr>
          <w:rFonts w:ascii="Times New Roman" w:hAnsi="Times New Roman"/>
          <w:color w:val="000000" w:themeColor="text1"/>
          <w:sz w:val="24"/>
          <w:szCs w:val="24"/>
          <w:lang w:eastAsia="en-US"/>
        </w:rPr>
        <w:t>Расчетные нормативы обеспеченности населения и доступность объектов учреждениями здравоохранения принимается</w:t>
      </w:r>
      <w:r w:rsidR="00591D76" w:rsidRPr="00E64EA5">
        <w:rPr>
          <w:rFonts w:ascii="Times New Roman" w:hAnsi="Times New Roman"/>
          <w:color w:val="000000" w:themeColor="text1"/>
          <w:sz w:val="24"/>
          <w:szCs w:val="24"/>
          <w:lang w:eastAsia="en-US"/>
        </w:rPr>
        <w:t xml:space="preserve"> в соответствии с таблицей 15</w:t>
      </w:r>
      <w:r w:rsidR="00DD362A" w:rsidRPr="00E64EA5">
        <w:rPr>
          <w:rFonts w:ascii="Times New Roman" w:hAnsi="Times New Roman"/>
          <w:color w:val="000000" w:themeColor="text1"/>
          <w:sz w:val="24"/>
          <w:szCs w:val="24"/>
          <w:lang w:eastAsia="en-US"/>
        </w:rPr>
        <w:t xml:space="preserve">. </w:t>
      </w:r>
    </w:p>
    <w:tbl>
      <w:tblPr>
        <w:tblW w:w="0" w:type="auto"/>
        <w:tblInd w:w="-45" w:type="dxa"/>
        <w:tblLayout w:type="fixed"/>
        <w:tblLook w:val="0000"/>
      </w:tblPr>
      <w:tblGrid>
        <w:gridCol w:w="849"/>
        <w:gridCol w:w="4132"/>
        <w:gridCol w:w="1613"/>
        <w:gridCol w:w="3350"/>
      </w:tblGrid>
      <w:tr w:rsidR="00281794" w:rsidRPr="00E64EA5"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napToGrid w:val="0"/>
              <w:spacing w:after="0" w:line="240" w:lineRule="auto"/>
              <w:ind w:firstLine="851"/>
              <w:rPr>
                <w:rFonts w:ascii="Times New Roman" w:eastAsia="Times New Roman" w:hAnsi="Times New Roman"/>
                <w:color w:val="000000" w:themeColor="text1"/>
                <w:sz w:val="14"/>
                <w:szCs w:val="14"/>
                <w:lang w:eastAsia="zh-CN"/>
              </w:rPr>
            </w:pPr>
          </w:p>
          <w:p w:rsidR="00281794" w:rsidRPr="00E64EA5" w:rsidRDefault="00281794" w:rsidP="00281794">
            <w:pPr>
              <w:spacing w:after="0" w:line="240" w:lineRule="auto"/>
              <w:rPr>
                <w:rFonts w:ascii="Times New Roman" w:hAnsi="Times New Roman"/>
                <w:b/>
                <w:bCs/>
                <w:color w:val="000000" w:themeColor="text1"/>
                <w:sz w:val="14"/>
                <w:szCs w:val="14"/>
                <w:lang w:eastAsia="en-US"/>
              </w:rPr>
            </w:pPr>
            <w:r w:rsidRPr="00E64EA5">
              <w:rPr>
                <w:rFonts w:ascii="Times New Roman" w:eastAsia="Times New Roman" w:hAnsi="Times New Roman"/>
                <w:b/>
                <w:bCs/>
                <w:color w:val="000000" w:themeColor="text1"/>
                <w:sz w:val="14"/>
                <w:szCs w:val="14"/>
                <w:lang w:eastAsia="en-US"/>
              </w:rPr>
              <w:t>№</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b/>
                <w:bCs/>
                <w:color w:val="000000" w:themeColor="text1"/>
                <w:sz w:val="14"/>
                <w:szCs w:val="14"/>
                <w:lang w:eastAsia="en-US"/>
              </w:rPr>
            </w:pPr>
            <w:r w:rsidRPr="00E64EA5">
              <w:rPr>
                <w:rFonts w:ascii="Times New Roman" w:hAnsi="Times New Roman"/>
                <w:b/>
                <w:bCs/>
                <w:color w:val="000000" w:themeColor="text1"/>
                <w:sz w:val="14"/>
                <w:szCs w:val="14"/>
                <w:lang w:eastAsia="en-US"/>
              </w:rPr>
              <w:t>Наименование объектов обслуживания</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E64EA5" w:rsidRDefault="00DD362A" w:rsidP="00281794">
            <w:pPr>
              <w:spacing w:after="0" w:line="240" w:lineRule="auto"/>
              <w:rPr>
                <w:rFonts w:ascii="Times New Roman" w:hAnsi="Times New Roman"/>
                <w:b/>
                <w:bCs/>
                <w:color w:val="000000" w:themeColor="text1"/>
                <w:sz w:val="14"/>
                <w:szCs w:val="14"/>
                <w:lang w:eastAsia="en-US"/>
              </w:rPr>
            </w:pPr>
            <w:r w:rsidRPr="00E64EA5">
              <w:rPr>
                <w:rFonts w:ascii="Times New Roman" w:hAnsi="Times New Roman"/>
                <w:b/>
                <w:bCs/>
                <w:color w:val="000000" w:themeColor="text1"/>
                <w:sz w:val="14"/>
                <w:szCs w:val="14"/>
                <w:lang w:eastAsia="en-US"/>
              </w:rPr>
              <w:t>Норматив обеспече</w:t>
            </w:r>
            <w:r w:rsidR="00281794" w:rsidRPr="00E64EA5">
              <w:rPr>
                <w:rFonts w:ascii="Times New Roman" w:hAnsi="Times New Roman"/>
                <w:b/>
                <w:bCs/>
                <w:color w:val="000000" w:themeColor="text1"/>
                <w:sz w:val="14"/>
                <w:szCs w:val="14"/>
                <w:lang w:eastAsia="en-US"/>
              </w:rPr>
              <w:t xml:space="preserve">нности </w:t>
            </w:r>
          </w:p>
          <w:p w:rsidR="00281794" w:rsidRPr="00E64EA5" w:rsidRDefault="00DD362A" w:rsidP="00281794">
            <w:pPr>
              <w:spacing w:after="0" w:line="240" w:lineRule="auto"/>
              <w:rPr>
                <w:rFonts w:ascii="Times New Roman" w:hAnsi="Times New Roman"/>
                <w:b/>
                <w:bCs/>
                <w:color w:val="000000" w:themeColor="text1"/>
                <w:sz w:val="14"/>
                <w:szCs w:val="14"/>
                <w:lang w:eastAsia="en-US"/>
              </w:rPr>
            </w:pPr>
            <w:r w:rsidRPr="00E64EA5">
              <w:rPr>
                <w:rFonts w:ascii="Times New Roman" w:hAnsi="Times New Roman"/>
                <w:b/>
                <w:bCs/>
                <w:color w:val="000000" w:themeColor="text1"/>
                <w:sz w:val="14"/>
                <w:szCs w:val="14"/>
                <w:lang w:eastAsia="en-US"/>
              </w:rPr>
              <w:t xml:space="preserve">(на 1 тыс. </w:t>
            </w:r>
            <w:r w:rsidR="00281794" w:rsidRPr="00E64EA5">
              <w:rPr>
                <w:rFonts w:ascii="Times New Roman" w:hAnsi="Times New Roman"/>
                <w:b/>
                <w:bCs/>
                <w:color w:val="000000" w:themeColor="text1"/>
                <w:sz w:val="14"/>
                <w:szCs w:val="14"/>
                <w:lang w:eastAsia="en-US"/>
              </w:rPr>
              <w:t>жителей)</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E64EA5" w:rsidRDefault="00281794" w:rsidP="00281794">
            <w:pPr>
              <w:spacing w:after="0" w:line="240" w:lineRule="auto"/>
              <w:rPr>
                <w:rFonts w:ascii="Times New Roman" w:eastAsia="Times New Roman" w:hAnsi="Times New Roman"/>
                <w:color w:val="000000" w:themeColor="text1"/>
                <w:sz w:val="14"/>
                <w:szCs w:val="14"/>
                <w:lang w:eastAsia="zh-CN"/>
              </w:rPr>
            </w:pPr>
            <w:r w:rsidRPr="00E64EA5">
              <w:rPr>
                <w:rFonts w:ascii="Times New Roman" w:hAnsi="Times New Roman"/>
                <w:b/>
                <w:bCs/>
                <w:color w:val="000000" w:themeColor="text1"/>
                <w:sz w:val="14"/>
                <w:szCs w:val="14"/>
                <w:lang w:eastAsia="en-US"/>
              </w:rPr>
              <w:t>Параметры доступности</w:t>
            </w:r>
          </w:p>
        </w:tc>
      </w:tr>
      <w:tr w:rsidR="00281794" w:rsidRPr="00E64EA5"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1</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2</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3</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E64EA5" w:rsidRDefault="00281794" w:rsidP="00281794">
            <w:pPr>
              <w:spacing w:after="0" w:line="240" w:lineRule="auto"/>
              <w:jc w:val="center"/>
              <w:rPr>
                <w:rFonts w:ascii="Times New Roman" w:eastAsia="Times New Roman" w:hAnsi="Times New Roman"/>
                <w:color w:val="000000" w:themeColor="text1"/>
                <w:sz w:val="14"/>
                <w:szCs w:val="14"/>
                <w:lang w:eastAsia="zh-CN"/>
              </w:rPr>
            </w:pPr>
            <w:r w:rsidRPr="00E64EA5">
              <w:rPr>
                <w:rFonts w:ascii="Times New Roman" w:hAnsi="Times New Roman"/>
                <w:color w:val="000000" w:themeColor="text1"/>
                <w:sz w:val="14"/>
                <w:szCs w:val="14"/>
                <w:lang w:eastAsia="en-US"/>
              </w:rPr>
              <w:t>4</w:t>
            </w:r>
          </w:p>
        </w:tc>
      </w:tr>
      <w:tr w:rsidR="00281794" w:rsidRPr="00E64EA5"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1</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Стационарами для взрослых и детей</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14 коек</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 xml:space="preserve">транспортной доступностью </w:t>
            </w:r>
          </w:p>
          <w:p w:rsidR="00281794" w:rsidRPr="00E64EA5" w:rsidRDefault="00281794" w:rsidP="00281794">
            <w:pPr>
              <w:spacing w:after="0" w:line="240" w:lineRule="auto"/>
              <w:rPr>
                <w:rFonts w:ascii="Times New Roman" w:eastAsia="Times New Roman" w:hAnsi="Times New Roman"/>
                <w:color w:val="000000" w:themeColor="text1"/>
                <w:sz w:val="14"/>
                <w:szCs w:val="14"/>
                <w:lang w:eastAsia="zh-CN"/>
              </w:rPr>
            </w:pPr>
            <w:r w:rsidRPr="00E64EA5">
              <w:rPr>
                <w:rFonts w:ascii="Times New Roman" w:hAnsi="Times New Roman"/>
                <w:color w:val="000000" w:themeColor="text1"/>
                <w:sz w:val="14"/>
                <w:szCs w:val="14"/>
                <w:lang w:eastAsia="en-US"/>
              </w:rPr>
              <w:t>до 60 мин.</w:t>
            </w:r>
          </w:p>
        </w:tc>
      </w:tr>
      <w:tr w:rsidR="00281794" w:rsidRPr="00E64EA5"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2</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Амбулаторно-поликлиническими учреждениями</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E64EA5" w:rsidRDefault="00E64EA5" w:rsidP="00281794">
            <w:pPr>
              <w:spacing w:after="0" w:line="240" w:lineRule="auto"/>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200</w:t>
            </w:r>
            <w:r w:rsidR="00281794" w:rsidRPr="00E64EA5">
              <w:rPr>
                <w:rFonts w:ascii="Times New Roman" w:hAnsi="Times New Roman"/>
                <w:color w:val="000000" w:themeColor="text1"/>
                <w:sz w:val="14"/>
                <w:szCs w:val="14"/>
                <w:lang w:eastAsia="en-US"/>
              </w:rPr>
              <w:t xml:space="preserve"> посещения в смену</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E64EA5" w:rsidRDefault="00281794" w:rsidP="00281794">
            <w:pPr>
              <w:spacing w:after="0" w:line="240" w:lineRule="auto"/>
              <w:rPr>
                <w:rFonts w:ascii="Times New Roman" w:eastAsia="Times New Roman" w:hAnsi="Times New Roman"/>
                <w:color w:val="000000" w:themeColor="text1"/>
                <w:sz w:val="14"/>
                <w:szCs w:val="14"/>
                <w:lang w:eastAsia="zh-CN"/>
              </w:rPr>
            </w:pPr>
            <w:r w:rsidRPr="00E64EA5">
              <w:rPr>
                <w:rFonts w:ascii="Times New Roman" w:hAnsi="Times New Roman"/>
                <w:color w:val="000000" w:themeColor="text1"/>
                <w:sz w:val="14"/>
                <w:szCs w:val="14"/>
                <w:lang w:eastAsia="en-US"/>
              </w:rPr>
              <w:t>радиус обслуживания до 1000 метров (доступность 30 минут)</w:t>
            </w:r>
          </w:p>
        </w:tc>
      </w:tr>
      <w:tr w:rsidR="00281794" w:rsidRPr="00E64EA5" w:rsidTr="005C5349">
        <w:tc>
          <w:tcPr>
            <w:tcW w:w="849"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3</w:t>
            </w:r>
          </w:p>
        </w:tc>
        <w:tc>
          <w:tcPr>
            <w:tcW w:w="4132"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Скорой медицинской помощью (станциями, подстанциями, отделениями)</w:t>
            </w:r>
          </w:p>
        </w:tc>
        <w:tc>
          <w:tcPr>
            <w:tcW w:w="1613"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0,13 автомобиля в городской и 0,25 в сельской местности</w:t>
            </w:r>
          </w:p>
        </w:tc>
        <w:tc>
          <w:tcPr>
            <w:tcW w:w="3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E64EA5" w:rsidRDefault="00281794" w:rsidP="00281794">
            <w:pPr>
              <w:spacing w:after="0" w:line="240" w:lineRule="auto"/>
              <w:rPr>
                <w:rFonts w:ascii="Times New Roman" w:eastAsia="Times New Roman" w:hAnsi="Times New Roman"/>
                <w:color w:val="000000" w:themeColor="text1"/>
                <w:sz w:val="14"/>
                <w:szCs w:val="14"/>
                <w:lang w:eastAsia="zh-CN"/>
              </w:rPr>
            </w:pPr>
            <w:r w:rsidRPr="00E64EA5">
              <w:rPr>
                <w:rFonts w:ascii="Times New Roman" w:hAnsi="Times New Roman"/>
                <w:color w:val="000000" w:themeColor="text1"/>
                <w:sz w:val="14"/>
                <w:szCs w:val="14"/>
                <w:lang w:eastAsia="en-US"/>
              </w:rPr>
              <w:t>с транспортной доступностью санитарного автомобиля до 15 мин</w:t>
            </w:r>
          </w:p>
        </w:tc>
      </w:tr>
      <w:tr w:rsidR="00281794" w:rsidRPr="00E64EA5" w:rsidTr="005C5349">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E64EA5" w:rsidRDefault="00281794" w:rsidP="00281794">
            <w:pPr>
              <w:spacing w:after="0" w:line="240" w:lineRule="auto"/>
              <w:ind w:firstLine="851"/>
              <w:jc w:val="center"/>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Параметры организации территории и обслуживания</w:t>
            </w:r>
          </w:p>
          <w:p w:rsidR="00281794" w:rsidRPr="00E64EA5" w:rsidRDefault="00281794" w:rsidP="00281794">
            <w:pPr>
              <w:spacing w:after="0" w:line="240" w:lineRule="auto"/>
              <w:ind w:firstLine="851"/>
              <w:jc w:val="center"/>
              <w:rPr>
                <w:rFonts w:ascii="Times New Roman" w:hAnsi="Times New Roman"/>
                <w:color w:val="000000" w:themeColor="text1"/>
                <w:sz w:val="14"/>
                <w:szCs w:val="14"/>
                <w:lang w:eastAsia="en-US"/>
              </w:rPr>
            </w:pPr>
          </w:p>
          <w:p w:rsidR="00281794" w:rsidRPr="00E64EA5" w:rsidRDefault="00281794" w:rsidP="00281794">
            <w:pPr>
              <w:spacing w:after="0" w:line="240" w:lineRule="auto"/>
              <w:ind w:firstLine="851"/>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Параметры организации обслуживания</w:t>
            </w:r>
          </w:p>
          <w:p w:rsidR="00281794" w:rsidRPr="00E64EA5" w:rsidRDefault="00281794" w:rsidP="00591D76">
            <w:pPr>
              <w:spacing w:after="0" w:line="240" w:lineRule="auto"/>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281794" w:rsidRPr="00E64EA5" w:rsidRDefault="00281794" w:rsidP="00591D76">
            <w:pPr>
              <w:spacing w:after="0" w:line="240" w:lineRule="auto"/>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281794" w:rsidRPr="00E64EA5" w:rsidRDefault="00281794" w:rsidP="00281794">
            <w:pPr>
              <w:spacing w:after="0" w:line="240" w:lineRule="auto"/>
              <w:ind w:firstLine="851"/>
              <w:jc w:val="center"/>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При вместимости стационарных учреждений:</w:t>
            </w:r>
          </w:p>
          <w:p w:rsidR="00281794" w:rsidRPr="00E64EA5" w:rsidRDefault="00281794" w:rsidP="00281794">
            <w:pPr>
              <w:spacing w:after="0" w:line="240" w:lineRule="auto"/>
              <w:ind w:firstLine="851"/>
              <w:jc w:val="center"/>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50 коек – 300 кв. м на 1 койку;</w:t>
            </w:r>
          </w:p>
          <w:p w:rsidR="00281794" w:rsidRPr="00E64EA5" w:rsidRDefault="00281794" w:rsidP="00281794">
            <w:pPr>
              <w:spacing w:after="0" w:line="240" w:lineRule="auto"/>
              <w:ind w:firstLine="851"/>
              <w:jc w:val="center"/>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150 коек – 200 кв. м на 1 койку;</w:t>
            </w:r>
          </w:p>
          <w:p w:rsidR="00281794" w:rsidRPr="00E64EA5" w:rsidRDefault="00281794" w:rsidP="00281794">
            <w:pPr>
              <w:spacing w:after="0" w:line="240" w:lineRule="auto"/>
              <w:ind w:firstLine="851"/>
              <w:jc w:val="center"/>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300-400 коек – 150 кв. м на 1 койку;</w:t>
            </w:r>
          </w:p>
          <w:p w:rsidR="00281794" w:rsidRPr="00E64EA5" w:rsidRDefault="00281794" w:rsidP="00281794">
            <w:pPr>
              <w:spacing w:after="0" w:line="240" w:lineRule="auto"/>
              <w:ind w:firstLine="851"/>
              <w:jc w:val="center"/>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500-600 коек – 100 кв. м на 1 койку;</w:t>
            </w:r>
          </w:p>
          <w:p w:rsidR="00281794" w:rsidRPr="00E64EA5" w:rsidRDefault="00281794" w:rsidP="00281794">
            <w:pPr>
              <w:spacing w:after="0" w:line="240" w:lineRule="auto"/>
              <w:ind w:firstLine="851"/>
              <w:jc w:val="center"/>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800 коек – 80 кв. м на 1 койку;</w:t>
            </w:r>
          </w:p>
          <w:p w:rsidR="00281794" w:rsidRPr="00E64EA5" w:rsidRDefault="00281794" w:rsidP="00281794">
            <w:pPr>
              <w:spacing w:after="0" w:line="240" w:lineRule="auto"/>
              <w:ind w:firstLine="851"/>
              <w:jc w:val="center"/>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1000 коек – 60 кв. м на 1 койку.</w:t>
            </w:r>
          </w:p>
          <w:p w:rsidR="00281794" w:rsidRPr="00E64EA5" w:rsidRDefault="00281794" w:rsidP="00281794">
            <w:pPr>
              <w:spacing w:after="0" w:line="240" w:lineRule="auto"/>
              <w:ind w:firstLine="851"/>
              <w:jc w:val="center"/>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Для нестационарных (амбулаторных) учреждений:</w:t>
            </w:r>
          </w:p>
          <w:p w:rsidR="00281794" w:rsidRPr="00E64EA5" w:rsidRDefault="00281794" w:rsidP="00281794">
            <w:pPr>
              <w:spacing w:after="0" w:line="240" w:lineRule="auto"/>
              <w:ind w:firstLine="851"/>
              <w:jc w:val="center"/>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0,1 га на 100 посещений в смену, но не менее 0,5 га на объект.</w:t>
            </w:r>
          </w:p>
          <w:p w:rsidR="00281794" w:rsidRPr="00E64EA5" w:rsidRDefault="00281794" w:rsidP="00591D76">
            <w:pPr>
              <w:spacing w:after="0" w:line="240" w:lineRule="auto"/>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281794" w:rsidRPr="00E64EA5" w:rsidRDefault="00281794" w:rsidP="00591D76">
            <w:pPr>
              <w:spacing w:after="0" w:line="240" w:lineRule="auto"/>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281794" w:rsidRPr="00E64EA5" w:rsidRDefault="00281794" w:rsidP="00281794">
            <w:pPr>
              <w:spacing w:after="0" w:line="240" w:lineRule="auto"/>
              <w:ind w:firstLine="851"/>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 с численностью населения менее 300 человек – при удаленности от других лечебно-профилактических медицинских организаций 6 км;</w:t>
            </w:r>
          </w:p>
          <w:p w:rsidR="00281794" w:rsidRPr="00E64EA5" w:rsidRDefault="00281794" w:rsidP="00281794">
            <w:pPr>
              <w:spacing w:after="0" w:line="240" w:lineRule="auto"/>
              <w:ind w:firstLine="851"/>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 с численностью населения от 300 до 700 человек – при удаленности от других лечебно-профилактических медицинских организаций 4 км;</w:t>
            </w:r>
          </w:p>
          <w:p w:rsidR="00281794" w:rsidRPr="00E64EA5" w:rsidRDefault="00281794" w:rsidP="00281794">
            <w:pPr>
              <w:spacing w:after="0" w:line="240" w:lineRule="auto"/>
              <w:ind w:firstLine="851"/>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 с численностью населения более 700 человек – при удаленности от других лечебно-профилактических медицинских организаций 2 км.</w:t>
            </w:r>
          </w:p>
          <w:p w:rsidR="00281794" w:rsidRPr="00E64EA5" w:rsidRDefault="00281794" w:rsidP="00281794">
            <w:pPr>
              <w:spacing w:after="0" w:line="240" w:lineRule="auto"/>
              <w:ind w:firstLine="851"/>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 xml:space="preserve">Нормативы размеров земельных участков: </w:t>
            </w:r>
          </w:p>
          <w:p w:rsidR="00281794" w:rsidRPr="00E64EA5" w:rsidRDefault="00281794" w:rsidP="00281794">
            <w:pPr>
              <w:spacing w:after="0" w:line="240" w:lineRule="auto"/>
              <w:ind w:firstLine="851"/>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lastRenderedPageBreak/>
              <w:t>- для размещения ФАПов – 0,2 га на объект.</w:t>
            </w:r>
          </w:p>
          <w:p w:rsidR="00281794" w:rsidRPr="00E64EA5" w:rsidRDefault="00281794" w:rsidP="00281794">
            <w:pPr>
              <w:spacing w:after="0" w:line="240" w:lineRule="auto"/>
              <w:ind w:firstLine="851"/>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 для объектов скорой медицинской помощи   – 0,2 - 0,4 га на объект.</w:t>
            </w:r>
          </w:p>
          <w:p w:rsidR="00281794" w:rsidRPr="00E64EA5" w:rsidRDefault="00281794" w:rsidP="00591D76">
            <w:pPr>
              <w:spacing w:after="0" w:line="240" w:lineRule="auto"/>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281794" w:rsidRPr="00E64EA5" w:rsidRDefault="00281794" w:rsidP="00591D76">
            <w:pPr>
              <w:spacing w:after="0" w:line="240" w:lineRule="auto"/>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Нормативы обеспеченности населения аптечными организациями приняты в соответствии с Распоряжением Правительс</w:t>
            </w:r>
            <w:r w:rsidR="00591D76" w:rsidRPr="00E64EA5">
              <w:rPr>
                <w:rFonts w:ascii="Times New Roman" w:hAnsi="Times New Roman"/>
                <w:color w:val="000000" w:themeColor="text1"/>
                <w:sz w:val="14"/>
                <w:szCs w:val="14"/>
                <w:lang w:eastAsia="en-US"/>
              </w:rPr>
              <w:t xml:space="preserve">тва РФ от 03.07.1996 №1063-р «О </w:t>
            </w:r>
            <w:r w:rsidRPr="00E64EA5">
              <w:rPr>
                <w:rFonts w:ascii="Times New Roman" w:hAnsi="Times New Roman"/>
                <w:color w:val="000000" w:themeColor="text1"/>
                <w:sz w:val="14"/>
                <w:szCs w:val="14"/>
                <w:lang w:eastAsia="en-US"/>
              </w:rPr>
              <w:t>социальных нормативах и нормах»:</w:t>
            </w:r>
          </w:p>
          <w:p w:rsidR="00281794" w:rsidRPr="00E64EA5" w:rsidRDefault="00281794" w:rsidP="00281794">
            <w:pPr>
              <w:spacing w:after="0" w:line="240" w:lineRule="auto"/>
              <w:ind w:firstLine="851"/>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 для городских населенных пунктов с численностью населения до 50 тыс. человек 1 объект на 10 тыс. человек;</w:t>
            </w:r>
          </w:p>
          <w:p w:rsidR="00281794" w:rsidRPr="00E64EA5" w:rsidRDefault="00281794" w:rsidP="00281794">
            <w:pPr>
              <w:spacing w:after="0" w:line="240" w:lineRule="auto"/>
              <w:ind w:firstLine="851"/>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 для сельских населенных пунктов 1 объект на 6,2 тыс. человек.</w:t>
            </w:r>
          </w:p>
          <w:p w:rsidR="00281794" w:rsidRPr="00E64EA5" w:rsidRDefault="00281794" w:rsidP="00281794">
            <w:pPr>
              <w:spacing w:after="0" w:line="240" w:lineRule="auto"/>
              <w:ind w:firstLine="851"/>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Нормативы размеров земельных для аптечных организаций:</w:t>
            </w:r>
          </w:p>
          <w:p w:rsidR="00281794" w:rsidRPr="00E64EA5" w:rsidRDefault="00281794" w:rsidP="00281794">
            <w:pPr>
              <w:spacing w:after="0" w:line="240" w:lineRule="auto"/>
              <w:ind w:firstLine="851"/>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 I-II групп – 0,3 га на объект или встроенные;</w:t>
            </w:r>
          </w:p>
          <w:p w:rsidR="00281794" w:rsidRPr="00E64EA5" w:rsidRDefault="00281794" w:rsidP="00281794">
            <w:pPr>
              <w:spacing w:after="0" w:line="240" w:lineRule="auto"/>
              <w:ind w:firstLine="851"/>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 III-V групп – 0,25 га на объект;</w:t>
            </w:r>
          </w:p>
          <w:p w:rsidR="00281794" w:rsidRPr="00E64EA5" w:rsidRDefault="00281794" w:rsidP="00281794">
            <w:pPr>
              <w:spacing w:after="0" w:line="240" w:lineRule="auto"/>
              <w:ind w:firstLine="851"/>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 xml:space="preserve">- VI-VIII – 0,2 га на объект.   </w:t>
            </w:r>
          </w:p>
          <w:p w:rsidR="00281794" w:rsidRPr="00E64EA5" w:rsidRDefault="00281794" w:rsidP="00591D76">
            <w:pPr>
              <w:spacing w:after="0" w:line="240" w:lineRule="auto"/>
              <w:rPr>
                <w:rFonts w:ascii="Times New Roman" w:hAnsi="Times New Roman"/>
                <w:color w:val="000000" w:themeColor="text1"/>
                <w:sz w:val="14"/>
                <w:szCs w:val="14"/>
                <w:lang w:eastAsia="en-US"/>
              </w:rPr>
            </w:pPr>
            <w:r w:rsidRPr="00E64EA5">
              <w:rPr>
                <w:rFonts w:ascii="Times New Roman" w:hAnsi="Times New Roman"/>
                <w:color w:val="000000" w:themeColor="text1"/>
                <w:sz w:val="14"/>
                <w:szCs w:val="14"/>
                <w:lang w:eastAsia="en-US"/>
              </w:rPr>
              <w:t>Пешеходная доступность аптечных организаций в сельских поселениях  - до 30 мину</w:t>
            </w:r>
            <w:r w:rsidR="00591D76" w:rsidRPr="00E64EA5">
              <w:rPr>
                <w:rFonts w:ascii="Times New Roman" w:hAnsi="Times New Roman"/>
                <w:color w:val="000000" w:themeColor="text1"/>
                <w:sz w:val="14"/>
                <w:szCs w:val="14"/>
                <w:lang w:eastAsia="en-US"/>
              </w:rPr>
              <w:t>т;</w:t>
            </w:r>
          </w:p>
          <w:p w:rsidR="00281794" w:rsidRPr="00E64EA5" w:rsidRDefault="00281794" w:rsidP="00281794">
            <w:pPr>
              <w:spacing w:after="0" w:line="240" w:lineRule="auto"/>
              <w:ind w:firstLine="851"/>
              <w:rPr>
                <w:rFonts w:ascii="Times New Roman" w:hAnsi="Times New Roman"/>
                <w:color w:val="000000" w:themeColor="text1"/>
                <w:sz w:val="14"/>
                <w:szCs w:val="14"/>
                <w:lang w:eastAsia="en-US"/>
              </w:rPr>
            </w:pPr>
          </w:p>
        </w:tc>
      </w:tr>
    </w:tbl>
    <w:p w:rsidR="00DD362A" w:rsidRPr="00540BA3" w:rsidRDefault="00DD362A" w:rsidP="00281794">
      <w:pPr>
        <w:spacing w:after="0" w:line="240" w:lineRule="auto"/>
        <w:ind w:firstLine="851"/>
        <w:rPr>
          <w:rFonts w:ascii="Times New Roman" w:hAnsi="Times New Roman"/>
          <w:sz w:val="28"/>
          <w:szCs w:val="28"/>
          <w:highlight w:val="yellow"/>
          <w:lang w:eastAsia="en-US"/>
        </w:rPr>
      </w:pPr>
    </w:p>
    <w:p w:rsidR="00281794" w:rsidRPr="00E64EA5" w:rsidRDefault="00281794" w:rsidP="00FB4986">
      <w:pPr>
        <w:spacing w:after="0" w:line="240" w:lineRule="auto"/>
        <w:ind w:firstLine="709"/>
        <w:jc w:val="both"/>
        <w:rPr>
          <w:rFonts w:ascii="Times New Roman" w:hAnsi="Times New Roman"/>
          <w:sz w:val="24"/>
          <w:szCs w:val="24"/>
          <w:lang w:eastAsia="en-US"/>
        </w:rPr>
      </w:pPr>
      <w:r w:rsidRPr="00E64EA5">
        <w:rPr>
          <w:rFonts w:ascii="Times New Roman" w:hAnsi="Times New Roman"/>
          <w:sz w:val="24"/>
          <w:szCs w:val="24"/>
          <w:lang w:eastAsia="en-US"/>
        </w:rPr>
        <w:t>Расчетные нормативы обеспеченности населения спортивными объектами и их доступность принимает</w:t>
      </w:r>
      <w:r w:rsidR="00591D76" w:rsidRPr="00E64EA5">
        <w:rPr>
          <w:rFonts w:ascii="Times New Roman" w:hAnsi="Times New Roman"/>
          <w:sz w:val="24"/>
          <w:szCs w:val="24"/>
          <w:lang w:eastAsia="en-US"/>
        </w:rPr>
        <w:t>ся в соответствии с таблицей 16</w:t>
      </w:r>
      <w:r w:rsidRPr="00E64EA5">
        <w:rPr>
          <w:rFonts w:ascii="Times New Roman" w:hAnsi="Times New Roman"/>
          <w:sz w:val="24"/>
          <w:szCs w:val="24"/>
          <w:lang w:eastAsia="en-US"/>
        </w:rPr>
        <w:t xml:space="preserve">.                                                                                                                              </w:t>
      </w:r>
      <w:r w:rsidR="00DD362A" w:rsidRPr="00E64EA5">
        <w:rPr>
          <w:rFonts w:ascii="Times New Roman" w:hAnsi="Times New Roman"/>
          <w:sz w:val="24"/>
          <w:szCs w:val="24"/>
          <w:lang w:eastAsia="en-US"/>
        </w:rPr>
        <w:t xml:space="preserve">                     </w:t>
      </w:r>
    </w:p>
    <w:tbl>
      <w:tblPr>
        <w:tblW w:w="9944" w:type="dxa"/>
        <w:tblInd w:w="-45" w:type="dxa"/>
        <w:tblLayout w:type="fixed"/>
        <w:tblLook w:val="0000"/>
      </w:tblPr>
      <w:tblGrid>
        <w:gridCol w:w="850"/>
        <w:gridCol w:w="4172"/>
        <w:gridCol w:w="1935"/>
        <w:gridCol w:w="2987"/>
      </w:tblGrid>
      <w:tr w:rsidR="00281794" w:rsidRPr="00E64EA5"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napToGrid w:val="0"/>
              <w:spacing w:after="0" w:line="240" w:lineRule="auto"/>
              <w:rPr>
                <w:rFonts w:ascii="Times New Roman" w:eastAsia="Times New Roman" w:hAnsi="Times New Roman"/>
                <w:sz w:val="14"/>
                <w:szCs w:val="14"/>
                <w:lang w:eastAsia="zh-CN"/>
              </w:rPr>
            </w:pPr>
          </w:p>
          <w:p w:rsidR="00281794" w:rsidRPr="00E64EA5" w:rsidRDefault="00281794" w:rsidP="00281794">
            <w:pPr>
              <w:spacing w:after="0" w:line="240" w:lineRule="auto"/>
              <w:rPr>
                <w:rFonts w:ascii="Times New Roman" w:hAnsi="Times New Roman"/>
                <w:b/>
                <w:bCs/>
                <w:sz w:val="14"/>
                <w:szCs w:val="14"/>
                <w:lang w:eastAsia="en-US"/>
              </w:rPr>
            </w:pPr>
            <w:r w:rsidRPr="00E64EA5">
              <w:rPr>
                <w:rFonts w:ascii="Times New Roman" w:eastAsia="Times New Roman" w:hAnsi="Times New Roman"/>
                <w:b/>
                <w:bCs/>
                <w:sz w:val="14"/>
                <w:szCs w:val="14"/>
                <w:lang w:eastAsia="en-US"/>
              </w:rPr>
              <w:t>№</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ind w:firstLine="851"/>
              <w:rPr>
                <w:rFonts w:ascii="Times New Roman" w:hAnsi="Times New Roman"/>
                <w:b/>
                <w:bCs/>
                <w:sz w:val="14"/>
                <w:szCs w:val="14"/>
                <w:lang w:eastAsia="en-US"/>
              </w:rPr>
            </w:pPr>
            <w:r w:rsidRPr="00E64EA5">
              <w:rPr>
                <w:rFonts w:ascii="Times New Roman" w:hAnsi="Times New Roman"/>
                <w:b/>
                <w:bCs/>
                <w:sz w:val="14"/>
                <w:szCs w:val="14"/>
                <w:lang w:eastAsia="en-US"/>
              </w:rPr>
              <w:t>Наименование объектов обслуживания</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E64EA5" w:rsidRDefault="00591D76" w:rsidP="00DD362A">
            <w:pPr>
              <w:spacing w:after="0" w:line="240" w:lineRule="auto"/>
              <w:rPr>
                <w:rFonts w:ascii="Times New Roman" w:hAnsi="Times New Roman"/>
                <w:b/>
                <w:bCs/>
                <w:sz w:val="14"/>
                <w:szCs w:val="14"/>
                <w:lang w:eastAsia="en-US"/>
              </w:rPr>
            </w:pPr>
            <w:r w:rsidRPr="00E64EA5">
              <w:rPr>
                <w:rFonts w:ascii="Times New Roman" w:hAnsi="Times New Roman"/>
                <w:b/>
                <w:bCs/>
                <w:sz w:val="14"/>
                <w:szCs w:val="14"/>
                <w:lang w:eastAsia="en-US"/>
              </w:rPr>
              <w:t>Норматив обеспече</w:t>
            </w:r>
            <w:r w:rsidR="00DD362A" w:rsidRPr="00E64EA5">
              <w:rPr>
                <w:rFonts w:ascii="Times New Roman" w:hAnsi="Times New Roman"/>
                <w:b/>
                <w:bCs/>
                <w:sz w:val="14"/>
                <w:szCs w:val="14"/>
                <w:lang w:eastAsia="en-US"/>
              </w:rPr>
              <w:t xml:space="preserve">нности (на 1 тыс. </w:t>
            </w:r>
            <w:r w:rsidR="00281794" w:rsidRPr="00E64EA5">
              <w:rPr>
                <w:rFonts w:ascii="Times New Roman" w:hAnsi="Times New Roman"/>
                <w:b/>
                <w:bCs/>
                <w:sz w:val="14"/>
                <w:szCs w:val="14"/>
                <w:lang w:eastAsia="en-US"/>
              </w:rPr>
              <w:t>жителей)</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E64EA5" w:rsidRDefault="00281794" w:rsidP="00281794">
            <w:pPr>
              <w:spacing w:after="0" w:line="240" w:lineRule="auto"/>
              <w:rPr>
                <w:rFonts w:ascii="Times New Roman" w:eastAsia="Times New Roman" w:hAnsi="Times New Roman"/>
                <w:sz w:val="14"/>
                <w:szCs w:val="14"/>
                <w:lang w:eastAsia="zh-CN"/>
              </w:rPr>
            </w:pPr>
            <w:r w:rsidRPr="00E64EA5">
              <w:rPr>
                <w:rFonts w:ascii="Times New Roman" w:hAnsi="Times New Roman"/>
                <w:b/>
                <w:bCs/>
                <w:sz w:val="14"/>
                <w:szCs w:val="14"/>
                <w:lang w:eastAsia="en-US"/>
              </w:rPr>
              <w:t>Параметры доступности</w:t>
            </w:r>
          </w:p>
        </w:tc>
      </w:tr>
      <w:tr w:rsidR="00281794" w:rsidRPr="00E64EA5"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sz w:val="14"/>
                <w:szCs w:val="14"/>
                <w:lang w:eastAsia="en-US"/>
              </w:rPr>
            </w:pPr>
            <w:r w:rsidRPr="00E64EA5">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sz w:val="14"/>
                <w:szCs w:val="14"/>
                <w:lang w:eastAsia="en-US"/>
              </w:rPr>
            </w:pPr>
            <w:r w:rsidRPr="00E64EA5">
              <w:rPr>
                <w:rFonts w:ascii="Times New Roman" w:hAnsi="Times New Roman"/>
                <w:sz w:val="14"/>
                <w:szCs w:val="14"/>
                <w:lang w:eastAsia="en-US"/>
              </w:rPr>
              <w:t>2</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sz w:val="14"/>
                <w:szCs w:val="14"/>
                <w:lang w:eastAsia="en-US"/>
              </w:rPr>
            </w:pPr>
            <w:r w:rsidRPr="00E64EA5">
              <w:rPr>
                <w:rFonts w:ascii="Times New Roman" w:hAnsi="Times New Roman"/>
                <w:sz w:val="14"/>
                <w:szCs w:val="14"/>
                <w:lang w:eastAsia="en-US"/>
              </w:rPr>
              <w:t>3</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E64EA5" w:rsidRDefault="00281794" w:rsidP="00281794">
            <w:pPr>
              <w:spacing w:after="0" w:line="240" w:lineRule="auto"/>
              <w:jc w:val="center"/>
              <w:rPr>
                <w:rFonts w:ascii="Times New Roman" w:eastAsia="Times New Roman" w:hAnsi="Times New Roman"/>
                <w:sz w:val="14"/>
                <w:szCs w:val="14"/>
                <w:lang w:eastAsia="zh-CN"/>
              </w:rPr>
            </w:pPr>
            <w:r w:rsidRPr="00E64EA5">
              <w:rPr>
                <w:rFonts w:ascii="Times New Roman" w:hAnsi="Times New Roman"/>
                <w:sz w:val="14"/>
                <w:szCs w:val="14"/>
                <w:lang w:eastAsia="en-US"/>
              </w:rPr>
              <w:t>4</w:t>
            </w:r>
          </w:p>
        </w:tc>
      </w:tr>
      <w:tr w:rsidR="00281794" w:rsidRPr="00E64EA5"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sz w:val="14"/>
                <w:szCs w:val="14"/>
                <w:lang w:eastAsia="en-US"/>
              </w:rPr>
            </w:pPr>
            <w:r w:rsidRPr="00E64EA5">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Плоскостными спортивными сооружениями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2000 - 2100 кв.м</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E64EA5" w:rsidRDefault="00281794" w:rsidP="00281794">
            <w:pPr>
              <w:spacing w:after="0" w:line="240" w:lineRule="auto"/>
              <w:rPr>
                <w:rFonts w:ascii="Times New Roman" w:eastAsia="Times New Roman" w:hAnsi="Times New Roman"/>
                <w:sz w:val="14"/>
                <w:szCs w:val="14"/>
                <w:lang w:eastAsia="zh-CN"/>
              </w:rPr>
            </w:pPr>
            <w:r w:rsidRPr="00E64EA5">
              <w:rPr>
                <w:rFonts w:ascii="Times New Roman" w:hAnsi="Times New Roman"/>
                <w:sz w:val="14"/>
                <w:szCs w:val="14"/>
                <w:lang w:eastAsia="en-US"/>
              </w:rPr>
              <w:t>радиусом обслуживания до 1000 м</w:t>
            </w:r>
          </w:p>
        </w:tc>
      </w:tr>
      <w:tr w:rsidR="00281794" w:rsidRPr="00E64EA5"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sz w:val="14"/>
                <w:szCs w:val="14"/>
                <w:lang w:eastAsia="en-US"/>
              </w:rPr>
            </w:pPr>
            <w:r w:rsidRPr="00E64EA5">
              <w:rPr>
                <w:rFonts w:ascii="Times New Roman" w:hAnsi="Times New Roman"/>
                <w:sz w:val="14"/>
                <w:szCs w:val="14"/>
                <w:lang w:eastAsia="en-US"/>
              </w:rPr>
              <w:t>2</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Физкультурно-спортивными залами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 xml:space="preserve">400 кв.м </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E64EA5" w:rsidRDefault="00281794" w:rsidP="00281794">
            <w:pPr>
              <w:spacing w:after="0" w:line="240" w:lineRule="auto"/>
              <w:rPr>
                <w:rFonts w:ascii="Times New Roman" w:eastAsia="Times New Roman" w:hAnsi="Times New Roman"/>
                <w:sz w:val="14"/>
                <w:szCs w:val="14"/>
                <w:lang w:eastAsia="zh-CN"/>
              </w:rPr>
            </w:pPr>
            <w:r w:rsidRPr="00E64EA5">
              <w:rPr>
                <w:rFonts w:ascii="Times New Roman" w:hAnsi="Times New Roman"/>
                <w:sz w:val="14"/>
                <w:szCs w:val="14"/>
                <w:lang w:eastAsia="en-US"/>
              </w:rPr>
              <w:t>пешеходно-транспортная доступностью до 30 мин.</w:t>
            </w:r>
          </w:p>
        </w:tc>
      </w:tr>
      <w:tr w:rsidR="00281794" w:rsidRPr="00E64EA5"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sz w:val="14"/>
                <w:szCs w:val="14"/>
                <w:lang w:eastAsia="en-US"/>
              </w:rPr>
            </w:pPr>
            <w:r w:rsidRPr="00E64EA5">
              <w:rPr>
                <w:rFonts w:ascii="Times New Roman" w:hAnsi="Times New Roman"/>
                <w:sz w:val="14"/>
                <w:szCs w:val="14"/>
                <w:lang w:eastAsia="en-US"/>
              </w:rPr>
              <w:t>3</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Плавательными бассейнами</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50 - 60 кв.м зеркала воды</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E64EA5" w:rsidRDefault="00281794" w:rsidP="00281794">
            <w:pPr>
              <w:spacing w:after="0" w:line="240" w:lineRule="auto"/>
              <w:rPr>
                <w:rFonts w:ascii="Times New Roman" w:eastAsia="Times New Roman" w:hAnsi="Times New Roman"/>
                <w:sz w:val="14"/>
                <w:szCs w:val="14"/>
                <w:lang w:eastAsia="zh-CN"/>
              </w:rPr>
            </w:pPr>
            <w:r w:rsidRPr="00E64EA5">
              <w:rPr>
                <w:rFonts w:ascii="Times New Roman" w:hAnsi="Times New Roman"/>
                <w:sz w:val="14"/>
                <w:szCs w:val="14"/>
                <w:lang w:eastAsia="en-US"/>
              </w:rPr>
              <w:t>пешеходно-транспортная доступностью до 30 мин.</w:t>
            </w:r>
          </w:p>
        </w:tc>
      </w:tr>
      <w:tr w:rsidR="00281794" w:rsidRPr="00E64EA5"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sz w:val="14"/>
                <w:szCs w:val="14"/>
                <w:lang w:eastAsia="en-US"/>
              </w:rPr>
            </w:pPr>
            <w:r w:rsidRPr="00E64EA5">
              <w:rPr>
                <w:rFonts w:ascii="Times New Roman" w:hAnsi="Times New Roman"/>
                <w:sz w:val="14"/>
                <w:szCs w:val="14"/>
                <w:lang w:eastAsia="en-US"/>
              </w:rPr>
              <w:t>4</w:t>
            </w:r>
          </w:p>
        </w:tc>
        <w:tc>
          <w:tcPr>
            <w:tcW w:w="4172" w:type="dxa"/>
            <w:tcBorders>
              <w:top w:val="single" w:sz="4" w:space="0" w:color="000000"/>
              <w:left w:val="single" w:sz="4" w:space="0" w:color="000000"/>
              <w:bottom w:val="single" w:sz="4" w:space="0" w:color="000000"/>
            </w:tcBorders>
            <w:shd w:val="clear" w:color="auto" w:fill="auto"/>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Помещения для физкультурно-оздоровительных занятий в микрорайоне</w:t>
            </w:r>
          </w:p>
        </w:tc>
        <w:tc>
          <w:tcPr>
            <w:tcW w:w="1935" w:type="dxa"/>
            <w:tcBorders>
              <w:top w:val="single" w:sz="4" w:space="0" w:color="000000"/>
              <w:left w:val="single" w:sz="4" w:space="0" w:color="000000"/>
              <w:bottom w:val="single" w:sz="4" w:space="0" w:color="000000"/>
            </w:tcBorders>
            <w:shd w:val="clear" w:color="auto" w:fill="auto"/>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70 - 80 кв. м общей площади</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281794" w:rsidRPr="00E64EA5" w:rsidRDefault="00281794" w:rsidP="00281794">
            <w:pPr>
              <w:spacing w:after="0" w:line="240" w:lineRule="auto"/>
              <w:rPr>
                <w:rFonts w:ascii="Times New Roman" w:eastAsia="Times New Roman" w:hAnsi="Times New Roman"/>
                <w:sz w:val="14"/>
                <w:szCs w:val="14"/>
                <w:lang w:eastAsia="zh-CN"/>
              </w:rPr>
            </w:pPr>
            <w:r w:rsidRPr="00E64EA5">
              <w:rPr>
                <w:rFonts w:ascii="Times New Roman" w:hAnsi="Times New Roman"/>
                <w:sz w:val="14"/>
                <w:szCs w:val="14"/>
                <w:lang w:eastAsia="en-US"/>
              </w:rPr>
              <w:t>пешеходно-транспортная доступностью до 30 мин.</w:t>
            </w:r>
          </w:p>
        </w:tc>
      </w:tr>
      <w:tr w:rsidR="00281794" w:rsidRPr="00E64EA5" w:rsidTr="00DD362A">
        <w:tc>
          <w:tcPr>
            <w:tcW w:w="850"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sz w:val="14"/>
                <w:szCs w:val="14"/>
                <w:lang w:eastAsia="en-US"/>
              </w:rPr>
            </w:pPr>
            <w:r w:rsidRPr="00E64EA5">
              <w:rPr>
                <w:rFonts w:ascii="Times New Roman" w:hAnsi="Times New Roman"/>
                <w:sz w:val="14"/>
                <w:szCs w:val="14"/>
                <w:lang w:eastAsia="en-US"/>
              </w:rPr>
              <w:t>5</w:t>
            </w:r>
          </w:p>
        </w:tc>
        <w:tc>
          <w:tcPr>
            <w:tcW w:w="4172"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Детско-юношеская спортивная школа</w:t>
            </w:r>
          </w:p>
        </w:tc>
        <w:tc>
          <w:tcPr>
            <w:tcW w:w="1935"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10 кв.м общей площади</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пешеходно-транспортная</w:t>
            </w:r>
          </w:p>
          <w:p w:rsidR="00281794" w:rsidRPr="00E64EA5" w:rsidRDefault="00281794" w:rsidP="00281794">
            <w:pPr>
              <w:spacing w:after="0" w:line="240" w:lineRule="auto"/>
              <w:rPr>
                <w:rFonts w:ascii="Times New Roman" w:eastAsia="Times New Roman" w:hAnsi="Times New Roman"/>
                <w:sz w:val="14"/>
                <w:szCs w:val="14"/>
                <w:lang w:eastAsia="zh-CN"/>
              </w:rPr>
            </w:pPr>
            <w:r w:rsidRPr="00E64EA5">
              <w:rPr>
                <w:rFonts w:ascii="Times New Roman" w:hAnsi="Times New Roman"/>
                <w:sz w:val="14"/>
                <w:szCs w:val="14"/>
                <w:lang w:eastAsia="en-US"/>
              </w:rPr>
              <w:t>доступностью до 30 мин.</w:t>
            </w:r>
          </w:p>
        </w:tc>
      </w:tr>
      <w:tr w:rsidR="00281794" w:rsidRPr="00E64EA5" w:rsidTr="00DD362A">
        <w:trPr>
          <w:trHeight w:val="1012"/>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E64EA5" w:rsidRDefault="00281794" w:rsidP="00281794">
            <w:pPr>
              <w:spacing w:after="0" w:line="240" w:lineRule="auto"/>
              <w:ind w:firstLine="851"/>
              <w:rPr>
                <w:rFonts w:ascii="Times New Roman" w:hAnsi="Times New Roman"/>
                <w:sz w:val="14"/>
                <w:szCs w:val="14"/>
                <w:lang w:eastAsia="en-US"/>
              </w:rPr>
            </w:pPr>
            <w:r w:rsidRPr="00E64EA5">
              <w:rPr>
                <w:rFonts w:ascii="Times New Roman" w:hAnsi="Times New Roman"/>
                <w:sz w:val="14"/>
                <w:szCs w:val="14"/>
                <w:lang w:eastAsia="en-US"/>
              </w:rPr>
              <w:t>Параметры организации территории и обслуживания</w:t>
            </w:r>
          </w:p>
          <w:p w:rsidR="00281794" w:rsidRPr="00E64EA5" w:rsidRDefault="00281794" w:rsidP="00281794">
            <w:pPr>
              <w:spacing w:after="0" w:line="240" w:lineRule="auto"/>
              <w:ind w:firstLine="851"/>
              <w:jc w:val="both"/>
              <w:rPr>
                <w:rFonts w:ascii="Times New Roman" w:hAnsi="Times New Roman"/>
                <w:sz w:val="14"/>
                <w:szCs w:val="14"/>
                <w:lang w:eastAsia="en-US"/>
              </w:rPr>
            </w:pPr>
          </w:p>
          <w:p w:rsidR="00281794" w:rsidRPr="00E64EA5" w:rsidRDefault="00281794" w:rsidP="00591D76">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281794" w:rsidRPr="00E64EA5" w:rsidRDefault="00281794" w:rsidP="00591D76">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281794" w:rsidRPr="00E64EA5" w:rsidRDefault="00281794" w:rsidP="00591D76">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w:t>
            </w:r>
            <w:r w:rsidRPr="00E64EA5">
              <w:rPr>
                <w:rFonts w:ascii="Times New Roman" w:hAnsi="Times New Roman"/>
                <w:kern w:val="1"/>
                <w:sz w:val="14"/>
                <w:szCs w:val="14"/>
                <w:lang w:eastAsia="en-US"/>
              </w:rPr>
              <w:t xml:space="preserve"> Размер земельного участка детско-юношеской спортивной школы – 1,5 га на объект.</w:t>
            </w:r>
          </w:p>
          <w:p w:rsidR="00281794" w:rsidRPr="00E64EA5" w:rsidRDefault="00281794" w:rsidP="00591D76">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281794" w:rsidRPr="00E64EA5" w:rsidRDefault="00281794" w:rsidP="00591D76">
            <w:pPr>
              <w:spacing w:after="0" w:line="240" w:lineRule="auto"/>
              <w:jc w:val="both"/>
              <w:rPr>
                <w:rFonts w:ascii="Times New Roman" w:eastAsia="Times New Roman" w:hAnsi="Times New Roman"/>
                <w:sz w:val="14"/>
                <w:szCs w:val="14"/>
                <w:lang w:eastAsia="en-US"/>
              </w:rPr>
            </w:pPr>
            <w:r w:rsidRPr="00E64EA5">
              <w:rPr>
                <w:rFonts w:ascii="Times New Roman" w:hAnsi="Times New Roman"/>
                <w:sz w:val="14"/>
                <w:szCs w:val="14"/>
                <w:lang w:eastAsia="en-US"/>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rsidR="00281794" w:rsidRPr="00E64EA5" w:rsidRDefault="00281794" w:rsidP="00591D76">
            <w:pPr>
              <w:autoSpaceDE w:val="0"/>
              <w:spacing w:after="0" w:line="240" w:lineRule="auto"/>
              <w:rPr>
                <w:rFonts w:ascii="Times New Roman" w:eastAsia="Times New Roman" w:hAnsi="Times New Roman"/>
                <w:sz w:val="14"/>
                <w:szCs w:val="14"/>
                <w:lang w:eastAsia="en-US"/>
              </w:rPr>
            </w:pPr>
            <w:r w:rsidRPr="00E64EA5">
              <w:rPr>
                <w:rFonts w:ascii="Times New Roman" w:hAnsi="Times New Roman"/>
                <w:sz w:val="14"/>
                <w:szCs w:val="14"/>
                <w:lang w:eastAsia="en-US"/>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281794" w:rsidRPr="00E64EA5" w:rsidRDefault="00281794" w:rsidP="00591D76">
            <w:pPr>
              <w:spacing w:after="0"/>
              <w:jc w:val="both"/>
              <w:rPr>
                <w:rFonts w:ascii="Times New Roman" w:eastAsia="Times New Roman" w:hAnsi="Times New Roman"/>
                <w:sz w:val="14"/>
                <w:szCs w:val="14"/>
                <w:lang w:eastAsia="zh-CN"/>
              </w:rPr>
            </w:pPr>
            <w:r w:rsidRPr="00E64EA5">
              <w:rPr>
                <w:rFonts w:ascii="Times New Roman" w:eastAsia="Times New Roman" w:hAnsi="Times New Roman"/>
                <w:sz w:val="14"/>
                <w:szCs w:val="14"/>
                <w:lang w:eastAsia="en-US"/>
              </w:rPr>
              <w:t xml:space="preserve"> </w:t>
            </w:r>
            <w:r w:rsidRPr="00E64EA5">
              <w:rPr>
                <w:rFonts w:ascii="Times New Roman" w:hAnsi="Times New Roman"/>
                <w:sz w:val="14"/>
                <w:szCs w:val="14"/>
                <w:lang w:eastAsia="en-US"/>
              </w:rPr>
              <w:t>Радиус обслуживания спортивного центра, расположенного в поселении – 1500 м.</w:t>
            </w:r>
          </w:p>
        </w:tc>
      </w:tr>
    </w:tbl>
    <w:p w:rsidR="00313323" w:rsidRPr="00E64EA5" w:rsidRDefault="00313323" w:rsidP="00281794">
      <w:pPr>
        <w:spacing w:after="0" w:line="240" w:lineRule="auto"/>
        <w:ind w:firstLine="851"/>
        <w:rPr>
          <w:rFonts w:ascii="Times New Roman" w:hAnsi="Times New Roman"/>
          <w:sz w:val="28"/>
          <w:szCs w:val="28"/>
          <w:lang w:eastAsia="en-US"/>
        </w:rPr>
      </w:pPr>
    </w:p>
    <w:p w:rsidR="00313323" w:rsidRPr="00540BA3" w:rsidRDefault="00313323" w:rsidP="00281794">
      <w:pPr>
        <w:spacing w:after="0" w:line="240" w:lineRule="auto"/>
        <w:ind w:firstLine="851"/>
        <w:rPr>
          <w:rFonts w:ascii="Times New Roman" w:hAnsi="Times New Roman"/>
          <w:sz w:val="28"/>
          <w:szCs w:val="28"/>
          <w:highlight w:val="yellow"/>
          <w:lang w:eastAsia="en-US"/>
        </w:rPr>
      </w:pPr>
    </w:p>
    <w:p w:rsidR="00281794" w:rsidRPr="00E64EA5" w:rsidRDefault="00281794" w:rsidP="00FB4986">
      <w:pPr>
        <w:spacing w:after="0" w:line="240" w:lineRule="auto"/>
        <w:ind w:firstLine="709"/>
        <w:jc w:val="both"/>
        <w:rPr>
          <w:rFonts w:ascii="Times New Roman" w:hAnsi="Times New Roman"/>
          <w:sz w:val="24"/>
          <w:szCs w:val="24"/>
          <w:lang w:eastAsia="en-US"/>
        </w:rPr>
      </w:pPr>
      <w:r w:rsidRPr="00E64EA5">
        <w:rPr>
          <w:rFonts w:ascii="Times New Roman" w:hAnsi="Times New Roman"/>
          <w:sz w:val="24"/>
          <w:szCs w:val="24"/>
          <w:lang w:eastAsia="en-US"/>
        </w:rPr>
        <w:t xml:space="preserve">Расчетные нормативы обеспеченности населения </w:t>
      </w:r>
      <w:r w:rsidRPr="00E64EA5">
        <w:rPr>
          <w:rFonts w:ascii="Times New Roman" w:hAnsi="Times New Roman"/>
          <w:kern w:val="1"/>
          <w:sz w:val="24"/>
          <w:szCs w:val="24"/>
          <w:lang w:eastAsia="en-US"/>
        </w:rPr>
        <w:t xml:space="preserve">предприятиями почтовой связи, торговли, коммунально-бытового обслуживания </w:t>
      </w:r>
      <w:r w:rsidRPr="00E64EA5">
        <w:rPr>
          <w:rFonts w:ascii="Times New Roman" w:hAnsi="Times New Roman"/>
          <w:sz w:val="24"/>
          <w:szCs w:val="24"/>
          <w:lang w:eastAsia="en-US"/>
        </w:rPr>
        <w:t>и их доступность принимает</w:t>
      </w:r>
      <w:r w:rsidR="00591D76" w:rsidRPr="00E64EA5">
        <w:rPr>
          <w:rFonts w:ascii="Times New Roman" w:hAnsi="Times New Roman"/>
          <w:sz w:val="24"/>
          <w:szCs w:val="24"/>
          <w:lang w:eastAsia="en-US"/>
        </w:rPr>
        <w:t>ся в соответствии с таблицей 18</w:t>
      </w:r>
      <w:r w:rsidRPr="00E64EA5">
        <w:rPr>
          <w:rFonts w:ascii="Times New Roman" w:hAnsi="Times New Roman"/>
          <w:sz w:val="24"/>
          <w:szCs w:val="24"/>
          <w:lang w:eastAsia="en-US"/>
        </w:rPr>
        <w:t xml:space="preserve">.                                                                                                                                          </w:t>
      </w:r>
    </w:p>
    <w:tbl>
      <w:tblPr>
        <w:tblW w:w="0" w:type="auto"/>
        <w:tblInd w:w="-45" w:type="dxa"/>
        <w:tblLayout w:type="fixed"/>
        <w:tblLook w:val="0000"/>
      </w:tblPr>
      <w:tblGrid>
        <w:gridCol w:w="845"/>
        <w:gridCol w:w="3883"/>
        <w:gridCol w:w="2139"/>
        <w:gridCol w:w="3077"/>
      </w:tblGrid>
      <w:tr w:rsidR="00281794" w:rsidRPr="00E64EA5"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E64EA5" w:rsidRDefault="00281794" w:rsidP="00281794">
            <w:pPr>
              <w:spacing w:after="0" w:line="240" w:lineRule="auto"/>
              <w:rPr>
                <w:rFonts w:ascii="Times New Roman" w:hAnsi="Times New Roman"/>
                <w:b/>
                <w:bCs/>
                <w:sz w:val="14"/>
                <w:szCs w:val="14"/>
                <w:lang w:eastAsia="en-US"/>
              </w:rPr>
            </w:pPr>
            <w:r w:rsidRPr="00E64EA5">
              <w:rPr>
                <w:rFonts w:ascii="Times New Roman" w:eastAsia="Times New Roman" w:hAnsi="Times New Roman"/>
                <w:b/>
                <w:bCs/>
                <w:sz w:val="14"/>
                <w:szCs w:val="14"/>
                <w:lang w:eastAsia="en-US"/>
              </w:rPr>
              <w:t>№</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b/>
                <w:bCs/>
                <w:sz w:val="14"/>
                <w:szCs w:val="14"/>
                <w:lang w:eastAsia="en-US"/>
              </w:rPr>
            </w:pPr>
            <w:r w:rsidRPr="00E64EA5">
              <w:rPr>
                <w:rFonts w:ascii="Times New Roman" w:hAnsi="Times New Roman"/>
                <w:b/>
                <w:bCs/>
                <w:sz w:val="14"/>
                <w:szCs w:val="14"/>
                <w:lang w:eastAsia="en-US"/>
              </w:rPr>
              <w:t>Наименование объектов обслуживания</w:t>
            </w:r>
          </w:p>
        </w:tc>
        <w:tc>
          <w:tcPr>
            <w:tcW w:w="2139"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b/>
                <w:bCs/>
                <w:sz w:val="14"/>
                <w:szCs w:val="14"/>
                <w:lang w:eastAsia="en-US"/>
              </w:rPr>
            </w:pPr>
            <w:r w:rsidRPr="00E64EA5">
              <w:rPr>
                <w:rFonts w:ascii="Times New Roman" w:hAnsi="Times New Roman"/>
                <w:b/>
                <w:bCs/>
                <w:sz w:val="14"/>
                <w:szCs w:val="14"/>
                <w:lang w:eastAsia="en-US"/>
              </w:rPr>
              <w:t xml:space="preserve">Норматив обеспеченности </w:t>
            </w:r>
          </w:p>
          <w:p w:rsidR="00281794" w:rsidRPr="00E64EA5" w:rsidRDefault="00281794" w:rsidP="00281794">
            <w:pPr>
              <w:spacing w:after="0" w:line="240" w:lineRule="auto"/>
              <w:rPr>
                <w:rFonts w:ascii="Times New Roman" w:hAnsi="Times New Roman"/>
                <w:b/>
                <w:bCs/>
                <w:sz w:val="14"/>
                <w:szCs w:val="14"/>
                <w:lang w:eastAsia="en-US"/>
              </w:rPr>
            </w:pPr>
            <w:r w:rsidRPr="00E64EA5">
              <w:rPr>
                <w:rFonts w:ascii="Times New Roman" w:hAnsi="Times New Roman"/>
                <w:b/>
                <w:bCs/>
                <w:sz w:val="14"/>
                <w:szCs w:val="14"/>
                <w:lang w:eastAsia="en-US"/>
              </w:rPr>
              <w:t>(на 1</w:t>
            </w:r>
            <w:r w:rsidR="00313323" w:rsidRPr="00E64EA5">
              <w:rPr>
                <w:rFonts w:ascii="Times New Roman" w:hAnsi="Times New Roman"/>
                <w:b/>
                <w:bCs/>
                <w:sz w:val="14"/>
                <w:szCs w:val="14"/>
                <w:lang w:eastAsia="en-US"/>
              </w:rPr>
              <w:t xml:space="preserve"> тыс. </w:t>
            </w:r>
            <w:r w:rsidRPr="00E64EA5">
              <w:rPr>
                <w:rFonts w:ascii="Times New Roman" w:hAnsi="Times New Roman"/>
                <w:b/>
                <w:bCs/>
                <w:sz w:val="14"/>
                <w:szCs w:val="14"/>
                <w:lang w:eastAsia="en-US"/>
              </w:rPr>
              <w:t>жителей)</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E64EA5" w:rsidRDefault="00281794" w:rsidP="00281794">
            <w:pPr>
              <w:spacing w:after="0" w:line="240" w:lineRule="auto"/>
              <w:rPr>
                <w:rFonts w:ascii="Times New Roman" w:eastAsia="Times New Roman" w:hAnsi="Times New Roman"/>
                <w:sz w:val="14"/>
                <w:szCs w:val="14"/>
                <w:lang w:eastAsia="zh-CN"/>
              </w:rPr>
            </w:pPr>
            <w:r w:rsidRPr="00E64EA5">
              <w:rPr>
                <w:rFonts w:ascii="Times New Roman" w:hAnsi="Times New Roman"/>
                <w:b/>
                <w:bCs/>
                <w:sz w:val="14"/>
                <w:szCs w:val="14"/>
                <w:lang w:eastAsia="en-US"/>
              </w:rPr>
              <w:t>Параметры доступности</w:t>
            </w:r>
          </w:p>
        </w:tc>
      </w:tr>
      <w:tr w:rsidR="00281794" w:rsidRPr="00E64EA5"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sz w:val="14"/>
                <w:szCs w:val="14"/>
                <w:lang w:eastAsia="en-US"/>
              </w:rPr>
            </w:pPr>
            <w:r w:rsidRPr="00E64EA5">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sz w:val="14"/>
                <w:szCs w:val="14"/>
                <w:lang w:eastAsia="en-US"/>
              </w:rPr>
            </w:pPr>
            <w:r w:rsidRPr="00E64EA5">
              <w:rPr>
                <w:rFonts w:ascii="Times New Roman" w:hAnsi="Times New Roman"/>
                <w:sz w:val="14"/>
                <w:szCs w:val="14"/>
                <w:lang w:eastAsia="en-US"/>
              </w:rPr>
              <w:t>2</w:t>
            </w:r>
          </w:p>
        </w:tc>
        <w:tc>
          <w:tcPr>
            <w:tcW w:w="2139"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sz w:val="14"/>
                <w:szCs w:val="14"/>
                <w:lang w:eastAsia="en-US"/>
              </w:rPr>
            </w:pPr>
            <w:r w:rsidRPr="00E64EA5">
              <w:rPr>
                <w:rFonts w:ascii="Times New Roman" w:hAnsi="Times New Roman"/>
                <w:sz w:val="14"/>
                <w:szCs w:val="14"/>
                <w:lang w:eastAsia="en-US"/>
              </w:rPr>
              <w:t>3</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E64EA5" w:rsidRDefault="00281794" w:rsidP="00281794">
            <w:pPr>
              <w:spacing w:after="0" w:line="240" w:lineRule="auto"/>
              <w:jc w:val="center"/>
              <w:rPr>
                <w:rFonts w:ascii="Times New Roman" w:eastAsia="Times New Roman" w:hAnsi="Times New Roman"/>
                <w:sz w:val="14"/>
                <w:szCs w:val="14"/>
                <w:lang w:eastAsia="zh-CN"/>
              </w:rPr>
            </w:pPr>
            <w:r w:rsidRPr="00E64EA5">
              <w:rPr>
                <w:rFonts w:ascii="Times New Roman" w:hAnsi="Times New Roman"/>
                <w:sz w:val="14"/>
                <w:szCs w:val="14"/>
                <w:lang w:eastAsia="en-US"/>
              </w:rPr>
              <w:t>4</w:t>
            </w:r>
          </w:p>
        </w:tc>
      </w:tr>
      <w:tr w:rsidR="00281794" w:rsidRPr="00E64EA5" w:rsidTr="00313323">
        <w:trPr>
          <w:trHeight w:val="153"/>
        </w:trPr>
        <w:tc>
          <w:tcPr>
            <w:tcW w:w="845"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sz w:val="14"/>
                <w:szCs w:val="14"/>
                <w:lang w:eastAsia="en-US"/>
              </w:rPr>
            </w:pPr>
            <w:r w:rsidRPr="00E64EA5">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Предприятия почтовой связи</w:t>
            </w:r>
          </w:p>
        </w:tc>
        <w:tc>
          <w:tcPr>
            <w:tcW w:w="2139" w:type="dxa"/>
            <w:tcBorders>
              <w:top w:val="single" w:sz="4" w:space="0" w:color="000000"/>
              <w:left w:val="single" w:sz="4" w:space="0" w:color="000000"/>
              <w:bottom w:val="single" w:sz="4" w:space="0" w:color="000000"/>
            </w:tcBorders>
            <w:shd w:val="clear" w:color="auto" w:fill="auto"/>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по заданию на проектирование</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E64EA5" w:rsidRDefault="00281794" w:rsidP="00281794">
            <w:pPr>
              <w:spacing w:after="0" w:line="240" w:lineRule="auto"/>
              <w:rPr>
                <w:rFonts w:ascii="Times New Roman" w:eastAsia="Times New Roman" w:hAnsi="Times New Roman"/>
                <w:sz w:val="14"/>
                <w:szCs w:val="14"/>
                <w:lang w:eastAsia="zh-CN"/>
              </w:rPr>
            </w:pPr>
            <w:r w:rsidRPr="00E64EA5">
              <w:rPr>
                <w:rFonts w:ascii="Times New Roman" w:hAnsi="Times New Roman"/>
                <w:sz w:val="14"/>
                <w:szCs w:val="14"/>
                <w:lang w:eastAsia="en-US"/>
              </w:rPr>
              <w:t>450-500 метров  или пешеходной доступностью (5-10 мин.)</w:t>
            </w:r>
          </w:p>
        </w:tc>
      </w:tr>
      <w:tr w:rsidR="00281794" w:rsidRPr="00E64EA5"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sz w:val="14"/>
                <w:szCs w:val="14"/>
                <w:lang w:eastAsia="en-US"/>
              </w:rPr>
            </w:pPr>
            <w:r w:rsidRPr="00E64EA5">
              <w:rPr>
                <w:rFonts w:ascii="Times New Roman" w:hAnsi="Times New Roman"/>
                <w:sz w:val="14"/>
                <w:szCs w:val="14"/>
                <w:lang w:eastAsia="en-US"/>
              </w:rPr>
              <w:t>2</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Предприятиями торговли</w:t>
            </w:r>
          </w:p>
        </w:tc>
        <w:tc>
          <w:tcPr>
            <w:tcW w:w="2139" w:type="dxa"/>
            <w:tcBorders>
              <w:top w:val="single" w:sz="4" w:space="0" w:color="000000"/>
              <w:left w:val="single" w:sz="4" w:space="0" w:color="000000"/>
              <w:bottom w:val="single" w:sz="4" w:space="0" w:color="000000"/>
            </w:tcBorders>
            <w:shd w:val="clear" w:color="auto" w:fill="auto"/>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1000-1100 кв.м торговой площади</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E64EA5" w:rsidRDefault="00281794" w:rsidP="00281794">
            <w:pPr>
              <w:spacing w:after="0" w:line="240" w:lineRule="auto"/>
              <w:rPr>
                <w:rFonts w:ascii="Times New Roman" w:eastAsia="Times New Roman" w:hAnsi="Times New Roman"/>
                <w:sz w:val="14"/>
                <w:szCs w:val="14"/>
                <w:lang w:eastAsia="zh-CN"/>
              </w:rPr>
            </w:pPr>
            <w:r w:rsidRPr="00E64EA5">
              <w:rPr>
                <w:rFonts w:ascii="Times New Roman" w:hAnsi="Times New Roman"/>
                <w:sz w:val="14"/>
                <w:szCs w:val="14"/>
                <w:lang w:eastAsia="en-US"/>
              </w:rPr>
              <w:t>с пешеходно-транспортной доступностью до 30 мин.</w:t>
            </w:r>
          </w:p>
        </w:tc>
      </w:tr>
      <w:tr w:rsidR="00281794" w:rsidRPr="00E64EA5"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sz w:val="14"/>
                <w:szCs w:val="14"/>
                <w:lang w:eastAsia="en-US"/>
              </w:rPr>
            </w:pPr>
            <w:r w:rsidRPr="00E64EA5">
              <w:rPr>
                <w:rFonts w:ascii="Times New Roman" w:hAnsi="Times New Roman"/>
                <w:sz w:val="14"/>
                <w:szCs w:val="14"/>
                <w:lang w:eastAsia="en-US"/>
              </w:rPr>
              <w:t>3</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Предприятиями общественного питания</w:t>
            </w:r>
          </w:p>
        </w:tc>
        <w:tc>
          <w:tcPr>
            <w:tcW w:w="2139" w:type="dxa"/>
            <w:tcBorders>
              <w:top w:val="single" w:sz="4" w:space="0" w:color="000000"/>
              <w:left w:val="single" w:sz="4" w:space="0" w:color="000000"/>
              <w:bottom w:val="single" w:sz="4" w:space="0" w:color="000000"/>
            </w:tcBorders>
            <w:shd w:val="clear" w:color="auto" w:fill="auto"/>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110-120 посадочных мест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E64EA5" w:rsidRDefault="00281794" w:rsidP="00281794">
            <w:pPr>
              <w:spacing w:after="0" w:line="240" w:lineRule="auto"/>
              <w:rPr>
                <w:rFonts w:ascii="Times New Roman" w:eastAsia="Times New Roman" w:hAnsi="Times New Roman"/>
                <w:sz w:val="14"/>
                <w:szCs w:val="14"/>
                <w:lang w:eastAsia="zh-CN"/>
              </w:rPr>
            </w:pPr>
            <w:r w:rsidRPr="00E64EA5">
              <w:rPr>
                <w:rFonts w:ascii="Times New Roman" w:hAnsi="Times New Roman"/>
                <w:sz w:val="14"/>
                <w:szCs w:val="14"/>
                <w:lang w:eastAsia="en-US"/>
              </w:rPr>
              <w:t>с пешеходно-транспортной доступностью до  30 мин.</w:t>
            </w:r>
          </w:p>
        </w:tc>
      </w:tr>
      <w:tr w:rsidR="00281794" w:rsidRPr="00E64EA5"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E64EA5" w:rsidRDefault="00281794" w:rsidP="00281794">
            <w:pPr>
              <w:spacing w:after="0" w:line="240" w:lineRule="auto"/>
              <w:jc w:val="center"/>
              <w:rPr>
                <w:rFonts w:ascii="Times New Roman" w:hAnsi="Times New Roman"/>
                <w:sz w:val="14"/>
                <w:szCs w:val="14"/>
                <w:lang w:eastAsia="en-US"/>
              </w:rPr>
            </w:pPr>
            <w:r w:rsidRPr="00E64EA5">
              <w:rPr>
                <w:rFonts w:ascii="Times New Roman" w:hAnsi="Times New Roman"/>
                <w:sz w:val="14"/>
                <w:szCs w:val="14"/>
                <w:lang w:eastAsia="en-US"/>
              </w:rPr>
              <w:t>4</w:t>
            </w:r>
          </w:p>
        </w:tc>
        <w:tc>
          <w:tcPr>
            <w:tcW w:w="3883" w:type="dxa"/>
            <w:tcBorders>
              <w:top w:val="single" w:sz="4" w:space="0" w:color="000000"/>
              <w:left w:val="single" w:sz="4" w:space="0" w:color="000000"/>
              <w:bottom w:val="single" w:sz="4" w:space="0" w:color="000000"/>
            </w:tcBorders>
            <w:shd w:val="clear" w:color="auto" w:fill="auto"/>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Предприятиями коммунально-бытового обслуживания</w:t>
            </w:r>
          </w:p>
        </w:tc>
        <w:tc>
          <w:tcPr>
            <w:tcW w:w="2139" w:type="dxa"/>
            <w:tcBorders>
              <w:top w:val="single" w:sz="4" w:space="0" w:color="000000"/>
              <w:left w:val="single" w:sz="4" w:space="0" w:color="000000"/>
              <w:bottom w:val="single" w:sz="4" w:space="0" w:color="000000"/>
            </w:tcBorders>
            <w:shd w:val="clear" w:color="auto" w:fill="auto"/>
          </w:tcPr>
          <w:p w:rsidR="00281794" w:rsidRPr="00E64EA5" w:rsidRDefault="00281794" w:rsidP="00281794">
            <w:pPr>
              <w:spacing w:after="0" w:line="240" w:lineRule="auto"/>
              <w:rPr>
                <w:rFonts w:ascii="Times New Roman" w:hAnsi="Times New Roman"/>
                <w:sz w:val="14"/>
                <w:szCs w:val="14"/>
                <w:lang w:eastAsia="en-US"/>
              </w:rPr>
            </w:pPr>
            <w:r w:rsidRPr="00E64EA5">
              <w:rPr>
                <w:rFonts w:ascii="Times New Roman" w:hAnsi="Times New Roman"/>
                <w:sz w:val="14"/>
                <w:szCs w:val="14"/>
                <w:lang w:eastAsia="en-US"/>
              </w:rPr>
              <w:t>14 рабочих мест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E64EA5" w:rsidRDefault="00281794" w:rsidP="00281794">
            <w:pPr>
              <w:spacing w:after="0" w:line="240" w:lineRule="auto"/>
              <w:rPr>
                <w:rFonts w:ascii="Times New Roman" w:eastAsia="Times New Roman" w:hAnsi="Times New Roman"/>
                <w:sz w:val="14"/>
                <w:szCs w:val="14"/>
                <w:lang w:eastAsia="zh-CN"/>
              </w:rPr>
            </w:pPr>
            <w:r w:rsidRPr="00E64EA5">
              <w:rPr>
                <w:rFonts w:ascii="Times New Roman" w:hAnsi="Times New Roman"/>
                <w:sz w:val="14"/>
                <w:szCs w:val="14"/>
                <w:lang w:eastAsia="en-US"/>
              </w:rPr>
              <w:t>с пешеходно-транспортной доступностью до 30 мин.</w:t>
            </w:r>
          </w:p>
        </w:tc>
      </w:tr>
      <w:tr w:rsidR="00281794" w:rsidRPr="00540BA3" w:rsidTr="005C5349">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E64EA5" w:rsidRDefault="00281794" w:rsidP="00281794">
            <w:pPr>
              <w:spacing w:after="0" w:line="240" w:lineRule="auto"/>
              <w:ind w:firstLine="851"/>
              <w:rPr>
                <w:rFonts w:ascii="Times New Roman" w:eastAsia="Times New Roman" w:hAnsi="Times New Roman"/>
                <w:sz w:val="14"/>
                <w:szCs w:val="14"/>
                <w:lang w:eastAsia="en-US"/>
              </w:rPr>
            </w:pPr>
            <w:r w:rsidRPr="00E64EA5">
              <w:rPr>
                <w:rFonts w:ascii="Times New Roman" w:hAnsi="Times New Roman"/>
                <w:sz w:val="14"/>
                <w:szCs w:val="14"/>
                <w:lang w:eastAsia="en-US"/>
              </w:rPr>
              <w:t>Параметры организации территории и обслуживания</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eastAsia="Times New Roman" w:hAnsi="Times New Roman"/>
                <w:sz w:val="14"/>
                <w:szCs w:val="14"/>
                <w:lang w:eastAsia="en-US"/>
              </w:rPr>
              <w:t xml:space="preserve">  </w:t>
            </w:r>
          </w:p>
          <w:p w:rsidR="00281794" w:rsidRPr="00E64EA5" w:rsidRDefault="00281794" w:rsidP="00591D76">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1.1 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281794" w:rsidRPr="00E64EA5" w:rsidRDefault="00281794" w:rsidP="00591D76">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Пешеходная доступность отделений почтовой связи, как учреждений второй степени необходимости определена:</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для зон с неблагоприятными природными условиями – 200 м/2-5 мин.;</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для зон с относительно благоприятными природными условиями – 450 м/5-10 мин.;</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281794" w:rsidRPr="00E64EA5" w:rsidRDefault="00281794" w:rsidP="00591D76">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2.1 Расчетная обеспеченность населения в торговых центрах (ТЦ) местного значения на 1000 жителей принимается из расчета:</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xml:space="preserve">- 300 кв. метров в сельских поселениях. </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2.2. Радиус обслуживания ТЦ в  сельских поселениях – 2000 метров.</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2.3. Торговые центры сельских поселений с числом жителей, тыс. чел.:</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до 1 –  0,1-0,2 га;</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св. 1 до 3 – 0,2-0,4 га;</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от 3 до 4 – 0,4-0,6 га;</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от 5 до 6 – 0,6-0,7 га;</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от 7 до 10 – 0,7-0,8 га;</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от 10 до 15 – 0,8-1,1 га;</w:t>
            </w:r>
          </w:p>
          <w:p w:rsidR="00281794" w:rsidRPr="00E64EA5" w:rsidRDefault="00281794" w:rsidP="00281794">
            <w:pPr>
              <w:spacing w:after="0" w:line="240" w:lineRule="auto"/>
              <w:ind w:firstLine="851"/>
              <w:jc w:val="both"/>
              <w:rPr>
                <w:rFonts w:ascii="Times New Roman" w:hAnsi="Times New Roman"/>
                <w:kern w:val="1"/>
                <w:sz w:val="14"/>
                <w:szCs w:val="14"/>
                <w:lang w:eastAsia="zh-CN"/>
              </w:rPr>
            </w:pPr>
            <w:r w:rsidRPr="00E64EA5">
              <w:rPr>
                <w:rFonts w:ascii="Times New Roman" w:hAnsi="Times New Roman"/>
                <w:sz w:val="14"/>
                <w:szCs w:val="14"/>
                <w:lang w:eastAsia="en-US"/>
              </w:rPr>
              <w:t>- от 15 до 20 – 1,0-1,2 га.</w:t>
            </w:r>
          </w:p>
          <w:p w:rsidR="00281794" w:rsidRPr="00E64EA5" w:rsidRDefault="00281794" w:rsidP="00591D76">
            <w:pPr>
              <w:spacing w:after="0" w:line="240" w:lineRule="auto"/>
              <w:jc w:val="both"/>
              <w:rPr>
                <w:rFonts w:ascii="Times New Roman" w:hAnsi="Times New Roman"/>
                <w:sz w:val="14"/>
                <w:szCs w:val="14"/>
                <w:lang w:eastAsia="en-US"/>
              </w:rPr>
            </w:pPr>
            <w:r w:rsidRPr="00E64EA5">
              <w:rPr>
                <w:rFonts w:ascii="Times New Roman" w:hAnsi="Times New Roman"/>
                <w:kern w:val="1"/>
                <w:sz w:val="14"/>
                <w:szCs w:val="14"/>
                <w:lang w:eastAsia="zh-CN"/>
              </w:rPr>
              <w:t>В</w:t>
            </w:r>
            <w:r w:rsidRPr="00E64EA5">
              <w:rPr>
                <w:rFonts w:ascii="Times New Roman" w:hAnsi="Times New Roman"/>
                <w:color w:val="984806"/>
                <w:kern w:val="1"/>
                <w:sz w:val="14"/>
                <w:szCs w:val="14"/>
                <w:lang w:eastAsia="zh-CN"/>
              </w:rPr>
              <w:t xml:space="preserve"> </w:t>
            </w:r>
            <w:r w:rsidRPr="00E64EA5">
              <w:rPr>
                <w:rFonts w:ascii="Times New Roman" w:hAnsi="Times New Roman"/>
                <w:sz w:val="14"/>
                <w:szCs w:val="14"/>
                <w:lang w:eastAsia="en-US"/>
              </w:rPr>
              <w:t>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r w:rsidRPr="00E64EA5">
              <w:rPr>
                <w:rFonts w:ascii="Times New Roman" w:hAnsi="Times New Roman"/>
                <w:color w:val="984806"/>
                <w:kern w:val="1"/>
                <w:sz w:val="14"/>
                <w:szCs w:val="14"/>
                <w:lang w:eastAsia="en-US"/>
              </w:rPr>
              <w:t xml:space="preserve"> </w:t>
            </w:r>
            <w:r w:rsidRPr="00E64EA5">
              <w:rPr>
                <w:rFonts w:ascii="Times New Roman" w:hAnsi="Times New Roman"/>
                <w:sz w:val="14"/>
                <w:szCs w:val="14"/>
                <w:lang w:eastAsia="en-US"/>
              </w:rPr>
              <w:t xml:space="preserve"> </w:t>
            </w:r>
          </w:p>
          <w:p w:rsidR="00281794" w:rsidRPr="00E64EA5" w:rsidRDefault="00281794" w:rsidP="00591D76">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 xml:space="preserve">2.3 Расчетную торговую площадь рынка следует предусматривать из расчета 24-30 кв. м торговой площади на 1000 жителей, с учетом обеспечения </w:t>
            </w:r>
            <w:r w:rsidRPr="00E64EA5">
              <w:rPr>
                <w:rFonts w:ascii="Times New Roman" w:hAnsi="Times New Roman"/>
                <w:sz w:val="14"/>
                <w:szCs w:val="14"/>
                <w:lang w:eastAsia="en-US"/>
              </w:rPr>
              <w:lastRenderedPageBreak/>
              <w:t>рационального использования территории. Рекомендуется обеспечивать минимальную плотность застройки территории розничных рынков не менее 50%.</w:t>
            </w:r>
          </w:p>
          <w:p w:rsidR="00281794" w:rsidRPr="00E64EA5" w:rsidRDefault="00281794" w:rsidP="00591D76">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281794" w:rsidRPr="00E64EA5" w:rsidRDefault="00281794" w:rsidP="00591D76">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На земельном участке розничного рынка проектируются следующие функциональные зоны:</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торговая зона (с подзонами продовольственных и непродовольственных торговых помещений);</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административно-складская зона;</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хозяйственная зона;</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зона стоянки автотранспорта;</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зона подхода и распределения связанных с рынком пешеходных потоков;</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зона озеленения и отдыха покупателей.</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При проектировании розничных рынков необходимо обеспечивать:</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безопасность пешеходного передвижения в пределах пешеходной зоны;</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возможности передвижения инвалидов и других маломобильных групп населения на всем пространстве пешеходной зоны;</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пешеходную доступность розничного рынка от остановок общественного пассажирского транспорта не более 250 метров;</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места парковки автомобилей на расстоянии не более 400 м от любой точки рынка;</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длину перехода между наиболее удаленными объектами рынков не более 400 м;</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длину перехода из любой точки рынка до общественного туалета не более 200 м.</w:t>
            </w:r>
          </w:p>
          <w:p w:rsidR="00281794" w:rsidRPr="00E64EA5" w:rsidRDefault="00281794" w:rsidP="00591D76">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281794" w:rsidRPr="00E64EA5" w:rsidRDefault="00281794" w:rsidP="00591D76">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281794" w:rsidRPr="00E64EA5" w:rsidRDefault="00281794" w:rsidP="00591D76">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81794" w:rsidRPr="00E64EA5" w:rsidRDefault="00281794" w:rsidP="00591D76">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281794" w:rsidRPr="00E64EA5" w:rsidRDefault="00281794" w:rsidP="00591D76">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3.1 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до 50 мест – 0,25-0,2 га на 100 мест;</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от 50 до 150 мест – 0,2-0,15 га на 100 мест;</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свыше 150 мест – 0,1 га на 100 мест.</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Пешеходная доступность предприятий общественного питания, как учреждений второй степени необходимости определена:</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для зон с неблагоприятными природными условиями – 200 м/2-5 мин.;</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для зон с относительно благоприятными природными условиями – 450 м/5-10 мин.;</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281794" w:rsidRPr="00E64EA5" w:rsidRDefault="00281794" w:rsidP="006C69F8">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4.1. 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для сельских населенных пунктов – 7 рабочих мест на 1 тыс. человек;</w:t>
            </w:r>
          </w:p>
          <w:p w:rsidR="00281794" w:rsidRPr="00E64EA5" w:rsidRDefault="00281794" w:rsidP="006C69F8">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до 50 рабочих мест – 0,1-0,2 га на 10 рабочих мест;</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от 50 до 150 рабочих мест – 0,05-0,08 га на 10 рабочих мест;</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свыше 150 рабочих мест – 0,03-0,04 га на 10 рабочих мест.</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Пешеходная доступность предприятий бытового обслуживания, как учреждений второй степени необходимости определена:</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для зон с неблагоприятными природными условиями – 200 м/2-5 мин.;</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для зон с относительно благоприятными природными условиями – 450 м/5-10 мин.;</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xml:space="preserve">-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4.2 Прачечные</w:t>
            </w:r>
          </w:p>
          <w:p w:rsidR="00281794" w:rsidRPr="00E64EA5" w:rsidRDefault="00281794" w:rsidP="006C69F8">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-для сельских населенных пунктов – 60 кг белья в смену на 1 тыс. человек.</w:t>
            </w:r>
          </w:p>
          <w:p w:rsidR="00281794" w:rsidRPr="00E64EA5" w:rsidRDefault="00281794" w:rsidP="006C69F8">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- 0,1-0,2 га на объект для прачечных самообслуживания;</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- 0,5-1,0 га на объект для фабрик-прачечных.</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4.3 Химчистки</w:t>
            </w:r>
          </w:p>
          <w:p w:rsidR="00281794" w:rsidRPr="00E64EA5" w:rsidRDefault="00281794" w:rsidP="006C69F8">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для сельских населенных пунктов –  3,5 кг вещей в смену на 1 тыс. человек.</w:t>
            </w:r>
          </w:p>
          <w:p w:rsidR="00281794" w:rsidRPr="00E64EA5" w:rsidRDefault="00281794" w:rsidP="006C69F8">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- 0,1-0,2 га на объект для химчисток самообслуживания;</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- 0,5-1,0 га на объект для фабрик-химчисток;</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4.4. Бани.</w:t>
            </w:r>
          </w:p>
          <w:p w:rsidR="00281794" w:rsidRPr="00E64EA5" w:rsidRDefault="00281794" w:rsidP="006C69F8">
            <w:pPr>
              <w:spacing w:after="0" w:line="240" w:lineRule="auto"/>
              <w:jc w:val="both"/>
              <w:rPr>
                <w:rFonts w:ascii="Times New Roman" w:hAnsi="Times New Roman"/>
                <w:sz w:val="14"/>
                <w:szCs w:val="14"/>
                <w:lang w:eastAsia="en-US"/>
              </w:rPr>
            </w:pPr>
            <w:r w:rsidRPr="00E64EA5">
              <w:rPr>
                <w:rFonts w:ascii="Times New Roman" w:hAnsi="Times New Roman"/>
                <w:sz w:val="14"/>
                <w:szCs w:val="14"/>
                <w:lang w:eastAsia="en-US"/>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281794" w:rsidRPr="00E64EA5" w:rsidRDefault="00281794" w:rsidP="00281794">
            <w:pPr>
              <w:spacing w:after="0" w:line="240" w:lineRule="auto"/>
              <w:ind w:firstLine="851"/>
              <w:jc w:val="both"/>
              <w:rPr>
                <w:rFonts w:ascii="Times New Roman" w:hAnsi="Times New Roman"/>
                <w:sz w:val="14"/>
                <w:szCs w:val="14"/>
                <w:lang w:eastAsia="en-US"/>
              </w:rPr>
            </w:pPr>
            <w:r w:rsidRPr="00E64EA5">
              <w:rPr>
                <w:rFonts w:ascii="Times New Roman" w:hAnsi="Times New Roman"/>
                <w:sz w:val="14"/>
                <w:szCs w:val="14"/>
                <w:lang w:eastAsia="en-US"/>
              </w:rPr>
              <w:t>- для сельских населенных пунктов – 7 мест на 1 тыс. человек.</w:t>
            </w:r>
          </w:p>
          <w:p w:rsidR="00281794" w:rsidRPr="00E64EA5" w:rsidRDefault="00281794" w:rsidP="006C69F8">
            <w:pPr>
              <w:spacing w:after="0" w:line="240" w:lineRule="auto"/>
              <w:jc w:val="both"/>
              <w:rPr>
                <w:rFonts w:ascii="Times New Roman" w:eastAsia="Times New Roman" w:hAnsi="Times New Roman"/>
                <w:sz w:val="14"/>
                <w:szCs w:val="14"/>
                <w:lang w:eastAsia="zh-CN"/>
              </w:rPr>
            </w:pPr>
            <w:r w:rsidRPr="00E64EA5">
              <w:rPr>
                <w:rFonts w:ascii="Times New Roman" w:hAnsi="Times New Roman"/>
                <w:sz w:val="14"/>
                <w:szCs w:val="14"/>
                <w:lang w:eastAsia="en-US"/>
              </w:rPr>
              <w:t>Нормативы размеров земельных участков бань приняты в соответ</w:t>
            </w:r>
            <w:r w:rsidR="00EB5D58" w:rsidRPr="00E64EA5">
              <w:rPr>
                <w:rFonts w:ascii="Times New Roman" w:hAnsi="Times New Roman"/>
                <w:sz w:val="14"/>
                <w:szCs w:val="14"/>
                <w:lang w:eastAsia="en-US"/>
              </w:rPr>
              <w:t xml:space="preserve">ствии со </w:t>
            </w:r>
            <w:r w:rsidRPr="00E64EA5">
              <w:rPr>
                <w:rFonts w:ascii="Times New Roman" w:hAnsi="Times New Roman"/>
                <w:sz w:val="14"/>
                <w:szCs w:val="14"/>
                <w:lang w:eastAsia="en-US"/>
              </w:rPr>
              <w:t>СНиП 2.07.01-89* «Градостроительство. Планировка и застройка городских и сельских поселений» –  0,2-0,4 га на объект.</w:t>
            </w:r>
          </w:p>
        </w:tc>
      </w:tr>
    </w:tbl>
    <w:p w:rsidR="00281794" w:rsidRPr="00BE03B4" w:rsidRDefault="00281794" w:rsidP="00902014">
      <w:pPr>
        <w:suppressAutoHyphens w:val="0"/>
        <w:spacing w:after="0" w:line="360" w:lineRule="auto"/>
        <w:ind w:firstLine="709"/>
        <w:jc w:val="both"/>
        <w:rPr>
          <w:rFonts w:ascii="Times New Roman" w:eastAsia="Times New Roman" w:hAnsi="Times New Roman"/>
          <w:sz w:val="24"/>
          <w:szCs w:val="24"/>
          <w:lang w:eastAsia="ru-RU"/>
        </w:rPr>
      </w:pP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В качестве отличительных особенностей были выделены следующие:</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 численность населения и тип поселения;</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 природно-климатическое районирование.</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u w:val="single"/>
          <w:lang w:eastAsia="ru-RU"/>
        </w:rPr>
      </w:pPr>
      <w:r w:rsidRPr="00BE03B4">
        <w:rPr>
          <w:rFonts w:ascii="Times New Roman" w:eastAsia="Times New Roman" w:hAnsi="Times New Roman"/>
          <w:sz w:val="24"/>
          <w:szCs w:val="24"/>
          <w:u w:val="single"/>
          <w:lang w:eastAsia="ru-RU"/>
        </w:rPr>
        <w:lastRenderedPageBreak/>
        <w:t>Дифференциация по численности населения и типу поселения</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По численности населения  сельские поселения разделены на следующие группы:</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 менее 0,5 тыс. человек;</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 от 0,5 до 1 тыс. человек;</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 от 1 до 2 тыс. человек;</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 от 2 до 5 тыс. человек;</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 от 5 до 10 тыс. человек;</w:t>
      </w:r>
    </w:p>
    <w:p w:rsidR="004A40A2" w:rsidRPr="00BE03B4" w:rsidRDefault="004A40A2"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-от 10 до 15 тыс. человек.</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 xml:space="preserve">- музеи; </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 выставочные залы;</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 библиотеки;</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 учреждения культуры клубного типа.</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u w:val="single"/>
          <w:lang w:eastAsia="ru-RU"/>
        </w:rPr>
      </w:pPr>
      <w:r w:rsidRPr="00BE03B4">
        <w:rPr>
          <w:rFonts w:ascii="Times New Roman" w:eastAsia="Times New Roman" w:hAnsi="Times New Roman"/>
          <w:sz w:val="24"/>
          <w:szCs w:val="24"/>
          <w:u w:val="single"/>
          <w:lang w:eastAsia="ru-RU"/>
        </w:rPr>
        <w:t>Дифференциация территории по природно-климатическому районированию</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zh-CN"/>
        </w:rPr>
        <w:t>для объектов местного значения:</w:t>
      </w:r>
      <w:r w:rsidRPr="00BE03B4">
        <w:rPr>
          <w:rFonts w:ascii="Times New Roman" w:eastAsia="Times New Roman" w:hAnsi="Times New Roman"/>
          <w:sz w:val="24"/>
          <w:szCs w:val="24"/>
          <w:lang w:eastAsia="ru-RU"/>
        </w:rPr>
        <w:t xml:space="preserve"> </w:t>
      </w:r>
      <w:r w:rsidRPr="00BE03B4">
        <w:rPr>
          <w:rFonts w:ascii="Times New Roman" w:eastAsia="Times New Roman" w:hAnsi="Times New Roman"/>
          <w:sz w:val="24"/>
          <w:szCs w:val="24"/>
          <w:lang w:eastAsia="zh-CN"/>
        </w:rPr>
        <w:t>физкультурно-спортивные залы;</w:t>
      </w:r>
      <w:r w:rsidRPr="00BE03B4">
        <w:rPr>
          <w:rFonts w:ascii="Times New Roman" w:eastAsia="Times New Roman" w:hAnsi="Times New Roman"/>
          <w:sz w:val="24"/>
          <w:szCs w:val="24"/>
          <w:lang w:eastAsia="ru-RU"/>
        </w:rPr>
        <w:t xml:space="preserve"> </w:t>
      </w:r>
      <w:r w:rsidRPr="00BE03B4">
        <w:rPr>
          <w:rFonts w:ascii="Times New Roman" w:eastAsia="Times New Roman" w:hAnsi="Times New Roman"/>
          <w:sz w:val="24"/>
          <w:szCs w:val="24"/>
          <w:lang w:eastAsia="zh-CN"/>
        </w:rPr>
        <w:t>плавательные бассейны;</w:t>
      </w:r>
      <w:r w:rsidRPr="00BE03B4">
        <w:rPr>
          <w:rFonts w:ascii="Times New Roman" w:eastAsia="Times New Roman" w:hAnsi="Times New Roman"/>
          <w:sz w:val="24"/>
          <w:szCs w:val="24"/>
          <w:lang w:eastAsia="ru-RU"/>
        </w:rPr>
        <w:t xml:space="preserve"> </w:t>
      </w:r>
      <w:r w:rsidRPr="00BE03B4">
        <w:rPr>
          <w:rFonts w:ascii="Times New Roman" w:eastAsia="Times New Roman" w:hAnsi="Times New Roman"/>
          <w:sz w:val="24"/>
          <w:szCs w:val="24"/>
          <w:lang w:eastAsia="zh-CN"/>
        </w:rPr>
        <w:t>плоскостные сооружения.</w:t>
      </w:r>
      <w:r w:rsidRPr="00BE03B4">
        <w:rPr>
          <w:rFonts w:ascii="Times New Roman" w:eastAsia="Times New Roman" w:hAnsi="Times New Roman"/>
          <w:sz w:val="24"/>
          <w:szCs w:val="24"/>
          <w:lang w:eastAsia="ru-RU"/>
        </w:rPr>
        <w:t xml:space="preserve"> </w:t>
      </w:r>
      <w:r w:rsidRPr="00BE03B4">
        <w:rPr>
          <w:rFonts w:ascii="Times New Roman" w:eastAsia="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EB5D58" w:rsidRPr="00BE03B4"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EB5D58" w:rsidRPr="00BE03B4" w:rsidRDefault="001E592C" w:rsidP="00FB4986">
      <w:pPr>
        <w:widowControl w:val="0"/>
        <w:spacing w:after="0" w:line="240" w:lineRule="auto"/>
        <w:ind w:firstLine="851"/>
        <w:jc w:val="center"/>
        <w:rPr>
          <w:rFonts w:ascii="Times New Roman" w:eastAsia="Bookman Old Style" w:hAnsi="Times New Roman"/>
          <w:sz w:val="24"/>
          <w:szCs w:val="24"/>
          <w:lang w:eastAsia="zh-CN"/>
        </w:rPr>
      </w:pPr>
      <w:r w:rsidRPr="001E592C">
        <w:rPr>
          <w:rFonts w:ascii="Times New Roman" w:eastAsia="Bookman Old Style" w:hAnsi="Times New Roman"/>
          <w:position w:val="-19"/>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35pt;height:28.45pt" filled="t">
            <v:fill color2="black"/>
            <v:imagedata r:id="rId10" o:title=""/>
          </v:shape>
        </w:pict>
      </w:r>
    </w:p>
    <w:p w:rsidR="00EB5D58" w:rsidRPr="00BE03B4" w:rsidRDefault="00EB5D58" w:rsidP="00FB4986">
      <w:pPr>
        <w:widowControl w:val="0"/>
        <w:spacing w:after="0" w:line="240" w:lineRule="auto"/>
        <w:ind w:firstLine="709"/>
        <w:jc w:val="both"/>
        <w:rPr>
          <w:rFonts w:ascii="Times New Roman" w:eastAsia="Bookman Old Style" w:hAnsi="Times New Roman"/>
          <w:sz w:val="24"/>
          <w:szCs w:val="24"/>
          <w:lang w:eastAsia="zh-CN"/>
        </w:rPr>
      </w:pPr>
      <w:r w:rsidRPr="00BE03B4">
        <w:rPr>
          <w:rFonts w:ascii="Times New Roman" w:eastAsia="Bookman Old Style" w:hAnsi="Times New Roman"/>
          <w:sz w:val="24"/>
          <w:szCs w:val="24"/>
          <w:lang w:eastAsia="zh-CN"/>
        </w:rPr>
        <w:t>где:</w:t>
      </w:r>
    </w:p>
    <w:p w:rsidR="00EB5D58" w:rsidRPr="00BE03B4" w:rsidRDefault="00EB5D58" w:rsidP="00FB4986">
      <w:pPr>
        <w:widowControl w:val="0"/>
        <w:spacing w:after="0" w:line="240" w:lineRule="auto"/>
        <w:ind w:firstLine="709"/>
        <w:jc w:val="both"/>
        <w:rPr>
          <w:rFonts w:ascii="Times New Roman" w:eastAsia="Bookman Old Style" w:hAnsi="Times New Roman"/>
          <w:sz w:val="24"/>
          <w:szCs w:val="24"/>
          <w:lang w:eastAsia="zh-CN"/>
        </w:rPr>
      </w:pPr>
      <w:r w:rsidRPr="00BE03B4">
        <w:rPr>
          <w:rFonts w:ascii="Times New Roman" w:eastAsia="Bookman Old Style" w:hAnsi="Times New Roman"/>
          <w:sz w:val="24"/>
          <w:szCs w:val="24"/>
          <w:lang w:eastAsia="zh-CN"/>
        </w:rPr>
        <w:t>Н</w:t>
      </w:r>
      <w:r w:rsidRPr="00BE03B4">
        <w:rPr>
          <w:rFonts w:ascii="Times New Roman" w:eastAsia="Bookman Old Style" w:hAnsi="Times New Roman"/>
          <w:sz w:val="24"/>
          <w:szCs w:val="24"/>
          <w:vertAlign w:val="subscript"/>
          <w:lang w:eastAsia="zh-CN"/>
        </w:rPr>
        <w:t>С</w:t>
      </w:r>
      <w:r w:rsidRPr="00BE03B4">
        <w:rPr>
          <w:rFonts w:ascii="Times New Roman" w:eastAsia="Bookman Old Style"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EB5D58" w:rsidRPr="00BE03B4" w:rsidRDefault="00EB5D58" w:rsidP="00FB4986">
      <w:pPr>
        <w:widowControl w:val="0"/>
        <w:spacing w:after="0" w:line="240" w:lineRule="auto"/>
        <w:ind w:firstLine="709"/>
        <w:jc w:val="both"/>
        <w:rPr>
          <w:rFonts w:ascii="Times New Roman" w:eastAsia="Bookman Old Style" w:hAnsi="Times New Roman"/>
          <w:sz w:val="24"/>
          <w:szCs w:val="24"/>
          <w:lang w:eastAsia="zh-CN"/>
        </w:rPr>
      </w:pPr>
      <w:r w:rsidRPr="00BE03B4">
        <w:rPr>
          <w:rFonts w:ascii="Times New Roman" w:eastAsia="Bookman Old Style" w:hAnsi="Times New Roman"/>
          <w:sz w:val="24"/>
          <w:szCs w:val="24"/>
          <w:lang w:eastAsia="zh-CN"/>
        </w:rPr>
        <w:lastRenderedPageBreak/>
        <w:t>В – возрастной коэффициент;</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А – коэффициент активности населения по данному виду обслуживания;</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Ч – частота посещения спортивного сооружения одним активным жителем в течение года;</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М – удельная комфортная мощность, кв. м площади на одного посетителя;</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Д – количество дней работы спортивного сооружения в году;</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val="en-US" w:eastAsia="zh-CN"/>
        </w:rPr>
        <w:t>C</w:t>
      </w:r>
      <w:r w:rsidRPr="00BE03B4">
        <w:rPr>
          <w:rFonts w:ascii="Times New Roman" w:eastAsia="Times New Roman" w:hAnsi="Times New Roman"/>
          <w:sz w:val="24"/>
          <w:szCs w:val="24"/>
          <w:lang w:eastAsia="zh-CN"/>
        </w:rPr>
        <w:t xml:space="preserve"> – коэффициент сменности спортивного сооружения в день;</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З – средний коэффициент единовременной загрузки (наполняемости) спортивного сооружения.</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w:t>
      </w:r>
      <w:r w:rsidR="006C69F8" w:rsidRPr="00BE03B4">
        <w:rPr>
          <w:rFonts w:ascii="Times New Roman" w:eastAsia="Times New Roman" w:hAnsi="Times New Roman"/>
          <w:sz w:val="24"/>
          <w:szCs w:val="24"/>
          <w:lang w:eastAsia="zh-CN"/>
        </w:rPr>
        <w:t xml:space="preserve">ления спортивными сооружениями. </w:t>
      </w:r>
      <w:r w:rsidRPr="00BE03B4">
        <w:rPr>
          <w:rFonts w:ascii="Times New Roman" w:eastAsia="Times New Roman" w:hAnsi="Times New Roman"/>
          <w:sz w:val="24"/>
          <w:szCs w:val="24"/>
          <w:lang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r w:rsidR="006C69F8" w:rsidRPr="00BE03B4">
        <w:rPr>
          <w:rFonts w:ascii="Times New Roman" w:hAnsi="Times New Roman"/>
          <w:sz w:val="24"/>
          <w:szCs w:val="24"/>
          <w:lang w:eastAsia="en-US"/>
        </w:rPr>
        <w:t xml:space="preserve"> </w:t>
      </w:r>
      <w:r w:rsidRPr="00BE03B4">
        <w:rPr>
          <w:rFonts w:ascii="Times New Roman" w:hAnsi="Times New Roman"/>
          <w:sz w:val="24"/>
          <w:szCs w:val="24"/>
          <w:lang w:eastAsia="en-US"/>
        </w:rPr>
        <w:t>физкультурно-спортивные залы – 80 кв. м на 1 тыс. человек;</w:t>
      </w:r>
      <w:r w:rsidR="00D30CE9" w:rsidRPr="00BE03B4">
        <w:rPr>
          <w:rFonts w:ascii="Times New Roman" w:hAnsi="Times New Roman"/>
          <w:sz w:val="24"/>
          <w:szCs w:val="24"/>
          <w:lang w:eastAsia="en-US"/>
        </w:rPr>
        <w:t xml:space="preserve"> </w:t>
      </w:r>
      <w:r w:rsidRPr="00BE03B4">
        <w:rPr>
          <w:rFonts w:ascii="Times New Roman" w:hAnsi="Times New Roman"/>
          <w:sz w:val="24"/>
          <w:szCs w:val="24"/>
          <w:lang w:eastAsia="en-US"/>
        </w:rPr>
        <w:t>плоскостные сооружения – 0,7-0,9 га на 1 тыс. человек.</w:t>
      </w:r>
    </w:p>
    <w:p w:rsidR="00EB5D58" w:rsidRPr="00BE03B4" w:rsidRDefault="00EB5D58" w:rsidP="00FB4986">
      <w:pPr>
        <w:keepNext/>
        <w:tabs>
          <w:tab w:val="left" w:pos="1134"/>
          <w:tab w:val="left" w:pos="1276"/>
        </w:tabs>
        <w:spacing w:after="0" w:line="240" w:lineRule="auto"/>
        <w:ind w:firstLine="709"/>
        <w:jc w:val="both"/>
        <w:rPr>
          <w:rFonts w:ascii="Times New Roman" w:eastAsia="Times New Roman" w:hAnsi="Times New Roman"/>
          <w:b/>
          <w:bCs/>
          <w:iCs/>
          <w:sz w:val="24"/>
          <w:szCs w:val="24"/>
          <w:lang w:eastAsia="zh-CN"/>
        </w:rPr>
      </w:pPr>
      <w:r w:rsidRPr="00BE03B4">
        <w:rPr>
          <w:rFonts w:ascii="Times New Roman" w:eastAsia="Times New Roman" w:hAnsi="Times New Roman"/>
          <w:b/>
          <w:bCs/>
          <w:iCs/>
          <w:sz w:val="24"/>
          <w:szCs w:val="24"/>
          <w:lang w:eastAsia="zh-CN"/>
        </w:rPr>
        <w:lastRenderedPageBreak/>
        <w:t>Объекты местного значения в области культуры</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Нормативы минимально допустимого уровня обеспеченности установлены:</w:t>
      </w:r>
      <w:r w:rsidR="00D30CE9" w:rsidRPr="00BE03B4">
        <w:rPr>
          <w:rFonts w:ascii="Times New Roman" w:eastAsia="Times New Roman" w:hAnsi="Times New Roman"/>
          <w:sz w:val="24"/>
          <w:szCs w:val="24"/>
          <w:lang w:eastAsia="zh-CN"/>
        </w:rPr>
        <w:t xml:space="preserve"> </w:t>
      </w:r>
      <w:r w:rsidRPr="00BE03B4">
        <w:rPr>
          <w:rFonts w:ascii="Times New Roman" w:eastAsia="Times New Roman" w:hAnsi="Times New Roman"/>
          <w:sz w:val="24"/>
          <w:szCs w:val="24"/>
          <w:lang w:eastAsia="zh-CN"/>
        </w:rPr>
        <w:t>для объектов местного значения в области культуры:</w:t>
      </w:r>
      <w:r w:rsidR="00D30CE9" w:rsidRPr="00BE03B4">
        <w:rPr>
          <w:rFonts w:ascii="Times New Roman" w:eastAsia="Times New Roman" w:hAnsi="Times New Roman"/>
          <w:sz w:val="24"/>
          <w:szCs w:val="24"/>
          <w:lang w:eastAsia="zh-CN"/>
        </w:rPr>
        <w:t xml:space="preserve"> </w:t>
      </w:r>
      <w:r w:rsidRPr="00BE03B4">
        <w:rPr>
          <w:rFonts w:ascii="Times New Roman" w:eastAsia="Times New Roman" w:hAnsi="Times New Roman"/>
          <w:sz w:val="24"/>
          <w:szCs w:val="24"/>
          <w:lang w:eastAsia="zh-CN"/>
        </w:rPr>
        <w:t>библиотеки;</w:t>
      </w:r>
      <w:r w:rsidR="00D30CE9" w:rsidRPr="00BE03B4">
        <w:rPr>
          <w:rFonts w:ascii="Times New Roman" w:eastAsia="Times New Roman" w:hAnsi="Times New Roman"/>
          <w:sz w:val="24"/>
          <w:szCs w:val="24"/>
          <w:lang w:eastAsia="zh-CN"/>
        </w:rPr>
        <w:t xml:space="preserve"> </w:t>
      </w:r>
      <w:r w:rsidRPr="00BE03B4">
        <w:rPr>
          <w:rFonts w:ascii="Times New Roman" w:eastAsia="Times New Roman" w:hAnsi="Times New Roman"/>
          <w:sz w:val="24"/>
          <w:szCs w:val="24"/>
          <w:lang w:eastAsia="zh-CN"/>
        </w:rPr>
        <w:t>учреждения культуры клубного типа;</w:t>
      </w:r>
      <w:r w:rsidR="00D30CE9" w:rsidRPr="00BE03B4">
        <w:rPr>
          <w:rFonts w:ascii="Times New Roman" w:eastAsia="Times New Roman" w:hAnsi="Times New Roman"/>
          <w:sz w:val="24"/>
          <w:szCs w:val="24"/>
          <w:lang w:eastAsia="zh-CN"/>
        </w:rPr>
        <w:t xml:space="preserve"> </w:t>
      </w:r>
      <w:r w:rsidRPr="00BE03B4">
        <w:rPr>
          <w:rFonts w:ascii="Times New Roman" w:eastAsia="Times New Roman" w:hAnsi="Times New Roman"/>
          <w:sz w:val="24"/>
          <w:szCs w:val="24"/>
          <w:lang w:eastAsia="zh-CN"/>
        </w:rPr>
        <w:t>музеи.</w:t>
      </w: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EB5D58" w:rsidRPr="00BE03B4" w:rsidRDefault="00EB5D58" w:rsidP="00FB4986">
      <w:pPr>
        <w:keepNext/>
        <w:spacing w:after="0" w:line="240" w:lineRule="auto"/>
        <w:ind w:firstLine="709"/>
        <w:jc w:val="both"/>
        <w:rPr>
          <w:rFonts w:ascii="Times New Roman" w:eastAsia="Times New Roman" w:hAnsi="Times New Roman"/>
          <w:b/>
          <w:bCs/>
          <w:sz w:val="24"/>
          <w:szCs w:val="24"/>
          <w:lang w:eastAsia="zh-CN"/>
        </w:rPr>
      </w:pPr>
      <w:r w:rsidRPr="00BE03B4">
        <w:rPr>
          <w:rFonts w:ascii="Times New Roman" w:eastAsia="Times New Roman" w:hAnsi="Times New Roman"/>
          <w:sz w:val="24"/>
          <w:szCs w:val="24"/>
          <w:lang w:eastAsia="zh-CN"/>
        </w:rPr>
        <w:t xml:space="preserve">Таблица </w:t>
      </w:r>
      <w:r w:rsidR="006C69F8" w:rsidRPr="00BE03B4">
        <w:rPr>
          <w:rFonts w:ascii="Times New Roman" w:eastAsia="Times New Roman" w:hAnsi="Times New Roman"/>
          <w:sz w:val="24"/>
          <w:szCs w:val="24"/>
          <w:lang w:eastAsia="zh-CN"/>
        </w:rPr>
        <w:t>19</w:t>
      </w:r>
      <w:r w:rsidR="007B02FE" w:rsidRPr="00BE03B4">
        <w:rPr>
          <w:rFonts w:ascii="Times New Roman" w:eastAsia="Times New Roman" w:hAnsi="Times New Roman"/>
          <w:sz w:val="24"/>
          <w:szCs w:val="24"/>
          <w:lang w:eastAsia="zh-CN"/>
        </w:rPr>
        <w:t xml:space="preserve">. </w:t>
      </w:r>
      <w:r w:rsidRPr="00BE03B4">
        <w:rPr>
          <w:rFonts w:ascii="Times New Roman" w:eastAsia="Times New Roman" w:hAnsi="Times New Roman"/>
          <w:sz w:val="24"/>
          <w:szCs w:val="24"/>
          <w:lang w:eastAsia="zh-CN"/>
        </w:rPr>
        <w:t>Объекты местного значения в области культуры.</w:t>
      </w:r>
    </w:p>
    <w:tbl>
      <w:tblPr>
        <w:tblW w:w="9509" w:type="dxa"/>
        <w:tblInd w:w="-45" w:type="dxa"/>
        <w:tblLayout w:type="fixed"/>
        <w:tblLook w:val="0000"/>
      </w:tblPr>
      <w:tblGrid>
        <w:gridCol w:w="2563"/>
        <w:gridCol w:w="6946"/>
      </w:tblGrid>
      <w:tr w:rsidR="006C69F8" w:rsidRPr="00BE03B4" w:rsidTr="006C69F8">
        <w:tc>
          <w:tcPr>
            <w:tcW w:w="2563" w:type="dxa"/>
            <w:tcBorders>
              <w:top w:val="single" w:sz="4" w:space="0" w:color="000000"/>
              <w:left w:val="single" w:sz="4" w:space="0" w:color="000000"/>
              <w:bottom w:val="single" w:sz="4" w:space="0" w:color="000000"/>
            </w:tcBorders>
            <w:shd w:val="clear" w:color="auto" w:fill="auto"/>
          </w:tcPr>
          <w:p w:rsidR="006C69F8" w:rsidRPr="00BE03B4" w:rsidRDefault="006C69F8" w:rsidP="006C69F8">
            <w:pPr>
              <w:spacing w:after="0" w:line="360" w:lineRule="auto"/>
              <w:jc w:val="both"/>
              <w:rPr>
                <w:rFonts w:ascii="Times New Roman" w:eastAsia="Times New Roman" w:hAnsi="Times New Roman"/>
                <w:b/>
                <w:bCs/>
                <w:sz w:val="14"/>
                <w:szCs w:val="14"/>
                <w:lang w:eastAsia="zh-CN"/>
              </w:rPr>
            </w:pPr>
            <w:r w:rsidRPr="00BE03B4">
              <w:rPr>
                <w:rFonts w:ascii="Times New Roman" w:eastAsia="Times New Roman" w:hAnsi="Times New Roman"/>
                <w:b/>
                <w:bCs/>
                <w:sz w:val="14"/>
                <w:szCs w:val="14"/>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BE03B4" w:rsidRDefault="006C69F8" w:rsidP="00EB5D58">
            <w:pPr>
              <w:spacing w:after="0" w:line="360" w:lineRule="auto"/>
              <w:ind w:firstLine="709"/>
              <w:jc w:val="both"/>
              <w:rPr>
                <w:rFonts w:ascii="Times New Roman" w:eastAsia="Times New Roman" w:hAnsi="Times New Roman"/>
                <w:sz w:val="14"/>
                <w:szCs w:val="14"/>
                <w:lang w:eastAsia="zh-CN"/>
              </w:rPr>
            </w:pPr>
            <w:r w:rsidRPr="00BE03B4">
              <w:rPr>
                <w:rFonts w:ascii="Times New Roman" w:eastAsia="Times New Roman" w:hAnsi="Times New Roman"/>
                <w:b/>
                <w:bCs/>
                <w:sz w:val="14"/>
                <w:szCs w:val="14"/>
                <w:lang w:eastAsia="zh-CN"/>
              </w:rPr>
              <w:t>Норматив</w:t>
            </w:r>
          </w:p>
        </w:tc>
      </w:tr>
      <w:tr w:rsidR="006C69F8" w:rsidRPr="00BE03B4" w:rsidTr="006C69F8">
        <w:tc>
          <w:tcPr>
            <w:tcW w:w="2563" w:type="dxa"/>
            <w:tcBorders>
              <w:top w:val="single" w:sz="4" w:space="0" w:color="000000"/>
              <w:left w:val="single" w:sz="4" w:space="0" w:color="000000"/>
              <w:bottom w:val="single" w:sz="4" w:space="0" w:color="000000"/>
            </w:tcBorders>
            <w:shd w:val="clear" w:color="auto" w:fill="auto"/>
            <w:vAlign w:val="center"/>
          </w:tcPr>
          <w:p w:rsidR="006C69F8" w:rsidRPr="00BE03B4" w:rsidRDefault="006C69F8" w:rsidP="006C69F8">
            <w:pPr>
              <w:spacing w:after="0" w:line="36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BE03B4" w:rsidRDefault="006C69F8" w:rsidP="007B02FE">
            <w:pPr>
              <w:tabs>
                <w:tab w:val="left" w:pos="255"/>
              </w:tabs>
              <w:spacing w:after="0" w:line="360" w:lineRule="auto"/>
              <w:jc w:val="both"/>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- 200 мест на 1 тыс. человек для сельского поселения с численностью населения до 0,5 тыс. человек;</w:t>
            </w:r>
          </w:p>
          <w:p w:rsidR="006C69F8" w:rsidRPr="00BE03B4" w:rsidRDefault="006C69F8" w:rsidP="007B02FE">
            <w:pPr>
              <w:tabs>
                <w:tab w:val="left" w:pos="255"/>
              </w:tabs>
              <w:spacing w:after="0" w:line="360" w:lineRule="auto"/>
              <w:jc w:val="both"/>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- 150-200 мест на 1 тыс. человек для сельского поселения с численностью от 0,5 до 1 тыс. человек;</w:t>
            </w:r>
          </w:p>
          <w:p w:rsidR="006C69F8" w:rsidRPr="00BE03B4" w:rsidRDefault="006C69F8" w:rsidP="007B02FE">
            <w:pPr>
              <w:tabs>
                <w:tab w:val="left" w:pos="255"/>
              </w:tabs>
              <w:spacing w:after="0" w:line="360" w:lineRule="auto"/>
              <w:jc w:val="both"/>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- 150 мест на 1 тыс. человек для сельского поселения с численностью населения от 1 до 2 тыс. человек;</w:t>
            </w:r>
          </w:p>
          <w:p w:rsidR="006C69F8" w:rsidRPr="00BE03B4" w:rsidRDefault="006C69F8" w:rsidP="007B02FE">
            <w:pPr>
              <w:tabs>
                <w:tab w:val="left" w:pos="255"/>
              </w:tabs>
              <w:spacing w:after="0" w:line="360" w:lineRule="auto"/>
              <w:jc w:val="both"/>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- 100 мест на 1 тыс. человек для сельского поселения с численностью населения от 2 до 5 тыс. человек</w:t>
            </w:r>
          </w:p>
        </w:tc>
      </w:tr>
      <w:tr w:rsidR="006C69F8" w:rsidRPr="00BE03B4" w:rsidTr="006C69F8">
        <w:tc>
          <w:tcPr>
            <w:tcW w:w="2563" w:type="dxa"/>
            <w:tcBorders>
              <w:top w:val="single" w:sz="4" w:space="0" w:color="000000"/>
              <w:left w:val="single" w:sz="4" w:space="0" w:color="000000"/>
              <w:bottom w:val="single" w:sz="4" w:space="0" w:color="000000"/>
            </w:tcBorders>
            <w:shd w:val="clear" w:color="auto" w:fill="auto"/>
          </w:tcPr>
          <w:p w:rsidR="006C69F8" w:rsidRPr="00BE03B4" w:rsidRDefault="006C69F8" w:rsidP="006C69F8">
            <w:pPr>
              <w:spacing w:after="0" w:line="240" w:lineRule="auto"/>
              <w:ind w:firstLine="851"/>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Музеи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BE03B4" w:rsidRDefault="006C69F8" w:rsidP="00EB5D58">
            <w:pPr>
              <w:spacing w:after="0" w:line="240" w:lineRule="auto"/>
              <w:ind w:firstLine="851"/>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 xml:space="preserve">1 объект </w:t>
            </w:r>
          </w:p>
        </w:tc>
      </w:tr>
    </w:tbl>
    <w:p w:rsidR="00EB5D58" w:rsidRPr="00BE03B4" w:rsidRDefault="00EB5D58" w:rsidP="00EB5D58">
      <w:pPr>
        <w:spacing w:after="0" w:line="240" w:lineRule="auto"/>
        <w:ind w:firstLine="851"/>
        <w:jc w:val="both"/>
        <w:rPr>
          <w:rFonts w:ascii="Times New Roman" w:eastAsia="Times New Roman" w:hAnsi="Times New Roman"/>
          <w:sz w:val="28"/>
          <w:szCs w:val="28"/>
          <w:lang w:eastAsia="zh-CN"/>
        </w:rPr>
      </w:pPr>
    </w:p>
    <w:p w:rsidR="00EB5D58" w:rsidRPr="00BE03B4" w:rsidRDefault="00EB5D58" w:rsidP="00FB4986">
      <w:pPr>
        <w:spacing w:after="0" w:line="240" w:lineRule="auto"/>
        <w:ind w:firstLine="794"/>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EB5D58" w:rsidRPr="00BE03B4" w:rsidRDefault="00EB5D58" w:rsidP="00FB4986">
      <w:pPr>
        <w:spacing w:after="0" w:line="240" w:lineRule="auto"/>
        <w:ind w:firstLine="794"/>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EB5D58" w:rsidRPr="00BE03B4" w:rsidRDefault="00EB5D58" w:rsidP="00FB4986">
      <w:pPr>
        <w:spacing w:after="0" w:line="240" w:lineRule="auto"/>
        <w:ind w:firstLine="794"/>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EB5D58" w:rsidRPr="00BE03B4" w:rsidRDefault="00EB5D58" w:rsidP="00FB4986">
      <w:pPr>
        <w:spacing w:after="0" w:line="240" w:lineRule="auto"/>
        <w:ind w:firstLine="794"/>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 xml:space="preserve">Минимальные размеры земельных участков для библиотек установлены согласно СНиП </w:t>
      </w:r>
      <w:r w:rsidRPr="00BE03B4">
        <w:rPr>
          <w:rFonts w:ascii="Times New Roman" w:eastAsia="Times New Roman" w:hAnsi="Times New Roman"/>
          <w:iCs/>
          <w:sz w:val="24"/>
          <w:szCs w:val="24"/>
          <w:lang w:eastAsia="ru-RU"/>
        </w:rPr>
        <w:t>31-06-2009</w:t>
      </w:r>
      <w:r w:rsidRPr="00BE03B4">
        <w:rPr>
          <w:rFonts w:ascii="Times New Roman" w:eastAsia="Times New Roman" w:hAnsi="Times New Roman"/>
          <w:i/>
          <w:iCs/>
          <w:sz w:val="24"/>
          <w:szCs w:val="24"/>
          <w:lang w:eastAsia="ru-RU"/>
        </w:rPr>
        <w:t xml:space="preserve"> «</w:t>
      </w:r>
      <w:r w:rsidRPr="00BE03B4">
        <w:rPr>
          <w:rFonts w:ascii="Times New Roman" w:eastAsia="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r w:rsidR="00AE6C44" w:rsidRPr="00BE03B4">
        <w:rPr>
          <w:rFonts w:ascii="Times New Roman" w:eastAsia="Times New Roman" w:hAnsi="Times New Roman"/>
          <w:sz w:val="24"/>
          <w:szCs w:val="24"/>
          <w:lang w:eastAsia="zh-CN"/>
        </w:rPr>
        <w:t xml:space="preserve"> </w:t>
      </w:r>
      <w:r w:rsidRPr="00BE03B4">
        <w:rPr>
          <w:rFonts w:ascii="Times New Roman" w:eastAsia="Times New Roman" w:hAnsi="Times New Roman"/>
          <w:sz w:val="24"/>
          <w:szCs w:val="24"/>
          <w:lang w:eastAsia="zh-CN"/>
        </w:rPr>
        <w:t>универсальные библиотеки - 35 кв. м. на 1 тыс. ед. хранения;</w:t>
      </w:r>
      <w:r w:rsidR="00AE6C44" w:rsidRPr="00BE03B4">
        <w:rPr>
          <w:rFonts w:ascii="Times New Roman" w:eastAsia="Times New Roman" w:hAnsi="Times New Roman"/>
          <w:sz w:val="24"/>
          <w:szCs w:val="24"/>
          <w:lang w:eastAsia="zh-CN"/>
        </w:rPr>
        <w:t xml:space="preserve"> </w:t>
      </w:r>
      <w:r w:rsidRPr="00BE03B4">
        <w:rPr>
          <w:rFonts w:ascii="Times New Roman" w:eastAsia="Times New Roman" w:hAnsi="Times New Roman"/>
          <w:sz w:val="24"/>
          <w:szCs w:val="24"/>
          <w:lang w:eastAsia="zh-CN"/>
        </w:rPr>
        <w:t>детские библиотеки - 39 кв. м. на 1 тыс. ед. хранения;</w:t>
      </w:r>
      <w:r w:rsidR="00AE6C44" w:rsidRPr="00BE03B4">
        <w:rPr>
          <w:rFonts w:ascii="Times New Roman" w:eastAsia="Times New Roman" w:hAnsi="Times New Roman"/>
          <w:sz w:val="24"/>
          <w:szCs w:val="24"/>
          <w:lang w:eastAsia="zh-CN"/>
        </w:rPr>
        <w:t xml:space="preserve"> </w:t>
      </w:r>
      <w:r w:rsidRPr="00BE03B4">
        <w:rPr>
          <w:rFonts w:ascii="Times New Roman" w:eastAsia="Times New Roman" w:hAnsi="Times New Roman"/>
          <w:sz w:val="24"/>
          <w:szCs w:val="24"/>
          <w:lang w:eastAsia="zh-CN"/>
        </w:rPr>
        <w:t>юношеские библиотеки - 38 кв. м. на 1 тыс. ед. хранения;</w:t>
      </w:r>
      <w:r w:rsidR="00AE6C44" w:rsidRPr="00BE03B4">
        <w:rPr>
          <w:rFonts w:ascii="Times New Roman" w:eastAsia="Times New Roman" w:hAnsi="Times New Roman"/>
          <w:sz w:val="24"/>
          <w:szCs w:val="24"/>
          <w:lang w:eastAsia="zh-CN"/>
        </w:rPr>
        <w:t xml:space="preserve"> </w:t>
      </w:r>
      <w:r w:rsidRPr="00BE03B4">
        <w:rPr>
          <w:rFonts w:ascii="Times New Roman" w:eastAsia="Times New Roman" w:hAnsi="Times New Roman"/>
          <w:sz w:val="24"/>
          <w:szCs w:val="24"/>
          <w:lang w:eastAsia="zh-CN"/>
        </w:rPr>
        <w:t>общедоступные библиотеки - 32 кв. м. на 1 тыс. ед. хранения.</w:t>
      </w:r>
    </w:p>
    <w:p w:rsidR="00EB5D58" w:rsidRPr="00BE03B4" w:rsidRDefault="00EB5D58" w:rsidP="00FB4986">
      <w:pPr>
        <w:spacing w:after="0" w:line="240" w:lineRule="auto"/>
        <w:ind w:firstLine="794"/>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4A40A2" w:rsidRPr="00BE03B4" w:rsidRDefault="004A40A2" w:rsidP="00FB4986">
      <w:pPr>
        <w:spacing w:after="0" w:line="240" w:lineRule="auto"/>
        <w:ind w:firstLine="794"/>
        <w:jc w:val="both"/>
        <w:rPr>
          <w:rFonts w:ascii="Times New Roman" w:eastAsia="Times New Roman" w:hAnsi="Times New Roman"/>
          <w:sz w:val="24"/>
          <w:szCs w:val="24"/>
          <w:lang w:eastAsia="zh-CN"/>
        </w:rPr>
      </w:pPr>
    </w:p>
    <w:p w:rsidR="00EB5D58" w:rsidRPr="00BE03B4" w:rsidRDefault="00EB5D58" w:rsidP="00FB4986">
      <w:pPr>
        <w:spacing w:after="0" w:line="240" w:lineRule="auto"/>
        <w:jc w:val="both"/>
        <w:rPr>
          <w:rFonts w:ascii="Times New Roman" w:hAnsi="Times New Roman"/>
          <w:b/>
          <w:bCs/>
          <w:sz w:val="24"/>
          <w:szCs w:val="24"/>
          <w:lang w:eastAsia="zh-CN"/>
        </w:rPr>
      </w:pPr>
      <w:r w:rsidRPr="00BE03B4">
        <w:rPr>
          <w:rFonts w:ascii="Times New Roman" w:eastAsia="Times New Roman" w:hAnsi="Times New Roman"/>
          <w:sz w:val="24"/>
          <w:szCs w:val="24"/>
          <w:lang w:eastAsia="zh-CN"/>
        </w:rPr>
        <w:t>Таблица</w:t>
      </w:r>
      <w:r w:rsidR="007B02FE" w:rsidRPr="00BE03B4">
        <w:rPr>
          <w:rFonts w:ascii="Times New Roman" w:eastAsia="Times New Roman" w:hAnsi="Times New Roman"/>
          <w:sz w:val="24"/>
          <w:szCs w:val="24"/>
          <w:lang w:eastAsia="zh-CN"/>
        </w:rPr>
        <w:t xml:space="preserve"> </w:t>
      </w:r>
      <w:r w:rsidR="006C69F8" w:rsidRPr="00BE03B4">
        <w:rPr>
          <w:rFonts w:ascii="Times New Roman" w:eastAsia="Times New Roman" w:hAnsi="Times New Roman"/>
          <w:sz w:val="24"/>
          <w:szCs w:val="24"/>
          <w:lang w:eastAsia="zh-CN"/>
        </w:rPr>
        <w:t>20</w:t>
      </w:r>
      <w:r w:rsidR="007B02FE" w:rsidRPr="00BE03B4">
        <w:rPr>
          <w:rFonts w:ascii="Times New Roman" w:eastAsia="Times New Roman" w:hAnsi="Times New Roman"/>
          <w:sz w:val="24"/>
          <w:szCs w:val="24"/>
          <w:lang w:eastAsia="zh-CN"/>
        </w:rPr>
        <w:t xml:space="preserve">. </w:t>
      </w:r>
      <w:r w:rsidRPr="00BE03B4">
        <w:rPr>
          <w:rFonts w:ascii="Times New Roman" w:eastAsia="Times New Roman" w:hAnsi="Times New Roman"/>
          <w:sz w:val="24"/>
          <w:szCs w:val="24"/>
          <w:lang w:eastAsia="zh-CN"/>
        </w:rPr>
        <w:t>Зависимость размера земельного участка музея от экспозиционной площади</w:t>
      </w:r>
    </w:p>
    <w:tbl>
      <w:tblPr>
        <w:tblW w:w="0" w:type="auto"/>
        <w:tblInd w:w="630" w:type="dxa"/>
        <w:tblLayout w:type="fixed"/>
        <w:tblLook w:val="0000"/>
      </w:tblPr>
      <w:tblGrid>
        <w:gridCol w:w="4312"/>
        <w:gridCol w:w="4720"/>
      </w:tblGrid>
      <w:tr w:rsidR="00EB5D58" w:rsidRPr="00BE03B4" w:rsidTr="00391890">
        <w:trPr>
          <w:trHeight w:val="87"/>
        </w:trPr>
        <w:tc>
          <w:tcPr>
            <w:tcW w:w="9032" w:type="dxa"/>
            <w:gridSpan w:val="2"/>
            <w:tcBorders>
              <w:top w:val="single" w:sz="4" w:space="0" w:color="000000"/>
              <w:left w:val="single" w:sz="4" w:space="0" w:color="000000"/>
              <w:bottom w:val="single" w:sz="4" w:space="0" w:color="000000"/>
              <w:right w:val="single" w:sz="4" w:space="0" w:color="000000"/>
            </w:tcBorders>
            <w:shd w:val="clear" w:color="auto" w:fill="auto"/>
          </w:tcPr>
          <w:p w:rsidR="00EB5D58" w:rsidRPr="00BE03B4" w:rsidRDefault="00EB5D58" w:rsidP="00EB5D58">
            <w:pPr>
              <w:autoSpaceDE w:val="0"/>
              <w:spacing w:after="0" w:line="240" w:lineRule="auto"/>
              <w:ind w:firstLine="851"/>
              <w:jc w:val="center"/>
              <w:rPr>
                <w:rFonts w:ascii="Times New Roman" w:eastAsia="Times New Roman" w:hAnsi="Times New Roman"/>
                <w:sz w:val="14"/>
                <w:szCs w:val="14"/>
                <w:lang w:eastAsia="zh-CN"/>
              </w:rPr>
            </w:pPr>
            <w:r w:rsidRPr="00BE03B4">
              <w:rPr>
                <w:rFonts w:ascii="Times New Roman" w:hAnsi="Times New Roman"/>
                <w:b/>
                <w:bCs/>
                <w:sz w:val="14"/>
                <w:szCs w:val="14"/>
                <w:lang w:eastAsia="zh-CN"/>
              </w:rPr>
              <w:t>Зависимость площадей экспозиции и участка:</w:t>
            </w:r>
          </w:p>
        </w:tc>
      </w:tr>
      <w:tr w:rsidR="00EB5D58" w:rsidRPr="00BE03B4" w:rsidTr="00391890">
        <w:trPr>
          <w:trHeight w:val="86"/>
        </w:trPr>
        <w:tc>
          <w:tcPr>
            <w:tcW w:w="4312" w:type="dxa"/>
            <w:tcBorders>
              <w:top w:val="single" w:sz="4" w:space="0" w:color="000000"/>
              <w:left w:val="single" w:sz="4" w:space="0" w:color="000000"/>
              <w:bottom w:val="single" w:sz="4" w:space="0" w:color="000000"/>
            </w:tcBorders>
            <w:shd w:val="clear" w:color="auto" w:fill="auto"/>
          </w:tcPr>
          <w:p w:rsidR="00EB5D58" w:rsidRPr="00BE03B4" w:rsidRDefault="00EB5D58" w:rsidP="00EB5D58">
            <w:pPr>
              <w:autoSpaceDE w:val="0"/>
              <w:spacing w:after="0" w:line="240" w:lineRule="auto"/>
              <w:ind w:firstLine="851"/>
              <w:jc w:val="center"/>
              <w:rPr>
                <w:rFonts w:ascii="Times New Roman" w:hAnsi="Times New Roman"/>
                <w:b/>
                <w:bCs/>
                <w:sz w:val="14"/>
                <w:szCs w:val="14"/>
                <w:lang w:eastAsia="zh-CN"/>
              </w:rPr>
            </w:pPr>
            <w:r w:rsidRPr="00BE03B4">
              <w:rPr>
                <w:rFonts w:ascii="Times New Roman" w:hAnsi="Times New Roman"/>
                <w:b/>
                <w:bCs/>
                <w:sz w:val="14"/>
                <w:szCs w:val="14"/>
                <w:lang w:eastAsia="zh-CN"/>
              </w:rPr>
              <w:t>Площадь участка , га.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BE03B4" w:rsidRDefault="00EB5D58" w:rsidP="00EB5D58">
            <w:pPr>
              <w:autoSpaceDE w:val="0"/>
              <w:spacing w:after="0" w:line="240" w:lineRule="auto"/>
              <w:jc w:val="center"/>
              <w:rPr>
                <w:rFonts w:ascii="Times New Roman" w:eastAsia="Times New Roman" w:hAnsi="Times New Roman"/>
                <w:sz w:val="14"/>
                <w:szCs w:val="14"/>
                <w:lang w:eastAsia="zh-CN"/>
              </w:rPr>
            </w:pPr>
            <w:r w:rsidRPr="00BE03B4">
              <w:rPr>
                <w:rFonts w:ascii="Times New Roman" w:hAnsi="Times New Roman"/>
                <w:b/>
                <w:bCs/>
                <w:sz w:val="14"/>
                <w:szCs w:val="14"/>
                <w:lang w:eastAsia="zh-CN"/>
              </w:rPr>
              <w:t>Экспозиционная площадь, кв. м</w:t>
            </w:r>
          </w:p>
        </w:tc>
      </w:tr>
      <w:tr w:rsidR="00EB5D58" w:rsidRPr="00BE03B4"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BE03B4" w:rsidRDefault="00EB5D58" w:rsidP="00EB5D58">
            <w:pPr>
              <w:spacing w:after="0" w:line="240" w:lineRule="auto"/>
              <w:ind w:firstLine="851"/>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0,5</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BE03B4" w:rsidRDefault="00EB5D58" w:rsidP="00EB5D58">
            <w:pPr>
              <w:spacing w:after="0" w:line="240" w:lineRule="auto"/>
              <w:ind w:firstLine="851"/>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500</w:t>
            </w:r>
          </w:p>
        </w:tc>
      </w:tr>
      <w:tr w:rsidR="00EB5D58" w:rsidRPr="00BE03B4"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BE03B4" w:rsidRDefault="00EB5D58" w:rsidP="00EB5D58">
            <w:pPr>
              <w:spacing w:after="0" w:line="240" w:lineRule="auto"/>
              <w:ind w:firstLine="851"/>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0,8</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BE03B4" w:rsidRDefault="00EB5D58" w:rsidP="00EB5D58">
            <w:pPr>
              <w:spacing w:after="0" w:line="240" w:lineRule="auto"/>
              <w:ind w:firstLine="851"/>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1000</w:t>
            </w:r>
          </w:p>
        </w:tc>
      </w:tr>
      <w:tr w:rsidR="00EB5D58" w:rsidRPr="00BE03B4"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BE03B4" w:rsidRDefault="00EB5D58" w:rsidP="00EB5D58">
            <w:pPr>
              <w:spacing w:after="0" w:line="240" w:lineRule="auto"/>
              <w:ind w:firstLine="851"/>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1,2</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BE03B4" w:rsidRDefault="00EB5D58" w:rsidP="00EB5D58">
            <w:pPr>
              <w:spacing w:after="0" w:line="240" w:lineRule="auto"/>
              <w:ind w:firstLine="851"/>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1500</w:t>
            </w:r>
          </w:p>
        </w:tc>
      </w:tr>
      <w:tr w:rsidR="00EB5D58" w:rsidRPr="00BE03B4"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BE03B4" w:rsidRDefault="00EB5D58" w:rsidP="00EB5D58">
            <w:pPr>
              <w:spacing w:after="0" w:line="240" w:lineRule="auto"/>
              <w:ind w:firstLine="851"/>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1,5</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BE03B4" w:rsidRDefault="00EB5D58" w:rsidP="00EB5D58">
            <w:pPr>
              <w:spacing w:after="0" w:line="240" w:lineRule="auto"/>
              <w:ind w:firstLine="851"/>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2000</w:t>
            </w:r>
          </w:p>
        </w:tc>
      </w:tr>
      <w:tr w:rsidR="00EB5D58" w:rsidRPr="00BE03B4"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BE03B4" w:rsidRDefault="00EB5D58" w:rsidP="00EB5D58">
            <w:pPr>
              <w:spacing w:after="0" w:line="240" w:lineRule="auto"/>
              <w:ind w:firstLine="851"/>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1,8</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BE03B4" w:rsidRDefault="00EB5D58" w:rsidP="00EB5D58">
            <w:pPr>
              <w:spacing w:after="0" w:line="240" w:lineRule="auto"/>
              <w:ind w:firstLine="851"/>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2500</w:t>
            </w:r>
          </w:p>
        </w:tc>
      </w:tr>
      <w:tr w:rsidR="00EB5D58" w:rsidRPr="00BE03B4"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BE03B4" w:rsidRDefault="00EB5D58" w:rsidP="00EB5D58">
            <w:pPr>
              <w:spacing w:after="0" w:line="240" w:lineRule="auto"/>
              <w:ind w:firstLine="851"/>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2,0</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BE03B4" w:rsidRDefault="00EB5D58" w:rsidP="00EB5D58">
            <w:pPr>
              <w:spacing w:after="0" w:line="240" w:lineRule="auto"/>
              <w:ind w:firstLine="851"/>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3000</w:t>
            </w:r>
          </w:p>
        </w:tc>
      </w:tr>
      <w:tr w:rsidR="00EB5D58" w:rsidRPr="00BE03B4" w:rsidTr="00391890">
        <w:trPr>
          <w:trHeight w:val="178"/>
        </w:trPr>
        <w:tc>
          <w:tcPr>
            <w:tcW w:w="9032" w:type="dxa"/>
            <w:gridSpan w:val="2"/>
            <w:tcBorders>
              <w:top w:val="single" w:sz="4" w:space="0" w:color="000000"/>
              <w:left w:val="single" w:sz="4" w:space="0" w:color="000000"/>
              <w:bottom w:val="single" w:sz="4" w:space="0" w:color="000000"/>
              <w:right w:val="single" w:sz="4" w:space="0" w:color="000000"/>
            </w:tcBorders>
            <w:shd w:val="clear" w:color="auto" w:fill="auto"/>
          </w:tcPr>
          <w:p w:rsidR="00EB5D58" w:rsidRPr="00BE03B4" w:rsidRDefault="00EB5D58" w:rsidP="00EB5D58">
            <w:pPr>
              <w:autoSpaceDE w:val="0"/>
              <w:spacing w:after="0" w:line="240" w:lineRule="auto"/>
              <w:ind w:firstLine="851"/>
              <w:rPr>
                <w:rFonts w:ascii="Times New Roman" w:eastAsia="Times New Roman" w:hAnsi="Times New Roman"/>
                <w:sz w:val="14"/>
                <w:szCs w:val="14"/>
                <w:lang w:eastAsia="zh-CN"/>
              </w:rPr>
            </w:pPr>
            <w:r w:rsidRPr="00BE03B4">
              <w:rPr>
                <w:rFonts w:ascii="Times New Roman" w:hAnsi="Times New Roman"/>
                <w:sz w:val="14"/>
                <w:szCs w:val="14"/>
                <w:lang w:eastAsia="zh-CN"/>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EB5D58" w:rsidRPr="00BE03B4" w:rsidRDefault="00EB5D58" w:rsidP="00EB5D58">
      <w:pPr>
        <w:spacing w:after="0" w:line="240" w:lineRule="auto"/>
        <w:ind w:firstLine="851"/>
        <w:jc w:val="both"/>
        <w:rPr>
          <w:rFonts w:ascii="Times New Roman" w:eastAsia="Times New Roman" w:hAnsi="Times New Roman"/>
          <w:sz w:val="28"/>
          <w:szCs w:val="28"/>
          <w:lang w:eastAsia="zh-CN"/>
        </w:rPr>
      </w:pPr>
    </w:p>
    <w:p w:rsidR="00EB5D58" w:rsidRPr="00BE03B4" w:rsidRDefault="00EB5D58" w:rsidP="00FB4986">
      <w:pPr>
        <w:spacing w:after="0" w:line="240" w:lineRule="auto"/>
        <w:ind w:firstLine="709"/>
        <w:jc w:val="both"/>
        <w:rPr>
          <w:rFonts w:ascii="Times New Roman" w:eastAsia="Times New Roman" w:hAnsi="Times New Roman"/>
          <w:sz w:val="24"/>
          <w:szCs w:val="24"/>
          <w:lang w:eastAsia="zh-CN"/>
        </w:rPr>
      </w:pPr>
      <w:r w:rsidRPr="00BE03B4">
        <w:rPr>
          <w:rFonts w:ascii="Times New Roman" w:eastAsia="Times New Roman" w:hAnsi="Times New Roman"/>
          <w:sz w:val="24"/>
          <w:szCs w:val="24"/>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6775C1" w:rsidRPr="00BE03B4"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6775C1" w:rsidRPr="00BE03B4"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6775C1" w:rsidRPr="00BE03B4"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lastRenderedPageBreak/>
        <w:t>Посредством использования предпринимательской активности, преимущественно создаются и содержатся следующие виды объектов социально-культ</w:t>
      </w:r>
      <w:r w:rsidR="00AE6C44" w:rsidRPr="00BE03B4">
        <w:rPr>
          <w:rFonts w:ascii="Times New Roman" w:eastAsia="Times New Roman" w:hAnsi="Times New Roman"/>
          <w:sz w:val="24"/>
          <w:szCs w:val="24"/>
          <w:lang w:eastAsia="ru-RU"/>
        </w:rPr>
        <w:t xml:space="preserve">урного и бытового обслуживания: аптечные организации; объекты культуры; </w:t>
      </w:r>
      <w:r w:rsidRPr="00BE03B4">
        <w:rPr>
          <w:rFonts w:ascii="Times New Roman" w:eastAsia="Times New Roman" w:hAnsi="Times New Roman"/>
          <w:sz w:val="24"/>
          <w:szCs w:val="24"/>
          <w:lang w:eastAsia="ru-RU"/>
        </w:rPr>
        <w:t>объект</w:t>
      </w:r>
      <w:r w:rsidR="00AE6C44" w:rsidRPr="00BE03B4">
        <w:rPr>
          <w:rFonts w:ascii="Times New Roman" w:eastAsia="Times New Roman" w:hAnsi="Times New Roman"/>
          <w:sz w:val="24"/>
          <w:szCs w:val="24"/>
          <w:lang w:eastAsia="ru-RU"/>
        </w:rPr>
        <w:t xml:space="preserve">ы физической культуры и спорта; </w:t>
      </w:r>
      <w:r w:rsidRPr="00BE03B4">
        <w:rPr>
          <w:rFonts w:ascii="Times New Roman" w:eastAsia="Times New Roman" w:hAnsi="Times New Roman"/>
          <w:sz w:val="24"/>
          <w:szCs w:val="24"/>
          <w:lang w:eastAsia="ru-RU"/>
        </w:rPr>
        <w:t xml:space="preserve">предприятия торговли, общественного </w:t>
      </w:r>
      <w:r w:rsidR="00AE6C44" w:rsidRPr="00BE03B4">
        <w:rPr>
          <w:rFonts w:ascii="Times New Roman" w:eastAsia="Times New Roman" w:hAnsi="Times New Roman"/>
          <w:sz w:val="24"/>
          <w:szCs w:val="24"/>
          <w:lang w:eastAsia="ru-RU"/>
        </w:rPr>
        <w:t xml:space="preserve">питания, бытового обслуживания; </w:t>
      </w:r>
      <w:r w:rsidRPr="00BE03B4">
        <w:rPr>
          <w:rFonts w:ascii="Times New Roman" w:eastAsia="Times New Roman" w:hAnsi="Times New Roman"/>
          <w:sz w:val="24"/>
          <w:szCs w:val="24"/>
          <w:lang w:eastAsia="ru-RU"/>
        </w:rPr>
        <w:t>кредитно-финансовые организации.</w:t>
      </w:r>
    </w:p>
    <w:p w:rsidR="006775C1" w:rsidRPr="00BE03B4"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6775C1" w:rsidRPr="00BE03B4"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6775C1" w:rsidRPr="00BE03B4"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w:t>
      </w:r>
      <w:r w:rsidR="00AE6C44" w:rsidRPr="00BE03B4">
        <w:rPr>
          <w:rFonts w:ascii="Times New Roman" w:eastAsia="Times New Roman" w:hAnsi="Times New Roman"/>
          <w:sz w:val="24"/>
          <w:szCs w:val="24"/>
          <w:lang w:eastAsia="ru-RU"/>
        </w:rPr>
        <w:t xml:space="preserve">нности аптечными организациями: </w:t>
      </w:r>
      <w:r w:rsidRPr="00BE03B4">
        <w:rPr>
          <w:rFonts w:ascii="Times New Roman" w:eastAsia="Times New Roman" w:hAnsi="Times New Roman"/>
          <w:sz w:val="24"/>
          <w:szCs w:val="24"/>
          <w:lang w:eastAsia="ru-RU"/>
        </w:rPr>
        <w:t>- для сельских населенных пунктов – 1 объект на 6,2 тыс. человек.</w:t>
      </w:r>
    </w:p>
    <w:p w:rsidR="006775C1" w:rsidRPr="00BE03B4"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r w:rsidR="006C69F8" w:rsidRPr="00BE03B4">
        <w:rPr>
          <w:rFonts w:ascii="Times New Roman" w:eastAsia="Times New Roman" w:hAnsi="Times New Roman"/>
          <w:sz w:val="24"/>
          <w:szCs w:val="24"/>
          <w:lang w:eastAsia="ru-RU"/>
        </w:rPr>
        <w:t xml:space="preserve"> </w:t>
      </w:r>
      <w:r w:rsidRPr="00BE03B4">
        <w:rPr>
          <w:rFonts w:ascii="Times New Roman" w:eastAsia="Times New Roman" w:hAnsi="Times New Roman"/>
          <w:sz w:val="24"/>
          <w:szCs w:val="24"/>
          <w:lang w:eastAsia="ru-RU"/>
        </w:rPr>
        <w:t xml:space="preserve">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6775C1" w:rsidRPr="00BE03B4"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BE03B4"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6775C1" w:rsidRPr="00BE03B4"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BE03B4"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6775C1" w:rsidRPr="00BE03B4"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Пре</w:t>
      </w:r>
      <w:r w:rsidR="00AE6C44" w:rsidRPr="00BE03B4">
        <w:rPr>
          <w:rFonts w:ascii="Times New Roman" w:eastAsia="Times New Roman" w:hAnsi="Times New Roman"/>
          <w:sz w:val="24"/>
          <w:szCs w:val="24"/>
          <w:lang w:eastAsia="ru-RU"/>
        </w:rPr>
        <w:t xml:space="preserve">дприятия общественного питания: </w:t>
      </w:r>
      <w:r w:rsidRPr="00BE03B4">
        <w:rPr>
          <w:rFonts w:ascii="Times New Roman" w:eastAsia="Times New Roman" w:hAnsi="Times New Roman"/>
          <w:sz w:val="24"/>
          <w:szCs w:val="24"/>
          <w:lang w:eastAsia="ru-RU"/>
        </w:rPr>
        <w:t>сельские населенные пу</w:t>
      </w:r>
      <w:r w:rsidR="00AE6C44" w:rsidRPr="00BE03B4">
        <w:rPr>
          <w:rFonts w:ascii="Times New Roman" w:eastAsia="Times New Roman" w:hAnsi="Times New Roman"/>
          <w:sz w:val="24"/>
          <w:szCs w:val="24"/>
          <w:lang w:eastAsia="ru-RU"/>
        </w:rPr>
        <w:t xml:space="preserve">нкты </w:t>
      </w:r>
      <w:r w:rsidRPr="00BE03B4">
        <w:rPr>
          <w:rFonts w:ascii="Times New Roman" w:eastAsia="Times New Roman" w:hAnsi="Times New Roman"/>
          <w:sz w:val="24"/>
          <w:szCs w:val="24"/>
          <w:lang w:eastAsia="ru-RU"/>
        </w:rPr>
        <w:t>- 40 мест на 1 тыс. человек.</w:t>
      </w:r>
    </w:p>
    <w:p w:rsidR="006775C1" w:rsidRPr="00BE03B4"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Пре</w:t>
      </w:r>
      <w:r w:rsidR="00AE6C44" w:rsidRPr="00BE03B4">
        <w:rPr>
          <w:rFonts w:ascii="Times New Roman" w:eastAsia="Times New Roman" w:hAnsi="Times New Roman"/>
          <w:sz w:val="24"/>
          <w:szCs w:val="24"/>
          <w:lang w:eastAsia="ru-RU"/>
        </w:rPr>
        <w:t xml:space="preserve">дприятия бытового обслуживания: сельские населенные пункты </w:t>
      </w:r>
      <w:r w:rsidRPr="00BE03B4">
        <w:rPr>
          <w:rFonts w:ascii="Times New Roman" w:eastAsia="Times New Roman" w:hAnsi="Times New Roman"/>
          <w:sz w:val="24"/>
          <w:szCs w:val="24"/>
          <w:lang w:eastAsia="ru-RU"/>
        </w:rPr>
        <w:t>- 7 рабочих мест на 1 тыс. человек.</w:t>
      </w:r>
    </w:p>
    <w:p w:rsidR="006775C1" w:rsidRPr="00BE03B4"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6775C1" w:rsidRPr="00BE03B4"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EB5D58" w:rsidRPr="00BE03B4"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BE03B4">
        <w:rPr>
          <w:rFonts w:ascii="Times New Roman" w:eastAsia="Times New Roman" w:hAnsi="Times New Roman"/>
          <w:sz w:val="24"/>
          <w:szCs w:val="24"/>
          <w:lang w:eastAsia="ru-RU"/>
        </w:rPr>
        <w:t xml:space="preserve">Размер земельного участка определяется количеством операционных касс в заведении. Нормативы определены в соответствии с СП 42.133330.2011 </w:t>
      </w:r>
      <w:r w:rsidRPr="00BE03B4">
        <w:rPr>
          <w:rFonts w:ascii="Times New Roman" w:eastAsia="Times New Roman" w:hAnsi="Times New Roman"/>
          <w:sz w:val="24"/>
          <w:szCs w:val="24"/>
          <w:lang w:eastAsia="ru-RU"/>
        </w:rPr>
        <w:lastRenderedPageBreak/>
        <w:t>«Градостроительство. Планировка и застройка городских сельских поселений», актуализированная редакция СНиП 2.07.01-89.</w:t>
      </w:r>
    </w:p>
    <w:p w:rsidR="004A40A2" w:rsidRPr="00BE03B4" w:rsidRDefault="004A40A2" w:rsidP="00FB4986">
      <w:pPr>
        <w:suppressAutoHyphens w:val="0"/>
        <w:spacing w:after="0" w:line="240" w:lineRule="auto"/>
        <w:ind w:firstLine="709"/>
        <w:jc w:val="both"/>
        <w:rPr>
          <w:rFonts w:ascii="Times New Roman" w:eastAsia="Times New Roman" w:hAnsi="Times New Roman"/>
          <w:sz w:val="24"/>
          <w:szCs w:val="24"/>
          <w:lang w:eastAsia="ru-RU"/>
        </w:rPr>
      </w:pPr>
    </w:p>
    <w:p w:rsidR="00BF13C8" w:rsidRPr="00BE03B4" w:rsidRDefault="006C69F8" w:rsidP="00FB4986">
      <w:pPr>
        <w:keepNext/>
        <w:keepLines/>
        <w:spacing w:after="60" w:line="240" w:lineRule="auto"/>
        <w:jc w:val="center"/>
        <w:rPr>
          <w:rFonts w:ascii="Times New Roman" w:eastAsia="Times New Roman" w:hAnsi="Times New Roman"/>
          <w:sz w:val="24"/>
          <w:szCs w:val="24"/>
          <w:lang w:eastAsia="zh-CN"/>
        </w:rPr>
      </w:pPr>
      <w:r w:rsidRPr="00BE03B4">
        <w:rPr>
          <w:rFonts w:ascii="Times New Roman" w:hAnsi="Times New Roman"/>
          <w:sz w:val="24"/>
          <w:szCs w:val="24"/>
          <w:lang w:eastAsia="ru-RU"/>
        </w:rPr>
        <w:t>Таблица 21</w:t>
      </w:r>
      <w:r w:rsidR="00BF13C8" w:rsidRPr="00BE03B4">
        <w:rPr>
          <w:rFonts w:ascii="Times New Roman" w:hAnsi="Times New Roman"/>
          <w:sz w:val="24"/>
          <w:szCs w:val="24"/>
          <w:lang w:eastAsia="ru-RU"/>
        </w:rPr>
        <w:t>. Нормы расчета учреждений и предприятий обслуживания</w:t>
      </w:r>
    </w:p>
    <w:tbl>
      <w:tblPr>
        <w:tblW w:w="9356" w:type="dxa"/>
        <w:tblInd w:w="108" w:type="dxa"/>
        <w:tblLayout w:type="fixed"/>
        <w:tblLook w:val="0000"/>
      </w:tblPr>
      <w:tblGrid>
        <w:gridCol w:w="3402"/>
        <w:gridCol w:w="2694"/>
        <w:gridCol w:w="3260"/>
      </w:tblGrid>
      <w:tr w:rsidR="00BF13C8" w:rsidRPr="00BE03B4" w:rsidTr="00BF13C8">
        <w:trPr>
          <w:trHeight w:val="23"/>
          <w:tblHeader/>
        </w:trPr>
        <w:tc>
          <w:tcPr>
            <w:tcW w:w="3402" w:type="dxa"/>
            <w:tcBorders>
              <w:top w:val="single" w:sz="4" w:space="0" w:color="000000"/>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Наименование</w:t>
            </w:r>
          </w:p>
        </w:tc>
        <w:tc>
          <w:tcPr>
            <w:tcW w:w="2694" w:type="dxa"/>
            <w:tcBorders>
              <w:top w:val="single" w:sz="4" w:space="0" w:color="000000"/>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Источник</w:t>
            </w:r>
          </w:p>
        </w:tc>
      </w:tr>
      <w:tr w:rsidR="00BF13C8" w:rsidRPr="00BE03B4"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b/>
                <w:bCs/>
                <w:sz w:val="14"/>
                <w:szCs w:val="14"/>
                <w:lang w:eastAsia="zh-CN"/>
              </w:rPr>
              <w:t>Учреждения образования</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Детские дошкольные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85% детей дошкольного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СНиП 2.07.01-89* «Градостроительство. Планировка и застройка городских и сельских поселений» (далее - СНиП 2.07.01-89*)</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100% детей 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СНиП 2.07.01-89*</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Внешкольные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10%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СНиП 2.07.01-89*</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Школьные учебно-производственные комбинаты</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8%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СНиП 2.07.01-89*</w:t>
            </w:r>
          </w:p>
        </w:tc>
      </w:tr>
      <w:tr w:rsidR="00BF13C8" w:rsidRPr="00BE03B4"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b/>
                <w:bCs/>
                <w:sz w:val="14"/>
                <w:szCs w:val="14"/>
                <w:lang w:eastAsia="zh-CN"/>
              </w:rPr>
              <w:t>Учреждения здравоохранения</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Амбулаторно - поликлинические учреждения</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17,95 посещений в смену на 1000 человек</w:t>
            </w:r>
          </w:p>
        </w:tc>
        <w:tc>
          <w:tcPr>
            <w:tcW w:w="3260" w:type="dxa"/>
            <w:vMerge w:val="restart"/>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Закон Краснодарского края от 02.03.2009 N 1695-КЗ</w:t>
            </w:r>
          </w:p>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Больничные учреждения</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10,37 коек на 1000 человек</w:t>
            </w:r>
          </w:p>
        </w:tc>
        <w:tc>
          <w:tcPr>
            <w:tcW w:w="3260" w:type="dxa"/>
            <w:vMerge/>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napToGrid w:val="0"/>
              <w:spacing w:after="0" w:line="240" w:lineRule="auto"/>
              <w:rPr>
                <w:rFonts w:ascii="Times New Roman" w:eastAsia="Times New Roman" w:hAnsi="Times New Roman"/>
                <w:sz w:val="14"/>
                <w:szCs w:val="14"/>
                <w:lang w:eastAsia="zh-CN"/>
              </w:rPr>
            </w:pP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Аптечные учреждения</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1 объект на 6 200 человек сельского населения</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Распоряжение Правительства РФ от 03.07.1996 № 1063-р «О социальных нормативах»</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Фельдшерско–акушерские пункты</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в зависимости от удаленности и численности населенного пункта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overflowPunct w:val="0"/>
              <w:autoSpaceDE w:val="0"/>
              <w:spacing w:after="0" w:line="240" w:lineRule="auto"/>
              <w:jc w:val="center"/>
              <w:textAlignment w:val="baseline"/>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Выдвижные пункты скорой медицинской помощи</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 xml:space="preserve">1 автомобиль на 5 000 человек сельского населения </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СНиП 2.07.01-89*</w:t>
            </w:r>
          </w:p>
        </w:tc>
      </w:tr>
      <w:tr w:rsidR="00BF13C8" w:rsidRPr="00BE03B4"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b/>
                <w:bCs/>
                <w:sz w:val="14"/>
                <w:szCs w:val="14"/>
                <w:lang w:eastAsia="zh-CN"/>
              </w:rPr>
              <w:t>Спортивные и физкультурно-оздоровительные сооружения</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Спортивные залы общего пользования</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80 кв.м площади пола на 1000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СНиП 2.07.01-89*</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Спортивные плоскостные сооружения</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0,7-0,9 га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СНиП 2.07.01-89*</w:t>
            </w:r>
          </w:p>
        </w:tc>
      </w:tr>
      <w:tr w:rsidR="00BF13C8" w:rsidRPr="00BE03B4"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b/>
                <w:bCs/>
                <w:sz w:val="14"/>
                <w:szCs w:val="14"/>
                <w:lang w:eastAsia="zh-CN"/>
              </w:rPr>
              <w:t>Учреждения культуры и искусства</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Клубные учреждения</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СНиП 2.07.01-89*</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Библиотечные учреждения</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6-7,5 тыс. ед. хранения на 1000 жителей для сельских поселений свыше 1000 и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СНиП 2.07.01-89*</w:t>
            </w:r>
          </w:p>
        </w:tc>
      </w:tr>
      <w:tr w:rsidR="00BF13C8" w:rsidRPr="00BE03B4"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b/>
                <w:bCs/>
                <w:sz w:val="14"/>
                <w:szCs w:val="14"/>
                <w:lang w:eastAsia="zh-CN"/>
              </w:rPr>
              <w:t>Предприятия торговли</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Магазины</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300 кв.м торговой площади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СНиП 2.07.01-89*</w:t>
            </w:r>
          </w:p>
        </w:tc>
      </w:tr>
      <w:tr w:rsidR="00BF13C8" w:rsidRPr="00BE03B4"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b/>
                <w:bCs/>
                <w:sz w:val="14"/>
                <w:szCs w:val="14"/>
                <w:lang w:eastAsia="zh-CN"/>
              </w:rPr>
              <w:t>Предприятия общественного питания</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Предприятия общественного питания</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 xml:space="preserve"> 40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СНиП 2.07.01-89*</w:t>
            </w:r>
          </w:p>
        </w:tc>
      </w:tr>
      <w:tr w:rsidR="00BF13C8" w:rsidRPr="00BE03B4"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b/>
                <w:bCs/>
                <w:sz w:val="14"/>
                <w:szCs w:val="14"/>
                <w:lang w:eastAsia="zh-CN"/>
              </w:rPr>
              <w:t>Предприятия бытового и коммунального обслуживания</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Предприятия бытового обслуживания</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7 рабочих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СНиП 2.07.01-89*</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Прачечные</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60 кг белья в смену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СНиП 2.07.01-89*</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Бани</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7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СНиП 2.07.01-89*</w:t>
            </w:r>
          </w:p>
        </w:tc>
      </w:tr>
      <w:tr w:rsidR="00BF13C8" w:rsidRPr="00BE03B4"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b/>
                <w:bCs/>
                <w:sz w:val="14"/>
                <w:szCs w:val="14"/>
                <w:lang w:eastAsia="zh-CN"/>
              </w:rPr>
              <w:t xml:space="preserve">Кредитно-финансовые учреждения </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left="-96" w:right="-108"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Отделения и филиалы сберегательного банка</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1 операционное место на 2 000 – 3 000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СНиП 2.07.01-89*</w:t>
            </w:r>
          </w:p>
        </w:tc>
      </w:tr>
      <w:tr w:rsidR="00BF13C8" w:rsidRPr="00BE03B4"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b/>
                <w:bCs/>
                <w:sz w:val="14"/>
                <w:szCs w:val="14"/>
                <w:lang w:eastAsia="zh-CN"/>
              </w:rPr>
              <w:t>Учреждения жилищно-коммунального хозяйства</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Гостиницы</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6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СНиП 2.07.01-89*</w:t>
            </w:r>
          </w:p>
        </w:tc>
      </w:tr>
      <w:tr w:rsidR="00BF13C8" w:rsidRPr="00BE03B4" w:rsidTr="00BF13C8">
        <w:trPr>
          <w:trHeight w:val="23"/>
        </w:trPr>
        <w:tc>
          <w:tcPr>
            <w:tcW w:w="3402"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Пожарные депо</w:t>
            </w:r>
          </w:p>
        </w:tc>
        <w:tc>
          <w:tcPr>
            <w:tcW w:w="2694" w:type="dxa"/>
            <w:tcBorders>
              <w:left w:val="single" w:sz="4" w:space="0" w:color="000000"/>
              <w:bottom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1 депо на 2 автомобиля  ри населении до 5 000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ind w:firstLine="5"/>
              <w:jc w:val="center"/>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EB5D58" w:rsidRPr="00BE03B4" w:rsidRDefault="00EB5D58" w:rsidP="00BF13C8">
      <w:pPr>
        <w:suppressAutoHyphens w:val="0"/>
        <w:spacing w:after="0" w:line="360" w:lineRule="auto"/>
        <w:jc w:val="both"/>
        <w:rPr>
          <w:rFonts w:ascii="Times New Roman" w:eastAsia="Times New Roman" w:hAnsi="Times New Roman"/>
          <w:sz w:val="24"/>
          <w:szCs w:val="24"/>
          <w:lang w:eastAsia="ru-RU"/>
        </w:rPr>
      </w:pPr>
    </w:p>
    <w:p w:rsidR="00BF13C8" w:rsidRPr="00BE03B4" w:rsidRDefault="00BF13C8" w:rsidP="00BF13C8">
      <w:pPr>
        <w:spacing w:after="0" w:line="360" w:lineRule="auto"/>
        <w:jc w:val="both"/>
        <w:rPr>
          <w:rFonts w:ascii="Times New Roman" w:hAnsi="Times New Roman"/>
          <w:b/>
          <w:sz w:val="24"/>
          <w:szCs w:val="24"/>
          <w:lang w:eastAsia="en-US"/>
        </w:rPr>
      </w:pPr>
      <w:r w:rsidRPr="00BE03B4">
        <w:rPr>
          <w:rFonts w:ascii="Times New Roman" w:eastAsia="Times New Roman" w:hAnsi="Times New Roman"/>
          <w:sz w:val="24"/>
          <w:szCs w:val="24"/>
          <w:lang w:eastAsia="zh-CN"/>
        </w:rPr>
        <w:t>Таблица 2</w:t>
      </w:r>
      <w:r w:rsidR="006C69F8" w:rsidRPr="00BE03B4">
        <w:rPr>
          <w:rFonts w:ascii="Times New Roman" w:eastAsia="Times New Roman" w:hAnsi="Times New Roman"/>
          <w:sz w:val="24"/>
          <w:szCs w:val="24"/>
          <w:lang w:eastAsia="zh-CN"/>
        </w:rPr>
        <w:t>2</w:t>
      </w:r>
      <w:r w:rsidRPr="00BE03B4">
        <w:rPr>
          <w:rFonts w:ascii="Times New Roman" w:eastAsia="Times New Roman" w:hAnsi="Times New Roman"/>
          <w:sz w:val="24"/>
          <w:szCs w:val="24"/>
          <w:lang w:eastAsia="zh-CN"/>
        </w:rPr>
        <w:t xml:space="preserve">. Расчетные показатели максимально допустимого уровня территориальной доступности объектов иного значения, </w:t>
      </w:r>
      <w:r w:rsidRPr="00BE03B4">
        <w:rPr>
          <w:rFonts w:ascii="Times New Roman" w:hAnsi="Times New Roman"/>
          <w:sz w:val="24"/>
          <w:szCs w:val="24"/>
          <w:lang w:eastAsia="en-US"/>
        </w:rPr>
        <w:t xml:space="preserve">влияющие на определение </w:t>
      </w:r>
      <w:r w:rsidRPr="00BE03B4">
        <w:rPr>
          <w:rFonts w:ascii="Times New Roman" w:eastAsia="Times New Roman" w:hAnsi="Times New Roman"/>
          <w:sz w:val="24"/>
          <w:szCs w:val="24"/>
          <w:lang w:eastAsia="zh-CN"/>
        </w:rPr>
        <w:t xml:space="preserve">расчетных показателей объектов </w:t>
      </w:r>
      <w:r w:rsidRPr="00BE03B4">
        <w:rPr>
          <w:rFonts w:ascii="Times New Roman" w:hAnsi="Times New Roman"/>
          <w:sz w:val="24"/>
          <w:szCs w:val="24"/>
          <w:lang w:eastAsia="en-US"/>
        </w:rPr>
        <w:t>местного значения поселения и на качество среды</w:t>
      </w:r>
    </w:p>
    <w:tbl>
      <w:tblPr>
        <w:tblW w:w="9509" w:type="dxa"/>
        <w:tblInd w:w="-45" w:type="dxa"/>
        <w:tblLayout w:type="fixed"/>
        <w:tblLook w:val="0000"/>
      </w:tblPr>
      <w:tblGrid>
        <w:gridCol w:w="2563"/>
        <w:gridCol w:w="3260"/>
        <w:gridCol w:w="3686"/>
      </w:tblGrid>
      <w:tr w:rsidR="00BF13C8" w:rsidRPr="00BE03B4" w:rsidTr="00BF13C8">
        <w:trPr>
          <w:trHeight w:val="23"/>
          <w:tblHeader/>
        </w:trPr>
        <w:tc>
          <w:tcPr>
            <w:tcW w:w="2563" w:type="dxa"/>
            <w:tcBorders>
              <w:top w:val="single" w:sz="4" w:space="0" w:color="000000"/>
              <w:left w:val="single" w:sz="4" w:space="0" w:color="000000"/>
              <w:bottom w:val="single" w:sz="4" w:space="0" w:color="000000"/>
            </w:tcBorders>
            <w:shd w:val="clear" w:color="auto" w:fill="auto"/>
            <w:vAlign w:val="center"/>
          </w:tcPr>
          <w:p w:rsidR="00BF13C8" w:rsidRPr="00BE03B4" w:rsidRDefault="00BF13C8" w:rsidP="00BF13C8">
            <w:pPr>
              <w:spacing w:after="0" w:line="240" w:lineRule="auto"/>
              <w:jc w:val="center"/>
              <w:rPr>
                <w:rFonts w:ascii="Times New Roman" w:hAnsi="Times New Roman"/>
                <w:b/>
                <w:sz w:val="14"/>
                <w:szCs w:val="14"/>
                <w:lang w:eastAsia="en-US"/>
              </w:rPr>
            </w:pPr>
            <w:r w:rsidRPr="00BE03B4">
              <w:rPr>
                <w:rFonts w:ascii="Times New Roman" w:hAnsi="Times New Roman"/>
                <w:b/>
                <w:sz w:val="14"/>
                <w:szCs w:val="14"/>
                <w:lang w:eastAsia="en-US"/>
              </w:rPr>
              <w:t>Наименование объекта</w:t>
            </w:r>
          </w:p>
          <w:p w:rsidR="00BF13C8" w:rsidRPr="00BE03B4" w:rsidRDefault="00BF13C8" w:rsidP="00BF13C8">
            <w:pPr>
              <w:spacing w:after="0" w:line="240" w:lineRule="auto"/>
              <w:jc w:val="center"/>
              <w:rPr>
                <w:rFonts w:ascii="Times New Roman" w:hAnsi="Times New Roman"/>
                <w:b/>
                <w:sz w:val="14"/>
                <w:szCs w:val="14"/>
                <w:lang w:eastAsia="en-US"/>
              </w:rPr>
            </w:pPr>
            <w:r w:rsidRPr="00BE03B4">
              <w:rPr>
                <w:rFonts w:ascii="Times New Roman" w:hAnsi="Times New Roman"/>
                <w:b/>
                <w:sz w:val="14"/>
                <w:szCs w:val="14"/>
                <w:lang w:eastAsia="en-US"/>
              </w:rPr>
              <w:t>иного значения</w:t>
            </w:r>
          </w:p>
        </w:tc>
        <w:tc>
          <w:tcPr>
            <w:tcW w:w="3260" w:type="dxa"/>
            <w:tcBorders>
              <w:top w:val="single" w:sz="4" w:space="0" w:color="000000"/>
              <w:left w:val="single" w:sz="4" w:space="0" w:color="000000"/>
              <w:bottom w:val="single" w:sz="4" w:space="0" w:color="000000"/>
            </w:tcBorders>
            <w:shd w:val="clear" w:color="auto" w:fill="auto"/>
            <w:vAlign w:val="center"/>
          </w:tcPr>
          <w:p w:rsidR="00BF13C8" w:rsidRPr="00BE03B4" w:rsidRDefault="00BF13C8" w:rsidP="00BF13C8">
            <w:pPr>
              <w:spacing w:after="0" w:line="240" w:lineRule="auto"/>
              <w:jc w:val="center"/>
              <w:rPr>
                <w:rFonts w:ascii="Times New Roman" w:hAnsi="Times New Roman"/>
                <w:b/>
                <w:sz w:val="14"/>
                <w:szCs w:val="14"/>
                <w:lang w:eastAsia="en-US"/>
              </w:rPr>
            </w:pPr>
            <w:r w:rsidRPr="00BE03B4">
              <w:rPr>
                <w:rFonts w:ascii="Times New Roman" w:hAnsi="Times New Roman"/>
                <w:b/>
                <w:sz w:val="14"/>
                <w:szCs w:val="14"/>
                <w:lang w:eastAsia="en-US"/>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hAnsi="Times New Roman"/>
                <w:b/>
                <w:sz w:val="14"/>
                <w:szCs w:val="14"/>
                <w:lang w:eastAsia="en-US"/>
              </w:rPr>
              <w:t>Значение расчетного показателя максимально допустимого уровня территориальной доступности объекта иного значения</w:t>
            </w:r>
          </w:p>
        </w:tc>
      </w:tr>
      <w:tr w:rsidR="00BF13C8" w:rsidRPr="00BE03B4" w:rsidTr="00BF13C8">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hAnsi="Times New Roman"/>
                <w:b/>
                <w:sz w:val="14"/>
                <w:szCs w:val="14"/>
                <w:lang w:eastAsia="en-US"/>
              </w:rPr>
              <w:t>В области  культуры</w:t>
            </w:r>
          </w:p>
        </w:tc>
      </w:tr>
      <w:tr w:rsidR="00BF13C8" w:rsidRPr="00BE03B4"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BE03B4" w:rsidRDefault="00BF13C8" w:rsidP="00BF13C8">
            <w:pPr>
              <w:spacing w:after="0" w:line="240" w:lineRule="auto"/>
              <w:rPr>
                <w:rFonts w:ascii="Times New Roman" w:hAnsi="Times New Roman"/>
                <w:sz w:val="14"/>
                <w:szCs w:val="14"/>
                <w:lang w:eastAsia="en-US"/>
              </w:rPr>
            </w:pPr>
            <w:r w:rsidRPr="00BE03B4">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BE03B4" w:rsidRDefault="00BF13C8" w:rsidP="00BF13C8">
            <w:pPr>
              <w:spacing w:after="0" w:line="240" w:lineRule="auto"/>
              <w:rPr>
                <w:rFonts w:ascii="Times New Roman" w:eastAsia="Times New Roman" w:hAnsi="Times New Roman"/>
                <w:sz w:val="14"/>
                <w:szCs w:val="14"/>
                <w:lang w:eastAsia="zh-CN"/>
              </w:rPr>
            </w:pPr>
            <w:r w:rsidRPr="00BE03B4">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BE03B4" w:rsidRDefault="00BF13C8" w:rsidP="00BF13C8">
            <w:pPr>
              <w:spacing w:after="0" w:line="240" w:lineRule="auto"/>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Транспортная доступность</w:t>
            </w:r>
          </w:p>
        </w:tc>
      </w:tr>
      <w:tr w:rsidR="00BF13C8" w:rsidRPr="00BE03B4"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b/>
                <w:sz w:val="14"/>
                <w:szCs w:val="14"/>
                <w:lang w:eastAsia="zh-CN"/>
              </w:rPr>
              <w:t>В области физической культуры и массового спорта</w:t>
            </w:r>
          </w:p>
        </w:tc>
      </w:tr>
      <w:tr w:rsidR="00BF13C8" w:rsidRPr="00BE03B4"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BE03B4" w:rsidRDefault="00BF13C8" w:rsidP="00BF13C8">
            <w:pPr>
              <w:spacing w:after="0" w:line="240" w:lineRule="auto"/>
              <w:rPr>
                <w:rFonts w:ascii="Times New Roman" w:hAnsi="Times New Roman"/>
                <w:sz w:val="14"/>
                <w:szCs w:val="14"/>
                <w:lang w:eastAsia="en-US"/>
              </w:rPr>
            </w:pPr>
            <w:r w:rsidRPr="00BE03B4">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BE03B4" w:rsidRDefault="00BF13C8" w:rsidP="00BF13C8">
            <w:pPr>
              <w:spacing w:after="0" w:line="240" w:lineRule="auto"/>
              <w:rPr>
                <w:rFonts w:ascii="Times New Roman" w:eastAsia="Times New Roman" w:hAnsi="Times New Roman"/>
                <w:sz w:val="14"/>
                <w:szCs w:val="14"/>
                <w:lang w:eastAsia="zh-CN"/>
              </w:rPr>
            </w:pPr>
            <w:r w:rsidRPr="00BE03B4">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BE03B4" w:rsidRDefault="00BF13C8" w:rsidP="00BF13C8">
            <w:pPr>
              <w:spacing w:after="0" w:line="240" w:lineRule="auto"/>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Пешеходная доступность</w:t>
            </w:r>
          </w:p>
        </w:tc>
      </w:tr>
      <w:tr w:rsidR="00BF13C8" w:rsidRPr="00BE03B4"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b/>
                <w:sz w:val="14"/>
                <w:szCs w:val="14"/>
                <w:lang w:eastAsia="zh-CN"/>
              </w:rPr>
              <w:t>В области  торговли, общественного питания и бытового обслуживания</w:t>
            </w:r>
          </w:p>
        </w:tc>
      </w:tr>
      <w:tr w:rsidR="00BF13C8" w:rsidRPr="00BE03B4"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BE03B4" w:rsidRDefault="00BF13C8" w:rsidP="00BF13C8">
            <w:pPr>
              <w:spacing w:after="0" w:line="240" w:lineRule="auto"/>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Торговые предприятия</w:t>
            </w:r>
          </w:p>
          <w:p w:rsidR="00BF13C8" w:rsidRPr="00BE03B4" w:rsidRDefault="00BF13C8" w:rsidP="00BF13C8">
            <w:pPr>
              <w:spacing w:after="0" w:line="240" w:lineRule="auto"/>
              <w:rPr>
                <w:rFonts w:ascii="Times New Roman" w:hAnsi="Times New Roman"/>
                <w:sz w:val="14"/>
                <w:szCs w:val="14"/>
                <w:lang w:eastAsia="en-US"/>
              </w:rPr>
            </w:pPr>
            <w:r w:rsidRPr="00BE03B4">
              <w:rPr>
                <w:rFonts w:ascii="Times New Roman" w:eastAsia="Times New Roman" w:hAnsi="Times New Roman"/>
                <w:sz w:val="14"/>
                <w:szCs w:val="14"/>
                <w:lang w:eastAsia="zh-CN"/>
              </w:rPr>
              <w:t xml:space="preserve">(магазины, торговые центры, торговые </w:t>
            </w:r>
            <w:r w:rsidRPr="00BE03B4">
              <w:rPr>
                <w:rFonts w:ascii="Times New Roman" w:eastAsia="Times New Roman" w:hAnsi="Times New Roman"/>
                <w:sz w:val="14"/>
                <w:szCs w:val="14"/>
                <w:lang w:eastAsia="zh-CN"/>
              </w:rPr>
              <w:lastRenderedPageBreak/>
              <w:t>комплексы)</w:t>
            </w:r>
          </w:p>
        </w:tc>
        <w:tc>
          <w:tcPr>
            <w:tcW w:w="3260" w:type="dxa"/>
            <w:tcBorders>
              <w:top w:val="single" w:sz="4" w:space="0" w:color="000000"/>
              <w:left w:val="single" w:sz="4" w:space="0" w:color="000000"/>
              <w:bottom w:val="single" w:sz="4" w:space="0" w:color="000000"/>
            </w:tcBorders>
            <w:shd w:val="clear" w:color="auto" w:fill="auto"/>
          </w:tcPr>
          <w:p w:rsidR="00BF13C8" w:rsidRPr="00BE03B4" w:rsidRDefault="00BF13C8" w:rsidP="00BF13C8">
            <w:pPr>
              <w:spacing w:after="0" w:line="240" w:lineRule="auto"/>
              <w:rPr>
                <w:rFonts w:ascii="Times New Roman" w:eastAsia="Times New Roman" w:hAnsi="Times New Roman"/>
                <w:sz w:val="14"/>
                <w:szCs w:val="14"/>
                <w:lang w:eastAsia="zh-CN"/>
              </w:rPr>
            </w:pPr>
            <w:r w:rsidRPr="00BE03B4">
              <w:rPr>
                <w:rFonts w:ascii="Times New Roman" w:hAnsi="Times New Roman"/>
                <w:sz w:val="14"/>
                <w:szCs w:val="14"/>
                <w:lang w:eastAsia="en-US"/>
              </w:rPr>
              <w:lastRenderedPageBreak/>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BE03B4" w:rsidRDefault="00BF13C8" w:rsidP="00BF13C8">
            <w:pPr>
              <w:spacing w:after="0" w:line="240" w:lineRule="auto"/>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Пешеходная доступность</w:t>
            </w:r>
          </w:p>
        </w:tc>
      </w:tr>
      <w:tr w:rsidR="00BF13C8" w:rsidRPr="00BE03B4"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E03B4" w:rsidRDefault="00BF13C8" w:rsidP="00BF13C8">
            <w:pPr>
              <w:spacing w:after="0" w:line="240" w:lineRule="auto"/>
              <w:rPr>
                <w:rFonts w:ascii="Times New Roman" w:eastAsia="Times New Roman" w:hAnsi="Times New Roman"/>
                <w:sz w:val="14"/>
                <w:szCs w:val="14"/>
                <w:lang w:eastAsia="zh-CN"/>
              </w:rPr>
            </w:pPr>
            <w:r w:rsidRPr="00BE03B4">
              <w:rPr>
                <w:rFonts w:ascii="Times New Roman" w:hAnsi="Times New Roman"/>
                <w:i/>
                <w:sz w:val="14"/>
                <w:szCs w:val="14"/>
                <w:lang w:eastAsia="en-US"/>
              </w:rPr>
              <w:lastRenderedPageBreak/>
              <w:t xml:space="preserve">Примечание: территориальная доступность </w:t>
            </w:r>
            <w:r w:rsidRPr="00BE03B4">
              <w:rPr>
                <w:rFonts w:ascii="Times New Roman" w:eastAsia="Times New Roman" w:hAnsi="Times New Roman"/>
                <w:i/>
                <w:sz w:val="14"/>
                <w:szCs w:val="14"/>
                <w:lang w:eastAsia="zh-CN"/>
              </w:rPr>
              <w:t xml:space="preserve">предприятий общественного питания применима для  общественно-деловых центров </w:t>
            </w:r>
          </w:p>
        </w:tc>
      </w:tr>
      <w:tr w:rsidR="00BF13C8" w:rsidRPr="00BE03B4"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BE03B4" w:rsidRDefault="00BF13C8" w:rsidP="00BF13C8">
            <w:pPr>
              <w:spacing w:after="0" w:line="240" w:lineRule="auto"/>
              <w:rPr>
                <w:rFonts w:ascii="Times New Roman" w:hAnsi="Times New Roman"/>
                <w:sz w:val="14"/>
                <w:szCs w:val="14"/>
                <w:lang w:eastAsia="en-US"/>
              </w:rPr>
            </w:pPr>
            <w:r w:rsidRPr="00BE03B4">
              <w:rPr>
                <w:rFonts w:ascii="Times New Roman" w:eastAsia="Times New Roman" w:hAnsi="Times New Roman"/>
                <w:sz w:val="14"/>
                <w:szCs w:val="14"/>
                <w:lang w:eastAsia="zh-CN"/>
              </w:rPr>
              <w:t>Предприятия бытового обслуживания</w:t>
            </w:r>
          </w:p>
        </w:tc>
        <w:tc>
          <w:tcPr>
            <w:tcW w:w="3260" w:type="dxa"/>
            <w:tcBorders>
              <w:top w:val="single" w:sz="4" w:space="0" w:color="000000"/>
              <w:left w:val="single" w:sz="4" w:space="0" w:color="000000"/>
              <w:bottom w:val="single" w:sz="4" w:space="0" w:color="000000"/>
            </w:tcBorders>
            <w:shd w:val="clear" w:color="auto" w:fill="auto"/>
          </w:tcPr>
          <w:p w:rsidR="00BF13C8" w:rsidRPr="00BE03B4" w:rsidRDefault="00BF13C8" w:rsidP="00BF13C8">
            <w:pPr>
              <w:spacing w:after="0" w:line="240" w:lineRule="auto"/>
              <w:rPr>
                <w:rFonts w:ascii="Times New Roman" w:eastAsia="Times New Roman" w:hAnsi="Times New Roman"/>
                <w:sz w:val="14"/>
                <w:szCs w:val="14"/>
                <w:lang w:eastAsia="zh-CN"/>
              </w:rPr>
            </w:pPr>
            <w:r w:rsidRPr="00BE03B4">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BE03B4" w:rsidRDefault="00BF13C8" w:rsidP="00BF13C8">
            <w:pPr>
              <w:spacing w:after="0" w:line="240" w:lineRule="auto"/>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Пешеходная доступность:</w:t>
            </w:r>
          </w:p>
        </w:tc>
      </w:tr>
      <w:tr w:rsidR="00BF13C8" w:rsidRPr="00BE03B4"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BE03B4" w:rsidRDefault="00BF13C8" w:rsidP="00BF13C8">
            <w:pPr>
              <w:snapToGrid w:val="0"/>
              <w:spacing w:after="0" w:line="240" w:lineRule="auto"/>
              <w:rPr>
                <w:rFonts w:ascii="Times New Roman" w:hAnsi="Times New Roman"/>
                <w:b/>
                <w:sz w:val="14"/>
                <w:szCs w:val="14"/>
                <w:lang w:eastAsia="en-US"/>
              </w:rPr>
            </w:pPr>
          </w:p>
        </w:tc>
        <w:tc>
          <w:tcPr>
            <w:tcW w:w="3260" w:type="dxa"/>
            <w:tcBorders>
              <w:top w:val="single" w:sz="4" w:space="0" w:color="000000"/>
              <w:left w:val="single" w:sz="4" w:space="0" w:color="000000"/>
              <w:bottom w:val="single" w:sz="4" w:space="0" w:color="000000"/>
            </w:tcBorders>
            <w:shd w:val="clear" w:color="auto" w:fill="auto"/>
          </w:tcPr>
          <w:p w:rsidR="00BF13C8" w:rsidRPr="00BE03B4" w:rsidRDefault="00BF13C8" w:rsidP="00BF13C8">
            <w:pPr>
              <w:snapToGrid w:val="0"/>
              <w:spacing w:after="0" w:line="240" w:lineRule="auto"/>
              <w:rPr>
                <w:rFonts w:ascii="Times New Roman" w:hAnsi="Times New Roman"/>
                <w:sz w:val="14"/>
                <w:szCs w:val="1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BE03B4" w:rsidRDefault="00BF13C8" w:rsidP="00BF13C8">
            <w:pPr>
              <w:spacing w:after="0" w:line="240" w:lineRule="auto"/>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30 минут</w:t>
            </w:r>
          </w:p>
        </w:tc>
      </w:tr>
      <w:tr w:rsidR="00BF13C8" w:rsidRPr="00BE03B4"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BE03B4" w:rsidRDefault="00BF13C8" w:rsidP="00BF13C8">
            <w:pPr>
              <w:spacing w:after="0" w:line="240" w:lineRule="auto"/>
              <w:jc w:val="center"/>
              <w:rPr>
                <w:rFonts w:ascii="Times New Roman" w:eastAsia="Times New Roman" w:hAnsi="Times New Roman"/>
                <w:sz w:val="14"/>
                <w:szCs w:val="14"/>
                <w:lang w:eastAsia="zh-CN"/>
              </w:rPr>
            </w:pPr>
            <w:r w:rsidRPr="00BE03B4">
              <w:rPr>
                <w:rFonts w:ascii="Times New Roman" w:eastAsia="Times New Roman" w:hAnsi="Times New Roman"/>
                <w:b/>
                <w:sz w:val="14"/>
                <w:szCs w:val="14"/>
                <w:lang w:eastAsia="zh-CN"/>
              </w:rPr>
              <w:t>В области кредитно-финансового обслуживания</w:t>
            </w:r>
          </w:p>
        </w:tc>
      </w:tr>
      <w:tr w:rsidR="00BF13C8" w:rsidRPr="00BF13C8"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BE03B4" w:rsidRDefault="00BF13C8" w:rsidP="00BF13C8">
            <w:pPr>
              <w:spacing w:after="0" w:line="240" w:lineRule="auto"/>
              <w:rPr>
                <w:rFonts w:ascii="Times New Roman" w:hAnsi="Times New Roman"/>
                <w:sz w:val="14"/>
                <w:szCs w:val="14"/>
                <w:lang w:eastAsia="en-US"/>
              </w:rPr>
            </w:pPr>
            <w:r w:rsidRPr="00BE03B4">
              <w:rPr>
                <w:rFonts w:ascii="Times New Roman" w:eastAsia="Times New Roman" w:hAnsi="Times New Roman"/>
                <w:sz w:val="14"/>
                <w:szCs w:val="14"/>
                <w:lang w:eastAsia="zh-CN"/>
              </w:rPr>
              <w:t>Отделения банков</w:t>
            </w:r>
          </w:p>
        </w:tc>
        <w:tc>
          <w:tcPr>
            <w:tcW w:w="3260" w:type="dxa"/>
            <w:tcBorders>
              <w:top w:val="single" w:sz="4" w:space="0" w:color="000000"/>
              <w:left w:val="single" w:sz="4" w:space="0" w:color="000000"/>
              <w:bottom w:val="single" w:sz="4" w:space="0" w:color="000000"/>
            </w:tcBorders>
            <w:shd w:val="clear" w:color="auto" w:fill="auto"/>
          </w:tcPr>
          <w:p w:rsidR="00BF13C8" w:rsidRPr="00BE03B4" w:rsidRDefault="00BF13C8" w:rsidP="00BF13C8">
            <w:pPr>
              <w:spacing w:after="0" w:line="240" w:lineRule="auto"/>
              <w:rPr>
                <w:rFonts w:ascii="Times New Roman" w:eastAsia="Times New Roman" w:hAnsi="Times New Roman"/>
                <w:sz w:val="14"/>
                <w:szCs w:val="14"/>
                <w:lang w:eastAsia="zh-CN"/>
              </w:rPr>
            </w:pPr>
            <w:r w:rsidRPr="00BE03B4">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BF13C8" w:rsidRDefault="00BF13C8" w:rsidP="00BF13C8">
            <w:pPr>
              <w:spacing w:after="0" w:line="240" w:lineRule="auto"/>
              <w:rPr>
                <w:rFonts w:ascii="Times New Roman" w:eastAsia="Times New Roman" w:hAnsi="Times New Roman"/>
                <w:sz w:val="14"/>
                <w:szCs w:val="14"/>
                <w:lang w:eastAsia="zh-CN"/>
              </w:rPr>
            </w:pPr>
            <w:r w:rsidRPr="00BE03B4">
              <w:rPr>
                <w:rFonts w:ascii="Times New Roman" w:eastAsia="Times New Roman" w:hAnsi="Times New Roman"/>
                <w:sz w:val="14"/>
                <w:szCs w:val="14"/>
                <w:lang w:eastAsia="zh-CN"/>
              </w:rPr>
              <w:t>Пешеходная доступность</w:t>
            </w:r>
          </w:p>
        </w:tc>
      </w:tr>
    </w:tbl>
    <w:p w:rsidR="00540BA3" w:rsidRDefault="00540BA3" w:rsidP="00D30CE9">
      <w:pPr>
        <w:suppressAutoHyphens w:val="0"/>
        <w:spacing w:line="360" w:lineRule="auto"/>
        <w:ind w:firstLine="709"/>
        <w:jc w:val="both"/>
        <w:rPr>
          <w:rFonts w:ascii="Times New Roman" w:eastAsia="Times New Roman" w:hAnsi="Times New Roman"/>
          <w:b/>
          <w:sz w:val="24"/>
          <w:szCs w:val="24"/>
          <w:lang w:eastAsia="ru-RU"/>
        </w:rPr>
      </w:pPr>
    </w:p>
    <w:p w:rsidR="00D30CE9" w:rsidRDefault="00D30CE9" w:rsidP="00D30CE9">
      <w:pPr>
        <w:suppressAutoHyphens w:val="0"/>
        <w:spacing w:line="360" w:lineRule="auto"/>
        <w:ind w:firstLine="709"/>
        <w:jc w:val="both"/>
        <w:rPr>
          <w:rFonts w:ascii="Times New Roman" w:eastAsia="Times New Roman" w:hAnsi="Times New Roman"/>
          <w:b/>
          <w:sz w:val="24"/>
          <w:szCs w:val="24"/>
          <w:lang w:eastAsia="ru-RU"/>
        </w:rPr>
      </w:pPr>
      <w:r w:rsidRPr="00D30CE9">
        <w:rPr>
          <w:rFonts w:ascii="Times New Roman" w:eastAsia="Times New Roman" w:hAnsi="Times New Roman"/>
          <w:b/>
          <w:sz w:val="24"/>
          <w:szCs w:val="24"/>
          <w:lang w:eastAsia="ru-RU"/>
        </w:rPr>
        <w:t>6. ОЦЕНКА ЭФФЕКТИВНОСТИ МЕРОПРИЯТИЙ, ВКЛЮЧЕННЫХ В ПРОГРАММУ, В ТОМ ЧИСЛЕ</w:t>
      </w:r>
      <w:r>
        <w:rPr>
          <w:rFonts w:ascii="Times New Roman" w:eastAsia="Times New Roman" w:hAnsi="Times New Roman"/>
          <w:b/>
          <w:sz w:val="24"/>
          <w:szCs w:val="24"/>
          <w:lang w:eastAsia="ru-RU"/>
        </w:rPr>
        <w:t>,</w:t>
      </w:r>
      <w:r w:rsidRPr="00D30CE9">
        <w:rPr>
          <w:rFonts w:ascii="Times New Roman" w:eastAsia="Times New Roman" w:hAnsi="Times New Roman"/>
          <w:b/>
          <w:sz w:val="24"/>
          <w:szCs w:val="24"/>
          <w:lang w:eastAsia="ru-RU"/>
        </w:rPr>
        <w:t xml:space="preserve"> С ТОЧКИ ЗРЕНИЯ ДОСТИЖЕНИЯ РАСЧЕТНОГО УРОВНЯ ОБЕСПЕЧЕННОСТИ НАСЕЛЕНИЯ</w:t>
      </w:r>
      <w:r>
        <w:rPr>
          <w:rFonts w:ascii="Times New Roman" w:eastAsia="Times New Roman" w:hAnsi="Times New Roman"/>
          <w:b/>
          <w:sz w:val="24"/>
          <w:szCs w:val="24"/>
          <w:lang w:eastAsia="ru-RU"/>
        </w:rPr>
        <w:t>,</w:t>
      </w:r>
      <w:r w:rsidRPr="00D30CE9">
        <w:rPr>
          <w:rFonts w:ascii="Times New Roman" w:eastAsia="Times New Roman" w:hAnsi="Times New Roman"/>
          <w:b/>
          <w:sz w:val="24"/>
          <w:szCs w:val="24"/>
          <w:lang w:eastAsia="ru-RU"/>
        </w:rPr>
        <w:t xml:space="preserve">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w:t>
      </w:r>
      <w:r w:rsidRPr="00A05DA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комплексного развития социальной инфраструктуры </w:t>
      </w:r>
      <w:r w:rsidR="00D71DB4">
        <w:rPr>
          <w:rFonts w:ascii="Times New Roman" w:eastAsia="Times New Roman" w:hAnsi="Times New Roman"/>
          <w:sz w:val="24"/>
          <w:szCs w:val="24"/>
          <w:lang w:eastAsia="ru-RU"/>
        </w:rPr>
        <w:t xml:space="preserve">Новопетровского </w:t>
      </w:r>
      <w:r>
        <w:rPr>
          <w:rFonts w:ascii="Times New Roman" w:eastAsia="Times New Roman" w:hAnsi="Times New Roman"/>
          <w:sz w:val="24"/>
          <w:szCs w:val="24"/>
          <w:lang w:eastAsia="ru-RU"/>
        </w:rPr>
        <w:t xml:space="preserve">СП </w:t>
      </w:r>
      <w:r w:rsidRPr="00A05DAF">
        <w:rPr>
          <w:rFonts w:ascii="Times New Roman" w:eastAsia="Times New Roman" w:hAnsi="Times New Roman"/>
          <w:sz w:val="24"/>
          <w:szCs w:val="24"/>
          <w:lang w:eastAsia="ru-RU"/>
        </w:rPr>
        <w:t>разработан</w:t>
      </w:r>
      <w:r>
        <w:rPr>
          <w:rFonts w:ascii="Times New Roman" w:eastAsia="Times New Roman" w:hAnsi="Times New Roman"/>
          <w:sz w:val="24"/>
          <w:szCs w:val="24"/>
          <w:lang w:eastAsia="ru-RU"/>
        </w:rPr>
        <w:t>а</w:t>
      </w:r>
      <w:r w:rsidRPr="00A05DAF">
        <w:rPr>
          <w:rFonts w:ascii="Times New Roman" w:eastAsia="Times New Roman" w:hAnsi="Times New Roman"/>
          <w:sz w:val="24"/>
          <w:szCs w:val="24"/>
          <w:lang w:eastAsia="ru-RU"/>
        </w:rPr>
        <w:t xml:space="preserve">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свою очередь, м</w:t>
      </w:r>
      <w:r w:rsidRPr="00A05DAF">
        <w:rPr>
          <w:rFonts w:ascii="Times New Roman" w:eastAsia="Times New Roman" w:hAnsi="Times New Roman"/>
          <w:sz w:val="24"/>
          <w:szCs w:val="24"/>
          <w:lang w:eastAsia="ru-RU"/>
        </w:rPr>
        <w:t xml:space="preserve">естные нормативы градостроительного проектирования </w:t>
      </w:r>
      <w:r w:rsidR="00F64FB3">
        <w:rPr>
          <w:rFonts w:ascii="Times New Roman" w:eastAsia="Times New Roman" w:hAnsi="Times New Roman"/>
          <w:sz w:val="24"/>
          <w:szCs w:val="24"/>
          <w:lang w:eastAsia="ru-RU"/>
        </w:rPr>
        <w:t xml:space="preserve">Новопетровского </w:t>
      </w:r>
      <w:r>
        <w:rPr>
          <w:rFonts w:ascii="Times New Roman" w:eastAsia="Times New Roman" w:hAnsi="Times New Roman"/>
          <w:sz w:val="24"/>
          <w:szCs w:val="24"/>
          <w:lang w:eastAsia="ru-RU"/>
        </w:rPr>
        <w:t xml:space="preserve">СП </w:t>
      </w:r>
      <w:r w:rsidRPr="00A05DAF">
        <w:rPr>
          <w:rFonts w:ascii="Times New Roman" w:eastAsia="Times New Roman" w:hAnsi="Times New Roman"/>
          <w:sz w:val="24"/>
          <w:szCs w:val="24"/>
          <w:lang w:eastAsia="ru-RU"/>
        </w:rPr>
        <w:t>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Местные нормативы градостроительного проектирования поселения направлены на решение следующих основных задач:</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lastRenderedPageBreak/>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При внесении изменений в местные нормативы градостроительного проектирования поселения учитывались требования: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охраны окружающей среды;</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санитарно-гигиенических норм;</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охраны памятников истории и культуры;</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интенсивности использования территорий иного назначения, выраженной в процентах застройки, иных показателях;</w:t>
      </w:r>
    </w:p>
    <w:p w:rsidR="00D30CE9"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пожарной безопасности.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w:t>
      </w:r>
      <w:r w:rsidR="00F64FB3">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настоящей Программы, соответствуют н</w:t>
      </w:r>
      <w:r w:rsidRPr="00791B94">
        <w:rPr>
          <w:rFonts w:ascii="Times New Roman" w:eastAsia="Times New Roman" w:hAnsi="Times New Roman"/>
          <w:sz w:val="24"/>
          <w:szCs w:val="24"/>
          <w:lang w:eastAsia="ru-RU"/>
        </w:rPr>
        <w:t>орматив</w:t>
      </w:r>
      <w:r>
        <w:rPr>
          <w:rFonts w:ascii="Times New Roman" w:eastAsia="Times New Roman" w:hAnsi="Times New Roman"/>
          <w:sz w:val="24"/>
          <w:szCs w:val="24"/>
          <w:lang w:eastAsia="ru-RU"/>
        </w:rPr>
        <w:t xml:space="preserve">ам </w:t>
      </w:r>
      <w:r w:rsidRPr="00791B94">
        <w:rPr>
          <w:rFonts w:ascii="Times New Roman" w:eastAsia="Times New Roman" w:hAnsi="Times New Roman"/>
          <w:sz w:val="24"/>
          <w:szCs w:val="24"/>
          <w:lang w:eastAsia="ru-RU"/>
        </w:rPr>
        <w:t>градостроительного проектирования поселения</w:t>
      </w:r>
      <w:r>
        <w:rPr>
          <w:rFonts w:ascii="Times New Roman" w:eastAsia="Times New Roman" w:hAnsi="Times New Roman"/>
          <w:sz w:val="24"/>
          <w:szCs w:val="24"/>
          <w:lang w:eastAsia="ru-RU"/>
        </w:rPr>
        <w:t>, в том числе целям и задачам настоящей Программы.</w:t>
      </w:r>
      <w:r w:rsidRPr="00791B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Нормативы </w:t>
      </w:r>
      <w:r w:rsidRPr="00791B94">
        <w:rPr>
          <w:rFonts w:ascii="Times New Roman" w:eastAsia="Times New Roman" w:hAnsi="Times New Roman"/>
          <w:sz w:val="24"/>
          <w:szCs w:val="24"/>
          <w:lang w:eastAsia="ru-RU"/>
        </w:rPr>
        <w:t>обеспеченности общеобразовательными организациями приняты с учетом 100</w:t>
      </w:r>
      <w:r w:rsidR="0061647A">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w:t>
      </w:r>
      <w:r w:rsidR="0061647A">
        <w:rPr>
          <w:rFonts w:ascii="Times New Roman" w:eastAsia="Times New Roman" w:hAnsi="Times New Roman"/>
          <w:sz w:val="24"/>
          <w:szCs w:val="24"/>
          <w:lang w:eastAsia="ru-RU"/>
        </w:rPr>
        <w:t xml:space="preserve">ветствии со </w:t>
      </w:r>
      <w:r w:rsidRPr="00791B94">
        <w:rPr>
          <w:rFonts w:ascii="Times New Roman" w:eastAsia="Times New Roman" w:hAnsi="Times New Roman"/>
          <w:sz w:val="24"/>
          <w:szCs w:val="24"/>
          <w:lang w:eastAsia="ru-RU"/>
        </w:rPr>
        <w:t>СНиП 2.07.01-89*</w:t>
      </w:r>
    </w:p>
    <w:p w:rsidR="00791B94" w:rsidRPr="00791B94" w:rsidRDefault="00791B94" w:rsidP="0061647A">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общеобразовательных организаций  п</w:t>
      </w:r>
      <w:r w:rsidR="0061647A">
        <w:rPr>
          <w:rFonts w:ascii="Times New Roman" w:eastAsia="Times New Roman" w:hAnsi="Times New Roman"/>
          <w:sz w:val="24"/>
          <w:szCs w:val="24"/>
          <w:lang w:eastAsia="ru-RU"/>
        </w:rPr>
        <w:t xml:space="preserve">ри соответствующей вместимости: </w:t>
      </w:r>
      <w:r w:rsidRPr="00791B94">
        <w:rPr>
          <w:rFonts w:ascii="Times New Roman" w:eastAsia="Times New Roman" w:hAnsi="Times New Roman"/>
          <w:sz w:val="24"/>
          <w:szCs w:val="24"/>
          <w:lang w:eastAsia="ru-RU"/>
        </w:rPr>
        <w:t>до 400 учащ</w:t>
      </w:r>
      <w:r w:rsidR="0061647A">
        <w:rPr>
          <w:rFonts w:ascii="Times New Roman" w:eastAsia="Times New Roman" w:hAnsi="Times New Roman"/>
          <w:sz w:val="24"/>
          <w:szCs w:val="24"/>
          <w:lang w:eastAsia="ru-RU"/>
        </w:rPr>
        <w:t xml:space="preserve">ихся – 50 кв. м на 1 учащегося; </w:t>
      </w:r>
      <w:r w:rsidRPr="00791B94">
        <w:rPr>
          <w:rFonts w:ascii="Times New Roman" w:eastAsia="Times New Roman" w:hAnsi="Times New Roman"/>
          <w:sz w:val="24"/>
          <w:szCs w:val="24"/>
          <w:lang w:eastAsia="ru-RU"/>
        </w:rPr>
        <w:t>400-500 учащ</w:t>
      </w:r>
      <w:r w:rsidR="0061647A">
        <w:rPr>
          <w:rFonts w:ascii="Times New Roman" w:eastAsia="Times New Roman" w:hAnsi="Times New Roman"/>
          <w:sz w:val="24"/>
          <w:szCs w:val="24"/>
          <w:lang w:eastAsia="ru-RU"/>
        </w:rPr>
        <w:t xml:space="preserve">ихся – 60 кв. м на 1 учащегося; </w:t>
      </w:r>
      <w:r w:rsidRPr="00791B94">
        <w:rPr>
          <w:rFonts w:ascii="Times New Roman" w:eastAsia="Times New Roman" w:hAnsi="Times New Roman"/>
          <w:sz w:val="24"/>
          <w:szCs w:val="24"/>
          <w:lang w:eastAsia="ru-RU"/>
        </w:rPr>
        <w:t>500-600 учащ</w:t>
      </w:r>
      <w:r w:rsidR="0061647A">
        <w:rPr>
          <w:rFonts w:ascii="Times New Roman" w:eastAsia="Times New Roman" w:hAnsi="Times New Roman"/>
          <w:sz w:val="24"/>
          <w:szCs w:val="24"/>
          <w:lang w:eastAsia="ru-RU"/>
        </w:rPr>
        <w:t xml:space="preserve">ихся – 50 кв. м на 1 учащегося; </w:t>
      </w:r>
      <w:r w:rsidRPr="00791B94">
        <w:rPr>
          <w:rFonts w:ascii="Times New Roman" w:eastAsia="Times New Roman" w:hAnsi="Times New Roman"/>
          <w:sz w:val="24"/>
          <w:szCs w:val="24"/>
          <w:lang w:eastAsia="ru-RU"/>
        </w:rPr>
        <w:t>600-800 учащих</w:t>
      </w:r>
      <w:r w:rsidR="0061647A">
        <w:rPr>
          <w:rFonts w:ascii="Times New Roman" w:eastAsia="Times New Roman" w:hAnsi="Times New Roman"/>
          <w:sz w:val="24"/>
          <w:szCs w:val="24"/>
          <w:lang w:eastAsia="ru-RU"/>
        </w:rPr>
        <w:t xml:space="preserve">ся –  40 кв. м  на 1 учащегося; </w:t>
      </w:r>
      <w:r w:rsidRPr="00791B94">
        <w:rPr>
          <w:rFonts w:ascii="Times New Roman" w:eastAsia="Times New Roman" w:hAnsi="Times New Roman"/>
          <w:sz w:val="24"/>
          <w:szCs w:val="24"/>
          <w:lang w:eastAsia="ru-RU"/>
        </w:rPr>
        <w:t>800-1100 учащи</w:t>
      </w:r>
      <w:r w:rsidR="0061647A">
        <w:rPr>
          <w:rFonts w:ascii="Times New Roman" w:eastAsia="Times New Roman" w:hAnsi="Times New Roman"/>
          <w:sz w:val="24"/>
          <w:szCs w:val="24"/>
          <w:lang w:eastAsia="ru-RU"/>
        </w:rPr>
        <w:t xml:space="preserve">хся –  33 кв. м на 1 учащегося; </w:t>
      </w:r>
      <w:r w:rsidRPr="00791B94">
        <w:rPr>
          <w:rFonts w:ascii="Times New Roman" w:eastAsia="Times New Roman" w:hAnsi="Times New Roman"/>
          <w:sz w:val="24"/>
          <w:szCs w:val="24"/>
          <w:lang w:eastAsia="ru-RU"/>
        </w:rPr>
        <w:t>1100-1500 учащ</w:t>
      </w:r>
      <w:r w:rsidR="0061647A">
        <w:rPr>
          <w:rFonts w:ascii="Times New Roman" w:eastAsia="Times New Roman" w:hAnsi="Times New Roman"/>
          <w:sz w:val="24"/>
          <w:szCs w:val="24"/>
          <w:lang w:eastAsia="ru-RU"/>
        </w:rPr>
        <w:t xml:space="preserve">ихся – 21 кв. м на 1 учащегося; </w:t>
      </w:r>
      <w:r w:rsidRPr="00791B94">
        <w:rPr>
          <w:rFonts w:ascii="Times New Roman" w:eastAsia="Times New Roman" w:hAnsi="Times New Roman"/>
          <w:sz w:val="24"/>
          <w:szCs w:val="24"/>
          <w:lang w:eastAsia="ru-RU"/>
        </w:rPr>
        <w:t>1500-2000 учащи</w:t>
      </w:r>
      <w:r w:rsidR="0061647A">
        <w:rPr>
          <w:rFonts w:ascii="Times New Roman" w:eastAsia="Times New Roman" w:hAnsi="Times New Roman"/>
          <w:sz w:val="24"/>
          <w:szCs w:val="24"/>
          <w:lang w:eastAsia="ru-RU"/>
        </w:rPr>
        <w:t xml:space="preserve">хся – 17 кв. м на  1 учащегося; </w:t>
      </w:r>
      <w:r w:rsidRPr="00791B94">
        <w:rPr>
          <w:rFonts w:ascii="Times New Roman" w:eastAsia="Times New Roman" w:hAnsi="Times New Roman"/>
          <w:sz w:val="24"/>
          <w:szCs w:val="24"/>
          <w:lang w:eastAsia="ru-RU"/>
        </w:rPr>
        <w:t>свыше 2000 учащихся – 16 кв. м на 1 учащегося.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могут быть уменьшены на 20% – в условиях реконструкции.</w:t>
      </w:r>
    </w:p>
    <w:p w:rsidR="00791B94" w:rsidRPr="00791B94" w:rsidRDefault="00791B94" w:rsidP="0061647A">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Пути подходов учащихся к общеобразовательным организациям с начальными классами не должны пересекать проезжую часть маг</w:t>
      </w:r>
      <w:r w:rsidR="0061647A">
        <w:rPr>
          <w:rFonts w:ascii="Times New Roman" w:eastAsia="Times New Roman" w:hAnsi="Times New Roman"/>
          <w:sz w:val="24"/>
          <w:szCs w:val="24"/>
          <w:lang w:eastAsia="ru-RU"/>
        </w:rPr>
        <w:t xml:space="preserve">истральных улиц в одном уровне. </w:t>
      </w:r>
      <w:r w:rsidRPr="00791B94">
        <w:rPr>
          <w:rFonts w:ascii="Times New Roman" w:eastAsia="Times New Roman" w:hAnsi="Times New Roman"/>
          <w:sz w:val="24"/>
          <w:szCs w:val="24"/>
          <w:lang w:eastAsia="ru-RU"/>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r w:rsidR="0061647A">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 xml:space="preserve">Нормативы обеспеченности организациями </w:t>
      </w:r>
      <w:r w:rsidRPr="00791B94">
        <w:rPr>
          <w:rFonts w:ascii="Times New Roman" w:eastAsia="Times New Roman" w:hAnsi="Times New Roman"/>
          <w:sz w:val="24"/>
          <w:szCs w:val="24"/>
          <w:lang w:eastAsia="ru-RU"/>
        </w:rPr>
        <w:lastRenderedPageBreak/>
        <w:t>дополнительного образования приняты с учетом охвата 10% общего числа школьнико</w:t>
      </w:r>
      <w:r w:rsidR="0061647A">
        <w:rPr>
          <w:rFonts w:ascii="Times New Roman" w:eastAsia="Times New Roman" w:hAnsi="Times New Roman"/>
          <w:sz w:val="24"/>
          <w:szCs w:val="24"/>
          <w:lang w:eastAsia="ru-RU"/>
        </w:rPr>
        <w:t xml:space="preserve">в, в том числе по видам зданий: </w:t>
      </w:r>
      <w:r w:rsidRPr="00791B94">
        <w:rPr>
          <w:rFonts w:ascii="Times New Roman" w:eastAsia="Times New Roman" w:hAnsi="Times New Roman"/>
          <w:sz w:val="24"/>
          <w:szCs w:val="24"/>
          <w:lang w:eastAsia="ru-RU"/>
        </w:rPr>
        <w:t>дворец (дом</w:t>
      </w:r>
      <w:r w:rsidR="0061647A">
        <w:rPr>
          <w:rFonts w:ascii="Times New Roman" w:eastAsia="Times New Roman" w:hAnsi="Times New Roman"/>
          <w:sz w:val="24"/>
          <w:szCs w:val="24"/>
          <w:lang w:eastAsia="ru-RU"/>
        </w:rPr>
        <w:t xml:space="preserve">) творчества школьников – 3,3%; станция юных техников – 0,9%; </w:t>
      </w:r>
      <w:r w:rsidRPr="00791B94">
        <w:rPr>
          <w:rFonts w:ascii="Times New Roman" w:eastAsia="Times New Roman" w:hAnsi="Times New Roman"/>
          <w:sz w:val="24"/>
          <w:szCs w:val="24"/>
          <w:lang w:eastAsia="ru-RU"/>
        </w:rPr>
        <w:t>ст</w:t>
      </w:r>
      <w:r w:rsidR="0061647A">
        <w:rPr>
          <w:rFonts w:ascii="Times New Roman" w:eastAsia="Times New Roman" w:hAnsi="Times New Roman"/>
          <w:sz w:val="24"/>
          <w:szCs w:val="24"/>
          <w:lang w:eastAsia="ru-RU"/>
        </w:rPr>
        <w:t xml:space="preserve">анция юных натуралистов – 0,4%; </w:t>
      </w:r>
      <w:r w:rsidRPr="00791B94">
        <w:rPr>
          <w:rFonts w:ascii="Times New Roman" w:eastAsia="Times New Roman" w:hAnsi="Times New Roman"/>
          <w:sz w:val="24"/>
          <w:szCs w:val="24"/>
          <w:lang w:eastAsia="ru-RU"/>
        </w:rPr>
        <w:t xml:space="preserve">станция юных туристов </w:t>
      </w:r>
      <w:r w:rsidR="0061647A">
        <w:rPr>
          <w:rFonts w:ascii="Times New Roman" w:eastAsia="Times New Roman" w:hAnsi="Times New Roman"/>
          <w:sz w:val="24"/>
          <w:szCs w:val="24"/>
          <w:lang w:eastAsia="ru-RU"/>
        </w:rPr>
        <w:t xml:space="preserve">– 0,4%; </w:t>
      </w:r>
      <w:r w:rsidRPr="00791B94">
        <w:rPr>
          <w:rFonts w:ascii="Times New Roman" w:eastAsia="Times New Roman" w:hAnsi="Times New Roman"/>
          <w:sz w:val="24"/>
          <w:szCs w:val="24"/>
          <w:lang w:eastAsia="ru-RU"/>
        </w:rPr>
        <w:t>детско-юно</w:t>
      </w:r>
      <w:r w:rsidR="0061647A">
        <w:rPr>
          <w:rFonts w:ascii="Times New Roman" w:eastAsia="Times New Roman" w:hAnsi="Times New Roman"/>
          <w:sz w:val="24"/>
          <w:szCs w:val="24"/>
          <w:lang w:eastAsia="ru-RU"/>
        </w:rPr>
        <w:t xml:space="preserve">шеская спортивная школа – 2,3%; </w:t>
      </w:r>
      <w:r w:rsidRPr="00791B94">
        <w:rPr>
          <w:rFonts w:ascii="Times New Roman" w:eastAsia="Times New Roman" w:hAnsi="Times New Roman"/>
          <w:sz w:val="24"/>
          <w:szCs w:val="24"/>
          <w:lang w:eastAsia="ru-RU"/>
        </w:rPr>
        <w:t>детская школа искусств или музыкальная, художественная, хореографическая школа – 2,7%.</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организаций дополнительного образования устанавливаются заданием на проектирование.</w:t>
      </w:r>
    </w:p>
    <w:p w:rsidR="00A05DAF"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При вместимости стационарных учреждений: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50 коек – 300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150 коек – 200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300-400 коек – 150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500-600 коек – 100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800 коек – 80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1000 коек – 60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Для нестационарных (амбулаторных) учреждений: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0,1 га на 100 посещений в смену, но не менее 0,5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Нормативы обеспеченности фельдшерско-акушерскими пунктами приняты в соответствии с Приказом Министерства здравоохранения СССР от 26.09.1978 №900 «О </w:t>
      </w:r>
      <w:r w:rsidRPr="00791B94">
        <w:rPr>
          <w:rFonts w:ascii="Times New Roman" w:eastAsia="Times New Roman" w:hAnsi="Times New Roman"/>
          <w:sz w:val="24"/>
          <w:szCs w:val="24"/>
          <w:lang w:eastAsia="ru-RU"/>
        </w:rPr>
        <w:lastRenderedPageBreak/>
        <w:t>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 численностью населения менее 300 человек – при удаленности от других лечебно-профилактических медицинских организаций 6 км;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 численностью населения от 300 до 700 человек – при удаленности от других лечебно-профилактических медицинских организаций 4 км;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 численностью населения более 700 человек – при удаленности от других лечебно-профилактических медицинских организаций 2 км.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Нормативы размеров земельных участков: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размещения ФАПов – 0,2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объектов скорой медицинской помощи   – 0,2 - 0,4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городских населенных пунктов с численностью населения до 50 тыс. человек 1 объект на 10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1 объект на 6,2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для аптечных организаций: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I-II групп – 0,3 га на объект или встроенные;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III-V групп – 0,25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VI-VIII – 0,2 га на объект.   </w:t>
      </w:r>
    </w:p>
    <w:p w:rsid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аптечных организаций в сел</w:t>
      </w:r>
      <w:r w:rsidR="009B43F6">
        <w:rPr>
          <w:rFonts w:ascii="Times New Roman" w:eastAsia="Times New Roman" w:hAnsi="Times New Roman"/>
          <w:sz w:val="24"/>
          <w:szCs w:val="24"/>
          <w:lang w:eastAsia="ru-RU"/>
        </w:rPr>
        <w:t xml:space="preserve">ьских поселениях </w:t>
      </w:r>
      <w:r>
        <w:rPr>
          <w:rFonts w:ascii="Times New Roman" w:eastAsia="Times New Roman" w:hAnsi="Times New Roman"/>
          <w:sz w:val="24"/>
          <w:szCs w:val="24"/>
          <w:lang w:eastAsia="ru-RU"/>
        </w:rPr>
        <w:t>- до 30 минут.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791B94" w:rsidRPr="00791B94" w:rsidRDefault="00791B94" w:rsidP="009B43F6">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w:t>
      </w:r>
      <w:r w:rsidR="009B43F6">
        <w:rPr>
          <w:rFonts w:ascii="Times New Roman" w:eastAsia="Times New Roman" w:hAnsi="Times New Roman"/>
          <w:sz w:val="24"/>
          <w:szCs w:val="24"/>
          <w:lang w:eastAsia="ru-RU"/>
        </w:rPr>
        <w:t xml:space="preserve">еления не менее 5 тыс. человек. </w:t>
      </w:r>
      <w:r w:rsidRPr="00791B94">
        <w:rPr>
          <w:rFonts w:ascii="Times New Roman" w:eastAsia="Times New Roman" w:hAnsi="Times New Roman"/>
          <w:sz w:val="24"/>
          <w:szCs w:val="24"/>
          <w:lang w:eastAsia="ru-RU"/>
        </w:rPr>
        <w:t xml:space="preserve">Размеры земельных участков </w:t>
      </w:r>
      <w:r w:rsidRPr="00791B94">
        <w:rPr>
          <w:rFonts w:ascii="Times New Roman" w:eastAsia="Times New Roman" w:hAnsi="Times New Roman"/>
          <w:sz w:val="24"/>
          <w:szCs w:val="24"/>
          <w:lang w:eastAsia="ru-RU"/>
        </w:rPr>
        <w:lastRenderedPageBreak/>
        <w:t>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w:t>
      </w:r>
      <w:r w:rsidR="009B43F6">
        <w:rPr>
          <w:rFonts w:ascii="Times New Roman" w:eastAsia="Times New Roman" w:hAnsi="Times New Roman"/>
          <w:sz w:val="24"/>
          <w:szCs w:val="24"/>
          <w:lang w:eastAsia="ru-RU"/>
        </w:rPr>
        <w:t xml:space="preserve">ивной школы – 1,5 га на объект. </w:t>
      </w:r>
      <w:r w:rsidRPr="00791B94">
        <w:rPr>
          <w:rFonts w:ascii="Times New Roman" w:eastAsia="Times New Roman" w:hAnsi="Times New Roman"/>
          <w:sz w:val="24"/>
          <w:szCs w:val="24"/>
          <w:lang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w:t>
      </w:r>
      <w:r w:rsidR="009B43F6">
        <w:rPr>
          <w:rFonts w:ascii="Times New Roman" w:eastAsia="Times New Roman" w:hAnsi="Times New Roman"/>
          <w:sz w:val="24"/>
          <w:szCs w:val="24"/>
          <w:lang w:eastAsia="ru-RU"/>
        </w:rPr>
        <w:t>-</w:t>
      </w:r>
      <w:r w:rsidRPr="00791B94">
        <w:rPr>
          <w:rFonts w:ascii="Times New Roman" w:eastAsia="Times New Roman" w:hAnsi="Times New Roman"/>
          <w:sz w:val="24"/>
          <w:szCs w:val="24"/>
          <w:lang w:eastAsia="ru-RU"/>
        </w:rPr>
        <w:t>безопасное) покрытие, а также ограждение из стальной сетчатой конструкции высотой 2-4,5 м повышенного эстетического уровня.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Радиус обслуживания спортивного центра, расположенного в поселении – 1500 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91B94" w:rsidRPr="00791B94" w:rsidRDefault="00791B94" w:rsidP="00844195">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w:t>
      </w:r>
      <w:r w:rsidR="00844195">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от 5 до 10 тыс. человек – 1 объект.</w:t>
      </w:r>
    </w:p>
    <w:p w:rsidR="00791B94" w:rsidRPr="00791B94" w:rsidRDefault="00844195" w:rsidP="00791B94">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земельных участков </w:t>
      </w:r>
      <w:r w:rsidR="00791B94" w:rsidRPr="00791B94">
        <w:rPr>
          <w:rFonts w:ascii="Times New Roman" w:eastAsia="Times New Roman" w:hAnsi="Times New Roman"/>
          <w:sz w:val="24"/>
          <w:szCs w:val="24"/>
          <w:lang w:eastAsia="ru-RU"/>
        </w:rPr>
        <w:t>музеев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 для сельских населенных пунктов – 200 мест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городских и сельских учреждений культуры клубного типа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библиотеками по соответствующим  типам библиотек следует принимать:</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для сельских поселений с численностью населения от 1000 до  3000 тыс. че</w:t>
      </w:r>
      <w:r w:rsidR="00844195">
        <w:rPr>
          <w:rFonts w:ascii="Times New Roman" w:eastAsia="Times New Roman" w:hAnsi="Times New Roman"/>
          <w:sz w:val="24"/>
          <w:szCs w:val="24"/>
          <w:lang w:eastAsia="ru-RU"/>
        </w:rPr>
        <w:t xml:space="preserve">ловек - общедоступная -1 объект. </w:t>
      </w:r>
    </w:p>
    <w:p w:rsid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для библиотек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отделений почтовой связи, как учреждений второй степени необходимости определена: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неблагоприятными природными условиями – 200 м/2-5 мин.;</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Расчетная обеспеченность населения в торговых центрах (ТЦ) местного значения на 1000 жителей принимается из расчета: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- 300 кв. метров в сельских поселениях.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Радиус обслуживания ТЦ в  сельских поселениях – 2000 метров.</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Торговые центры сельских поселений с числом жителей, тыс. чел.:</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1 –  0,1-0,2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 1 до 3 – 0,2-0,4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3 до 4 – 0,4-0,6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 до 6 – 0,6-0,7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7 до 10 – 0,7-0,8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10 до 15 – 0,8-1,1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15 до 20 – 1,0-1,2 га.</w:t>
      </w:r>
    </w:p>
    <w:p w:rsidR="00791B94" w:rsidRPr="00791B94" w:rsidRDefault="00791B94" w:rsidP="00844195">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w:t>
      </w:r>
      <w:r w:rsidR="00844195">
        <w:rPr>
          <w:rFonts w:ascii="Times New Roman" w:eastAsia="Times New Roman" w:hAnsi="Times New Roman"/>
          <w:sz w:val="24"/>
          <w:szCs w:val="24"/>
          <w:lang w:eastAsia="ru-RU"/>
        </w:rPr>
        <w:t xml:space="preserve"> может быть увеличена до 50 %. </w:t>
      </w:r>
      <w:r w:rsidRPr="00791B94">
        <w:rPr>
          <w:rFonts w:ascii="Times New Roman" w:eastAsia="Times New Roman" w:hAnsi="Times New Roman"/>
          <w:sz w:val="24"/>
          <w:szCs w:val="24"/>
          <w:lang w:eastAsia="ru-RU"/>
        </w:rPr>
        <w:t>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r w:rsidR="00844195">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 xml:space="preserve">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w:t>
      </w:r>
      <w:r w:rsidRPr="00791B94">
        <w:rPr>
          <w:rFonts w:ascii="Times New Roman" w:eastAsia="Times New Roman" w:hAnsi="Times New Roman"/>
          <w:sz w:val="24"/>
          <w:szCs w:val="24"/>
          <w:lang w:eastAsia="ru-RU"/>
        </w:rPr>
        <w:lastRenderedPageBreak/>
        <w:t>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На земельном участке розничного рынка проектируются следующие функциональные зоны:</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торговая зона (с подзонами продовольственных и непродовольственных торговых помещений);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административно-складская зона;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хозяйственная зона;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стоянки автотранспорта;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подхода и распределения</w:t>
      </w:r>
      <w:r w:rsidR="00890C07">
        <w:rPr>
          <w:rFonts w:ascii="Times New Roman" w:eastAsia="Times New Roman" w:hAnsi="Times New Roman"/>
          <w:sz w:val="24"/>
          <w:szCs w:val="24"/>
          <w:lang w:eastAsia="ru-RU"/>
        </w:rPr>
        <w:t>,</w:t>
      </w:r>
      <w:r w:rsidRPr="00791B94">
        <w:rPr>
          <w:rFonts w:ascii="Times New Roman" w:eastAsia="Times New Roman" w:hAnsi="Times New Roman"/>
          <w:sz w:val="24"/>
          <w:szCs w:val="24"/>
          <w:lang w:eastAsia="ru-RU"/>
        </w:rPr>
        <w:t xml:space="preserve"> связанных с рынком пешеходных потоков;</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озеленения и отдыха покупателей.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При проектировании розничных рынков необходимо обеспечивать:</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безопасность пешеходного передвижения в пределах пешеходной зоны;</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пешеходную доступность розничного рынка от остановок общественного пассажирского транспорта не более 250 метров;</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места парковки автомобилей на расстоянии не более 400 м от любой точки рынка;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длину перехода между наиболее удаленными объектами рынков не более 400 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длину перехода из любой точки рынка до общественного туалета не более 200 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791B94" w:rsidRPr="00791B94" w:rsidRDefault="00791B94" w:rsidP="00890C07">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r w:rsidR="00890C07">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 xml:space="preserve">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w:t>
      </w:r>
      <w:r w:rsidRPr="00791B94">
        <w:rPr>
          <w:rFonts w:ascii="Times New Roman" w:eastAsia="Times New Roman" w:hAnsi="Times New Roman"/>
          <w:sz w:val="24"/>
          <w:szCs w:val="24"/>
          <w:lang w:eastAsia="ru-RU"/>
        </w:rPr>
        <w:lastRenderedPageBreak/>
        <w:t>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50 мест – 0,25-0,2 га на 100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50 до 150 мест – 0,2-0,15 га на 100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свыше 150 мест – 0,1 га на 100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предприятий общественного питания, как учреждений второй степени необходимости определена: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неблагоприятными природными условиями – 200 м/2-5 мин.;</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7 рабочих мест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50 рабочих мест – 0,1-0,2 га на 10 рабочих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50 до 150 рабочих мест – 0,05-0,08 га на 10 рабочих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свыше 150 рабочих мест – 0,03-0,04 га на 10 рабочих мест.</w:t>
      </w:r>
    </w:p>
    <w:p w:rsidR="00791B94" w:rsidRPr="00791B94" w:rsidRDefault="00791B94" w:rsidP="00890C07">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предприятий бытового обслуживания, как учреждений второй ст</w:t>
      </w:r>
      <w:r w:rsidR="00890C07">
        <w:rPr>
          <w:rFonts w:ascii="Times New Roman" w:eastAsia="Times New Roman" w:hAnsi="Times New Roman"/>
          <w:sz w:val="24"/>
          <w:szCs w:val="24"/>
          <w:lang w:eastAsia="ru-RU"/>
        </w:rPr>
        <w:t xml:space="preserve">епени необходимости определена: </w:t>
      </w:r>
      <w:r w:rsidRPr="00791B94">
        <w:rPr>
          <w:rFonts w:ascii="Times New Roman" w:eastAsia="Times New Roman" w:hAnsi="Times New Roman"/>
          <w:sz w:val="24"/>
          <w:szCs w:val="24"/>
          <w:lang w:eastAsia="ru-RU"/>
        </w:rPr>
        <w:t>для зон с неблагоприятными природн</w:t>
      </w:r>
      <w:r w:rsidR="00890C07">
        <w:rPr>
          <w:rFonts w:ascii="Times New Roman" w:eastAsia="Times New Roman" w:hAnsi="Times New Roman"/>
          <w:sz w:val="24"/>
          <w:szCs w:val="24"/>
          <w:lang w:eastAsia="ru-RU"/>
        </w:rPr>
        <w:t xml:space="preserve">ыми условиями – 200 м/2-5 мин.; </w:t>
      </w:r>
      <w:r w:rsidRPr="00791B94">
        <w:rPr>
          <w:rFonts w:ascii="Times New Roman" w:eastAsia="Times New Roman" w:hAnsi="Times New Roman"/>
          <w:sz w:val="24"/>
          <w:szCs w:val="24"/>
          <w:lang w:eastAsia="ru-RU"/>
        </w:rPr>
        <w:t>для зон с относительно благоприятными природными условиями – 450 м/5-10 мин.;</w:t>
      </w:r>
      <w:r w:rsidR="00890C07">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 xml:space="preserve">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Прачечные</w:t>
      </w:r>
    </w:p>
    <w:p w:rsidR="00791B94" w:rsidRPr="00791B94" w:rsidRDefault="00791B94" w:rsidP="00890C07">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Норматив обеспеченности населения прачечными принят в соответствии со          СНиП 2.07.01-89* «Градостроительство. Планировка и застройка г</w:t>
      </w:r>
      <w:r w:rsidR="00890C07">
        <w:rPr>
          <w:rFonts w:ascii="Times New Roman" w:eastAsia="Times New Roman" w:hAnsi="Times New Roman"/>
          <w:sz w:val="24"/>
          <w:szCs w:val="24"/>
          <w:lang w:eastAsia="ru-RU"/>
        </w:rPr>
        <w:t xml:space="preserve">ородских и сельских поселений»: </w:t>
      </w:r>
      <w:r w:rsidRPr="00791B94">
        <w:rPr>
          <w:rFonts w:ascii="Times New Roman" w:eastAsia="Times New Roman" w:hAnsi="Times New Roman"/>
          <w:sz w:val="24"/>
          <w:szCs w:val="24"/>
          <w:lang w:eastAsia="ru-RU"/>
        </w:rPr>
        <w:t>для сельских населенных пунктов – 60 кг белья в смену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- 0,1-0,2 га на объект для прачечных самообслуживания;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- 0,5-1,0 га на объект для фабрик-прачечных.</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Химчистки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3,5 кг вещей в смену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- 0,1-0,2 га на объект для химчисток самообслуживания;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- 0,5-1,0 га на объект для фабрик-химчисток;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Бани.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7 мест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D30CE9" w:rsidRPr="00BA1267" w:rsidRDefault="00BA1267" w:rsidP="00BA1267">
      <w:pPr>
        <w:suppressAutoHyphens w:val="0"/>
        <w:spacing w:after="0" w:line="360" w:lineRule="auto"/>
        <w:ind w:firstLine="709"/>
        <w:jc w:val="both"/>
        <w:rPr>
          <w:rFonts w:ascii="Times New Roman" w:eastAsia="Times New Roman" w:hAnsi="Times New Roman"/>
          <w:sz w:val="24"/>
          <w:szCs w:val="24"/>
          <w:lang w:eastAsia="ru-RU"/>
        </w:rPr>
      </w:pPr>
      <w:r w:rsidRPr="00BA1267">
        <w:rPr>
          <w:rFonts w:ascii="Times New Roman" w:eastAsia="Times New Roman" w:hAnsi="Times New Roman"/>
          <w:sz w:val="24"/>
          <w:szCs w:val="24"/>
          <w:lang w:eastAsia="ru-RU"/>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w:t>
      </w:r>
      <w:r w:rsidR="00890C07">
        <w:rPr>
          <w:rFonts w:ascii="Times New Roman" w:eastAsia="Times New Roman" w:hAnsi="Times New Roman"/>
          <w:sz w:val="24"/>
          <w:szCs w:val="24"/>
          <w:lang w:eastAsia="ru-RU"/>
        </w:rPr>
        <w:t>руктуры, отраженные в таблице 5</w:t>
      </w:r>
      <w:r w:rsidRPr="00BA1267">
        <w:rPr>
          <w:rFonts w:ascii="Times New Roman" w:eastAsia="Times New Roman" w:hAnsi="Times New Roman"/>
          <w:sz w:val="24"/>
          <w:szCs w:val="24"/>
          <w:lang w:eastAsia="ru-RU"/>
        </w:rPr>
        <w:t xml:space="preserve"> настоящей Программы заключается в следующем.</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22156E" w:rsidRPr="0022156E" w:rsidRDefault="0022156E" w:rsidP="0022156E">
      <w:pPr>
        <w:spacing w:after="0" w:line="360" w:lineRule="auto"/>
        <w:ind w:firstLine="709"/>
        <w:jc w:val="both"/>
        <w:rPr>
          <w:rFonts w:ascii="Times New Roman" w:eastAsia="Times New Roman" w:hAnsi="Times New Roman"/>
          <w:sz w:val="24"/>
          <w:szCs w:val="24"/>
          <w:lang w:eastAsia="zh-CN"/>
        </w:rPr>
      </w:pPr>
      <w:r w:rsidRPr="0022156E">
        <w:rPr>
          <w:rFonts w:ascii="Times New Roman" w:eastAsia="Times New Roman" w:hAnsi="Times New Roman"/>
          <w:sz w:val="24"/>
          <w:szCs w:val="24"/>
          <w:lang w:eastAsia="zh-CN"/>
        </w:rPr>
        <w:lastRenderedPageBreak/>
        <w:t>В состав Новопетровского сельского поселения входит один населенный пункт – ст.</w:t>
      </w:r>
      <w:r>
        <w:rPr>
          <w:rFonts w:ascii="Times New Roman" w:eastAsia="Times New Roman" w:hAnsi="Times New Roman"/>
          <w:sz w:val="24"/>
          <w:szCs w:val="24"/>
          <w:lang w:eastAsia="zh-CN"/>
        </w:rPr>
        <w:t xml:space="preserve"> </w:t>
      </w:r>
      <w:r w:rsidRPr="0022156E">
        <w:rPr>
          <w:rFonts w:ascii="Times New Roman" w:eastAsia="Times New Roman" w:hAnsi="Times New Roman"/>
          <w:sz w:val="24"/>
          <w:szCs w:val="24"/>
          <w:lang w:eastAsia="zh-CN"/>
        </w:rPr>
        <w:t>Новопетровская.</w:t>
      </w:r>
    </w:p>
    <w:p w:rsidR="0022156E" w:rsidRPr="0022156E" w:rsidRDefault="0022156E" w:rsidP="0022156E">
      <w:pPr>
        <w:spacing w:after="0" w:line="360" w:lineRule="auto"/>
        <w:ind w:firstLine="709"/>
        <w:jc w:val="both"/>
        <w:rPr>
          <w:rFonts w:ascii="Times New Roman" w:eastAsia="Times New Roman" w:hAnsi="Times New Roman"/>
          <w:sz w:val="24"/>
          <w:szCs w:val="24"/>
          <w:lang w:eastAsia="zh-CN"/>
        </w:rPr>
      </w:pPr>
      <w:r w:rsidRPr="0022156E">
        <w:rPr>
          <w:rFonts w:ascii="Times New Roman" w:eastAsia="Times New Roman" w:hAnsi="Times New Roman"/>
          <w:sz w:val="24"/>
          <w:szCs w:val="24"/>
          <w:lang w:eastAsia="zh-CN"/>
        </w:rPr>
        <w:t xml:space="preserve">Прогноз проектной численности населения выполнен на основе анализа многолетних данных Всесоюзных и Всероссийской переписей населения. Данный </w:t>
      </w:r>
      <w:r>
        <w:rPr>
          <w:rFonts w:ascii="Times New Roman" w:eastAsia="Times New Roman" w:hAnsi="Times New Roman"/>
          <w:sz w:val="24"/>
          <w:szCs w:val="24"/>
          <w:lang w:eastAsia="zh-CN"/>
        </w:rPr>
        <w:t>период времени отражает, как пе</w:t>
      </w:r>
      <w:r w:rsidRPr="0022156E">
        <w:rPr>
          <w:rFonts w:ascii="Times New Roman" w:eastAsia="Times New Roman" w:hAnsi="Times New Roman"/>
          <w:sz w:val="24"/>
          <w:szCs w:val="24"/>
          <w:lang w:eastAsia="zh-CN"/>
        </w:rPr>
        <w:t>риод экономической активности страны и экон</w:t>
      </w:r>
      <w:r>
        <w:rPr>
          <w:rFonts w:ascii="Times New Roman" w:eastAsia="Times New Roman" w:hAnsi="Times New Roman"/>
          <w:sz w:val="24"/>
          <w:szCs w:val="24"/>
          <w:lang w:eastAsia="zh-CN"/>
        </w:rPr>
        <w:t>омики поселения, влекущий за со</w:t>
      </w:r>
      <w:r w:rsidRPr="0022156E">
        <w:rPr>
          <w:rFonts w:ascii="Times New Roman" w:eastAsia="Times New Roman" w:hAnsi="Times New Roman"/>
          <w:sz w:val="24"/>
          <w:szCs w:val="24"/>
          <w:lang w:eastAsia="zh-CN"/>
        </w:rPr>
        <w:t>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2156E" w:rsidRPr="00F83836" w:rsidRDefault="0022156E" w:rsidP="0022156E">
      <w:pPr>
        <w:spacing w:after="0" w:line="360" w:lineRule="auto"/>
        <w:ind w:firstLine="709"/>
        <w:jc w:val="both"/>
        <w:rPr>
          <w:rFonts w:ascii="Times New Roman" w:eastAsia="Times New Roman" w:hAnsi="Times New Roman"/>
          <w:color w:val="000000" w:themeColor="text1"/>
          <w:sz w:val="24"/>
          <w:szCs w:val="24"/>
          <w:lang w:eastAsia="zh-CN"/>
        </w:rPr>
      </w:pPr>
      <w:r w:rsidRPr="00F83836">
        <w:rPr>
          <w:rFonts w:ascii="Times New Roman" w:eastAsia="Times New Roman" w:hAnsi="Times New Roman"/>
          <w:color w:val="000000" w:themeColor="text1"/>
          <w:sz w:val="24"/>
          <w:szCs w:val="24"/>
          <w:lang w:eastAsia="zh-CN"/>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ст. </w:t>
      </w:r>
      <w:r w:rsidR="00E64EA5" w:rsidRPr="00F83836">
        <w:rPr>
          <w:rFonts w:ascii="Times New Roman" w:eastAsia="Times New Roman" w:hAnsi="Times New Roman"/>
          <w:color w:val="000000" w:themeColor="text1"/>
          <w:sz w:val="24"/>
          <w:szCs w:val="24"/>
          <w:lang w:eastAsia="zh-CN"/>
        </w:rPr>
        <w:t>Казанкой</w:t>
      </w:r>
      <w:r w:rsidR="004A40A2" w:rsidRPr="00F83836">
        <w:rPr>
          <w:rFonts w:ascii="Times New Roman" w:eastAsia="Times New Roman" w:hAnsi="Times New Roman"/>
          <w:color w:val="000000" w:themeColor="text1"/>
          <w:sz w:val="24"/>
          <w:szCs w:val="24"/>
          <w:lang w:eastAsia="zh-CN"/>
        </w:rPr>
        <w:t xml:space="preserve">   </w:t>
      </w:r>
      <w:r w:rsidR="00E64EA5" w:rsidRPr="00F83836">
        <w:rPr>
          <w:rFonts w:ascii="Times New Roman" w:eastAsia="Times New Roman" w:hAnsi="Times New Roman"/>
          <w:color w:val="000000" w:themeColor="text1"/>
          <w:sz w:val="24"/>
          <w:szCs w:val="24"/>
          <w:lang w:eastAsia="zh-CN"/>
        </w:rPr>
        <w:t xml:space="preserve">Казанского </w:t>
      </w:r>
      <w:r w:rsidRPr="00F83836">
        <w:rPr>
          <w:rFonts w:ascii="Times New Roman" w:eastAsia="Times New Roman" w:hAnsi="Times New Roman"/>
          <w:color w:val="000000" w:themeColor="text1"/>
          <w:sz w:val="24"/>
          <w:szCs w:val="24"/>
          <w:lang w:eastAsia="zh-CN"/>
        </w:rPr>
        <w:t xml:space="preserve"> сельского поселения.</w:t>
      </w:r>
    </w:p>
    <w:p w:rsidR="00BA1267" w:rsidRPr="00F83836" w:rsidRDefault="0022156E" w:rsidP="0022156E">
      <w:pPr>
        <w:spacing w:after="0" w:line="360" w:lineRule="auto"/>
        <w:ind w:firstLine="709"/>
        <w:jc w:val="both"/>
        <w:rPr>
          <w:rFonts w:ascii="Times New Roman" w:eastAsia="Times New Roman" w:hAnsi="Times New Roman"/>
          <w:color w:val="000000" w:themeColor="text1"/>
          <w:sz w:val="24"/>
          <w:szCs w:val="24"/>
          <w:lang w:eastAsia="zh-CN"/>
        </w:rPr>
      </w:pPr>
      <w:r w:rsidRPr="00F83836">
        <w:rPr>
          <w:rFonts w:ascii="Times New Roman" w:eastAsia="Times New Roman" w:hAnsi="Times New Roman"/>
          <w:color w:val="000000" w:themeColor="text1"/>
          <w:sz w:val="24"/>
          <w:szCs w:val="24"/>
          <w:lang w:eastAsia="zh-CN"/>
        </w:rPr>
        <w:t xml:space="preserve">Проектная численность </w:t>
      </w:r>
      <w:r w:rsidR="00E64EA5" w:rsidRPr="00F83836">
        <w:rPr>
          <w:rFonts w:ascii="Times New Roman" w:eastAsia="Times New Roman" w:hAnsi="Times New Roman"/>
          <w:color w:val="000000" w:themeColor="text1"/>
          <w:sz w:val="24"/>
          <w:szCs w:val="24"/>
          <w:lang w:eastAsia="zh-CN"/>
        </w:rPr>
        <w:t>Казан</w:t>
      </w:r>
      <w:r w:rsidR="00F83836" w:rsidRPr="00F83836">
        <w:rPr>
          <w:rFonts w:ascii="Times New Roman" w:eastAsia="Times New Roman" w:hAnsi="Times New Roman"/>
          <w:color w:val="000000" w:themeColor="text1"/>
          <w:sz w:val="24"/>
          <w:szCs w:val="24"/>
          <w:lang w:eastAsia="zh-CN"/>
        </w:rPr>
        <w:t>с</w:t>
      </w:r>
      <w:r w:rsidR="00E64EA5" w:rsidRPr="00F83836">
        <w:rPr>
          <w:rFonts w:ascii="Times New Roman" w:eastAsia="Times New Roman" w:hAnsi="Times New Roman"/>
          <w:color w:val="000000" w:themeColor="text1"/>
          <w:sz w:val="24"/>
          <w:szCs w:val="24"/>
          <w:lang w:eastAsia="zh-CN"/>
        </w:rPr>
        <w:t>кого</w:t>
      </w:r>
      <w:r w:rsidRPr="00F83836">
        <w:rPr>
          <w:rFonts w:ascii="Times New Roman" w:eastAsia="Times New Roman" w:hAnsi="Times New Roman"/>
          <w:color w:val="000000" w:themeColor="text1"/>
          <w:sz w:val="24"/>
          <w:szCs w:val="24"/>
          <w:lang w:eastAsia="zh-CN"/>
        </w:rPr>
        <w:t xml:space="preserve"> сельского поселения на первую очередь строительства до 2022 года ориентировочно составит </w:t>
      </w:r>
      <w:r w:rsidR="00F83836" w:rsidRPr="00F83836">
        <w:rPr>
          <w:rFonts w:ascii="Times New Roman" w:eastAsia="Times New Roman" w:hAnsi="Times New Roman"/>
          <w:color w:val="000000" w:themeColor="text1"/>
          <w:sz w:val="24"/>
          <w:szCs w:val="24"/>
          <w:lang w:eastAsia="zh-CN"/>
        </w:rPr>
        <w:t>72</w:t>
      </w:r>
      <w:r w:rsidRPr="00F83836">
        <w:rPr>
          <w:rFonts w:ascii="Times New Roman" w:eastAsia="Times New Roman" w:hAnsi="Times New Roman"/>
          <w:color w:val="000000" w:themeColor="text1"/>
          <w:sz w:val="24"/>
          <w:szCs w:val="24"/>
          <w:lang w:eastAsia="zh-CN"/>
        </w:rPr>
        <w:t>тыс. человек, на р</w:t>
      </w:r>
      <w:r w:rsidR="004A40A2" w:rsidRPr="00F83836">
        <w:rPr>
          <w:rFonts w:ascii="Times New Roman" w:eastAsia="Times New Roman" w:hAnsi="Times New Roman"/>
          <w:color w:val="000000" w:themeColor="text1"/>
          <w:sz w:val="24"/>
          <w:szCs w:val="24"/>
          <w:lang w:eastAsia="zh-CN"/>
        </w:rPr>
        <w:t xml:space="preserve">асчетный срок до 2032 года – </w:t>
      </w:r>
      <w:r w:rsidR="00F83836" w:rsidRPr="00F83836">
        <w:rPr>
          <w:rFonts w:ascii="Times New Roman" w:eastAsia="Times New Roman" w:hAnsi="Times New Roman"/>
          <w:color w:val="000000" w:themeColor="text1"/>
          <w:sz w:val="24"/>
          <w:szCs w:val="24"/>
          <w:lang w:eastAsia="zh-CN"/>
        </w:rPr>
        <w:t>772</w:t>
      </w:r>
      <w:r w:rsidRPr="00F83836">
        <w:rPr>
          <w:rFonts w:ascii="Times New Roman" w:eastAsia="Times New Roman" w:hAnsi="Times New Roman"/>
          <w:color w:val="000000" w:themeColor="text1"/>
          <w:sz w:val="24"/>
          <w:szCs w:val="24"/>
          <w:lang w:eastAsia="zh-CN"/>
        </w:rPr>
        <w:t xml:space="preserve"> тыс. человек, на</w:t>
      </w:r>
      <w:r w:rsidR="004A40A2" w:rsidRPr="00F83836">
        <w:rPr>
          <w:rFonts w:ascii="Times New Roman" w:eastAsia="Times New Roman" w:hAnsi="Times New Roman"/>
          <w:color w:val="000000" w:themeColor="text1"/>
          <w:sz w:val="24"/>
          <w:szCs w:val="24"/>
          <w:lang w:eastAsia="zh-CN"/>
        </w:rPr>
        <w:t xml:space="preserve"> перспективу до 2047 года – </w:t>
      </w:r>
      <w:r w:rsidR="00F83836" w:rsidRPr="00F83836">
        <w:rPr>
          <w:rFonts w:ascii="Times New Roman" w:eastAsia="Times New Roman" w:hAnsi="Times New Roman"/>
          <w:color w:val="000000" w:themeColor="text1"/>
          <w:sz w:val="24"/>
          <w:szCs w:val="24"/>
          <w:lang w:eastAsia="zh-CN"/>
        </w:rPr>
        <w:t>1200</w:t>
      </w:r>
      <w:r w:rsidRPr="00F83836">
        <w:rPr>
          <w:rFonts w:ascii="Times New Roman" w:eastAsia="Times New Roman" w:hAnsi="Times New Roman"/>
          <w:color w:val="000000" w:themeColor="text1"/>
          <w:sz w:val="24"/>
          <w:szCs w:val="24"/>
          <w:lang w:eastAsia="zh-CN"/>
        </w:rPr>
        <w:t xml:space="preserve"> тыс. человек. </w:t>
      </w:r>
      <w:r w:rsidR="00BA1267" w:rsidRPr="00F83836">
        <w:rPr>
          <w:rFonts w:ascii="Times New Roman" w:eastAsia="Times New Roman" w:hAnsi="Times New Roman"/>
          <w:color w:val="000000" w:themeColor="text1"/>
          <w:sz w:val="24"/>
          <w:szCs w:val="24"/>
          <w:lang w:eastAsia="zh-CN"/>
        </w:rPr>
        <w:t>По результатам прог</w:t>
      </w:r>
      <w:r w:rsidRPr="00F83836">
        <w:rPr>
          <w:rFonts w:ascii="Times New Roman" w:eastAsia="Times New Roman" w:hAnsi="Times New Roman"/>
          <w:color w:val="000000" w:themeColor="text1"/>
          <w:sz w:val="24"/>
          <w:szCs w:val="24"/>
          <w:lang w:eastAsia="zh-CN"/>
        </w:rPr>
        <w:t>ноза ожидается рост численности</w:t>
      </w:r>
      <w:r w:rsidR="00BA1267" w:rsidRPr="00F83836">
        <w:rPr>
          <w:rFonts w:ascii="Times New Roman" w:eastAsia="Times New Roman" w:hAnsi="Times New Roman"/>
          <w:color w:val="000000" w:themeColor="text1"/>
          <w:sz w:val="24"/>
          <w:szCs w:val="24"/>
          <w:lang w:eastAsia="zh-CN"/>
        </w:rPr>
        <w:t xml:space="preserve"> населения муниципального образования на </w:t>
      </w:r>
      <w:r w:rsidR="004A40A2" w:rsidRPr="00F83836">
        <w:rPr>
          <w:rFonts w:ascii="Times New Roman" w:eastAsia="Times New Roman" w:hAnsi="Times New Roman"/>
          <w:color w:val="000000" w:themeColor="text1"/>
          <w:sz w:val="24"/>
          <w:szCs w:val="24"/>
          <w:lang w:eastAsia="zh-CN"/>
        </w:rPr>
        <w:t xml:space="preserve"> __</w:t>
      </w:r>
      <w:r w:rsidR="00BA1267" w:rsidRPr="00F83836">
        <w:rPr>
          <w:rFonts w:ascii="Times New Roman" w:eastAsia="Times New Roman" w:hAnsi="Times New Roman"/>
          <w:color w:val="000000" w:themeColor="text1"/>
          <w:sz w:val="24"/>
          <w:szCs w:val="24"/>
          <w:lang w:eastAsia="zh-CN"/>
        </w:rPr>
        <w:t>%.</w:t>
      </w:r>
    </w:p>
    <w:p w:rsidR="00BA1267" w:rsidRPr="00F83836" w:rsidRDefault="00BA1267" w:rsidP="00BA1267">
      <w:pPr>
        <w:spacing w:after="0" w:line="360" w:lineRule="auto"/>
        <w:ind w:firstLine="709"/>
        <w:jc w:val="both"/>
        <w:rPr>
          <w:rFonts w:ascii="Times New Roman" w:eastAsia="Times New Roman" w:hAnsi="Times New Roman"/>
          <w:color w:val="000000" w:themeColor="text1"/>
          <w:sz w:val="24"/>
          <w:szCs w:val="24"/>
          <w:lang w:eastAsia="zh-CN"/>
        </w:rPr>
      </w:pPr>
      <w:r w:rsidRPr="00F83836">
        <w:rPr>
          <w:rFonts w:ascii="Times New Roman" w:eastAsia="Times New Roman" w:hAnsi="Times New Roman"/>
          <w:color w:val="000000" w:themeColor="text1"/>
          <w:sz w:val="24"/>
          <w:szCs w:val="24"/>
          <w:lang w:eastAsia="zh-CN"/>
        </w:rPr>
        <w:t>Плотность населения в границах муниципального образования измениться с 35 чел./кв. км до 38 чел./кв. км.</w:t>
      </w:r>
    </w:p>
    <w:p w:rsidR="00BA1267" w:rsidRPr="00BA1267" w:rsidRDefault="00BA1267" w:rsidP="00BA1267">
      <w:pPr>
        <w:spacing w:after="0" w:line="360" w:lineRule="auto"/>
        <w:ind w:firstLine="709"/>
        <w:jc w:val="both"/>
        <w:rPr>
          <w:rFonts w:ascii="Times New Roman" w:eastAsia="TimesNewRomanPSMT" w:hAnsi="Times New Roman"/>
          <w:sz w:val="24"/>
          <w:szCs w:val="24"/>
          <w:lang w:eastAsia="zh-CN"/>
        </w:rPr>
      </w:pPr>
      <w:r w:rsidRPr="00BA1267">
        <w:rPr>
          <w:rFonts w:ascii="Times New Roman" w:eastAsia="TimesNewRomanPSMT" w:hAnsi="Times New Roman"/>
          <w:sz w:val="24"/>
          <w:szCs w:val="24"/>
          <w:lang w:eastAsia="zh-CN"/>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w:t>
      </w:r>
      <w:r w:rsidRPr="00BA1267">
        <w:rPr>
          <w:rFonts w:ascii="Times New Roman" w:hAnsi="Times New Roman"/>
          <w:sz w:val="24"/>
          <w:szCs w:val="24"/>
          <w:lang w:eastAsia="en-US"/>
        </w:rPr>
        <w:t>поселения</w:t>
      </w:r>
      <w:r w:rsidRPr="00BA1267">
        <w:rPr>
          <w:rFonts w:ascii="Times New Roman" w:eastAsia="TimesNewRomanPSMT" w:hAnsi="Times New Roman"/>
          <w:sz w:val="24"/>
          <w:szCs w:val="24"/>
          <w:lang w:eastAsia="zh-CN"/>
        </w:rPr>
        <w:t xml:space="preserve">, выраженных в природно-климатических, социально-демографических, национальных, инфраструктурных, экономических и иных аспектах. </w:t>
      </w:r>
    </w:p>
    <w:p w:rsidR="00BA1267" w:rsidRPr="00BA1267" w:rsidRDefault="00BA1267" w:rsidP="00BA1267">
      <w:pPr>
        <w:autoSpaceDE w:val="0"/>
        <w:spacing w:after="0" w:line="360" w:lineRule="auto"/>
        <w:ind w:firstLine="709"/>
        <w:jc w:val="both"/>
        <w:rPr>
          <w:rFonts w:ascii="Times New Roman" w:eastAsia="Times New Roman" w:hAnsi="Times New Roman"/>
          <w:sz w:val="24"/>
          <w:szCs w:val="24"/>
          <w:lang w:eastAsia="zh-CN"/>
        </w:rPr>
      </w:pPr>
      <w:r w:rsidRPr="00BA1267">
        <w:rPr>
          <w:rFonts w:ascii="Times New Roman" w:eastAsia="TimesNewRomanPSMT" w:hAnsi="Times New Roman"/>
          <w:sz w:val="24"/>
          <w:szCs w:val="24"/>
          <w:lang w:eastAsia="zh-CN"/>
        </w:rPr>
        <w:t>В качестве отличительных особенностей были выделены следующие:</w:t>
      </w:r>
    </w:p>
    <w:p w:rsidR="00BA1267" w:rsidRPr="00BA1267" w:rsidRDefault="00BA1267" w:rsidP="00BA1267">
      <w:pPr>
        <w:numPr>
          <w:ilvl w:val="0"/>
          <w:numId w:val="15"/>
        </w:numPr>
        <w:snapToGrid w:val="0"/>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численность населения и тип поселения;</w:t>
      </w:r>
    </w:p>
    <w:p w:rsidR="00BA1267" w:rsidRPr="00BA1267" w:rsidRDefault="00BA1267" w:rsidP="00BA1267">
      <w:pPr>
        <w:numPr>
          <w:ilvl w:val="0"/>
          <w:numId w:val="15"/>
        </w:numPr>
        <w:snapToGrid w:val="0"/>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природно-климатическое районирование.</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По численности населения сельские поселения разделены на следующие группы:</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менее 0,5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0,5 до 1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1 до 2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2 до 5 тыс. человек;</w:t>
      </w:r>
    </w:p>
    <w:p w:rsid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5 до 10 тыс. человек;</w:t>
      </w:r>
    </w:p>
    <w:p w:rsidR="004A40A2" w:rsidRPr="00BA1267" w:rsidRDefault="004A40A2" w:rsidP="00BA1267">
      <w:pPr>
        <w:spacing w:after="0" w:line="36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от 10 до 15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lastRenderedPageBreak/>
        <w:t>Распределение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BA1267">
        <w:rPr>
          <w:rFonts w:ascii="Times New Roman" w:eastAsia="Times New Roman" w:hAnsi="Times New Roman"/>
          <w:i/>
          <w:sz w:val="24"/>
          <w:szCs w:val="24"/>
          <w:lang w:eastAsia="zh-CN"/>
        </w:rPr>
        <w:t xml:space="preserve"> </w:t>
      </w:r>
      <w:r w:rsidRPr="00BA1267">
        <w:rPr>
          <w:rFonts w:ascii="Times New Roman" w:eastAsia="Times New Roman" w:hAnsi="Times New Roman"/>
          <w:sz w:val="24"/>
          <w:szCs w:val="24"/>
          <w:lang w:eastAsia="zh-CN"/>
        </w:rPr>
        <w:t>местного значения:</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 музеи; </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выставочные залы;</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библиотеки;</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учреждения культуры клубного типа.</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BA1267" w:rsidRPr="00BA1267" w:rsidRDefault="00BA1267" w:rsidP="00BA1267">
      <w:pPr>
        <w:spacing w:after="0" w:line="360" w:lineRule="auto"/>
        <w:ind w:firstLine="709"/>
        <w:contextualSpacing/>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По строительно-климатическому районированию, в соответствии со СНиП 23-01-99</w:t>
      </w:r>
      <w:r w:rsidRPr="00BA1267">
        <w:rPr>
          <w:rFonts w:ascii="Times New Roman" w:eastAsia="Times New Roman" w:hAnsi="Times New Roman"/>
          <w:sz w:val="24"/>
          <w:szCs w:val="24"/>
          <w:vertAlign w:val="superscript"/>
          <w:lang w:eastAsia="zh-CN"/>
        </w:rPr>
        <w:t>*</w:t>
      </w:r>
      <w:r w:rsidRPr="00BA1267">
        <w:rPr>
          <w:rFonts w:ascii="Times New Roman" w:eastAsia="Times New Roman" w:hAnsi="Times New Roman"/>
          <w:sz w:val="24"/>
          <w:szCs w:val="24"/>
          <w:lang w:eastAsia="zh-CN"/>
        </w:rPr>
        <w:t xml:space="preserve"> «Строительная климатология» входит в III район, подрайон III Б умеренно-континентального климата и к сухой зоне по влажности. </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BA1267">
        <w:rPr>
          <w:rFonts w:ascii="Times New Roman" w:hAnsi="Times New Roman"/>
          <w:sz w:val="24"/>
          <w:szCs w:val="24"/>
          <w:lang w:eastAsia="en-US"/>
        </w:rPr>
        <w:t>уровень территориальной доступности объектов для населения с учетом климатических особенностей территорий.</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для объектов местного значения:</w:t>
      </w:r>
    </w:p>
    <w:p w:rsidR="00F17F7D" w:rsidRPr="00F17F7D" w:rsidRDefault="00F17F7D" w:rsidP="00F17F7D">
      <w:pPr>
        <w:autoSpaceDE w:val="0"/>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физкультурно-спортивные залы;</w:t>
      </w:r>
    </w:p>
    <w:p w:rsidR="00F17F7D" w:rsidRPr="00F17F7D" w:rsidRDefault="00F17F7D" w:rsidP="00F17F7D">
      <w:pPr>
        <w:autoSpaceDE w:val="0"/>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плавательные бассейны;</w:t>
      </w:r>
    </w:p>
    <w:p w:rsidR="00F17F7D" w:rsidRPr="00F17F7D" w:rsidRDefault="00F17F7D" w:rsidP="00F17F7D">
      <w:pPr>
        <w:autoSpaceDE w:val="0"/>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плоскостные сооружения.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w:t>
      </w:r>
      <w:r w:rsidRPr="00F17F7D">
        <w:rPr>
          <w:rFonts w:ascii="Times New Roman" w:eastAsia="Times New Roman" w:hAnsi="Times New Roman"/>
          <w:sz w:val="24"/>
          <w:szCs w:val="24"/>
          <w:lang w:eastAsia="zh-CN"/>
        </w:rPr>
        <w:lastRenderedPageBreak/>
        <w:t xml:space="preserve">обеспеченности спортивными сооружениями направлены на достижение целевых показателей.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F17F7D" w:rsidRPr="00F17F7D" w:rsidRDefault="001E592C" w:rsidP="00F17F7D">
      <w:pPr>
        <w:widowControl w:val="0"/>
        <w:spacing w:after="0" w:line="100" w:lineRule="atLeast"/>
        <w:ind w:firstLine="851"/>
        <w:jc w:val="center"/>
        <w:rPr>
          <w:rFonts w:ascii="Times New Roman" w:eastAsia="Bookman Old Style" w:hAnsi="Times New Roman"/>
          <w:sz w:val="28"/>
          <w:szCs w:val="28"/>
          <w:lang w:eastAsia="zh-CN"/>
        </w:rPr>
      </w:pPr>
      <w:r w:rsidRPr="001E592C">
        <w:rPr>
          <w:rFonts w:ascii="Bookman Old Style" w:eastAsia="Bookman Old Style" w:hAnsi="Bookman Old Style" w:cs="Bookman Old Style"/>
          <w:position w:val="-19"/>
          <w:sz w:val="18"/>
          <w:szCs w:val="18"/>
          <w:lang w:eastAsia="zh-CN"/>
        </w:rPr>
        <w:pict>
          <v:shape id="_x0000_i1026" type="#_x0000_t75" style="width:147.35pt;height:28.45pt" filled="t">
            <v:fill color2="black"/>
            <v:imagedata r:id="rId10" o:title=""/>
          </v:shape>
        </w:pict>
      </w:r>
    </w:p>
    <w:p w:rsidR="00F17F7D" w:rsidRPr="00F17F7D" w:rsidRDefault="00F17F7D" w:rsidP="00F17F7D">
      <w:pPr>
        <w:widowControl w:val="0"/>
        <w:spacing w:after="0" w:line="360" w:lineRule="auto"/>
        <w:ind w:firstLine="709"/>
        <w:jc w:val="both"/>
        <w:rPr>
          <w:rFonts w:ascii="Times New Roman" w:eastAsia="Bookman Old Style" w:hAnsi="Times New Roman"/>
          <w:sz w:val="24"/>
          <w:szCs w:val="24"/>
          <w:lang w:eastAsia="zh-CN"/>
        </w:rPr>
      </w:pPr>
      <w:r w:rsidRPr="00F17F7D">
        <w:rPr>
          <w:rFonts w:ascii="Times New Roman" w:eastAsia="Bookman Old Style" w:hAnsi="Times New Roman"/>
          <w:sz w:val="24"/>
          <w:szCs w:val="24"/>
          <w:lang w:eastAsia="zh-CN"/>
        </w:rPr>
        <w:t>где:</w:t>
      </w:r>
    </w:p>
    <w:p w:rsidR="00F17F7D" w:rsidRPr="00F17F7D" w:rsidRDefault="00F17F7D" w:rsidP="00F17F7D">
      <w:pPr>
        <w:widowControl w:val="0"/>
        <w:spacing w:after="0" w:line="360" w:lineRule="auto"/>
        <w:ind w:firstLine="709"/>
        <w:jc w:val="both"/>
        <w:rPr>
          <w:rFonts w:ascii="Times New Roman" w:eastAsia="Bookman Old Style" w:hAnsi="Times New Roman"/>
          <w:sz w:val="24"/>
          <w:szCs w:val="24"/>
          <w:lang w:eastAsia="zh-CN"/>
        </w:rPr>
      </w:pPr>
      <w:r w:rsidRPr="00F17F7D">
        <w:rPr>
          <w:rFonts w:ascii="Times New Roman" w:eastAsia="Bookman Old Style" w:hAnsi="Times New Roman"/>
          <w:sz w:val="24"/>
          <w:szCs w:val="24"/>
          <w:lang w:eastAsia="zh-CN"/>
        </w:rPr>
        <w:t>Н</w:t>
      </w:r>
      <w:r w:rsidRPr="00F17F7D">
        <w:rPr>
          <w:rFonts w:ascii="Times New Roman" w:eastAsia="Bookman Old Style" w:hAnsi="Times New Roman"/>
          <w:sz w:val="24"/>
          <w:szCs w:val="24"/>
          <w:vertAlign w:val="subscript"/>
          <w:lang w:eastAsia="zh-CN"/>
        </w:rPr>
        <w:t>С</w:t>
      </w:r>
      <w:r w:rsidRPr="00F17F7D">
        <w:rPr>
          <w:rFonts w:ascii="Times New Roman" w:eastAsia="Bookman Old Style"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F17F7D" w:rsidRPr="00F17F7D" w:rsidRDefault="00F17F7D" w:rsidP="00F17F7D">
      <w:pPr>
        <w:widowControl w:val="0"/>
        <w:spacing w:after="0" w:line="360" w:lineRule="auto"/>
        <w:ind w:firstLine="709"/>
        <w:jc w:val="both"/>
        <w:rPr>
          <w:rFonts w:ascii="Bookman Old Style" w:eastAsia="Bookman Old Style" w:hAnsi="Bookman Old Style" w:cs="Bookman Old Style"/>
          <w:sz w:val="24"/>
          <w:szCs w:val="24"/>
          <w:lang w:eastAsia="zh-CN"/>
        </w:rPr>
      </w:pPr>
      <w:r w:rsidRPr="00F17F7D">
        <w:rPr>
          <w:rFonts w:ascii="Times New Roman" w:eastAsia="Bookman Old Style" w:hAnsi="Times New Roman"/>
          <w:sz w:val="24"/>
          <w:szCs w:val="24"/>
          <w:lang w:eastAsia="zh-CN"/>
        </w:rPr>
        <w:t>В – возрастной коэффициент;</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А – коэффициент активности населения по данному виду обслуживания;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Ч – частота посещения спортивного сооружения одним активным жителем в течение года;</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М – удельная комфортная мощность, кв. м площади на одного посетителя;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 – количество дней работы спортивного сооружения в году;</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val="en-US" w:eastAsia="zh-CN"/>
        </w:rPr>
        <w:t>C</w:t>
      </w:r>
      <w:r w:rsidRPr="00F17F7D">
        <w:rPr>
          <w:rFonts w:ascii="Times New Roman" w:eastAsia="Times New Roman" w:hAnsi="Times New Roman"/>
          <w:sz w:val="24"/>
          <w:szCs w:val="24"/>
          <w:lang w:eastAsia="zh-CN"/>
        </w:rPr>
        <w:t xml:space="preserve"> – коэффициент сменности спортивного сооружения в день;</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З – средний коэффициент единовременной загрузки (наполняемости) спортивного сооружения.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lastRenderedPageBreak/>
        <w:t>Коэффициент сменности работы предприятия в день - количество смен работы спортивного сооружения в день.</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F17F7D" w:rsidRPr="00F17F7D" w:rsidRDefault="00F17F7D" w:rsidP="00C442D8">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r w:rsidR="00C442D8">
        <w:rPr>
          <w:rFonts w:ascii="Times New Roman" w:eastAsia="Times New Roman" w:hAnsi="Times New Roman"/>
          <w:sz w:val="24"/>
          <w:szCs w:val="24"/>
          <w:lang w:eastAsia="zh-CN"/>
        </w:rPr>
        <w:t xml:space="preserve"> </w:t>
      </w:r>
      <w:r w:rsidRPr="00F17F7D">
        <w:rPr>
          <w:rFonts w:ascii="Times New Roman" w:eastAsia="Times New Roman" w:hAnsi="Times New Roman"/>
          <w:sz w:val="24"/>
          <w:szCs w:val="24"/>
          <w:lang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F17F7D" w:rsidRPr="00F17F7D" w:rsidRDefault="00F17F7D" w:rsidP="00F17F7D">
      <w:pPr>
        <w:tabs>
          <w:tab w:val="left" w:pos="851"/>
        </w:tabs>
        <w:autoSpaceDE w:val="0"/>
        <w:spacing w:after="0" w:line="360" w:lineRule="auto"/>
        <w:ind w:firstLine="709"/>
        <w:contextualSpacing/>
        <w:jc w:val="both"/>
        <w:rPr>
          <w:rFonts w:ascii="Times New Roman" w:hAnsi="Times New Roman"/>
          <w:sz w:val="24"/>
          <w:szCs w:val="24"/>
          <w:lang w:eastAsia="en-US"/>
        </w:rPr>
      </w:pPr>
      <w:r w:rsidRPr="00F17F7D">
        <w:rPr>
          <w:rFonts w:ascii="Times New Roman" w:hAnsi="Times New Roman"/>
          <w:sz w:val="24"/>
          <w:szCs w:val="24"/>
          <w:lang w:eastAsia="en-US"/>
        </w:rPr>
        <w:t>- физкультурно-спортивные залы – 80 кв. м на 1 тыс. человек;</w:t>
      </w:r>
    </w:p>
    <w:p w:rsidR="00F17F7D" w:rsidRPr="00F17F7D" w:rsidRDefault="00F17F7D" w:rsidP="00F17F7D">
      <w:pPr>
        <w:tabs>
          <w:tab w:val="left" w:pos="851"/>
        </w:tabs>
        <w:autoSpaceDE w:val="0"/>
        <w:spacing w:after="0" w:line="360" w:lineRule="auto"/>
        <w:ind w:firstLine="709"/>
        <w:contextualSpacing/>
        <w:jc w:val="both"/>
        <w:rPr>
          <w:rFonts w:ascii="Times New Roman" w:hAnsi="Times New Roman"/>
          <w:sz w:val="24"/>
          <w:szCs w:val="24"/>
          <w:lang w:eastAsia="en-US"/>
        </w:rPr>
      </w:pPr>
      <w:r w:rsidRPr="00F17F7D">
        <w:rPr>
          <w:rFonts w:ascii="Times New Roman" w:hAnsi="Times New Roman"/>
          <w:sz w:val="24"/>
          <w:szCs w:val="24"/>
          <w:lang w:eastAsia="en-US"/>
        </w:rPr>
        <w:t>- плос</w:t>
      </w:r>
      <w:r w:rsidR="009D3BC5">
        <w:rPr>
          <w:rFonts w:ascii="Times New Roman" w:hAnsi="Times New Roman"/>
          <w:sz w:val="24"/>
          <w:szCs w:val="24"/>
          <w:lang w:eastAsia="en-US"/>
        </w:rPr>
        <w:t>костные сооружения – 0,7-0,9 га</w:t>
      </w:r>
      <w:r w:rsidRPr="00F17F7D">
        <w:rPr>
          <w:rFonts w:ascii="Times New Roman" w:hAnsi="Times New Roman"/>
          <w:sz w:val="24"/>
          <w:szCs w:val="24"/>
          <w:lang w:eastAsia="en-US"/>
        </w:rPr>
        <w:t xml:space="preserve"> на 1 тыс. человек.</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для объектов местного значения в области культуры:</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библиотеки;</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учреждения культуры клубного типа;</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музеи.</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lastRenderedPageBreak/>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Минимальные размеры земельных участков для библиотек установлены согласно СНиП </w:t>
      </w:r>
      <w:r w:rsidRPr="00F17F7D">
        <w:rPr>
          <w:rFonts w:ascii="Times New Roman" w:eastAsia="Times New Roman" w:hAnsi="Times New Roman"/>
          <w:iCs/>
          <w:sz w:val="24"/>
          <w:szCs w:val="24"/>
          <w:lang w:eastAsia="ru-RU"/>
        </w:rPr>
        <w:t>31-06-2009</w:t>
      </w:r>
      <w:r w:rsidRPr="00F17F7D">
        <w:rPr>
          <w:rFonts w:ascii="Times New Roman" w:eastAsia="Times New Roman" w:hAnsi="Times New Roman"/>
          <w:i/>
          <w:iCs/>
          <w:sz w:val="24"/>
          <w:szCs w:val="24"/>
          <w:lang w:eastAsia="ru-RU"/>
        </w:rPr>
        <w:t xml:space="preserve"> «</w:t>
      </w:r>
      <w:r w:rsidRPr="00F17F7D">
        <w:rPr>
          <w:rFonts w:ascii="Times New Roman" w:eastAsia="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универсальные библиотеки - 35 кв. м. на 1 тыс. ед. хранения;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детские библиотеки - 39 кв. м. на 1 тыс. ед. хранения;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юношеские библиотеки - 38 кв. м. на 1 тыс. ед. хранения;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общедоступные библиотеки - 32 кв. м. на 1 тыс. ед. хранения.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Основными задачами по развитию общественных центров и объектов социальной инфраструктуры являются:</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упорядочение сложившихся общественных центров и наполнение их объектами общественно-деловой и социальной инфраструктур;</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организация деловых зон, включающих объекты обслуживания, торговли и досуга;</w:t>
      </w:r>
    </w:p>
    <w:p w:rsidR="00BA1267"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формирование в общественных центрах благоустроенных и озелененных пешеходных пространств.</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Основными задачами по сохранению объектов историко-культурного наследия являются:</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обеспечение физической сохранности объекта культурного наследия;</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lastRenderedPageBreak/>
        <w:t>– обеспечения сохранности объекта культурного наследия в его исторической среде на сопряженной с ним территории;</w:t>
      </w:r>
    </w:p>
    <w:p w:rsid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установление режима использования территории объекта культурного наследия.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 xml:space="preserve">В границах </w:t>
      </w:r>
      <w:r w:rsidR="004A40A2" w:rsidRPr="004A40A2">
        <w:rPr>
          <w:rFonts w:ascii="Times New Roman" w:eastAsia="Times New Roman" w:hAnsi="Times New Roman"/>
          <w:color w:val="C00000"/>
          <w:sz w:val="24"/>
          <w:szCs w:val="24"/>
          <w:lang w:eastAsia="ru-RU"/>
        </w:rPr>
        <w:t>______</w:t>
      </w:r>
      <w:r w:rsidRPr="009D3BC5">
        <w:rPr>
          <w:rFonts w:ascii="Times New Roman" w:eastAsia="Times New Roman" w:hAnsi="Times New Roman"/>
          <w:sz w:val="24"/>
          <w:szCs w:val="24"/>
          <w:lang w:eastAsia="ru-RU"/>
        </w:rPr>
        <w:t xml:space="preserve">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Генеральным планом предусматрива</w:t>
      </w:r>
      <w:r w:rsidR="00F04802">
        <w:rPr>
          <w:rFonts w:ascii="Times New Roman" w:eastAsia="Times New Roman" w:hAnsi="Times New Roman"/>
          <w:sz w:val="24"/>
          <w:szCs w:val="24"/>
          <w:lang w:eastAsia="ru-RU"/>
        </w:rPr>
        <w:t>ется двухуровневая система соци</w:t>
      </w:r>
      <w:r w:rsidRPr="009D3BC5">
        <w:rPr>
          <w:rFonts w:ascii="Times New Roman" w:eastAsia="Times New Roman" w:hAnsi="Times New Roman"/>
          <w:sz w:val="24"/>
          <w:szCs w:val="24"/>
          <w:lang w:eastAsia="ru-RU"/>
        </w:rPr>
        <w:t>ального и культурно-бытового назначения.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1. Учреждения периодического пользова</w:t>
      </w:r>
      <w:r w:rsidR="00F04802">
        <w:rPr>
          <w:rFonts w:ascii="Times New Roman" w:eastAsia="Times New Roman" w:hAnsi="Times New Roman"/>
          <w:sz w:val="24"/>
          <w:szCs w:val="24"/>
          <w:lang w:eastAsia="ru-RU"/>
        </w:rPr>
        <w:t>ния, к которым относятся общепо</w:t>
      </w:r>
      <w:r w:rsidRPr="009D3BC5">
        <w:rPr>
          <w:rFonts w:ascii="Times New Roman" w:eastAsia="Times New Roman" w:hAnsi="Times New Roman"/>
          <w:sz w:val="24"/>
          <w:szCs w:val="24"/>
          <w:lang w:eastAsia="ru-RU"/>
        </w:rPr>
        <w:t>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9D3BC5" w:rsidRPr="009D3BC5" w:rsidRDefault="009D3BC5" w:rsidP="00F04802">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Проектом предусматривается реконст</w:t>
      </w:r>
      <w:r w:rsidR="00F04802">
        <w:rPr>
          <w:rFonts w:ascii="Times New Roman" w:eastAsia="Times New Roman" w:hAnsi="Times New Roman"/>
          <w:sz w:val="24"/>
          <w:szCs w:val="24"/>
          <w:lang w:eastAsia="ru-RU"/>
        </w:rPr>
        <w:t>рукция и модернизация существую</w:t>
      </w:r>
      <w:r w:rsidRPr="009D3BC5">
        <w:rPr>
          <w:rFonts w:ascii="Times New Roman" w:eastAsia="Times New Roman" w:hAnsi="Times New Roman"/>
          <w:sz w:val="24"/>
          <w:szCs w:val="24"/>
          <w:lang w:eastAsia="ru-RU"/>
        </w:rPr>
        <w:t>щих объектов соцкультбыта, а также строите</w:t>
      </w:r>
      <w:r w:rsidR="00F04802">
        <w:rPr>
          <w:rFonts w:ascii="Times New Roman" w:eastAsia="Times New Roman" w:hAnsi="Times New Roman"/>
          <w:sz w:val="24"/>
          <w:szCs w:val="24"/>
          <w:lang w:eastAsia="ru-RU"/>
        </w:rPr>
        <w:t xml:space="preserve">льство новых учреждений обслуживания. </w:t>
      </w:r>
      <w:r w:rsidRPr="009D3BC5">
        <w:rPr>
          <w:rFonts w:ascii="Times New Roman" w:eastAsia="Times New Roman" w:hAnsi="Times New Roman"/>
          <w:sz w:val="24"/>
          <w:szCs w:val="24"/>
          <w:lang w:eastAsia="ru-RU"/>
        </w:rPr>
        <w:t>Размещение объектов предусматривается с учетом нормативного радиуса доступности</w:t>
      </w:r>
      <w:r w:rsidR="00F04802">
        <w:rPr>
          <w:rFonts w:ascii="Times New Roman" w:eastAsia="Times New Roman" w:hAnsi="Times New Roman"/>
          <w:sz w:val="24"/>
          <w:szCs w:val="24"/>
          <w:lang w:eastAsia="ru-RU"/>
        </w:rPr>
        <w:t xml:space="preserve">. </w:t>
      </w:r>
      <w:r w:rsidRPr="009D3BC5">
        <w:rPr>
          <w:rFonts w:ascii="Times New Roman" w:eastAsia="Times New Roman" w:hAnsi="Times New Roman"/>
          <w:sz w:val="24"/>
          <w:szCs w:val="24"/>
          <w:lang w:eastAsia="ru-RU"/>
        </w:rPr>
        <w:t>Расчет потребности учреждений социального и культурно-бытового обслуживания выполнен, согласно СНиП 2.07.01-89* а</w:t>
      </w:r>
      <w:r w:rsidR="00F04802">
        <w:rPr>
          <w:rFonts w:ascii="Times New Roman" w:eastAsia="Times New Roman" w:hAnsi="Times New Roman"/>
          <w:sz w:val="24"/>
          <w:szCs w:val="24"/>
          <w:lang w:eastAsia="ru-RU"/>
        </w:rPr>
        <w:t>к</w:t>
      </w:r>
      <w:r w:rsidRPr="009D3BC5">
        <w:rPr>
          <w:rFonts w:ascii="Times New Roman" w:eastAsia="Times New Roman" w:hAnsi="Times New Roman"/>
          <w:sz w:val="24"/>
          <w:szCs w:val="24"/>
          <w:lang w:eastAsia="ru-RU"/>
        </w:rPr>
        <w:t>туализированной редакции 2011 года и нормативам градостроительного проектирования Краснодарского края (постановление ЗСКК от июня 2009г. №1381-П)</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Потребность в общеобразовательных школах определяется из расчета 100% охвата детей школьного возраста – 126 учащихся на 1000 жителей.</w:t>
      </w:r>
    </w:p>
    <w:p w:rsidR="009D3BC5" w:rsidRPr="004A40A2" w:rsidRDefault="009D3BC5" w:rsidP="009D3BC5">
      <w:pPr>
        <w:suppressAutoHyphens w:val="0"/>
        <w:spacing w:after="0" w:line="360" w:lineRule="auto"/>
        <w:ind w:firstLine="709"/>
        <w:jc w:val="both"/>
        <w:rPr>
          <w:rFonts w:ascii="Times New Roman" w:eastAsia="Times New Roman" w:hAnsi="Times New Roman"/>
          <w:color w:val="C00000"/>
          <w:sz w:val="24"/>
          <w:szCs w:val="24"/>
          <w:lang w:eastAsia="ru-RU"/>
        </w:rPr>
      </w:pPr>
      <w:r w:rsidRPr="004A40A2">
        <w:rPr>
          <w:rFonts w:ascii="Times New Roman" w:eastAsia="Times New Roman" w:hAnsi="Times New Roman"/>
          <w:color w:val="C00000"/>
          <w:sz w:val="24"/>
          <w:szCs w:val="24"/>
          <w:lang w:eastAsia="ru-RU"/>
        </w:rPr>
        <w:t>.</w:t>
      </w:r>
    </w:p>
    <w:p w:rsidR="009D3BC5" w:rsidRPr="00F83836" w:rsidRDefault="009D3BC5" w:rsidP="009D3BC5">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F83836">
        <w:rPr>
          <w:rFonts w:ascii="Times New Roman" w:eastAsia="Times New Roman" w:hAnsi="Times New Roman"/>
          <w:color w:val="000000" w:themeColor="text1"/>
          <w:sz w:val="24"/>
          <w:szCs w:val="24"/>
          <w:lang w:eastAsia="ru-RU"/>
        </w:rPr>
        <w:t>Потребность детских дошкольных учреждений определяется из расчета 85% охвата детей данного возраста и составляет 51 место на 1000 жителей. Общая потребность детских дошкольных учреждений на расчетный срок генплана – 95 мест.</w:t>
      </w:r>
    </w:p>
    <w:p w:rsidR="009D3BC5" w:rsidRPr="00F83836" w:rsidRDefault="009D3BC5" w:rsidP="009D3BC5">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F83836">
        <w:rPr>
          <w:rFonts w:ascii="Times New Roman" w:eastAsia="Times New Roman" w:hAnsi="Times New Roman"/>
          <w:color w:val="000000" w:themeColor="text1"/>
          <w:sz w:val="24"/>
          <w:szCs w:val="24"/>
          <w:lang w:eastAsia="ru-RU"/>
        </w:rPr>
        <w:t>С учетом нормативного радиуса доступности на расчетный срок  проектируется  детское  дошкольное  учреждение на  4</w:t>
      </w:r>
      <w:r w:rsidR="006A58AB" w:rsidRPr="00F83836">
        <w:rPr>
          <w:rFonts w:ascii="Times New Roman" w:eastAsia="Times New Roman" w:hAnsi="Times New Roman"/>
          <w:color w:val="000000" w:themeColor="text1"/>
          <w:sz w:val="24"/>
          <w:szCs w:val="24"/>
          <w:lang w:eastAsia="ru-RU"/>
        </w:rPr>
        <w:t>0 мест и на перспективу резерви</w:t>
      </w:r>
      <w:r w:rsidRPr="00F83836">
        <w:rPr>
          <w:rFonts w:ascii="Times New Roman" w:eastAsia="Times New Roman" w:hAnsi="Times New Roman"/>
          <w:color w:val="000000" w:themeColor="text1"/>
          <w:sz w:val="24"/>
          <w:szCs w:val="24"/>
          <w:lang w:eastAsia="ru-RU"/>
        </w:rPr>
        <w:t>руется  ДДУ на 40 мест.</w:t>
      </w:r>
      <w:r w:rsidRPr="00F83836">
        <w:rPr>
          <w:rFonts w:ascii="Times New Roman" w:eastAsia="Times New Roman" w:hAnsi="Times New Roman"/>
          <w:color w:val="000000" w:themeColor="text1"/>
          <w:sz w:val="24"/>
          <w:szCs w:val="24"/>
          <w:lang w:eastAsia="ru-RU"/>
        </w:rPr>
        <w:tab/>
      </w:r>
    </w:p>
    <w:p w:rsidR="009D3BC5" w:rsidRPr="00F83836" w:rsidRDefault="009D3BC5" w:rsidP="009D3BC5">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F83836">
        <w:rPr>
          <w:rFonts w:ascii="Times New Roman" w:eastAsia="Times New Roman" w:hAnsi="Times New Roman"/>
          <w:color w:val="000000" w:themeColor="text1"/>
          <w:sz w:val="24"/>
          <w:szCs w:val="24"/>
          <w:lang w:eastAsia="ru-RU"/>
        </w:rPr>
        <w:lastRenderedPageBreak/>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6A58AB" w:rsidRPr="00F83836" w:rsidRDefault="009D3BC5" w:rsidP="006A58AB">
      <w:pPr>
        <w:suppressAutoHyphens w:val="0"/>
        <w:spacing w:after="0" w:line="360" w:lineRule="auto"/>
        <w:ind w:firstLine="709"/>
        <w:jc w:val="both"/>
        <w:rPr>
          <w:rFonts w:ascii="Times New Roman" w:eastAsia="Times New Roman" w:hAnsi="Times New Roman"/>
          <w:color w:val="000000" w:themeColor="text1"/>
          <w:sz w:val="24"/>
          <w:szCs w:val="24"/>
          <w:lang w:eastAsia="ru-RU"/>
        </w:rPr>
      </w:pPr>
      <w:r w:rsidRPr="00F83836">
        <w:rPr>
          <w:rFonts w:ascii="Times New Roman" w:eastAsia="Times New Roman" w:hAnsi="Times New Roman"/>
          <w:color w:val="000000" w:themeColor="text1"/>
          <w:sz w:val="24"/>
          <w:szCs w:val="24"/>
          <w:lang w:eastAsia="ru-RU"/>
        </w:rPr>
        <w:t>Потребность пожарных депо определена согласно НПБ 101-95 приложение 7 с учетом нормативной доступности 20 минут. Всего запроектирован</w:t>
      </w:r>
      <w:r w:rsidR="006A58AB" w:rsidRPr="00F83836">
        <w:rPr>
          <w:rFonts w:ascii="Times New Roman" w:eastAsia="Times New Roman" w:hAnsi="Times New Roman"/>
          <w:color w:val="000000" w:themeColor="text1"/>
          <w:sz w:val="24"/>
          <w:szCs w:val="24"/>
          <w:lang w:eastAsia="ru-RU"/>
        </w:rPr>
        <w:t>о одно пож-депо на 2 машины.</w:t>
      </w:r>
    </w:p>
    <w:p w:rsidR="009850DD" w:rsidRDefault="009850DD" w:rsidP="006A58AB">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Базовый ресурсный потенциал территории (природно-ресурсный, экономико</w:t>
      </w:r>
      <w:r>
        <w:rPr>
          <w:rFonts w:ascii="Times New Roman" w:eastAsia="Times New Roman" w:hAnsi="Times New Roman"/>
          <w:sz w:val="24"/>
          <w:szCs w:val="24"/>
          <w:lang w:eastAsia="ru-RU"/>
        </w:rPr>
        <w:t>-</w:t>
      </w:r>
      <w:r w:rsidRPr="009850DD">
        <w:rPr>
          <w:rFonts w:ascii="Times New Roman" w:eastAsia="Times New Roman" w:hAnsi="Times New Roman"/>
          <w:sz w:val="24"/>
          <w:szCs w:val="24"/>
          <w:lang w:eastAsia="ru-RU"/>
        </w:rPr>
        <w:t>географический, демографический) не п</w:t>
      </w:r>
      <w:r>
        <w:rPr>
          <w:rFonts w:ascii="Times New Roman" w:eastAsia="Times New Roman" w:hAnsi="Times New Roman"/>
          <w:sz w:val="24"/>
          <w:szCs w:val="24"/>
          <w:lang w:eastAsia="ru-RU"/>
        </w:rPr>
        <w:t xml:space="preserve">олучает должного развития. </w:t>
      </w:r>
      <w:r w:rsidRPr="009850DD">
        <w:rPr>
          <w:rFonts w:ascii="Times New Roman" w:eastAsia="Times New Roman" w:hAnsi="Times New Roman"/>
          <w:sz w:val="24"/>
          <w:szCs w:val="24"/>
          <w:lang w:eastAsia="ru-RU"/>
        </w:rPr>
        <w:t>Блок обеспечивающих ресурсов развития (трудовой, производственный, социально</w:t>
      </w:r>
      <w:r>
        <w:rPr>
          <w:rFonts w:ascii="Times New Roman" w:eastAsia="Times New Roman" w:hAnsi="Times New Roman"/>
          <w:sz w:val="24"/>
          <w:szCs w:val="24"/>
          <w:lang w:eastAsia="ru-RU"/>
        </w:rPr>
        <w:t>-</w:t>
      </w:r>
      <w:r w:rsidRPr="009850DD">
        <w:rPr>
          <w:rFonts w:ascii="Times New Roman" w:eastAsia="Times New Roman" w:hAnsi="Times New Roman"/>
          <w:sz w:val="24"/>
          <w:szCs w:val="24"/>
          <w:lang w:eastAsia="ru-RU"/>
        </w:rPr>
        <w:t xml:space="preserve">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Проанализировав вышеперечисленные отправные ру</w:t>
      </w:r>
      <w:r>
        <w:rPr>
          <w:rFonts w:ascii="Times New Roman" w:eastAsia="Times New Roman" w:hAnsi="Times New Roman"/>
          <w:sz w:val="24"/>
          <w:szCs w:val="24"/>
          <w:lang w:eastAsia="ru-RU"/>
        </w:rPr>
        <w:t>бежи необходимо сделать вывод.</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В обобщенном виде главной целью </w:t>
      </w:r>
      <w:r>
        <w:rPr>
          <w:rFonts w:ascii="Times New Roman" w:eastAsia="Times New Roman" w:hAnsi="Times New Roman"/>
          <w:sz w:val="24"/>
          <w:szCs w:val="24"/>
          <w:lang w:eastAsia="ru-RU"/>
        </w:rPr>
        <w:t>настоящей П</w:t>
      </w:r>
      <w:r w:rsidRPr="009850DD">
        <w:rPr>
          <w:rFonts w:ascii="Times New Roman" w:eastAsia="Times New Roman" w:hAnsi="Times New Roman"/>
          <w:sz w:val="24"/>
          <w:szCs w:val="24"/>
          <w:lang w:eastAsia="ru-RU"/>
        </w:rPr>
        <w:t xml:space="preserve">рограммы является устойчивое повышение качества жизни нынешних и будущих поколений жителей и благополучие развития </w:t>
      </w:r>
      <w:r w:rsidR="00102F75" w:rsidRPr="00102F75">
        <w:rPr>
          <w:rFonts w:ascii="Times New Roman" w:eastAsia="Times New Roman" w:hAnsi="Times New Roman"/>
          <w:color w:val="000000" w:themeColor="text1"/>
          <w:sz w:val="24"/>
          <w:szCs w:val="24"/>
          <w:lang w:eastAsia="ru-RU"/>
        </w:rPr>
        <w:t>Казанского</w:t>
      </w:r>
      <w:r w:rsidR="00102F75">
        <w:rPr>
          <w:rFonts w:ascii="Times New Roman" w:eastAsia="Times New Roman" w:hAnsi="Times New Roman"/>
          <w:color w:val="C00000"/>
          <w:sz w:val="24"/>
          <w:szCs w:val="24"/>
          <w:lang w:eastAsia="ru-RU"/>
        </w:rPr>
        <w:t xml:space="preserve"> </w:t>
      </w:r>
      <w:r>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через устойчивое развитие территории в социальной и экономической сфере.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Для достижения поставленных целей в среднесрочной перспективе необходимо решить следующие задачи: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2. развить и расширить сферу информационно-консультационного и правового обслуживания населения;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9850DD">
        <w:rPr>
          <w:rFonts w:ascii="Times New Roman" w:eastAsia="Times New Roman" w:hAnsi="Times New Roman"/>
          <w:sz w:val="24"/>
          <w:szCs w:val="24"/>
          <w:lang w:eastAsia="ru-RU"/>
        </w:rPr>
        <w:t xml:space="preserve">. улучшить состояние здоровья населения за счет повышения доступности и качества занятиями физической культурой и спортом;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9850DD">
        <w:rPr>
          <w:rFonts w:ascii="Times New Roman" w:eastAsia="Times New Roman" w:hAnsi="Times New Roman"/>
          <w:sz w:val="24"/>
          <w:szCs w:val="24"/>
          <w:lang w:eastAsia="ru-RU"/>
        </w:rPr>
        <w:t xml:space="preserve">.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850DD">
        <w:rPr>
          <w:rFonts w:ascii="Times New Roman" w:eastAsia="Times New Roman" w:hAnsi="Times New Roman"/>
          <w:sz w:val="24"/>
          <w:szCs w:val="24"/>
          <w:lang w:eastAsia="ru-RU"/>
        </w:rPr>
        <w:t>. построить объекты культуры и активизировать культурную деятельность</w:t>
      </w:r>
      <w:r>
        <w:rPr>
          <w:rFonts w:ascii="Times New Roman" w:eastAsia="Times New Roman" w:hAnsi="Times New Roman"/>
          <w:sz w:val="24"/>
          <w:szCs w:val="24"/>
          <w:lang w:eastAsia="ru-RU"/>
        </w:rPr>
        <w:t>.</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w:t>
      </w:r>
      <w:r w:rsidR="006336D1">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w:t>
      </w:r>
      <w:r>
        <w:rPr>
          <w:rFonts w:ascii="Times New Roman" w:eastAsia="Times New Roman" w:hAnsi="Times New Roman"/>
          <w:sz w:val="24"/>
          <w:szCs w:val="24"/>
          <w:lang w:eastAsia="ru-RU"/>
        </w:rPr>
        <w:t>ультурно-историческому наследию.</w:t>
      </w:r>
    </w:p>
    <w:p w:rsidR="00233264"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1. Развитие социальной инфраструктуры, образования, здравоохранения,</w:t>
      </w:r>
      <w:r>
        <w:rPr>
          <w:rFonts w:ascii="Times New Roman" w:eastAsia="Times New Roman" w:hAnsi="Times New Roman"/>
          <w:sz w:val="24"/>
          <w:szCs w:val="24"/>
          <w:lang w:eastAsia="ru-RU"/>
        </w:rPr>
        <w:t xml:space="preserve"> культуры, физкультуры и спорта: </w:t>
      </w:r>
      <w:r w:rsidRPr="009850DD">
        <w:rPr>
          <w:rFonts w:ascii="Times New Roman" w:eastAsia="Times New Roman" w:hAnsi="Times New Roman"/>
          <w:sz w:val="24"/>
          <w:szCs w:val="24"/>
          <w:lang w:eastAsia="ru-RU"/>
        </w:rPr>
        <w:t xml:space="preserve">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участие в отраслевых районных, областных и федеральных программах, по развитию и укреплению данных отраслей;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850DD">
        <w:rPr>
          <w:rFonts w:ascii="Times New Roman" w:eastAsia="Times New Roman" w:hAnsi="Times New Roman"/>
          <w:sz w:val="24"/>
          <w:szCs w:val="24"/>
          <w:lang w:eastAsia="ru-RU"/>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850DD">
        <w:rPr>
          <w:rFonts w:ascii="Times New Roman" w:eastAsia="Times New Roman" w:hAnsi="Times New Roman"/>
          <w:sz w:val="24"/>
          <w:szCs w:val="24"/>
          <w:lang w:eastAsia="ru-RU"/>
        </w:rPr>
        <w:t xml:space="preserve">помощь членам их семей в устройстве на работу;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850DD">
        <w:rPr>
          <w:rFonts w:ascii="Times New Roman" w:eastAsia="Times New Roman" w:hAnsi="Times New Roman"/>
          <w:sz w:val="24"/>
          <w:szCs w:val="24"/>
          <w:lang w:eastAsia="ru-RU"/>
        </w:rPr>
        <w:t xml:space="preserve">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Все объекты социальной инфраструктуры расположенные на территории</w:t>
      </w:r>
      <w:r w:rsidR="006336D1">
        <w:rPr>
          <w:rFonts w:ascii="Times New Roman" w:eastAsia="Times New Roman" w:hAnsi="Times New Roman"/>
          <w:sz w:val="24"/>
          <w:szCs w:val="24"/>
          <w:lang w:eastAsia="ru-RU"/>
        </w:rPr>
        <w:t xml:space="preserve"> Новопетровского</w:t>
      </w:r>
      <w:r w:rsidRPr="009850D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сельского поселения </w:t>
      </w:r>
      <w:r w:rsidRPr="009850DD">
        <w:rPr>
          <w:rFonts w:ascii="Times New Roman" w:eastAsia="Times New Roman" w:hAnsi="Times New Roman"/>
          <w:sz w:val="24"/>
          <w:szCs w:val="24"/>
          <w:lang w:eastAsia="ru-RU"/>
        </w:rPr>
        <w:t xml:space="preserve">находятся в пешеходно-транспортной шаговой доступности в соответствии с нормами градостроительного проектирования поселения.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p>
    <w:p w:rsidR="00233264" w:rsidRDefault="00233264" w:rsidP="00DC4749">
      <w:pPr>
        <w:suppressAutoHyphens w:val="0"/>
        <w:spacing w:line="360" w:lineRule="auto"/>
        <w:ind w:firstLine="709"/>
        <w:jc w:val="both"/>
        <w:rPr>
          <w:rFonts w:ascii="Times New Roman" w:eastAsia="Times New Roman" w:hAnsi="Times New Roman"/>
          <w:b/>
          <w:sz w:val="24"/>
          <w:szCs w:val="24"/>
          <w:lang w:eastAsia="ru-RU"/>
        </w:rPr>
      </w:pPr>
      <w:r w:rsidRPr="00233264">
        <w:rPr>
          <w:rFonts w:ascii="Times New Roman" w:eastAsia="Times New Roman" w:hAnsi="Times New Roman"/>
          <w:b/>
          <w:sz w:val="24"/>
          <w:szCs w:val="24"/>
          <w:lang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lastRenderedPageBreak/>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предусматривает следующие мероприятия: </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1.Внесение изменений в Генеральный план </w:t>
      </w:r>
      <w:r w:rsidR="00102F75" w:rsidRPr="00102F75">
        <w:rPr>
          <w:rFonts w:ascii="Times New Roman" w:eastAsia="Times New Roman" w:hAnsi="Times New Roman"/>
          <w:color w:val="000000" w:themeColor="text1"/>
          <w:sz w:val="24"/>
          <w:szCs w:val="24"/>
          <w:lang w:eastAsia="ru-RU"/>
        </w:rPr>
        <w:t>Казанского</w:t>
      </w:r>
      <w:r w:rsidR="004706A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сельского поселения:</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выявлении новых, необходимых к реализации мероприятий Программы; </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появлении новых инвестиционных проектов, особо значимых для территории; </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9850DD" w:rsidRP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Для информационного обеспечения реализации Программы необходимо </w:t>
      </w:r>
      <w:r>
        <w:rPr>
          <w:rFonts w:ascii="Times New Roman" w:eastAsia="Times New Roman" w:hAnsi="Times New Roman"/>
          <w:sz w:val="24"/>
          <w:szCs w:val="24"/>
          <w:lang w:eastAsia="ru-RU"/>
        </w:rPr>
        <w:t xml:space="preserve">функционирование, использование и доступность </w:t>
      </w:r>
      <w:r w:rsidRPr="009850DD">
        <w:rPr>
          <w:rFonts w:ascii="Times New Roman" w:eastAsia="Times New Roman" w:hAnsi="Times New Roman"/>
          <w:sz w:val="24"/>
          <w:szCs w:val="24"/>
          <w:lang w:eastAsia="ru-RU"/>
        </w:rPr>
        <w:t xml:space="preserve">сайта муниципального образования </w:t>
      </w:r>
      <w:r w:rsidR="00102F75" w:rsidRPr="00102F75">
        <w:rPr>
          <w:rFonts w:ascii="Times New Roman" w:eastAsia="Times New Roman" w:hAnsi="Times New Roman"/>
          <w:color w:val="000000" w:themeColor="text1"/>
          <w:sz w:val="24"/>
          <w:szCs w:val="24"/>
          <w:lang w:eastAsia="ru-RU"/>
        </w:rPr>
        <w:t>Казанского</w:t>
      </w:r>
      <w:r w:rsidR="00102F75">
        <w:rPr>
          <w:rFonts w:ascii="Times New Roman" w:eastAsia="Times New Roman" w:hAnsi="Times New Roman"/>
          <w:color w:val="C00000"/>
          <w:sz w:val="24"/>
          <w:szCs w:val="24"/>
          <w:lang w:eastAsia="ru-RU"/>
        </w:rPr>
        <w:t xml:space="preserve"> </w:t>
      </w:r>
      <w:r>
        <w:rPr>
          <w:rFonts w:ascii="Times New Roman" w:eastAsia="Times New Roman" w:hAnsi="Times New Roman"/>
          <w:sz w:val="24"/>
          <w:szCs w:val="24"/>
          <w:lang w:eastAsia="ru-RU"/>
        </w:rPr>
        <w:t>сельское</w:t>
      </w:r>
      <w:r w:rsidRPr="009850DD">
        <w:rPr>
          <w:rFonts w:ascii="Times New Roman" w:eastAsia="Times New Roman" w:hAnsi="Times New Roman"/>
          <w:sz w:val="24"/>
          <w:szCs w:val="24"/>
          <w:lang w:eastAsia="ru-RU"/>
        </w:rPr>
        <w:t xml:space="preserve"> поселение.   </w:t>
      </w:r>
    </w:p>
    <w:p w:rsidR="009E5DE3" w:rsidRPr="009E5DE3"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xml:space="preserve">Основными задачами по нормативному правовому </w:t>
      </w:r>
      <w:r>
        <w:rPr>
          <w:rFonts w:ascii="Times New Roman" w:eastAsia="Times New Roman" w:hAnsi="Times New Roman"/>
          <w:sz w:val="24"/>
          <w:szCs w:val="24"/>
          <w:lang w:eastAsia="ru-RU"/>
        </w:rPr>
        <w:t xml:space="preserve">и информационному </w:t>
      </w:r>
      <w:r w:rsidRPr="009E5DE3">
        <w:rPr>
          <w:rFonts w:ascii="Times New Roman" w:eastAsia="Times New Roman" w:hAnsi="Times New Roman"/>
          <w:sz w:val="24"/>
          <w:szCs w:val="24"/>
          <w:lang w:eastAsia="ru-RU"/>
        </w:rPr>
        <w:t xml:space="preserve">обеспечению реализации </w:t>
      </w:r>
      <w:r>
        <w:rPr>
          <w:rFonts w:ascii="Times New Roman" w:eastAsia="Times New Roman" w:hAnsi="Times New Roman"/>
          <w:sz w:val="24"/>
          <w:szCs w:val="24"/>
          <w:lang w:eastAsia="ru-RU"/>
        </w:rPr>
        <w:t>мероприятий</w:t>
      </w:r>
      <w:r w:rsidRPr="009E5DE3">
        <w:rPr>
          <w:rFonts w:ascii="Times New Roman" w:eastAsia="Times New Roman" w:hAnsi="Times New Roman"/>
          <w:sz w:val="24"/>
          <w:szCs w:val="24"/>
          <w:lang w:eastAsia="ru-RU"/>
        </w:rPr>
        <w:t xml:space="preserve"> являются:</w:t>
      </w:r>
    </w:p>
    <w:p w:rsidR="009E5DE3" w:rsidRPr="009E5DE3"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обеспечение контроля за реализацией генерального плана поселения;</w:t>
      </w:r>
    </w:p>
    <w:p w:rsidR="009E5DE3" w:rsidRPr="009E5DE3"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разработка муниципальных правовых актов в области градостроительных и земельно-имущественных отношений;</w:t>
      </w:r>
    </w:p>
    <w:p w:rsidR="00DC4749" w:rsidRPr="00DC4749"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233264" w:rsidRPr="00233264" w:rsidRDefault="00233264" w:rsidP="009E5DE3">
      <w:pPr>
        <w:suppressAutoHyphens w:val="0"/>
        <w:spacing w:after="0" w:line="360" w:lineRule="auto"/>
        <w:ind w:firstLine="709"/>
        <w:jc w:val="both"/>
        <w:rPr>
          <w:rFonts w:ascii="Times New Roman" w:eastAsia="Times New Roman" w:hAnsi="Times New Roman"/>
          <w:b/>
          <w:sz w:val="24"/>
          <w:szCs w:val="24"/>
          <w:lang w:eastAsia="ru-RU"/>
        </w:rPr>
      </w:pPr>
    </w:p>
    <w:sectPr w:rsidR="00233264" w:rsidRPr="00233264" w:rsidSect="00E72F52">
      <w:headerReference w:type="default" r:id="rId11"/>
      <w:footerReference w:type="default" r:id="rId12"/>
      <w:pgSz w:w="11906" w:h="16838"/>
      <w:pgMar w:top="1134" w:right="566" w:bottom="993" w:left="1701" w:header="708" w:footer="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E6F" w:rsidRDefault="00D15E6F" w:rsidP="00ED059D">
      <w:pPr>
        <w:spacing w:after="0" w:line="240" w:lineRule="auto"/>
      </w:pPr>
      <w:r>
        <w:separator/>
      </w:r>
    </w:p>
  </w:endnote>
  <w:endnote w:type="continuationSeparator" w:id="1">
    <w:p w:rsidR="00D15E6F" w:rsidRDefault="00D15E6F" w:rsidP="00ED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DE" w:rsidRPr="008C4712" w:rsidRDefault="001E592C">
    <w:pPr>
      <w:pStyle w:val="ae"/>
      <w:jc w:val="center"/>
      <w:rPr>
        <w:rFonts w:ascii="Times New Roman" w:hAnsi="Times New Roman"/>
      </w:rPr>
    </w:pPr>
    <w:r w:rsidRPr="008C4712">
      <w:rPr>
        <w:rFonts w:ascii="Times New Roman" w:hAnsi="Times New Roman"/>
      </w:rPr>
      <w:fldChar w:fldCharType="begin"/>
    </w:r>
    <w:r w:rsidR="00FF62DE" w:rsidRPr="008C4712">
      <w:rPr>
        <w:rFonts w:ascii="Times New Roman" w:hAnsi="Times New Roman"/>
      </w:rPr>
      <w:instrText>PAGE   \* MERGEFORMAT</w:instrText>
    </w:r>
    <w:r w:rsidRPr="008C4712">
      <w:rPr>
        <w:rFonts w:ascii="Times New Roman" w:hAnsi="Times New Roman"/>
      </w:rPr>
      <w:fldChar w:fldCharType="separate"/>
    </w:r>
    <w:r w:rsidR="000A616E">
      <w:rPr>
        <w:rFonts w:ascii="Times New Roman" w:hAnsi="Times New Roman"/>
        <w:noProof/>
      </w:rPr>
      <w:t>2</w:t>
    </w:r>
    <w:r w:rsidRPr="008C4712">
      <w:rPr>
        <w:rFonts w:ascii="Times New Roman" w:hAnsi="Times New Roman"/>
      </w:rPr>
      <w:fldChar w:fldCharType="end"/>
    </w:r>
  </w:p>
  <w:p w:rsidR="00FF62DE" w:rsidRPr="008C4712" w:rsidRDefault="00FF62DE">
    <w:pPr>
      <w:pStyle w:val="ae"/>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E6F" w:rsidRDefault="00D15E6F" w:rsidP="00ED059D">
      <w:pPr>
        <w:spacing w:after="0" w:line="240" w:lineRule="auto"/>
      </w:pPr>
      <w:r>
        <w:separator/>
      </w:r>
    </w:p>
  </w:footnote>
  <w:footnote w:type="continuationSeparator" w:id="1">
    <w:p w:rsidR="00D15E6F" w:rsidRDefault="00D15E6F" w:rsidP="00ED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DE" w:rsidRPr="00E22F0A" w:rsidRDefault="00FF62DE" w:rsidP="001F22D0">
    <w:pPr>
      <w:pStyle w:val="ac"/>
      <w:spacing w:after="300"/>
      <w:jc w:val="center"/>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2">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3">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4">
    <w:nsid w:val="1F4A0193"/>
    <w:multiLevelType w:val="hybridMultilevel"/>
    <w:tmpl w:val="CFE0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24EA6"/>
    <w:multiLevelType w:val="multilevel"/>
    <w:tmpl w:val="0E46D2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600160C"/>
    <w:multiLevelType w:val="hybridMultilevel"/>
    <w:tmpl w:val="3992F83C"/>
    <w:lvl w:ilvl="0" w:tplc="CD9A3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05379E"/>
    <w:multiLevelType w:val="hybridMultilevel"/>
    <w:tmpl w:val="6BBA5D7E"/>
    <w:lvl w:ilvl="0" w:tplc="F3EE7B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0">
    <w:nsid w:val="74C56A9B"/>
    <w:multiLevelType w:val="hybridMultilevel"/>
    <w:tmpl w:val="7E34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7"/>
  </w:num>
  <w:num w:numId="12">
    <w:abstractNumId w:val="5"/>
  </w:num>
  <w:num w:numId="13">
    <w:abstractNumId w:val="9"/>
  </w:num>
  <w:num w:numId="14">
    <w:abstractNumId w:val="1"/>
  </w:num>
  <w:num w:numId="15">
    <w:abstractNumId w:val="2"/>
  </w:num>
  <w:num w:numId="16">
    <w:abstractNumId w:val="3"/>
  </w:num>
  <w:num w:numId="17">
    <w:abstractNumId w:val="6"/>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D059D"/>
    <w:rsid w:val="000022AE"/>
    <w:rsid w:val="00020302"/>
    <w:rsid w:val="00021762"/>
    <w:rsid w:val="000419A3"/>
    <w:rsid w:val="000665F2"/>
    <w:rsid w:val="00071317"/>
    <w:rsid w:val="00077410"/>
    <w:rsid w:val="00095810"/>
    <w:rsid w:val="000A338E"/>
    <w:rsid w:val="000A4C21"/>
    <w:rsid w:val="000A616E"/>
    <w:rsid w:val="000D269E"/>
    <w:rsid w:val="000D4468"/>
    <w:rsid w:val="000D4F9B"/>
    <w:rsid w:val="000F2CC8"/>
    <w:rsid w:val="00102F75"/>
    <w:rsid w:val="00121E3A"/>
    <w:rsid w:val="00140F57"/>
    <w:rsid w:val="001652BE"/>
    <w:rsid w:val="00173F13"/>
    <w:rsid w:val="00180D0D"/>
    <w:rsid w:val="0019052B"/>
    <w:rsid w:val="00193FBB"/>
    <w:rsid w:val="00197372"/>
    <w:rsid w:val="001A1EEE"/>
    <w:rsid w:val="001A4CE7"/>
    <w:rsid w:val="001A4D19"/>
    <w:rsid w:val="001B1404"/>
    <w:rsid w:val="001B2DC2"/>
    <w:rsid w:val="001B75C0"/>
    <w:rsid w:val="001D4ABC"/>
    <w:rsid w:val="001E480D"/>
    <w:rsid w:val="001E592C"/>
    <w:rsid w:val="001F22D0"/>
    <w:rsid w:val="001F262A"/>
    <w:rsid w:val="001F29E9"/>
    <w:rsid w:val="00210959"/>
    <w:rsid w:val="0022127D"/>
    <w:rsid w:val="0022156E"/>
    <w:rsid w:val="00233264"/>
    <w:rsid w:val="002370AB"/>
    <w:rsid w:val="00251B50"/>
    <w:rsid w:val="00253604"/>
    <w:rsid w:val="002606BB"/>
    <w:rsid w:val="00265CB2"/>
    <w:rsid w:val="002710B5"/>
    <w:rsid w:val="00281794"/>
    <w:rsid w:val="002837C1"/>
    <w:rsid w:val="00297499"/>
    <w:rsid w:val="002A7BD6"/>
    <w:rsid w:val="002B5441"/>
    <w:rsid w:val="002B6AA4"/>
    <w:rsid w:val="002B7B70"/>
    <w:rsid w:val="002C0FAC"/>
    <w:rsid w:val="002C2F02"/>
    <w:rsid w:val="002C589E"/>
    <w:rsid w:val="002D4067"/>
    <w:rsid w:val="002D4D44"/>
    <w:rsid w:val="002D54FB"/>
    <w:rsid w:val="002E79DA"/>
    <w:rsid w:val="002F671C"/>
    <w:rsid w:val="00313323"/>
    <w:rsid w:val="00314779"/>
    <w:rsid w:val="003232AD"/>
    <w:rsid w:val="00323A5A"/>
    <w:rsid w:val="00325783"/>
    <w:rsid w:val="0035543E"/>
    <w:rsid w:val="003750E3"/>
    <w:rsid w:val="00387CF7"/>
    <w:rsid w:val="0039018E"/>
    <w:rsid w:val="00391890"/>
    <w:rsid w:val="003A21E2"/>
    <w:rsid w:val="003A5ECB"/>
    <w:rsid w:val="003C0AC7"/>
    <w:rsid w:val="003C2CD7"/>
    <w:rsid w:val="003C50A6"/>
    <w:rsid w:val="003D16A4"/>
    <w:rsid w:val="003D3C1B"/>
    <w:rsid w:val="003F4FBD"/>
    <w:rsid w:val="0040518D"/>
    <w:rsid w:val="00410B8E"/>
    <w:rsid w:val="00421206"/>
    <w:rsid w:val="004225DD"/>
    <w:rsid w:val="0042292D"/>
    <w:rsid w:val="00423C19"/>
    <w:rsid w:val="00443407"/>
    <w:rsid w:val="00445A7C"/>
    <w:rsid w:val="004566AE"/>
    <w:rsid w:val="00457185"/>
    <w:rsid w:val="0046015C"/>
    <w:rsid w:val="00463E5B"/>
    <w:rsid w:val="004641AC"/>
    <w:rsid w:val="00470248"/>
    <w:rsid w:val="004706A0"/>
    <w:rsid w:val="00473E1F"/>
    <w:rsid w:val="00493424"/>
    <w:rsid w:val="00494A7D"/>
    <w:rsid w:val="004A2650"/>
    <w:rsid w:val="004A40A2"/>
    <w:rsid w:val="004C0E39"/>
    <w:rsid w:val="004E1EBD"/>
    <w:rsid w:val="004E3902"/>
    <w:rsid w:val="004E5ABC"/>
    <w:rsid w:val="004E5E76"/>
    <w:rsid w:val="004F0942"/>
    <w:rsid w:val="004F25A3"/>
    <w:rsid w:val="004F32D1"/>
    <w:rsid w:val="004F52A8"/>
    <w:rsid w:val="004F5C1A"/>
    <w:rsid w:val="00505AF8"/>
    <w:rsid w:val="00540BA3"/>
    <w:rsid w:val="00543E2F"/>
    <w:rsid w:val="00557CAE"/>
    <w:rsid w:val="0056026E"/>
    <w:rsid w:val="00564698"/>
    <w:rsid w:val="00573DDB"/>
    <w:rsid w:val="00581979"/>
    <w:rsid w:val="00582F9E"/>
    <w:rsid w:val="00586CD5"/>
    <w:rsid w:val="00587BDA"/>
    <w:rsid w:val="00591D76"/>
    <w:rsid w:val="00591E6B"/>
    <w:rsid w:val="005B3F08"/>
    <w:rsid w:val="005C116C"/>
    <w:rsid w:val="005C45E3"/>
    <w:rsid w:val="005C5349"/>
    <w:rsid w:val="005F51B7"/>
    <w:rsid w:val="005F6D2F"/>
    <w:rsid w:val="00602AAB"/>
    <w:rsid w:val="00604FF0"/>
    <w:rsid w:val="0061647A"/>
    <w:rsid w:val="00620967"/>
    <w:rsid w:val="00632891"/>
    <w:rsid w:val="006336D1"/>
    <w:rsid w:val="00633830"/>
    <w:rsid w:val="006418A6"/>
    <w:rsid w:val="006558B0"/>
    <w:rsid w:val="00663AEE"/>
    <w:rsid w:val="006712D1"/>
    <w:rsid w:val="006775C1"/>
    <w:rsid w:val="00677C55"/>
    <w:rsid w:val="0069656A"/>
    <w:rsid w:val="00697AC1"/>
    <w:rsid w:val="006A28B8"/>
    <w:rsid w:val="006A58AB"/>
    <w:rsid w:val="006A6D03"/>
    <w:rsid w:val="006C3769"/>
    <w:rsid w:val="006C69F8"/>
    <w:rsid w:val="006C6A97"/>
    <w:rsid w:val="006D081D"/>
    <w:rsid w:val="006D7123"/>
    <w:rsid w:val="006E5BF0"/>
    <w:rsid w:val="00702602"/>
    <w:rsid w:val="00705D2A"/>
    <w:rsid w:val="00716404"/>
    <w:rsid w:val="00720039"/>
    <w:rsid w:val="007203FC"/>
    <w:rsid w:val="0073219E"/>
    <w:rsid w:val="007363C7"/>
    <w:rsid w:val="00744618"/>
    <w:rsid w:val="00766A0F"/>
    <w:rsid w:val="007730C8"/>
    <w:rsid w:val="007749DF"/>
    <w:rsid w:val="00777A86"/>
    <w:rsid w:val="00791B94"/>
    <w:rsid w:val="007927C2"/>
    <w:rsid w:val="00796D97"/>
    <w:rsid w:val="007A252E"/>
    <w:rsid w:val="007A3ABB"/>
    <w:rsid w:val="007B02FE"/>
    <w:rsid w:val="007B0C8E"/>
    <w:rsid w:val="007B44F2"/>
    <w:rsid w:val="007C0066"/>
    <w:rsid w:val="007C1CB2"/>
    <w:rsid w:val="007C40D4"/>
    <w:rsid w:val="007C65FD"/>
    <w:rsid w:val="007C6691"/>
    <w:rsid w:val="007F2DBE"/>
    <w:rsid w:val="007F311B"/>
    <w:rsid w:val="007F5ED0"/>
    <w:rsid w:val="0081326C"/>
    <w:rsid w:val="008134FB"/>
    <w:rsid w:val="00814327"/>
    <w:rsid w:val="00820263"/>
    <w:rsid w:val="00825234"/>
    <w:rsid w:val="008308F2"/>
    <w:rsid w:val="00844195"/>
    <w:rsid w:val="0085285E"/>
    <w:rsid w:val="008613F8"/>
    <w:rsid w:val="00864A13"/>
    <w:rsid w:val="0086748C"/>
    <w:rsid w:val="00871597"/>
    <w:rsid w:val="00873B21"/>
    <w:rsid w:val="00876416"/>
    <w:rsid w:val="00877385"/>
    <w:rsid w:val="00883384"/>
    <w:rsid w:val="008848FC"/>
    <w:rsid w:val="008865D2"/>
    <w:rsid w:val="00890C07"/>
    <w:rsid w:val="00895CDB"/>
    <w:rsid w:val="0089765B"/>
    <w:rsid w:val="00897F7A"/>
    <w:rsid w:val="008A075D"/>
    <w:rsid w:val="008A48E9"/>
    <w:rsid w:val="008C4712"/>
    <w:rsid w:val="008D0A49"/>
    <w:rsid w:val="008D2723"/>
    <w:rsid w:val="008E3F26"/>
    <w:rsid w:val="008F2F3B"/>
    <w:rsid w:val="0090186F"/>
    <w:rsid w:val="00902014"/>
    <w:rsid w:val="00903C7D"/>
    <w:rsid w:val="009068E8"/>
    <w:rsid w:val="00906D1F"/>
    <w:rsid w:val="00916A0D"/>
    <w:rsid w:val="00927EF0"/>
    <w:rsid w:val="009302F5"/>
    <w:rsid w:val="00930F70"/>
    <w:rsid w:val="009326C3"/>
    <w:rsid w:val="009426B5"/>
    <w:rsid w:val="00952043"/>
    <w:rsid w:val="00964170"/>
    <w:rsid w:val="00965275"/>
    <w:rsid w:val="0097081B"/>
    <w:rsid w:val="00975CED"/>
    <w:rsid w:val="009771AC"/>
    <w:rsid w:val="00977EF0"/>
    <w:rsid w:val="009850DD"/>
    <w:rsid w:val="00993F25"/>
    <w:rsid w:val="009A1B3A"/>
    <w:rsid w:val="009A33AE"/>
    <w:rsid w:val="009B004E"/>
    <w:rsid w:val="009B43F6"/>
    <w:rsid w:val="009D1DC1"/>
    <w:rsid w:val="009D3BC5"/>
    <w:rsid w:val="009D6976"/>
    <w:rsid w:val="009E3A22"/>
    <w:rsid w:val="009E50F3"/>
    <w:rsid w:val="009E5DE3"/>
    <w:rsid w:val="009F1AAD"/>
    <w:rsid w:val="009F6932"/>
    <w:rsid w:val="00A00C6A"/>
    <w:rsid w:val="00A04794"/>
    <w:rsid w:val="00A05DAF"/>
    <w:rsid w:val="00A06BB3"/>
    <w:rsid w:val="00A26568"/>
    <w:rsid w:val="00A315FE"/>
    <w:rsid w:val="00A46B52"/>
    <w:rsid w:val="00A55447"/>
    <w:rsid w:val="00A62DF4"/>
    <w:rsid w:val="00A6593D"/>
    <w:rsid w:val="00A81B02"/>
    <w:rsid w:val="00A87637"/>
    <w:rsid w:val="00A964D4"/>
    <w:rsid w:val="00AA6B6F"/>
    <w:rsid w:val="00AC74DF"/>
    <w:rsid w:val="00AD66EE"/>
    <w:rsid w:val="00AE6C44"/>
    <w:rsid w:val="00AF0758"/>
    <w:rsid w:val="00AF7BE1"/>
    <w:rsid w:val="00B14A4C"/>
    <w:rsid w:val="00B33111"/>
    <w:rsid w:val="00B36458"/>
    <w:rsid w:val="00B41FC3"/>
    <w:rsid w:val="00B47310"/>
    <w:rsid w:val="00B50123"/>
    <w:rsid w:val="00B54F00"/>
    <w:rsid w:val="00B73A01"/>
    <w:rsid w:val="00B8490F"/>
    <w:rsid w:val="00B929E1"/>
    <w:rsid w:val="00B97318"/>
    <w:rsid w:val="00BA1267"/>
    <w:rsid w:val="00BA24E8"/>
    <w:rsid w:val="00BA55DE"/>
    <w:rsid w:val="00BE03B4"/>
    <w:rsid w:val="00BE3460"/>
    <w:rsid w:val="00BF13C8"/>
    <w:rsid w:val="00BF2F9E"/>
    <w:rsid w:val="00BF451C"/>
    <w:rsid w:val="00C039FA"/>
    <w:rsid w:val="00C03CAE"/>
    <w:rsid w:val="00C05ECB"/>
    <w:rsid w:val="00C13517"/>
    <w:rsid w:val="00C34493"/>
    <w:rsid w:val="00C35301"/>
    <w:rsid w:val="00C4254B"/>
    <w:rsid w:val="00C42782"/>
    <w:rsid w:val="00C442D8"/>
    <w:rsid w:val="00C627EC"/>
    <w:rsid w:val="00C75AE2"/>
    <w:rsid w:val="00CA30FD"/>
    <w:rsid w:val="00CB02F3"/>
    <w:rsid w:val="00CB448C"/>
    <w:rsid w:val="00CD20E3"/>
    <w:rsid w:val="00CF0424"/>
    <w:rsid w:val="00D0065D"/>
    <w:rsid w:val="00D111CC"/>
    <w:rsid w:val="00D139D1"/>
    <w:rsid w:val="00D15E6F"/>
    <w:rsid w:val="00D162FB"/>
    <w:rsid w:val="00D2088E"/>
    <w:rsid w:val="00D234F1"/>
    <w:rsid w:val="00D30CE9"/>
    <w:rsid w:val="00D340D3"/>
    <w:rsid w:val="00D3684B"/>
    <w:rsid w:val="00D43F50"/>
    <w:rsid w:val="00D4551E"/>
    <w:rsid w:val="00D71DB4"/>
    <w:rsid w:val="00D842B5"/>
    <w:rsid w:val="00D877D2"/>
    <w:rsid w:val="00DA0445"/>
    <w:rsid w:val="00DA6804"/>
    <w:rsid w:val="00DC1AA8"/>
    <w:rsid w:val="00DC4749"/>
    <w:rsid w:val="00DC7756"/>
    <w:rsid w:val="00DD1939"/>
    <w:rsid w:val="00DD362A"/>
    <w:rsid w:val="00DD4758"/>
    <w:rsid w:val="00DD5300"/>
    <w:rsid w:val="00DF15F0"/>
    <w:rsid w:val="00DF3B71"/>
    <w:rsid w:val="00DF784D"/>
    <w:rsid w:val="00E019C0"/>
    <w:rsid w:val="00E051AD"/>
    <w:rsid w:val="00E1158E"/>
    <w:rsid w:val="00E14EF4"/>
    <w:rsid w:val="00E156A9"/>
    <w:rsid w:val="00E1781C"/>
    <w:rsid w:val="00E22F0A"/>
    <w:rsid w:val="00E27BD6"/>
    <w:rsid w:val="00E317D0"/>
    <w:rsid w:val="00E33F22"/>
    <w:rsid w:val="00E37AD4"/>
    <w:rsid w:val="00E40007"/>
    <w:rsid w:val="00E44F2B"/>
    <w:rsid w:val="00E47545"/>
    <w:rsid w:val="00E62C98"/>
    <w:rsid w:val="00E64EA5"/>
    <w:rsid w:val="00E706AC"/>
    <w:rsid w:val="00E71797"/>
    <w:rsid w:val="00E72F52"/>
    <w:rsid w:val="00E836EF"/>
    <w:rsid w:val="00E96E87"/>
    <w:rsid w:val="00EB5D58"/>
    <w:rsid w:val="00EB7E2C"/>
    <w:rsid w:val="00EC0D55"/>
    <w:rsid w:val="00ED059D"/>
    <w:rsid w:val="00ED3237"/>
    <w:rsid w:val="00ED54A6"/>
    <w:rsid w:val="00EE20C5"/>
    <w:rsid w:val="00EF4AC7"/>
    <w:rsid w:val="00F0279D"/>
    <w:rsid w:val="00F04802"/>
    <w:rsid w:val="00F0482D"/>
    <w:rsid w:val="00F06934"/>
    <w:rsid w:val="00F17F7D"/>
    <w:rsid w:val="00F44BAF"/>
    <w:rsid w:val="00F55CAF"/>
    <w:rsid w:val="00F64FB3"/>
    <w:rsid w:val="00F65173"/>
    <w:rsid w:val="00F76D0C"/>
    <w:rsid w:val="00F77083"/>
    <w:rsid w:val="00F807B8"/>
    <w:rsid w:val="00F83836"/>
    <w:rsid w:val="00F94629"/>
    <w:rsid w:val="00FA119C"/>
    <w:rsid w:val="00FA142A"/>
    <w:rsid w:val="00FB4986"/>
    <w:rsid w:val="00FB5BA5"/>
    <w:rsid w:val="00FD4BCD"/>
    <w:rsid w:val="00FE0331"/>
    <w:rsid w:val="00FE1CE0"/>
    <w:rsid w:val="00FF6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77D2"/>
    <w:pPr>
      <w:suppressAutoHyphens/>
      <w:spacing w:after="200" w:line="276" w:lineRule="auto"/>
    </w:pPr>
    <w:rPr>
      <w:rFonts w:ascii="Calibri" w:hAnsi="Calibri"/>
      <w:sz w:val="22"/>
      <w:szCs w:val="22"/>
      <w:lang w:eastAsia="ar-SA"/>
    </w:rPr>
  </w:style>
  <w:style w:type="paragraph" w:styleId="1">
    <w:name w:val="heading 1"/>
    <w:basedOn w:val="a0"/>
    <w:next w:val="a0"/>
    <w:link w:val="10"/>
    <w:qFormat/>
    <w:rsid w:val="00D877D2"/>
    <w:pPr>
      <w:keepNext/>
      <w:pageBreakBefore/>
      <w:tabs>
        <w:tab w:val="left" w:pos="851"/>
      </w:tabs>
      <w:spacing w:before="240" w:after="120" w:line="240" w:lineRule="auto"/>
      <w:jc w:val="center"/>
      <w:outlineLvl w:val="0"/>
    </w:pPr>
    <w:rPr>
      <w:rFonts w:ascii="Times New Roman" w:eastAsia="Times New Roman" w:hAnsi="Times New Roman"/>
      <w:b/>
      <w:bCs/>
      <w:caps/>
      <w:kern w:val="1"/>
      <w:sz w:val="28"/>
      <w:szCs w:val="28"/>
    </w:rPr>
  </w:style>
  <w:style w:type="paragraph" w:styleId="2">
    <w:name w:val="heading 2"/>
    <w:basedOn w:val="a0"/>
    <w:next w:val="a0"/>
    <w:link w:val="20"/>
    <w:qFormat/>
    <w:rsid w:val="00D877D2"/>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0"/>
    <w:next w:val="a0"/>
    <w:link w:val="30"/>
    <w:qFormat/>
    <w:rsid w:val="00D877D2"/>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0"/>
    <w:next w:val="a0"/>
    <w:link w:val="40"/>
    <w:qFormat/>
    <w:rsid w:val="00D877D2"/>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0"/>
    <w:next w:val="a0"/>
    <w:link w:val="50"/>
    <w:qFormat/>
    <w:rsid w:val="00D877D2"/>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0"/>
    <w:next w:val="a0"/>
    <w:link w:val="60"/>
    <w:qFormat/>
    <w:rsid w:val="00D877D2"/>
    <w:pPr>
      <w:spacing w:before="240" w:after="60" w:line="240" w:lineRule="auto"/>
      <w:outlineLvl w:val="5"/>
    </w:pPr>
    <w:rPr>
      <w:rFonts w:ascii="Times New Roman" w:eastAsia="Times New Roman" w:hAnsi="Times New Roman"/>
      <w:b/>
      <w:bCs/>
    </w:rPr>
  </w:style>
  <w:style w:type="paragraph" w:styleId="7">
    <w:name w:val="heading 7"/>
    <w:basedOn w:val="a0"/>
    <w:next w:val="a0"/>
    <w:link w:val="70"/>
    <w:qFormat/>
    <w:rsid w:val="00D877D2"/>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qFormat/>
    <w:rsid w:val="00D877D2"/>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qFormat/>
    <w:rsid w:val="00D877D2"/>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877D2"/>
    <w:rPr>
      <w:b/>
      <w:bCs/>
      <w:caps/>
      <w:kern w:val="1"/>
      <w:sz w:val="28"/>
      <w:szCs w:val="28"/>
      <w:lang w:eastAsia="ar-SA"/>
    </w:rPr>
  </w:style>
  <w:style w:type="character" w:customStyle="1" w:styleId="20">
    <w:name w:val="Заголовок 2 Знак"/>
    <w:link w:val="2"/>
    <w:rsid w:val="00D877D2"/>
    <w:rPr>
      <w:b/>
      <w:bCs/>
      <w:iCs/>
      <w:sz w:val="28"/>
      <w:szCs w:val="28"/>
      <w:lang w:eastAsia="ar-SA"/>
    </w:rPr>
  </w:style>
  <w:style w:type="character" w:customStyle="1" w:styleId="30">
    <w:name w:val="Заголовок 3 Знак"/>
    <w:link w:val="3"/>
    <w:rsid w:val="00D877D2"/>
    <w:rPr>
      <w:b/>
      <w:bCs/>
      <w:sz w:val="26"/>
      <w:szCs w:val="26"/>
      <w:lang w:eastAsia="ar-SA"/>
    </w:rPr>
  </w:style>
  <w:style w:type="character" w:customStyle="1" w:styleId="40">
    <w:name w:val="Заголовок 4 Знак"/>
    <w:link w:val="4"/>
    <w:rsid w:val="00D877D2"/>
    <w:rPr>
      <w:b/>
      <w:bCs/>
      <w:sz w:val="24"/>
      <w:szCs w:val="24"/>
      <w:lang w:eastAsia="ar-SA"/>
    </w:rPr>
  </w:style>
  <w:style w:type="character" w:customStyle="1" w:styleId="50">
    <w:name w:val="Заголовок 5 Знак"/>
    <w:link w:val="5"/>
    <w:rsid w:val="00D877D2"/>
    <w:rPr>
      <w:b/>
      <w:bCs/>
      <w:iCs/>
      <w:sz w:val="22"/>
      <w:szCs w:val="22"/>
      <w:lang w:eastAsia="ar-SA"/>
    </w:rPr>
  </w:style>
  <w:style w:type="character" w:customStyle="1" w:styleId="60">
    <w:name w:val="Заголовок 6 Знак"/>
    <w:link w:val="6"/>
    <w:rsid w:val="00D877D2"/>
    <w:rPr>
      <w:b/>
      <w:bCs/>
      <w:sz w:val="22"/>
      <w:szCs w:val="22"/>
      <w:lang w:eastAsia="ar-SA"/>
    </w:rPr>
  </w:style>
  <w:style w:type="character" w:customStyle="1" w:styleId="70">
    <w:name w:val="Заголовок 7 Знак"/>
    <w:link w:val="7"/>
    <w:rsid w:val="00D877D2"/>
    <w:rPr>
      <w:sz w:val="24"/>
      <w:szCs w:val="24"/>
      <w:lang w:eastAsia="ar-SA"/>
    </w:rPr>
  </w:style>
  <w:style w:type="character" w:customStyle="1" w:styleId="80">
    <w:name w:val="Заголовок 8 Знак"/>
    <w:link w:val="8"/>
    <w:rsid w:val="00D877D2"/>
    <w:rPr>
      <w:i/>
      <w:iCs/>
      <w:sz w:val="24"/>
      <w:szCs w:val="24"/>
      <w:lang w:eastAsia="ar-SA"/>
    </w:rPr>
  </w:style>
  <w:style w:type="character" w:customStyle="1" w:styleId="90">
    <w:name w:val="Заголовок 9 Знак"/>
    <w:link w:val="9"/>
    <w:rsid w:val="00D877D2"/>
    <w:rPr>
      <w:rFonts w:ascii="Arial" w:hAnsi="Arial" w:cs="Arial"/>
      <w:sz w:val="22"/>
      <w:szCs w:val="22"/>
      <w:lang w:eastAsia="ar-SA"/>
    </w:rPr>
  </w:style>
  <w:style w:type="paragraph" w:styleId="a4">
    <w:name w:val="Title"/>
    <w:basedOn w:val="a0"/>
    <w:next w:val="a5"/>
    <w:link w:val="a6"/>
    <w:qFormat/>
    <w:rsid w:val="00D877D2"/>
    <w:pPr>
      <w:spacing w:after="0" w:line="240" w:lineRule="auto"/>
      <w:jc w:val="center"/>
    </w:pPr>
    <w:rPr>
      <w:rFonts w:ascii="Times New Roman" w:eastAsia="Times New Roman" w:hAnsi="Times New Roman"/>
      <w:b/>
      <w:bCs/>
      <w:sz w:val="24"/>
      <w:szCs w:val="24"/>
    </w:rPr>
  </w:style>
  <w:style w:type="character" w:customStyle="1" w:styleId="a6">
    <w:name w:val="Название Знак"/>
    <w:link w:val="a4"/>
    <w:rsid w:val="00D877D2"/>
    <w:rPr>
      <w:b/>
      <w:bCs/>
      <w:sz w:val="24"/>
      <w:szCs w:val="24"/>
      <w:lang w:eastAsia="ar-SA"/>
    </w:rPr>
  </w:style>
  <w:style w:type="paragraph" w:styleId="a5">
    <w:name w:val="Subtitle"/>
    <w:basedOn w:val="a0"/>
    <w:next w:val="a7"/>
    <w:link w:val="a8"/>
    <w:qFormat/>
    <w:rsid w:val="00D877D2"/>
    <w:pPr>
      <w:keepNext/>
      <w:spacing w:before="240" w:after="120"/>
      <w:jc w:val="center"/>
    </w:pPr>
    <w:rPr>
      <w:rFonts w:ascii="Arial" w:eastAsia="Arial Unicode MS" w:hAnsi="Arial" w:cs="Mangal"/>
      <w:i/>
      <w:iCs/>
      <w:sz w:val="28"/>
      <w:szCs w:val="28"/>
    </w:rPr>
  </w:style>
  <w:style w:type="character" w:customStyle="1" w:styleId="a8">
    <w:name w:val="Подзаголовок Знак"/>
    <w:link w:val="a5"/>
    <w:rsid w:val="00D877D2"/>
    <w:rPr>
      <w:rFonts w:ascii="Arial" w:eastAsia="Arial Unicode MS" w:hAnsi="Arial" w:cs="Mangal"/>
      <w:i/>
      <w:iCs/>
      <w:sz w:val="28"/>
      <w:szCs w:val="28"/>
      <w:lang w:eastAsia="ar-SA"/>
    </w:rPr>
  </w:style>
  <w:style w:type="paragraph" w:styleId="a7">
    <w:name w:val="Body Text"/>
    <w:basedOn w:val="a0"/>
    <w:link w:val="a9"/>
    <w:uiPriority w:val="99"/>
    <w:semiHidden/>
    <w:unhideWhenUsed/>
    <w:rsid w:val="00D877D2"/>
    <w:pPr>
      <w:spacing w:after="120"/>
    </w:pPr>
  </w:style>
  <w:style w:type="character" w:customStyle="1" w:styleId="a9">
    <w:name w:val="Основной текст Знак"/>
    <w:link w:val="a7"/>
    <w:uiPriority w:val="99"/>
    <w:semiHidden/>
    <w:rsid w:val="00D877D2"/>
    <w:rPr>
      <w:rFonts w:ascii="Calibri" w:eastAsia="Calibri" w:hAnsi="Calibri"/>
      <w:sz w:val="22"/>
      <w:szCs w:val="22"/>
      <w:lang w:eastAsia="ar-SA"/>
    </w:rPr>
  </w:style>
  <w:style w:type="paragraph" w:styleId="aa">
    <w:name w:val="No Spacing"/>
    <w:basedOn w:val="a0"/>
    <w:qFormat/>
    <w:rsid w:val="00D877D2"/>
    <w:pPr>
      <w:spacing w:after="0" w:line="240" w:lineRule="auto"/>
    </w:pPr>
    <w:rPr>
      <w:rFonts w:eastAsia="Times New Roman"/>
      <w:sz w:val="24"/>
      <w:szCs w:val="24"/>
      <w:lang w:val="en-US" w:eastAsia="en-US" w:bidi="en-US"/>
    </w:rPr>
  </w:style>
  <w:style w:type="paragraph" w:styleId="ab">
    <w:name w:val="List Paragraph"/>
    <w:basedOn w:val="a0"/>
    <w:qFormat/>
    <w:rsid w:val="00D877D2"/>
    <w:pPr>
      <w:spacing w:after="0" w:line="360" w:lineRule="auto"/>
      <w:ind w:left="720"/>
      <w:jc w:val="both"/>
    </w:pPr>
    <w:rPr>
      <w:rFonts w:eastAsia="Times New Roman"/>
      <w:sz w:val="24"/>
      <w:szCs w:val="24"/>
    </w:rPr>
  </w:style>
  <w:style w:type="paragraph" w:styleId="ac">
    <w:name w:val="header"/>
    <w:basedOn w:val="a0"/>
    <w:link w:val="ad"/>
    <w:uiPriority w:val="99"/>
    <w:unhideWhenUsed/>
    <w:rsid w:val="00ED059D"/>
    <w:pPr>
      <w:tabs>
        <w:tab w:val="center" w:pos="4677"/>
        <w:tab w:val="right" w:pos="9355"/>
      </w:tabs>
      <w:spacing w:after="0" w:line="240" w:lineRule="auto"/>
    </w:pPr>
  </w:style>
  <w:style w:type="character" w:customStyle="1" w:styleId="ad">
    <w:name w:val="Верхний колонтитул Знак"/>
    <w:link w:val="ac"/>
    <w:uiPriority w:val="99"/>
    <w:rsid w:val="00ED059D"/>
    <w:rPr>
      <w:rFonts w:ascii="Calibri" w:hAnsi="Calibri"/>
      <w:sz w:val="22"/>
      <w:szCs w:val="22"/>
      <w:lang w:eastAsia="ar-SA"/>
    </w:rPr>
  </w:style>
  <w:style w:type="paragraph" w:styleId="ae">
    <w:name w:val="footer"/>
    <w:basedOn w:val="a0"/>
    <w:link w:val="af"/>
    <w:uiPriority w:val="99"/>
    <w:unhideWhenUsed/>
    <w:rsid w:val="00ED059D"/>
    <w:pPr>
      <w:tabs>
        <w:tab w:val="center" w:pos="4677"/>
        <w:tab w:val="right" w:pos="9355"/>
      </w:tabs>
      <w:spacing w:after="0" w:line="240" w:lineRule="auto"/>
    </w:pPr>
  </w:style>
  <w:style w:type="character" w:customStyle="1" w:styleId="af">
    <w:name w:val="Нижний колонтитул Знак"/>
    <w:link w:val="ae"/>
    <w:uiPriority w:val="99"/>
    <w:rsid w:val="00ED059D"/>
    <w:rPr>
      <w:rFonts w:ascii="Calibri" w:hAnsi="Calibri"/>
      <w:sz w:val="22"/>
      <w:szCs w:val="22"/>
      <w:lang w:eastAsia="ar-SA"/>
    </w:rPr>
  </w:style>
  <w:style w:type="table" w:styleId="af0">
    <w:name w:val="Table Grid"/>
    <w:basedOn w:val="a2"/>
    <w:uiPriority w:val="5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0"/>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f1"/>
    <w:rsid w:val="00A964D4"/>
    <w:pPr>
      <w:numPr>
        <w:numId w:val="13"/>
      </w:numPr>
      <w:suppressAutoHyphens w:val="0"/>
      <w:spacing w:after="60" w:line="240" w:lineRule="auto"/>
      <w:jc w:val="both"/>
    </w:pPr>
    <w:rPr>
      <w:rFonts w:ascii="Times New Roman" w:eastAsia="Times New Roman" w:hAnsi="Times New Roman"/>
      <w:snapToGrid w:val="0"/>
      <w:sz w:val="24"/>
      <w:szCs w:val="24"/>
      <w:lang w:eastAsia="ru-RU"/>
    </w:rPr>
  </w:style>
  <w:style w:type="character" w:customStyle="1" w:styleId="af1">
    <w:name w:val="Список Знак"/>
    <w:link w:val="a"/>
    <w:rsid w:val="00A964D4"/>
    <w:rPr>
      <w:rFonts w:eastAsia="Times New Roman"/>
      <w:snapToGrid/>
      <w:sz w:val="24"/>
      <w:szCs w:val="24"/>
    </w:rPr>
  </w:style>
  <w:style w:type="character" w:styleId="af2">
    <w:name w:val="Hyperlink"/>
    <w:uiPriority w:val="99"/>
    <w:unhideWhenUsed/>
    <w:rsid w:val="00873B21"/>
    <w:rPr>
      <w:color w:val="0000FF"/>
      <w:u w:val="single"/>
    </w:rPr>
  </w:style>
  <w:style w:type="paragraph" w:styleId="af3">
    <w:name w:val="Balloon Text"/>
    <w:basedOn w:val="a0"/>
    <w:link w:val="af4"/>
    <w:uiPriority w:val="99"/>
    <w:semiHidden/>
    <w:unhideWhenUsed/>
    <w:rsid w:val="004E1EBD"/>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4E1EBD"/>
    <w:rPr>
      <w:rFonts w:ascii="Tahoma" w:hAnsi="Tahoma" w:cs="Tahoma"/>
      <w:sz w:val="16"/>
      <w:szCs w:val="16"/>
      <w:lang w:eastAsia="ar-SA"/>
    </w:rPr>
  </w:style>
  <w:style w:type="paragraph" w:customStyle="1" w:styleId="12">
    <w:name w:val="Красная строка1"/>
    <w:basedOn w:val="a7"/>
    <w:rsid w:val="00421206"/>
    <w:pPr>
      <w:spacing w:line="240" w:lineRule="auto"/>
      <w:ind w:firstLine="210"/>
    </w:pPr>
    <w:rPr>
      <w:rFonts w:ascii="Times New Roman" w:eastAsia="Times New Roman" w:hAnsi="Times New Roman"/>
      <w:sz w:val="20"/>
      <w:szCs w:val="20"/>
    </w:rPr>
  </w:style>
  <w:style w:type="paragraph" w:styleId="af5">
    <w:name w:val="Normal (Web)"/>
    <w:basedOn w:val="a0"/>
    <w:rsid w:val="00FD4BCD"/>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0"/>
    <w:rsid w:val="00FD4BCD"/>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0"/>
    <w:rsid w:val="00FD4BCD"/>
    <w:pPr>
      <w:widowControl w:val="0"/>
      <w:suppressAutoHyphens w:val="0"/>
      <w:autoSpaceDE w:val="0"/>
      <w:autoSpaceDN w:val="0"/>
      <w:adjustRightInd w:val="0"/>
      <w:spacing w:after="0" w:line="360" w:lineRule="exact"/>
      <w:jc w:val="center"/>
    </w:pPr>
    <w:rPr>
      <w:rFonts w:ascii="Times New Roman" w:eastAsia="Times New Roman" w:hAnsi="Times New Roman"/>
      <w:sz w:val="24"/>
      <w:szCs w:val="24"/>
      <w:lang w:eastAsia="ru-RU"/>
    </w:rPr>
  </w:style>
  <w:style w:type="character" w:customStyle="1" w:styleId="FontStyle11">
    <w:name w:val="Font Style11"/>
    <w:rsid w:val="00FD4BCD"/>
    <w:rPr>
      <w:rFonts w:ascii="Times New Roman" w:hAnsi="Times New Roman" w:cs="Times New Roman" w:hint="default"/>
      <w:b/>
      <w:bCs/>
      <w:spacing w:val="20"/>
      <w:sz w:val="36"/>
      <w:szCs w:val="36"/>
    </w:rPr>
  </w:style>
  <w:style w:type="character" w:customStyle="1" w:styleId="FontStyle12">
    <w:name w:val="Font Style12"/>
    <w:rsid w:val="00FD4BCD"/>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azanskay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pandia.ru/text/category/organi_mestnogo_samoupravle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7390F-1932-4216-9FF8-985B3ED5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21025</Words>
  <Characters>119843</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140587</CharactersWithSpaces>
  <SharedDoc>false</SharedDoc>
  <HLinks>
    <vt:vector size="12" baseType="variant">
      <vt:variant>
        <vt:i4>1835011</vt:i4>
      </vt:variant>
      <vt:variant>
        <vt:i4>6</vt:i4>
      </vt:variant>
      <vt:variant>
        <vt:i4>0</vt:i4>
      </vt:variant>
      <vt:variant>
        <vt:i4>5</vt:i4>
      </vt:variant>
      <vt:variant>
        <vt:lpwstr>http://www.pandia.ru/text/category/organi_mestnogo_samoupravleniya/</vt:lpwstr>
      </vt:variant>
      <vt:variant>
        <vt:lpwstr/>
      </vt:variant>
      <vt:variant>
        <vt:i4>5832709</vt:i4>
      </vt:variant>
      <vt:variant>
        <vt:i4>0</vt:i4>
      </vt:variant>
      <vt:variant>
        <vt:i4>0</vt:i4>
      </vt:variant>
      <vt:variant>
        <vt:i4>5</vt:i4>
      </vt:variant>
      <vt:variant>
        <vt:lpwstr>garantf1://23800500.883/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Ашот</dc:creator>
  <cp:lastModifiedBy>Дима</cp:lastModifiedBy>
  <cp:revision>28</cp:revision>
  <cp:lastPrinted>2017-08-24T05:20:00Z</cp:lastPrinted>
  <dcterms:created xsi:type="dcterms:W3CDTF">2017-07-27T19:15:00Z</dcterms:created>
  <dcterms:modified xsi:type="dcterms:W3CDTF">2017-10-17T18:14:00Z</dcterms:modified>
</cp:coreProperties>
</file>