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D5" w:rsidRPr="00E67A7A" w:rsidRDefault="00B53AD5" w:rsidP="00B53AD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33333"/>
          <w:kern w:val="36"/>
          <w:sz w:val="28"/>
          <w:szCs w:val="28"/>
        </w:rPr>
      </w:pPr>
      <w:r w:rsidRPr="00E67A7A">
        <w:rPr>
          <w:rFonts w:ascii="Times New Roman" w:eastAsia="Times New Roman" w:hAnsi="Times New Roman" w:cs="Times New Roman"/>
          <w:b/>
          <w:bCs/>
          <w:color w:val="333333"/>
          <w:kern w:val="36"/>
          <w:sz w:val="28"/>
          <w:szCs w:val="28"/>
        </w:rPr>
        <w:t>ДОКЛАД</w:t>
      </w:r>
      <w:r w:rsidR="005501BF" w:rsidRPr="00E67A7A">
        <w:rPr>
          <w:rFonts w:ascii="Times New Roman" w:eastAsia="Times New Roman" w:hAnsi="Times New Roman" w:cs="Times New Roman"/>
          <w:b/>
          <w:bCs/>
          <w:color w:val="333333"/>
          <w:kern w:val="36"/>
          <w:sz w:val="28"/>
          <w:szCs w:val="28"/>
        </w:rPr>
        <w:t xml:space="preserve"> </w:t>
      </w:r>
    </w:p>
    <w:p w:rsidR="005E6E23" w:rsidRPr="00E67A7A" w:rsidRDefault="005501BF" w:rsidP="00B53AD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333333"/>
          <w:kern w:val="36"/>
          <w:sz w:val="28"/>
          <w:szCs w:val="28"/>
        </w:rPr>
      </w:pPr>
      <w:r w:rsidRPr="00E67A7A">
        <w:rPr>
          <w:rFonts w:ascii="Times New Roman" w:eastAsia="Times New Roman" w:hAnsi="Times New Roman" w:cs="Times New Roman"/>
          <w:b/>
          <w:bCs/>
          <w:color w:val="333333"/>
          <w:kern w:val="36"/>
          <w:sz w:val="28"/>
          <w:szCs w:val="28"/>
        </w:rPr>
        <w:t>о восприятии уровня коррупции в администрации муниципального образования</w:t>
      </w:r>
      <w:r w:rsidR="001D1727" w:rsidRPr="00E67A7A">
        <w:rPr>
          <w:rFonts w:ascii="Times New Roman" w:eastAsia="Times New Roman" w:hAnsi="Times New Roman" w:cs="Times New Roman"/>
          <w:b/>
          <w:bCs/>
          <w:color w:val="333333"/>
          <w:kern w:val="36"/>
          <w:sz w:val="28"/>
          <w:szCs w:val="28"/>
        </w:rPr>
        <w:t xml:space="preserve"> Кавказский район по итогам 2025</w:t>
      </w:r>
      <w:r w:rsidRPr="00E67A7A">
        <w:rPr>
          <w:rFonts w:ascii="Times New Roman" w:eastAsia="Times New Roman" w:hAnsi="Times New Roman" w:cs="Times New Roman"/>
          <w:b/>
          <w:bCs/>
          <w:color w:val="333333"/>
          <w:kern w:val="36"/>
          <w:sz w:val="28"/>
          <w:szCs w:val="28"/>
        </w:rPr>
        <w:t xml:space="preserve"> года</w:t>
      </w:r>
    </w:p>
    <w:p w:rsidR="00380EDA" w:rsidRPr="00E67A7A" w:rsidRDefault="00711B19" w:rsidP="00B16AA7">
      <w:pPr>
        <w:pStyle w:val="a3"/>
        <w:spacing w:before="0" w:beforeAutospacing="0" w:after="0" w:afterAutospacing="0"/>
        <w:jc w:val="both"/>
        <w:rPr>
          <w:sz w:val="28"/>
          <w:szCs w:val="28"/>
        </w:rPr>
      </w:pPr>
      <w:r w:rsidRPr="00E67A7A">
        <w:rPr>
          <w:sz w:val="28"/>
          <w:szCs w:val="28"/>
        </w:rPr>
        <w:t xml:space="preserve">            </w:t>
      </w:r>
      <w:proofErr w:type="gramStart"/>
      <w:r w:rsidRPr="00E67A7A">
        <w:rPr>
          <w:sz w:val="28"/>
          <w:szCs w:val="28"/>
        </w:rPr>
        <w:t>Во исполнение муниципальной программы муниципального образования Кавказский район " Муниципальная политика и развитие гражданского общества", утвержденной постановлением администрации муниципального образования Кавказский район от 23 декабря 2021г. №1909</w:t>
      </w:r>
      <w:r w:rsidR="005E6E23" w:rsidRPr="00E67A7A">
        <w:rPr>
          <w:sz w:val="28"/>
          <w:szCs w:val="28"/>
        </w:rPr>
        <w:t xml:space="preserve">, </w:t>
      </w:r>
      <w:r w:rsidRPr="00E67A7A">
        <w:rPr>
          <w:sz w:val="28"/>
          <w:szCs w:val="28"/>
        </w:rPr>
        <w:t xml:space="preserve"> </w:t>
      </w:r>
      <w:r w:rsidR="005E6E23" w:rsidRPr="00E67A7A">
        <w:rPr>
          <w:sz w:val="28"/>
          <w:szCs w:val="28"/>
        </w:rPr>
        <w:t>Планом</w:t>
      </w:r>
      <w:r w:rsidRPr="00E67A7A">
        <w:rPr>
          <w:sz w:val="28"/>
          <w:szCs w:val="28"/>
        </w:rPr>
        <w:t xml:space="preserve"> противодействия коррупции в муниципальном образовании Кавказский район, утвержденного постановлением администрации муниципального образования Кавказский район от 22 сентября 2021г. №1441 "Об утверждении Плана противодействия коррупции в муниципальном образовании Кавказский район", и в соответствии с</w:t>
      </w:r>
      <w:proofErr w:type="gramEnd"/>
      <w:r w:rsidRPr="00E67A7A">
        <w:rPr>
          <w:sz w:val="28"/>
          <w:szCs w:val="28"/>
        </w:rPr>
        <w:t xml:space="preserve"> </w:t>
      </w:r>
      <w:proofErr w:type="gramStart"/>
      <w:r w:rsidRPr="00E67A7A">
        <w:rPr>
          <w:sz w:val="28"/>
          <w:szCs w:val="28"/>
        </w:rPr>
        <w:t>постановлением администрации муниципального образования Кавказский</w:t>
      </w:r>
      <w:r w:rsidR="005E6E23" w:rsidRPr="00E67A7A">
        <w:rPr>
          <w:sz w:val="28"/>
          <w:szCs w:val="28"/>
        </w:rPr>
        <w:t xml:space="preserve"> район от 27 января 2014 года №</w:t>
      </w:r>
      <w:r w:rsidRPr="00E67A7A">
        <w:rPr>
          <w:sz w:val="28"/>
          <w:szCs w:val="28"/>
        </w:rPr>
        <w:t>79 "О мониторинге коррупционных рисков в администрации муниципального образования Кавказский район", в целях определения сфер муниципального управления, наиболее подверженных риску коррупции, и перечня муниципальных должностей в администрации муниципального образования Кавказский район, замещение которых связано с коррупционными рисками, проанализирована информация, полученная в результате</w:t>
      </w:r>
      <w:r w:rsidR="005E6E23" w:rsidRPr="00E67A7A">
        <w:rPr>
          <w:sz w:val="28"/>
          <w:szCs w:val="28"/>
        </w:rPr>
        <w:t xml:space="preserve"> социологического исследовани</w:t>
      </w:r>
      <w:r w:rsidR="001D1727" w:rsidRPr="00E67A7A">
        <w:rPr>
          <w:sz w:val="28"/>
          <w:szCs w:val="28"/>
        </w:rPr>
        <w:t>я проведенного  в   марте  2026</w:t>
      </w:r>
      <w:r w:rsidR="005F25D4">
        <w:rPr>
          <w:sz w:val="28"/>
          <w:szCs w:val="28"/>
        </w:rPr>
        <w:t xml:space="preserve"> года.</w:t>
      </w:r>
      <w:r w:rsidR="00BE5C6E" w:rsidRPr="00E67A7A">
        <w:rPr>
          <w:sz w:val="28"/>
          <w:szCs w:val="28"/>
        </w:rPr>
        <w:t xml:space="preserve"> </w:t>
      </w:r>
      <w:proofErr w:type="gramEnd"/>
    </w:p>
    <w:p w:rsidR="00E67A7A" w:rsidRPr="00E67A7A" w:rsidRDefault="00E67A7A" w:rsidP="00E67A7A">
      <w:pPr>
        <w:pStyle w:val="a3"/>
        <w:spacing w:before="0" w:beforeAutospacing="0" w:after="0" w:afterAutospacing="0"/>
        <w:ind w:firstLine="700"/>
        <w:jc w:val="both"/>
        <w:rPr>
          <w:color w:val="000000"/>
          <w:sz w:val="28"/>
          <w:szCs w:val="28"/>
        </w:rPr>
      </w:pPr>
      <w:r w:rsidRPr="00E67A7A">
        <w:rPr>
          <w:sz w:val="28"/>
          <w:szCs w:val="28"/>
        </w:rPr>
        <w:t xml:space="preserve">          </w:t>
      </w:r>
      <w:r w:rsidRPr="00E67A7A">
        <w:rPr>
          <w:color w:val="000000"/>
          <w:sz w:val="28"/>
          <w:szCs w:val="28"/>
        </w:rPr>
        <w:t>Социологическое исследование проводилось методом анкетирования на территории Кавказского района Краснодарского края.</w:t>
      </w:r>
      <w:r w:rsidR="005F25D4">
        <w:rPr>
          <w:color w:val="000000"/>
          <w:sz w:val="28"/>
          <w:szCs w:val="28"/>
        </w:rPr>
        <w:t xml:space="preserve"> Основными принципами </w:t>
      </w:r>
      <w:r w:rsidRPr="00E67A7A">
        <w:rPr>
          <w:color w:val="000000"/>
          <w:sz w:val="28"/>
          <w:szCs w:val="28"/>
        </w:rPr>
        <w:t xml:space="preserve"> исследования являлись доверительность и анонимность. Респондентам предварительно доводилось условие анонимности анкеты; анкетеры не проверяли полноту и правильность техники заполнения анкет в присутствии анкетируемых (незаполненные или неправильно заполненные анкеты выбраковывались при обработке и вводе данных в компьютер). </w:t>
      </w:r>
    </w:p>
    <w:p w:rsidR="00E67A7A" w:rsidRPr="00E67A7A" w:rsidRDefault="00E67A7A" w:rsidP="00E67A7A">
      <w:pPr>
        <w:pStyle w:val="a3"/>
        <w:spacing w:before="0" w:beforeAutospacing="0" w:after="0" w:afterAutospacing="0"/>
        <w:ind w:firstLine="700"/>
        <w:jc w:val="both"/>
        <w:rPr>
          <w:color w:val="000000"/>
          <w:sz w:val="28"/>
          <w:szCs w:val="28"/>
        </w:rPr>
      </w:pPr>
      <w:r w:rsidRPr="00E67A7A">
        <w:rPr>
          <w:color w:val="000000"/>
          <w:sz w:val="28"/>
          <w:szCs w:val="28"/>
        </w:rPr>
        <w:t>В исследовании приняли участие жители Кавказского района Краснодарского края старше 18 лет. Методом анкетирования опрошены 250 человек, отобранных на основе многоступе</w:t>
      </w:r>
      <w:r w:rsidR="005F25D4">
        <w:rPr>
          <w:color w:val="000000"/>
          <w:sz w:val="28"/>
          <w:szCs w:val="28"/>
        </w:rPr>
        <w:t>нчатой, комбинированной (</w:t>
      </w:r>
      <w:r w:rsidRPr="00E67A7A">
        <w:rPr>
          <w:color w:val="000000"/>
          <w:sz w:val="28"/>
          <w:szCs w:val="28"/>
        </w:rPr>
        <w:t>случайной) выборки.</w:t>
      </w:r>
    </w:p>
    <w:p w:rsidR="00E67A7A" w:rsidRPr="00E67A7A" w:rsidRDefault="00E67A7A" w:rsidP="00E67A7A">
      <w:pPr>
        <w:pStyle w:val="a3"/>
        <w:spacing w:before="0" w:beforeAutospacing="0" w:after="0" w:afterAutospacing="0"/>
        <w:ind w:firstLine="700"/>
        <w:jc w:val="both"/>
        <w:rPr>
          <w:color w:val="000000"/>
          <w:sz w:val="28"/>
          <w:szCs w:val="28"/>
        </w:rPr>
      </w:pPr>
      <w:r w:rsidRPr="00E67A7A">
        <w:rPr>
          <w:color w:val="000000"/>
          <w:sz w:val="28"/>
          <w:szCs w:val="28"/>
        </w:rPr>
        <w:t xml:space="preserve">Социологическое исследование проводилось на территории Кавказского района, включая город Кропоткин и 4 </w:t>
      </w:r>
      <w:proofErr w:type="gramStart"/>
      <w:r w:rsidRPr="00E67A7A">
        <w:rPr>
          <w:color w:val="000000"/>
          <w:sz w:val="28"/>
          <w:szCs w:val="28"/>
        </w:rPr>
        <w:t>сельских</w:t>
      </w:r>
      <w:proofErr w:type="gramEnd"/>
      <w:r w:rsidRPr="00E67A7A">
        <w:rPr>
          <w:color w:val="000000"/>
          <w:sz w:val="28"/>
          <w:szCs w:val="28"/>
        </w:rPr>
        <w:t xml:space="preserve"> поселения Кавказского ра</w:t>
      </w:r>
      <w:r w:rsidR="005F25D4">
        <w:rPr>
          <w:color w:val="000000"/>
          <w:sz w:val="28"/>
          <w:szCs w:val="28"/>
        </w:rPr>
        <w:t xml:space="preserve">йона. Анкетированием </w:t>
      </w:r>
      <w:r w:rsidRPr="00E67A7A">
        <w:rPr>
          <w:color w:val="000000"/>
          <w:sz w:val="28"/>
          <w:szCs w:val="28"/>
        </w:rPr>
        <w:t xml:space="preserve"> были охвачены следующие населенные пункты: </w:t>
      </w:r>
      <w:proofErr w:type="gramStart"/>
      <w:r w:rsidRPr="00E67A7A">
        <w:rPr>
          <w:color w:val="000000"/>
          <w:sz w:val="28"/>
          <w:szCs w:val="28"/>
        </w:rPr>
        <w:t>г</w:t>
      </w:r>
      <w:proofErr w:type="gramEnd"/>
      <w:r w:rsidRPr="00E67A7A">
        <w:rPr>
          <w:color w:val="000000"/>
          <w:sz w:val="28"/>
          <w:szCs w:val="28"/>
        </w:rPr>
        <w:t xml:space="preserve">. Кропоткин, станицы Казанская, Кавказская, </w:t>
      </w:r>
      <w:proofErr w:type="spellStart"/>
      <w:r w:rsidRPr="00E67A7A">
        <w:rPr>
          <w:color w:val="000000"/>
          <w:sz w:val="28"/>
          <w:szCs w:val="28"/>
        </w:rPr>
        <w:t>Темижбекская</w:t>
      </w:r>
      <w:proofErr w:type="spellEnd"/>
      <w:r w:rsidRPr="00E67A7A">
        <w:rPr>
          <w:color w:val="000000"/>
          <w:sz w:val="28"/>
          <w:szCs w:val="28"/>
        </w:rPr>
        <w:t xml:space="preserve"> и Дмитриевская.</w:t>
      </w:r>
    </w:p>
    <w:p w:rsidR="00E67A7A" w:rsidRPr="00E67A7A" w:rsidRDefault="00E67A7A" w:rsidP="00E67A7A">
      <w:pPr>
        <w:ind w:firstLine="708"/>
        <w:jc w:val="both"/>
        <w:rPr>
          <w:rFonts w:ascii="Times New Roman" w:hAnsi="Times New Roman" w:cs="Times New Roman"/>
          <w:sz w:val="28"/>
          <w:szCs w:val="28"/>
        </w:rPr>
      </w:pPr>
      <w:r w:rsidRPr="00E67A7A">
        <w:rPr>
          <w:rFonts w:ascii="Times New Roman" w:hAnsi="Times New Roman" w:cs="Times New Roman"/>
          <w:sz w:val="28"/>
          <w:szCs w:val="28"/>
        </w:rPr>
        <w:t xml:space="preserve">Всего было опрошено и </w:t>
      </w:r>
      <w:proofErr w:type="spellStart"/>
      <w:r w:rsidRPr="00E67A7A">
        <w:rPr>
          <w:rFonts w:ascii="Times New Roman" w:hAnsi="Times New Roman" w:cs="Times New Roman"/>
          <w:sz w:val="28"/>
          <w:szCs w:val="28"/>
        </w:rPr>
        <w:t>задокументировано</w:t>
      </w:r>
      <w:proofErr w:type="spellEnd"/>
      <w:r w:rsidRPr="00E67A7A">
        <w:rPr>
          <w:rFonts w:ascii="Times New Roman" w:hAnsi="Times New Roman" w:cs="Times New Roman"/>
          <w:sz w:val="28"/>
          <w:szCs w:val="28"/>
        </w:rPr>
        <w:t xml:space="preserve"> 275 человек </w:t>
      </w:r>
      <w:proofErr w:type="gramStart"/>
      <w:r w:rsidRPr="00E67A7A">
        <w:rPr>
          <w:rFonts w:ascii="Times New Roman" w:hAnsi="Times New Roman" w:cs="Times New Roman"/>
          <w:sz w:val="28"/>
          <w:szCs w:val="28"/>
        </w:rPr>
        <w:t xml:space="preserve">( </w:t>
      </w:r>
      <w:proofErr w:type="gramEnd"/>
      <w:r w:rsidRPr="00E67A7A">
        <w:rPr>
          <w:rFonts w:ascii="Times New Roman" w:hAnsi="Times New Roman" w:cs="Times New Roman"/>
          <w:sz w:val="28"/>
          <w:szCs w:val="28"/>
        </w:rPr>
        <w:t>250 физических лиц, постоянно проживающих  на территории Кавказского района, в возрасте от 18 лет и старше, и 25 физических лиц</w:t>
      </w:r>
      <w:r w:rsidRPr="00E67A7A">
        <w:rPr>
          <w:rFonts w:ascii="Times New Roman" w:hAnsi="Times New Roman" w:cs="Times New Roman"/>
          <w:color w:val="000000"/>
          <w:sz w:val="28"/>
          <w:szCs w:val="28"/>
        </w:rPr>
        <w:t xml:space="preserve">, занимающих руководящие должности в коммерческих юридических лицах, осуществляющих свою деятельность на территории Кавказского района, либо осуществляющих коммерческую деятельность в качестве индивидуальных предпринимателей на территории  Кавказского района). </w:t>
      </w:r>
    </w:p>
    <w:p w:rsidR="00E67A7A" w:rsidRPr="00E67A7A" w:rsidRDefault="00E67A7A" w:rsidP="00E67A7A">
      <w:pPr>
        <w:jc w:val="both"/>
        <w:rPr>
          <w:rFonts w:ascii="Times New Roman" w:hAnsi="Times New Roman" w:cs="Times New Roman"/>
          <w:sz w:val="28"/>
          <w:szCs w:val="28"/>
        </w:rPr>
      </w:pPr>
      <w:r w:rsidRPr="00E67A7A">
        <w:rPr>
          <w:rFonts w:ascii="Times New Roman" w:hAnsi="Times New Roman" w:cs="Times New Roman"/>
          <w:sz w:val="28"/>
          <w:szCs w:val="28"/>
        </w:rPr>
        <w:t xml:space="preserve">        В анкете были сформулированы 19 вопросов, которые призваны наиболее полно оценить отношение участника социологического исследования к </w:t>
      </w:r>
      <w:r w:rsidRPr="00E67A7A">
        <w:rPr>
          <w:rFonts w:ascii="Times New Roman" w:hAnsi="Times New Roman" w:cs="Times New Roman"/>
          <w:sz w:val="28"/>
          <w:szCs w:val="28"/>
        </w:rPr>
        <w:lastRenderedPageBreak/>
        <w:t>коррупционным ситуациям в обществе и максимально достоверно оценить уровень коррупции в администрации муниципального образования Кавказский район, а также ее структурных подразделений.</w:t>
      </w:r>
    </w:p>
    <w:p w:rsidR="00E67A7A" w:rsidRPr="00E67A7A" w:rsidRDefault="00E67A7A" w:rsidP="00E67A7A">
      <w:pPr>
        <w:jc w:val="both"/>
        <w:rPr>
          <w:rFonts w:ascii="Times New Roman" w:hAnsi="Times New Roman" w:cs="Times New Roman"/>
          <w:sz w:val="28"/>
          <w:szCs w:val="28"/>
        </w:rPr>
      </w:pPr>
      <w:r w:rsidRPr="00E67A7A">
        <w:rPr>
          <w:rFonts w:ascii="Times New Roman" w:hAnsi="Times New Roman" w:cs="Times New Roman"/>
          <w:sz w:val="28"/>
          <w:szCs w:val="28"/>
        </w:rPr>
        <w:tab/>
        <w:t>При выборе респондентов особое внимание уделялось выполнению следующих требований:</w:t>
      </w:r>
    </w:p>
    <w:p w:rsidR="00E67A7A" w:rsidRPr="00E67A7A" w:rsidRDefault="00E67A7A" w:rsidP="00E67A7A">
      <w:pPr>
        <w:numPr>
          <w:ilvl w:val="0"/>
          <w:numId w:val="1"/>
        </w:numPr>
        <w:spacing w:after="0" w:line="240" w:lineRule="auto"/>
        <w:jc w:val="both"/>
        <w:rPr>
          <w:rFonts w:ascii="Times New Roman" w:hAnsi="Times New Roman" w:cs="Times New Roman"/>
          <w:sz w:val="28"/>
          <w:szCs w:val="28"/>
        </w:rPr>
      </w:pPr>
      <w:r w:rsidRPr="00E67A7A">
        <w:rPr>
          <w:rFonts w:ascii="Times New Roman" w:hAnsi="Times New Roman" w:cs="Times New Roman"/>
          <w:sz w:val="28"/>
          <w:szCs w:val="28"/>
        </w:rPr>
        <w:t>Максимальный охват жителей по половому и возрастному признакам;</w:t>
      </w:r>
    </w:p>
    <w:p w:rsidR="00E67A7A" w:rsidRPr="00E67A7A" w:rsidRDefault="00E67A7A" w:rsidP="00E67A7A">
      <w:pPr>
        <w:numPr>
          <w:ilvl w:val="0"/>
          <w:numId w:val="1"/>
        </w:numPr>
        <w:spacing w:after="0" w:line="240" w:lineRule="auto"/>
        <w:jc w:val="both"/>
        <w:rPr>
          <w:rFonts w:ascii="Times New Roman" w:hAnsi="Times New Roman" w:cs="Times New Roman"/>
          <w:sz w:val="28"/>
          <w:szCs w:val="28"/>
        </w:rPr>
      </w:pPr>
      <w:r w:rsidRPr="00E67A7A">
        <w:rPr>
          <w:rFonts w:ascii="Times New Roman" w:hAnsi="Times New Roman" w:cs="Times New Roman"/>
          <w:sz w:val="28"/>
          <w:szCs w:val="28"/>
        </w:rPr>
        <w:t>Приоритетное ориентирование на респондентов, ведущих трудовую деятельность, занимающих активную жизненную позицию;</w:t>
      </w:r>
    </w:p>
    <w:p w:rsidR="00E67A7A" w:rsidRPr="00E67A7A" w:rsidRDefault="00E67A7A" w:rsidP="00E67A7A">
      <w:pPr>
        <w:numPr>
          <w:ilvl w:val="0"/>
          <w:numId w:val="1"/>
        </w:numPr>
        <w:spacing w:after="0" w:line="240" w:lineRule="auto"/>
        <w:jc w:val="both"/>
        <w:rPr>
          <w:rFonts w:ascii="Times New Roman" w:hAnsi="Times New Roman" w:cs="Times New Roman"/>
          <w:sz w:val="28"/>
          <w:szCs w:val="28"/>
        </w:rPr>
      </w:pPr>
      <w:r w:rsidRPr="00E67A7A">
        <w:rPr>
          <w:rFonts w:ascii="Times New Roman" w:hAnsi="Times New Roman" w:cs="Times New Roman"/>
          <w:sz w:val="28"/>
          <w:szCs w:val="28"/>
        </w:rPr>
        <w:t>Привлечение респондентов – руководителей коммерческих структур, относящихся к микро- или малому бизнесу, либо осуществляющих коммерческую деятельность в качестве индивидуальных предпринимателей.</w:t>
      </w:r>
    </w:p>
    <w:p w:rsidR="00E67A7A" w:rsidRPr="00E67A7A" w:rsidRDefault="00E67A7A" w:rsidP="00E67A7A">
      <w:pPr>
        <w:jc w:val="both"/>
        <w:rPr>
          <w:rFonts w:ascii="Times New Roman" w:hAnsi="Times New Roman" w:cs="Times New Roman"/>
          <w:sz w:val="28"/>
          <w:szCs w:val="28"/>
        </w:rPr>
      </w:pPr>
      <w:r w:rsidRPr="00E67A7A">
        <w:rPr>
          <w:rFonts w:ascii="Times New Roman" w:hAnsi="Times New Roman" w:cs="Times New Roman"/>
          <w:sz w:val="28"/>
          <w:szCs w:val="28"/>
        </w:rPr>
        <w:t xml:space="preserve"> Выборка строилась как выборка по признакам: пол, возраст, род занятий. </w:t>
      </w:r>
    </w:p>
    <w:p w:rsidR="00E67A7A" w:rsidRPr="00E67A7A" w:rsidRDefault="00E67A7A" w:rsidP="00E67A7A">
      <w:pPr>
        <w:ind w:left="720"/>
        <w:jc w:val="both"/>
        <w:rPr>
          <w:rFonts w:ascii="Times New Roman" w:hAnsi="Times New Roman" w:cs="Times New Roman"/>
          <w:sz w:val="28"/>
          <w:szCs w:val="28"/>
        </w:rPr>
      </w:pPr>
      <w:r w:rsidRPr="00E67A7A">
        <w:rPr>
          <w:rFonts w:ascii="Times New Roman" w:hAnsi="Times New Roman" w:cs="Times New Roman"/>
          <w:sz w:val="28"/>
          <w:szCs w:val="28"/>
        </w:rPr>
        <w:t>Исследование проводилось в двух категориях респондентов:</w:t>
      </w:r>
    </w:p>
    <w:p w:rsidR="00E67A7A" w:rsidRPr="00E67A7A" w:rsidRDefault="00E67A7A" w:rsidP="00E67A7A">
      <w:pPr>
        <w:ind w:left="720"/>
        <w:jc w:val="both"/>
        <w:rPr>
          <w:rFonts w:ascii="Times New Roman" w:hAnsi="Times New Roman" w:cs="Times New Roman"/>
          <w:sz w:val="28"/>
          <w:szCs w:val="28"/>
        </w:rPr>
      </w:pPr>
      <w:r w:rsidRPr="00E67A7A">
        <w:rPr>
          <w:rFonts w:ascii="Times New Roman" w:hAnsi="Times New Roman" w:cs="Times New Roman"/>
          <w:sz w:val="28"/>
          <w:szCs w:val="28"/>
        </w:rPr>
        <w:t xml:space="preserve">- физические лица,  постоянно проживающие на территории районов </w:t>
      </w:r>
      <w:proofErr w:type="gramStart"/>
      <w:r w:rsidRPr="00E67A7A">
        <w:rPr>
          <w:rFonts w:ascii="Times New Roman" w:hAnsi="Times New Roman" w:cs="Times New Roman"/>
          <w:sz w:val="28"/>
          <w:szCs w:val="28"/>
        </w:rPr>
        <w:t>в</w:t>
      </w:r>
      <w:proofErr w:type="gramEnd"/>
      <w:r w:rsidRPr="00E67A7A">
        <w:rPr>
          <w:rFonts w:ascii="Times New Roman" w:hAnsi="Times New Roman" w:cs="Times New Roman"/>
          <w:sz w:val="28"/>
          <w:szCs w:val="28"/>
        </w:rPr>
        <w:t xml:space="preserve"> </w:t>
      </w:r>
    </w:p>
    <w:p w:rsidR="00E67A7A" w:rsidRPr="00E67A7A" w:rsidRDefault="00E67A7A" w:rsidP="00E67A7A">
      <w:pPr>
        <w:jc w:val="both"/>
        <w:rPr>
          <w:rFonts w:ascii="Times New Roman" w:hAnsi="Times New Roman" w:cs="Times New Roman"/>
          <w:sz w:val="28"/>
          <w:szCs w:val="28"/>
        </w:rPr>
      </w:pPr>
      <w:proofErr w:type="gramStart"/>
      <w:r w:rsidRPr="00E67A7A">
        <w:rPr>
          <w:rFonts w:ascii="Times New Roman" w:hAnsi="Times New Roman" w:cs="Times New Roman"/>
          <w:sz w:val="28"/>
          <w:szCs w:val="28"/>
        </w:rPr>
        <w:t>возрасте</w:t>
      </w:r>
      <w:proofErr w:type="gramEnd"/>
      <w:r w:rsidRPr="00E67A7A">
        <w:rPr>
          <w:rFonts w:ascii="Times New Roman" w:hAnsi="Times New Roman" w:cs="Times New Roman"/>
          <w:sz w:val="28"/>
          <w:szCs w:val="28"/>
        </w:rPr>
        <w:t xml:space="preserve"> от 18 лет и старше;</w:t>
      </w:r>
    </w:p>
    <w:p w:rsidR="00E67A7A" w:rsidRPr="00E67A7A" w:rsidRDefault="00E67A7A" w:rsidP="00BD432F">
      <w:pPr>
        <w:jc w:val="both"/>
        <w:rPr>
          <w:rFonts w:ascii="Times New Roman" w:hAnsi="Times New Roman" w:cs="Times New Roman"/>
          <w:sz w:val="28"/>
          <w:szCs w:val="28"/>
        </w:rPr>
      </w:pPr>
      <w:r w:rsidRPr="00E67A7A">
        <w:rPr>
          <w:rFonts w:ascii="Times New Roman" w:hAnsi="Times New Roman" w:cs="Times New Roman"/>
          <w:sz w:val="28"/>
          <w:szCs w:val="28"/>
        </w:rPr>
        <w:t xml:space="preserve">          </w:t>
      </w:r>
      <w:proofErr w:type="gramStart"/>
      <w:r w:rsidRPr="00E67A7A">
        <w:rPr>
          <w:rFonts w:ascii="Times New Roman" w:hAnsi="Times New Roman" w:cs="Times New Roman"/>
          <w:sz w:val="28"/>
          <w:szCs w:val="28"/>
        </w:rPr>
        <w:t>- физические лица, занимающие руководящие должности в  коммерческих юридических лицах, зарегистрированных на территории Кавказского район, либо осуществляющие коммерческую деятельность в качестве индивидуального предпринимателя на территории района.</w:t>
      </w:r>
      <w:proofErr w:type="gramEnd"/>
    </w:p>
    <w:p w:rsidR="00E67A7A" w:rsidRPr="00E67A7A" w:rsidRDefault="00E67A7A" w:rsidP="00E67A7A">
      <w:pPr>
        <w:tabs>
          <w:tab w:val="left" w:pos="9214"/>
        </w:tabs>
        <w:spacing w:after="240"/>
        <w:ind w:firstLine="709"/>
        <w:jc w:val="center"/>
        <w:rPr>
          <w:rFonts w:ascii="Times New Roman" w:hAnsi="Times New Roman" w:cs="Times New Roman"/>
          <w:b/>
          <w:bCs/>
          <w:sz w:val="28"/>
          <w:szCs w:val="28"/>
        </w:rPr>
      </w:pPr>
      <w:bookmarkStart w:id="0" w:name="_Hlk195615753"/>
      <w:r w:rsidRPr="00E67A7A">
        <w:rPr>
          <w:rFonts w:ascii="Times New Roman" w:hAnsi="Times New Roman" w:cs="Times New Roman"/>
          <w:b/>
          <w:bCs/>
          <w:sz w:val="28"/>
          <w:szCs w:val="28"/>
        </w:rPr>
        <w:t>Характеристика практики бытовой  коррупции</w:t>
      </w:r>
    </w:p>
    <w:bookmarkEnd w:id="0"/>
    <w:p w:rsidR="00E67A7A" w:rsidRPr="00D916B6" w:rsidRDefault="00E67A7A" w:rsidP="00D916B6">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Данные проведенного исследования показывают, что практически 2/3 населения Кавказского района оценивают коррупцию на среднем уровне (56,4%). Высоким его считают 11,2% участников исследования, что на 2% меньше, чем годом ранее и на 14,8% меньше данных 2024 года (26% в 2024 г.). Низким уровень коррупции в районе считает около 30% жителей (показател</w:t>
      </w:r>
      <w:r w:rsidR="00D916B6">
        <w:rPr>
          <w:rFonts w:ascii="Times New Roman" w:hAnsi="Times New Roman" w:cs="Times New Roman"/>
          <w:sz w:val="28"/>
          <w:szCs w:val="28"/>
        </w:rPr>
        <w:t>ь увеличился на 2,8% с 2025 г.)</w:t>
      </w:r>
    </w:p>
    <w:p w:rsidR="00E67A7A" w:rsidRPr="00E67A7A" w:rsidRDefault="00E67A7A" w:rsidP="00E67A7A">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Таким образом, проведенное исследование свидетельствует о том, что количество </w:t>
      </w:r>
      <w:proofErr w:type="gramStart"/>
      <w:r w:rsidRPr="00E67A7A">
        <w:rPr>
          <w:rFonts w:ascii="Times New Roman" w:hAnsi="Times New Roman" w:cs="Times New Roman"/>
          <w:sz w:val="28"/>
          <w:szCs w:val="28"/>
        </w:rPr>
        <w:t>респондентов, считающих уровень коррупции низким или средним составило</w:t>
      </w:r>
      <w:proofErr w:type="gramEnd"/>
      <w:r w:rsidRPr="00E67A7A">
        <w:rPr>
          <w:rFonts w:ascii="Times New Roman" w:hAnsi="Times New Roman" w:cs="Times New Roman"/>
          <w:sz w:val="28"/>
          <w:szCs w:val="28"/>
        </w:rPr>
        <w:t xml:space="preserve"> почти 88,8% жителей Кавказского района.</w:t>
      </w:r>
    </w:p>
    <w:p w:rsidR="00E67A7A" w:rsidRPr="00E67A7A" w:rsidRDefault="00E67A7A" w:rsidP="00E67A7A">
      <w:pPr>
        <w:spacing w:after="100" w:afterAutospacing="1"/>
        <w:jc w:val="center"/>
        <w:rPr>
          <w:rFonts w:ascii="Times New Roman" w:hAnsi="Times New Roman" w:cs="Times New Roman"/>
          <w:sz w:val="28"/>
          <w:szCs w:val="28"/>
        </w:rPr>
      </w:pPr>
      <w:r w:rsidRPr="00E67A7A">
        <w:rPr>
          <w:rFonts w:ascii="Times New Roman" w:hAnsi="Times New Roman" w:cs="Times New Roman"/>
          <w:b/>
          <w:sz w:val="28"/>
          <w:szCs w:val="28"/>
        </w:rPr>
        <w:t>Рынок бытовой коррупции</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Изучение рынка бытовой коррупции Кавказского района начиналось с вопроса о том, насколько часто жители сталкивались с коррупцией, как часто им приходилось давать взятку.</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lastRenderedPageBreak/>
        <w:t>Абсолютное большинство участников исследования (100,0%), проживающих в Кавказском районе, дававших взятку, указали на тот факт, что это не было связано с коммерческой деятельностью, т.е. имел место факт бытовой коррупции.</w:t>
      </w:r>
    </w:p>
    <w:p w:rsidR="00E67A7A" w:rsidRPr="00E67A7A" w:rsidRDefault="00E67A7A" w:rsidP="00D916B6">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Касаемо сферы, в которой участникам исследования пришлось дать взятку то, по данным проведенного исследования, наибольшее их число было сделано в сфере земельных отношений и в сфере здравоохранения (по 27,3%). Также, по 1 респонденту, подтвердившему факт взятки в 2025 году, прибегали к их помощи при взаимодействии со следующими сферами: миграционных процессов, образовательной сферой, архитектуры и градостроительства, имущественных отношений и приватизации государственного и муниципального имущества, а также сферой ЖКХ (по 9,1%) </w:t>
      </w:r>
    </w:p>
    <w:p w:rsidR="00E67A7A" w:rsidRPr="00E67A7A" w:rsidRDefault="00D916B6" w:rsidP="00D916B6">
      <w:pPr>
        <w:spacing w:after="100" w:afterAutospacing="1"/>
        <w:ind w:firstLine="567"/>
        <w:jc w:val="both"/>
        <w:rPr>
          <w:rFonts w:ascii="Times New Roman" w:hAnsi="Times New Roman" w:cs="Times New Roman"/>
          <w:i/>
          <w:sz w:val="28"/>
          <w:szCs w:val="28"/>
        </w:rPr>
      </w:pPr>
      <w:r>
        <w:rPr>
          <w:rFonts w:ascii="Times New Roman" w:hAnsi="Times New Roman" w:cs="Times New Roman"/>
          <w:sz w:val="28"/>
          <w:szCs w:val="28"/>
        </w:rPr>
        <w:t>Б</w:t>
      </w:r>
      <w:r w:rsidR="00E67A7A" w:rsidRPr="00E67A7A">
        <w:rPr>
          <w:rFonts w:ascii="Times New Roman" w:hAnsi="Times New Roman" w:cs="Times New Roman"/>
          <w:sz w:val="28"/>
          <w:szCs w:val="28"/>
        </w:rPr>
        <w:t xml:space="preserve">ольшинство участников исследования, дававших взятку, заплатили в итоге сумму до 3 тысяч руб. (44,4%). От 5 до 10 </w:t>
      </w:r>
      <w:proofErr w:type="gramStart"/>
      <w:r w:rsidR="00E67A7A" w:rsidRPr="00E67A7A">
        <w:rPr>
          <w:rFonts w:ascii="Times New Roman" w:hAnsi="Times New Roman" w:cs="Times New Roman"/>
          <w:sz w:val="28"/>
          <w:szCs w:val="28"/>
        </w:rPr>
        <w:t>тысяч рублей заплатило</w:t>
      </w:r>
      <w:proofErr w:type="gramEnd"/>
      <w:r w:rsidR="00E67A7A" w:rsidRPr="00E67A7A">
        <w:rPr>
          <w:rFonts w:ascii="Times New Roman" w:hAnsi="Times New Roman" w:cs="Times New Roman"/>
          <w:sz w:val="28"/>
          <w:szCs w:val="28"/>
        </w:rPr>
        <w:t xml:space="preserve"> около 11% опрошенных, и такое же количество респондентов дали взятку свыше 10000 руб. Стоит отметить, что в 2025 году таких было 30,0%. Таким образом, количество опрошенных, давших взятку свыш</w:t>
      </w:r>
      <w:r>
        <w:rPr>
          <w:rFonts w:ascii="Times New Roman" w:hAnsi="Times New Roman" w:cs="Times New Roman"/>
          <w:sz w:val="28"/>
          <w:szCs w:val="28"/>
        </w:rPr>
        <w:t>е 10000 рублей, снизилось</w:t>
      </w:r>
      <w:r w:rsidR="00E67A7A" w:rsidRPr="00E67A7A">
        <w:rPr>
          <w:rFonts w:ascii="Times New Roman" w:hAnsi="Times New Roman" w:cs="Times New Roman"/>
          <w:sz w:val="28"/>
          <w:szCs w:val="28"/>
        </w:rPr>
        <w:t xml:space="preserve">. </w:t>
      </w:r>
      <w:proofErr w:type="gramStart"/>
      <w:r w:rsidR="00E67A7A" w:rsidRPr="00E67A7A">
        <w:rPr>
          <w:rFonts w:ascii="Times New Roman" w:hAnsi="Times New Roman" w:cs="Times New Roman"/>
          <w:sz w:val="28"/>
          <w:szCs w:val="28"/>
        </w:rPr>
        <w:t xml:space="preserve">Также порядка 1/3 части опрошенных не захотели отвечать на данный вопрос </w:t>
      </w:r>
      <w:proofErr w:type="gramEnd"/>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Кроме выяснения количества взяток по сферам, участникам исследования, дававшим взятку, предлагалось отметить ситуации, в которых они столкнулись с проя</w:t>
      </w:r>
      <w:r w:rsidR="00D916B6">
        <w:rPr>
          <w:rFonts w:ascii="Times New Roman" w:hAnsi="Times New Roman" w:cs="Times New Roman"/>
          <w:sz w:val="28"/>
          <w:szCs w:val="28"/>
        </w:rPr>
        <w:t xml:space="preserve">влением коррупции </w:t>
      </w:r>
      <w:r w:rsidRPr="00E67A7A">
        <w:rPr>
          <w:rFonts w:ascii="Times New Roman" w:hAnsi="Times New Roman" w:cs="Times New Roman"/>
          <w:sz w:val="28"/>
          <w:szCs w:val="28"/>
        </w:rPr>
        <w:t xml:space="preserve"> в Кавказском районе.</w:t>
      </w:r>
    </w:p>
    <w:p w:rsidR="00E67A7A" w:rsidRPr="006E7B17" w:rsidRDefault="00E67A7A" w:rsidP="006E7B17">
      <w:pPr>
        <w:ind w:firstLine="567"/>
        <w:jc w:val="both"/>
        <w:rPr>
          <w:rFonts w:ascii="Times New Roman" w:hAnsi="Times New Roman" w:cs="Times New Roman"/>
          <w:spacing w:val="-6"/>
          <w:sz w:val="28"/>
          <w:szCs w:val="28"/>
        </w:rPr>
      </w:pPr>
      <w:r w:rsidRPr="00E67A7A">
        <w:rPr>
          <w:rFonts w:ascii="Times New Roman" w:hAnsi="Times New Roman" w:cs="Times New Roman"/>
          <w:spacing w:val="-6"/>
          <w:sz w:val="28"/>
          <w:szCs w:val="28"/>
        </w:rPr>
        <w:t>Так, по результатам исследования, наиболее часто за последний год участники исследования сталкивались с проявлениями коррупции при получении бесплатной медицинской помощи и приобретении земельного участка (по 27,3%)</w:t>
      </w:r>
      <w:proofErr w:type="gramStart"/>
      <w:r w:rsidRPr="00E67A7A">
        <w:rPr>
          <w:rFonts w:ascii="Times New Roman" w:hAnsi="Times New Roman" w:cs="Times New Roman"/>
          <w:spacing w:val="-6"/>
          <w:sz w:val="28"/>
          <w:szCs w:val="28"/>
        </w:rPr>
        <w:t>.</w:t>
      </w:r>
      <w:proofErr w:type="gramEnd"/>
      <w:r w:rsidRPr="00E67A7A">
        <w:rPr>
          <w:rFonts w:ascii="Times New Roman" w:hAnsi="Times New Roman" w:cs="Times New Roman"/>
          <w:spacing w:val="-6"/>
          <w:sz w:val="28"/>
          <w:szCs w:val="28"/>
        </w:rPr>
        <w:t xml:space="preserve"> Еще по одному человеку (9,1%) сталкивались с коррупцией при получении жилищно-коммунальных услуг, в школах, при трудоустройстве, при получении жилой площади. Количество случаев коррупции при получении жилищно-коммунальных услуг снизилось на 21,7%, в то же время увеличилось количество сталкивавшихся с коррупцией при приобретении земельного участка (+19,6%). </w:t>
      </w:r>
    </w:p>
    <w:p w:rsidR="00E67A7A" w:rsidRPr="00E67A7A" w:rsidRDefault="00E67A7A" w:rsidP="00E67A7A">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Необходимо отметить, что факт столкновения участников исследования с коррупцией при получении тех или иных услуг не свидетельствует о даче взятки, а лишь указывает на определенные проблемы в той или иной сфере и на наличие в ней определенных сложностей при взаимодействии чиновников и государственных служащих с жителями.</w:t>
      </w:r>
    </w:p>
    <w:p w:rsidR="00E67A7A" w:rsidRPr="006E7B17" w:rsidRDefault="00E67A7A" w:rsidP="006E7B17">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pacing w:val="-4"/>
          <w:sz w:val="28"/>
          <w:szCs w:val="28"/>
        </w:rPr>
        <w:t xml:space="preserve">По данным исследования, при попадании в ситуацию, когда у них будут вымогать взятку, подавляющее большинство жителей Кавказского района откажутся ее давать </w:t>
      </w:r>
      <w:r w:rsidRPr="00E67A7A">
        <w:rPr>
          <w:rFonts w:ascii="Times New Roman" w:hAnsi="Times New Roman" w:cs="Times New Roman"/>
          <w:spacing w:val="-4"/>
          <w:sz w:val="28"/>
          <w:szCs w:val="28"/>
        </w:rPr>
        <w:lastRenderedPageBreak/>
        <w:t xml:space="preserve">(81,2%). Подчиняться обстоятельствам и дадут взятку 11,6% </w:t>
      </w:r>
      <w:proofErr w:type="gramStart"/>
      <w:r w:rsidRPr="00E67A7A">
        <w:rPr>
          <w:rFonts w:ascii="Times New Roman" w:hAnsi="Times New Roman" w:cs="Times New Roman"/>
          <w:spacing w:val="-4"/>
          <w:sz w:val="28"/>
          <w:szCs w:val="28"/>
        </w:rPr>
        <w:t>опрошенных</w:t>
      </w:r>
      <w:proofErr w:type="gramEnd"/>
      <w:r w:rsidRPr="00E67A7A">
        <w:rPr>
          <w:rFonts w:ascii="Times New Roman" w:hAnsi="Times New Roman" w:cs="Times New Roman"/>
          <w:spacing w:val="-4"/>
          <w:sz w:val="28"/>
          <w:szCs w:val="28"/>
        </w:rPr>
        <w:t>. Порядка 10,0% жителей района сообщат в органы ОВД, в прокуратуру обратятся еще 6,0% опрошенных, еще 4% направят информацию о таком случае в ФСБ</w:t>
      </w:r>
      <w:proofErr w:type="gramStart"/>
      <w:r w:rsidRPr="00E67A7A">
        <w:rPr>
          <w:rFonts w:ascii="Times New Roman" w:hAnsi="Times New Roman" w:cs="Times New Roman"/>
          <w:spacing w:val="-4"/>
          <w:sz w:val="28"/>
          <w:szCs w:val="28"/>
        </w:rPr>
        <w:t xml:space="preserve"> </w:t>
      </w:r>
      <w:r w:rsidR="006E7B17">
        <w:rPr>
          <w:rFonts w:ascii="Times New Roman" w:hAnsi="Times New Roman" w:cs="Times New Roman"/>
          <w:sz w:val="28"/>
          <w:szCs w:val="28"/>
        </w:rPr>
        <w:t>.</w:t>
      </w:r>
      <w:proofErr w:type="gramEnd"/>
    </w:p>
    <w:p w:rsidR="00E67A7A" w:rsidRPr="00E67A7A" w:rsidRDefault="00E67A7A" w:rsidP="00E67A7A">
      <w:pPr>
        <w:jc w:val="center"/>
        <w:rPr>
          <w:rFonts w:ascii="Times New Roman" w:hAnsi="Times New Roman" w:cs="Times New Roman"/>
          <w:b/>
          <w:sz w:val="28"/>
          <w:szCs w:val="28"/>
        </w:rPr>
      </w:pPr>
      <w:r w:rsidRPr="00E67A7A">
        <w:rPr>
          <w:rFonts w:ascii="Times New Roman" w:hAnsi="Times New Roman" w:cs="Times New Roman"/>
          <w:b/>
          <w:sz w:val="28"/>
          <w:szCs w:val="28"/>
        </w:rPr>
        <w:t>Оценка населением деятельности органов власти</w:t>
      </w:r>
    </w:p>
    <w:p w:rsidR="00E67A7A" w:rsidRPr="00E67A7A" w:rsidRDefault="00E67A7A" w:rsidP="00E67A7A">
      <w:pPr>
        <w:spacing w:after="100" w:afterAutospacing="1"/>
        <w:jc w:val="center"/>
        <w:rPr>
          <w:rFonts w:ascii="Times New Roman" w:hAnsi="Times New Roman" w:cs="Times New Roman"/>
          <w:b/>
          <w:sz w:val="28"/>
          <w:szCs w:val="28"/>
        </w:rPr>
      </w:pPr>
      <w:r w:rsidRPr="00E67A7A">
        <w:rPr>
          <w:rFonts w:ascii="Times New Roman" w:hAnsi="Times New Roman" w:cs="Times New Roman"/>
          <w:b/>
          <w:sz w:val="28"/>
          <w:szCs w:val="28"/>
        </w:rPr>
        <w:t xml:space="preserve"> по противодействию коррупции</w:t>
      </w:r>
    </w:p>
    <w:p w:rsidR="00E67A7A" w:rsidRPr="00E67A7A" w:rsidRDefault="00E67A7A" w:rsidP="00E67A7A">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В исследовании также предполагалось выяснить оценку жителями Кавказского района эффективность </w:t>
      </w:r>
      <w:proofErr w:type="spellStart"/>
      <w:r w:rsidRPr="00E67A7A">
        <w:rPr>
          <w:rFonts w:ascii="Times New Roman" w:hAnsi="Times New Roman" w:cs="Times New Roman"/>
          <w:sz w:val="28"/>
          <w:szCs w:val="28"/>
        </w:rPr>
        <w:t>антикоррупционных</w:t>
      </w:r>
      <w:proofErr w:type="spellEnd"/>
      <w:r w:rsidRPr="00E67A7A">
        <w:rPr>
          <w:rFonts w:ascii="Times New Roman" w:hAnsi="Times New Roman" w:cs="Times New Roman"/>
          <w:sz w:val="28"/>
          <w:szCs w:val="28"/>
        </w:rPr>
        <w:t xml:space="preserve"> мероприятий, проводимых органами власти в муниципальном образовании. </w:t>
      </w:r>
    </w:p>
    <w:p w:rsidR="00E67A7A" w:rsidRPr="00E67A7A" w:rsidRDefault="00E67A7A" w:rsidP="00154C71">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По данным исследования подавляющее большинство жителей района в целом положительно оценивают такую деятельность местных властей (83,6% по сумме позиций «Положительно» и «Скорее положительно»). В динамике данных наблюдается небольшое снижение доли положительных ответов (на 0,8%). Противоположного мнения придерживается около 1/6 части опрошенных (</w:t>
      </w:r>
      <w:proofErr w:type="gramStart"/>
      <w:r w:rsidRPr="00E67A7A">
        <w:rPr>
          <w:rFonts w:ascii="Times New Roman" w:hAnsi="Times New Roman" w:cs="Times New Roman"/>
          <w:sz w:val="28"/>
          <w:szCs w:val="28"/>
        </w:rPr>
        <w:t>16,4%)  Сн</w:t>
      </w:r>
      <w:proofErr w:type="gramEnd"/>
      <w:r w:rsidRPr="00E67A7A">
        <w:rPr>
          <w:rFonts w:ascii="Times New Roman" w:hAnsi="Times New Roman" w:cs="Times New Roman"/>
          <w:sz w:val="28"/>
          <w:szCs w:val="28"/>
        </w:rPr>
        <w:t>ижение доли отрицательных ответов составляет также 0,8%. Таким образом, динамика оценки населением работы органов власти по противодействию проявлениям коррупции в Кавказском районе практически не изменилась.</w:t>
      </w:r>
    </w:p>
    <w:p w:rsidR="00E67A7A" w:rsidRPr="00E67A7A" w:rsidRDefault="00E67A7A" w:rsidP="00E67A7A">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Оценивая деятельность правоохранительных органов по противодействию коррупции, более 70% жителей Кавказского района сообщили, что они удовлетворены ее результатами. </w:t>
      </w:r>
      <w:proofErr w:type="gramStart"/>
      <w:r w:rsidRPr="00E67A7A">
        <w:rPr>
          <w:rFonts w:ascii="Times New Roman" w:hAnsi="Times New Roman" w:cs="Times New Roman"/>
          <w:sz w:val="28"/>
          <w:szCs w:val="28"/>
        </w:rPr>
        <w:t>Не удовлетворены подобной работой правоохранительных органов менее 1/5 части опрошенных (17,6%).</w:t>
      </w:r>
      <w:proofErr w:type="gramEnd"/>
      <w:r w:rsidRPr="00E67A7A">
        <w:rPr>
          <w:rFonts w:ascii="Times New Roman" w:hAnsi="Times New Roman" w:cs="Times New Roman"/>
          <w:sz w:val="28"/>
          <w:szCs w:val="28"/>
        </w:rPr>
        <w:t xml:space="preserve"> Не смогли оценить работу </w:t>
      </w:r>
      <w:proofErr w:type="spellStart"/>
      <w:r w:rsidRPr="00E67A7A">
        <w:rPr>
          <w:rFonts w:ascii="Times New Roman" w:hAnsi="Times New Roman" w:cs="Times New Roman"/>
          <w:sz w:val="28"/>
          <w:szCs w:val="28"/>
        </w:rPr>
        <w:t>антикоррупционных</w:t>
      </w:r>
      <w:proofErr w:type="spellEnd"/>
      <w:r w:rsidRPr="00E67A7A">
        <w:rPr>
          <w:rFonts w:ascii="Times New Roman" w:hAnsi="Times New Roman" w:cs="Times New Roman"/>
          <w:sz w:val="28"/>
          <w:szCs w:val="28"/>
        </w:rPr>
        <w:t xml:space="preserve"> органов менее 10% опрошенных</w:t>
      </w:r>
    </w:p>
    <w:p w:rsidR="00154C71" w:rsidRDefault="00E67A7A" w:rsidP="00E67A7A">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Ответы участников исследования на вопрос</w:t>
      </w:r>
      <w:r w:rsidRPr="00E67A7A">
        <w:rPr>
          <w:rFonts w:ascii="Times New Roman" w:hAnsi="Times New Roman" w:cs="Times New Roman"/>
          <w:i/>
          <w:sz w:val="28"/>
          <w:szCs w:val="28"/>
        </w:rPr>
        <w:t xml:space="preserve">: «Какие меры Вы могли бы предложить для искоренения коррупции в районе?» </w:t>
      </w:r>
      <w:r w:rsidRPr="00E67A7A">
        <w:rPr>
          <w:rFonts w:ascii="Times New Roman" w:hAnsi="Times New Roman" w:cs="Times New Roman"/>
          <w:sz w:val="28"/>
          <w:szCs w:val="28"/>
        </w:rPr>
        <w:t xml:space="preserve">предполагают свободную форму выражения ответа, когда респонденты не выбирают ответ из представленного перечня, а дословно записывают свое мнение. Во время анализа, такие ответы респондентов объединяются в группы, которые схожи по смыслу. </w:t>
      </w:r>
    </w:p>
    <w:p w:rsidR="00E67A7A" w:rsidRPr="00154C71" w:rsidRDefault="00E67A7A" w:rsidP="00154C71">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Касаемо конкретных мероприятий, которые жители муниципального образования предлагают для искоренения коррупции в районе, то подавляющее большинство из них предлагают ужесточить наказание за подобные нарушения законов (47,6%). Данный вариант также </w:t>
      </w:r>
      <w:proofErr w:type="gramStart"/>
      <w:r w:rsidRPr="00E67A7A">
        <w:rPr>
          <w:rFonts w:ascii="Times New Roman" w:hAnsi="Times New Roman" w:cs="Times New Roman"/>
          <w:sz w:val="28"/>
          <w:szCs w:val="28"/>
        </w:rPr>
        <w:t>был наиболее часто упоминаем</w:t>
      </w:r>
      <w:proofErr w:type="gramEnd"/>
      <w:r w:rsidRPr="00E67A7A">
        <w:rPr>
          <w:rFonts w:ascii="Times New Roman" w:hAnsi="Times New Roman" w:cs="Times New Roman"/>
          <w:sz w:val="28"/>
          <w:szCs w:val="28"/>
        </w:rPr>
        <w:t xml:space="preserve"> в прошлом году (46,8%). Около 7-8% опрошенных предлагают усилить освещение случаев коррупции в СМИ, а также переводить взаимодействие с должностными лицами в электронную форму и лучше контролировать чиновников. 6% опрошенных считают, что необходимо проводить пропаганду нетерпимости к коррупц</w:t>
      </w:r>
      <w:proofErr w:type="gramStart"/>
      <w:r w:rsidRPr="00E67A7A">
        <w:rPr>
          <w:rFonts w:ascii="Times New Roman" w:hAnsi="Times New Roman" w:cs="Times New Roman"/>
          <w:sz w:val="28"/>
          <w:szCs w:val="28"/>
        </w:rPr>
        <w:t>ии и ее</w:t>
      </w:r>
      <w:proofErr w:type="gramEnd"/>
      <w:r w:rsidRPr="00E67A7A">
        <w:rPr>
          <w:rFonts w:ascii="Times New Roman" w:hAnsi="Times New Roman" w:cs="Times New Roman"/>
          <w:sz w:val="28"/>
          <w:szCs w:val="28"/>
        </w:rPr>
        <w:t xml:space="preserve"> публичное </w:t>
      </w:r>
      <w:r w:rsidRPr="00E67A7A">
        <w:rPr>
          <w:rFonts w:ascii="Times New Roman" w:hAnsi="Times New Roman" w:cs="Times New Roman"/>
          <w:sz w:val="28"/>
          <w:szCs w:val="28"/>
        </w:rPr>
        <w:lastRenderedPageBreak/>
        <w:t>осуждение. Около 4% участников исследования предложили совершенствовать законы, чтобы устранить лазейки для коррупции</w:t>
      </w:r>
      <w:proofErr w:type="gramStart"/>
      <w:r w:rsidRPr="00E67A7A">
        <w:rPr>
          <w:rFonts w:ascii="Times New Roman" w:hAnsi="Times New Roman" w:cs="Times New Roman"/>
          <w:sz w:val="28"/>
          <w:szCs w:val="28"/>
        </w:rPr>
        <w:t xml:space="preserve"> </w:t>
      </w:r>
      <w:r w:rsidR="00154C71">
        <w:rPr>
          <w:rFonts w:ascii="Times New Roman" w:hAnsi="Times New Roman" w:cs="Times New Roman"/>
          <w:b/>
          <w:sz w:val="28"/>
          <w:szCs w:val="28"/>
        </w:rPr>
        <w:t>.</w:t>
      </w:r>
      <w:proofErr w:type="gramEnd"/>
      <w:r w:rsidRPr="00E67A7A">
        <w:rPr>
          <w:rFonts w:ascii="Times New Roman" w:hAnsi="Times New Roman" w:cs="Times New Roman"/>
          <w:sz w:val="28"/>
          <w:szCs w:val="28"/>
        </w:rPr>
        <w:t xml:space="preserve"> Мнения о том, что никакие меры не помогут искоренить коррупции и все усилия бесполезны придерживается 8,4% опрошенных жителей Кавказского района.</w:t>
      </w:r>
    </w:p>
    <w:p w:rsidR="00E67A7A" w:rsidRPr="00E67A7A" w:rsidRDefault="00E67A7A" w:rsidP="00E67A7A">
      <w:pPr>
        <w:spacing w:after="100" w:afterAutospacing="1"/>
        <w:jc w:val="center"/>
        <w:rPr>
          <w:rFonts w:ascii="Times New Roman" w:hAnsi="Times New Roman" w:cs="Times New Roman"/>
          <w:b/>
          <w:sz w:val="28"/>
          <w:szCs w:val="28"/>
        </w:rPr>
      </w:pPr>
      <w:r w:rsidRPr="00E67A7A">
        <w:rPr>
          <w:rFonts w:ascii="Times New Roman" w:hAnsi="Times New Roman" w:cs="Times New Roman"/>
          <w:b/>
          <w:sz w:val="28"/>
          <w:szCs w:val="28"/>
        </w:rPr>
        <w:t>Уровень доверия жителей к органам местного самоуправления</w:t>
      </w:r>
    </w:p>
    <w:p w:rsidR="00E67A7A" w:rsidRPr="00E67A7A" w:rsidRDefault="00E67A7A" w:rsidP="00E67A7A">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В целом, результаты ответов респондентов на вопрос: </w:t>
      </w:r>
      <w:r w:rsidRPr="00E67A7A">
        <w:rPr>
          <w:rFonts w:ascii="Times New Roman" w:hAnsi="Times New Roman" w:cs="Times New Roman"/>
          <w:i/>
          <w:sz w:val="28"/>
          <w:szCs w:val="28"/>
        </w:rPr>
        <w:t>«Степень вашего доверия к органам местного самоуправления муниципального образования Кавказский район?»</w:t>
      </w:r>
      <w:r w:rsidRPr="00E67A7A">
        <w:rPr>
          <w:rFonts w:ascii="Times New Roman" w:hAnsi="Times New Roman" w:cs="Times New Roman"/>
          <w:sz w:val="28"/>
          <w:szCs w:val="28"/>
        </w:rPr>
        <w:t xml:space="preserve"> свидетельствуют о том, что жители района выражают высокий уровень доверия органам местного самоуправления. Подавляющее большинство респондентов (80,8%) поставили оценку от 7 до 10 баллов. Годом ранее аналогичную оценку выразили также порядка 80% участников исследования</w:t>
      </w:r>
      <w:proofErr w:type="gramStart"/>
      <w:r w:rsidRPr="00E67A7A">
        <w:rPr>
          <w:rFonts w:ascii="Times New Roman" w:hAnsi="Times New Roman" w:cs="Times New Roman"/>
          <w:sz w:val="28"/>
          <w:szCs w:val="28"/>
        </w:rPr>
        <w:t xml:space="preserve">  С</w:t>
      </w:r>
      <w:proofErr w:type="gramEnd"/>
      <w:r w:rsidRPr="00E67A7A">
        <w:rPr>
          <w:rFonts w:ascii="Times New Roman" w:hAnsi="Times New Roman" w:cs="Times New Roman"/>
          <w:sz w:val="28"/>
          <w:szCs w:val="28"/>
        </w:rPr>
        <w:t>тоит отметить почти 10-кратное увеличение респондентов, поставивших максимальный балл, за 2 года наблюдений (в сравнении с данными 2024 года).</w:t>
      </w:r>
    </w:p>
    <w:p w:rsidR="00E67A7A" w:rsidRPr="00154C71" w:rsidRDefault="00E67A7A" w:rsidP="00154C71">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Тем не менее, простое выражение процентного соотношения сторонников той или иной оценки не отражает оценку респондентов исследования. В данном случае уместно рассчитывать среднее значение. В 2025 году она установилось на уровне 8,0 баллов, что на 0,3 балла выше, чем в 2025 году, и на 1,9 баллов выше показателя 2024 года. Таким образом, можно констатировать устойчивый рост доверия к органам местного самоуправления в Кавказском районе.</w:t>
      </w:r>
    </w:p>
    <w:p w:rsidR="00E67A7A" w:rsidRPr="00E67A7A" w:rsidRDefault="00E67A7A" w:rsidP="00E67A7A">
      <w:pPr>
        <w:spacing w:after="100" w:afterAutospacing="1"/>
        <w:jc w:val="center"/>
        <w:rPr>
          <w:rFonts w:ascii="Times New Roman" w:hAnsi="Times New Roman" w:cs="Times New Roman"/>
          <w:b/>
          <w:sz w:val="28"/>
          <w:szCs w:val="28"/>
        </w:rPr>
      </w:pPr>
      <w:r w:rsidRPr="00E67A7A">
        <w:rPr>
          <w:rFonts w:ascii="Times New Roman" w:hAnsi="Times New Roman" w:cs="Times New Roman"/>
          <w:b/>
          <w:sz w:val="28"/>
          <w:szCs w:val="28"/>
        </w:rPr>
        <w:t>Оценка населением различных сфер общественной жизни</w:t>
      </w:r>
    </w:p>
    <w:p w:rsidR="00E67A7A" w:rsidRPr="00E67A7A" w:rsidRDefault="00E67A7A" w:rsidP="00E67A7A">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Участников опроса среди населения Кавказского района попросили оценить уровень коррумпированности различных сторон общественной жизни. Средний уровень коррумпированности составил 5,1 балл, что превосходит показатель исследования 2025 года на 0,3 балла. Уровень коррумпированности Администрации муниципального образования Кавказский район составил 3,8 балла, и за год с момента прошлого исследования он снизился на 0,4 балла. </w:t>
      </w:r>
    </w:p>
    <w:p w:rsidR="00E67A7A" w:rsidRPr="00E67A7A" w:rsidRDefault="00E67A7A" w:rsidP="00154C71">
      <w:pPr>
        <w:spacing w:before="100" w:beforeAutospacing="1" w:after="100" w:afterAutospacing="1"/>
        <w:ind w:firstLine="567"/>
        <w:jc w:val="both"/>
        <w:outlineLvl w:val="1"/>
        <w:rPr>
          <w:rFonts w:ascii="Times New Roman" w:hAnsi="Times New Roman" w:cs="Times New Roman"/>
          <w:i/>
          <w:sz w:val="28"/>
          <w:szCs w:val="28"/>
        </w:rPr>
      </w:pPr>
      <w:r w:rsidRPr="00E67A7A">
        <w:rPr>
          <w:rFonts w:ascii="Times New Roman" w:hAnsi="Times New Roman" w:cs="Times New Roman"/>
          <w:sz w:val="28"/>
          <w:szCs w:val="28"/>
        </w:rPr>
        <w:t xml:space="preserve">Наиболее коррумпированными сферами общественной жизни являются сферы: ЖКХ (7,8 балла), здравоохранение (7,2 балла) и имущественные и земельные отношения (6,9 балла). Наименьший уровень коррупции, по мнению респондентов, в таких сферах как: промышленность (2,5 балла), сельское хозяйство (3,3 балла), работа Администрации муниципального образования (3,8 балла). Большинство сфер демонстрируют небольшой рост уровня взяточничества (от 0,3 до 0,7 баллов). Снижение уровня взяточничества зафиксировано в сфере образования и науки, а также в работе Администрации района </w:t>
      </w:r>
    </w:p>
    <w:p w:rsidR="00E67A7A" w:rsidRPr="00E67A7A" w:rsidRDefault="00E67A7A" w:rsidP="00154C71">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lastRenderedPageBreak/>
        <w:t xml:space="preserve">Также респонденты дали наиболее подходящее, по их мнению, определение коррупции. Наиболее показательными чертами коррупции, по мнению представителей жителей Кавказского </w:t>
      </w:r>
      <w:proofErr w:type="gramStart"/>
      <w:r w:rsidRPr="00E67A7A">
        <w:rPr>
          <w:rFonts w:ascii="Times New Roman" w:hAnsi="Times New Roman" w:cs="Times New Roman"/>
          <w:sz w:val="28"/>
          <w:szCs w:val="28"/>
        </w:rPr>
        <w:t>района</w:t>
      </w:r>
      <w:proofErr w:type="gramEnd"/>
      <w:r w:rsidRPr="00E67A7A">
        <w:rPr>
          <w:rFonts w:ascii="Times New Roman" w:hAnsi="Times New Roman" w:cs="Times New Roman"/>
          <w:sz w:val="28"/>
          <w:szCs w:val="28"/>
        </w:rPr>
        <w:t xml:space="preserve"> являются взяточничество (41,2%), использование должностного положения в личных целях (25,6%), подношение подарков должностным лицам и использование бюджетных средств в личных целях (по 12%) По сравнению с прошлогодним исследованием выросло число тех, кто видит в коррупции в первую очередь использование должностного положения в личных целях (+5,6%), и снизилось число тех, кто считает, что это подношение подарков должностным лицам (-4,8%).</w:t>
      </w:r>
    </w:p>
    <w:p w:rsidR="00E67A7A" w:rsidRPr="00E67A7A" w:rsidRDefault="00E67A7A" w:rsidP="00E67A7A">
      <w:pPr>
        <w:tabs>
          <w:tab w:val="left" w:pos="2025"/>
        </w:tabs>
        <w:jc w:val="center"/>
        <w:rPr>
          <w:rFonts w:ascii="Times New Roman" w:hAnsi="Times New Roman" w:cs="Times New Roman"/>
          <w:b/>
          <w:bCs/>
          <w:sz w:val="28"/>
          <w:szCs w:val="28"/>
        </w:rPr>
      </w:pPr>
      <w:r w:rsidRPr="00E67A7A">
        <w:rPr>
          <w:rFonts w:ascii="Times New Roman" w:hAnsi="Times New Roman" w:cs="Times New Roman"/>
          <w:b/>
          <w:bCs/>
          <w:sz w:val="28"/>
          <w:szCs w:val="28"/>
        </w:rPr>
        <w:t>Характеристика практики деловой   коррупции</w:t>
      </w:r>
    </w:p>
    <w:p w:rsidR="00E67A7A" w:rsidRPr="00E67A7A" w:rsidRDefault="00E67A7A" w:rsidP="00E67A7A">
      <w:pPr>
        <w:spacing w:before="100" w:beforeAutospacing="1" w:after="100" w:afterAutospacing="1"/>
        <w:jc w:val="center"/>
        <w:outlineLvl w:val="1"/>
        <w:rPr>
          <w:rFonts w:ascii="Times New Roman" w:hAnsi="Times New Roman" w:cs="Times New Roman"/>
          <w:b/>
          <w:sz w:val="28"/>
          <w:szCs w:val="28"/>
        </w:rPr>
      </w:pPr>
      <w:r w:rsidRPr="00E67A7A">
        <w:rPr>
          <w:rFonts w:ascii="Times New Roman" w:hAnsi="Times New Roman" w:cs="Times New Roman"/>
          <w:b/>
          <w:sz w:val="28"/>
          <w:szCs w:val="28"/>
        </w:rPr>
        <w:t>Представления бизнеса об уровне коррупции</w:t>
      </w:r>
    </w:p>
    <w:p w:rsidR="00E67A7A" w:rsidRPr="00E67A7A" w:rsidRDefault="00E67A7A" w:rsidP="00154C71">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Данные проведенного исследования показывают, что подавляющее большинство представителей предпринимателей Кавказского района оценивают коррупцию на среднем уровне (80,0%). Высоким его считают порядка 8% представителей бизнеса, что на 4% меньше, чем годом ранее, и на 16% меньше показателя 2024 года (24,0% в 2024 г.). Низким уровень коррупции в районе считают 12% предпринимателей, годом ранее аналогичного мнения придерживались 28% представителей бизнеса</w:t>
      </w:r>
      <w:r w:rsidR="00154C71">
        <w:rPr>
          <w:rFonts w:ascii="Times New Roman" w:hAnsi="Times New Roman" w:cs="Times New Roman"/>
          <w:sz w:val="28"/>
          <w:szCs w:val="28"/>
        </w:rPr>
        <w:t>.</w:t>
      </w:r>
      <w:r w:rsidRPr="00E67A7A">
        <w:rPr>
          <w:rFonts w:ascii="Times New Roman" w:hAnsi="Times New Roman" w:cs="Times New Roman"/>
          <w:sz w:val="28"/>
          <w:szCs w:val="28"/>
        </w:rPr>
        <w:t xml:space="preserve">  Вместе с тем наблюдается устойчивый рост респондентов, выбирающих промежуточный ответ на этот вопрос. </w:t>
      </w:r>
    </w:p>
    <w:p w:rsidR="00E67A7A" w:rsidRPr="00E67A7A" w:rsidRDefault="00E67A7A" w:rsidP="00E67A7A">
      <w:pPr>
        <w:spacing w:after="100" w:afterAutospacing="1"/>
        <w:jc w:val="center"/>
        <w:rPr>
          <w:rFonts w:ascii="Times New Roman" w:hAnsi="Times New Roman" w:cs="Times New Roman"/>
          <w:sz w:val="28"/>
          <w:szCs w:val="28"/>
        </w:rPr>
      </w:pPr>
      <w:r w:rsidRPr="00E67A7A">
        <w:rPr>
          <w:rFonts w:ascii="Times New Roman" w:hAnsi="Times New Roman" w:cs="Times New Roman"/>
          <w:b/>
          <w:sz w:val="28"/>
          <w:szCs w:val="28"/>
        </w:rPr>
        <w:t>Рынок деловой коррупции</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Изучение рынка деловой коррупции Кавказского района базировалось на вопросе о том, насколько часто жители сталкивались с коррупцией, как часто им приходилось давать взятку.</w:t>
      </w:r>
    </w:p>
    <w:p w:rsidR="00E67A7A" w:rsidRPr="00E67A7A" w:rsidRDefault="00E67A7A" w:rsidP="00BD432F">
      <w:pPr>
        <w:ind w:firstLine="567"/>
        <w:jc w:val="both"/>
        <w:rPr>
          <w:rFonts w:ascii="Times New Roman" w:hAnsi="Times New Roman" w:cs="Times New Roman"/>
          <w:sz w:val="28"/>
          <w:szCs w:val="28"/>
        </w:rPr>
      </w:pPr>
      <w:r w:rsidRPr="00E67A7A">
        <w:rPr>
          <w:rFonts w:ascii="Times New Roman" w:hAnsi="Times New Roman" w:cs="Times New Roman"/>
          <w:sz w:val="28"/>
          <w:szCs w:val="28"/>
        </w:rPr>
        <w:t>Так, по итогам исследования, подавляющее большинство предпринимателей Кавказского района не сталкивались с ситуацией, когда нужно было дать взятку (9</w:t>
      </w:r>
      <w:r w:rsidR="00154C71">
        <w:rPr>
          <w:rFonts w:ascii="Times New Roman" w:hAnsi="Times New Roman" w:cs="Times New Roman"/>
          <w:sz w:val="28"/>
          <w:szCs w:val="28"/>
        </w:rPr>
        <w:t xml:space="preserve">2,0%). Давали взятку </w:t>
      </w:r>
      <w:r w:rsidRPr="00E67A7A">
        <w:rPr>
          <w:rFonts w:ascii="Times New Roman" w:hAnsi="Times New Roman" w:cs="Times New Roman"/>
          <w:sz w:val="28"/>
          <w:szCs w:val="28"/>
        </w:rPr>
        <w:t xml:space="preserve"> лишь 8,0% представителей бизнеса, участвовавших в исследовании. По сравнению с данными прошлого года, количество предпринимателей, сталкивавшихся с коррупцией, не изменилось</w:t>
      </w:r>
      <w:r w:rsidR="00154C71">
        <w:rPr>
          <w:rFonts w:ascii="Times New Roman" w:hAnsi="Times New Roman" w:cs="Times New Roman"/>
          <w:sz w:val="28"/>
          <w:szCs w:val="28"/>
        </w:rPr>
        <w:t>.</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Абсолютное большинство предпринимателей муниципального образования (100,0%), дававших взятку, указали на тот факт, что данный факт был связан с коммерческой деятельностью, т.е. имел место факт деловой коррупции.</w:t>
      </w:r>
    </w:p>
    <w:p w:rsidR="00E67A7A" w:rsidRPr="00E67A7A" w:rsidRDefault="00E67A7A" w:rsidP="00154C71">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Касаемо сферы, в которой предпринимателям пришлось дать взятку то, по данным проведенного исследования, половина взяток была осуществлена в сфере земельных отношений и половина в правоохранительной сфере. Отметим, что по </w:t>
      </w:r>
      <w:r w:rsidRPr="00E67A7A">
        <w:rPr>
          <w:rFonts w:ascii="Times New Roman" w:hAnsi="Times New Roman" w:cs="Times New Roman"/>
          <w:sz w:val="28"/>
          <w:szCs w:val="28"/>
        </w:rPr>
        <w:lastRenderedPageBreak/>
        <w:t xml:space="preserve">сравнению с данными прошлых исследований, в этом году никто из респондентов не давал взяток в сфере ЖКХ и в сфере архитектуры и градостроительства. </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Кроме выяснения количества взяток по сферам, предпринимателям, дававшим взятку, также предлагалось отметить ситуации, в которых они столкнулись с проявлением коррупции в текущем году.</w:t>
      </w:r>
    </w:p>
    <w:p w:rsidR="00E67A7A" w:rsidRPr="00E67A7A" w:rsidRDefault="00E67A7A" w:rsidP="00E67A7A">
      <w:pPr>
        <w:tabs>
          <w:tab w:val="left" w:pos="8647"/>
        </w:tabs>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Так, по результатам исследования, наиболее часто за последний год участники исследования сталкивались с проявлениями коррупции при приобретении земельного участка либо при взаимодействии с полицией. Проанализировав уточняющие ответы предпринимателей, можно сказать, что такими ситуациями стали операции, производимые с земельными участками – покупка, оформление собственности, аренда и пр., а также обращение за помощью и защитой в полицию. </w:t>
      </w:r>
    </w:p>
    <w:p w:rsidR="00E67A7A" w:rsidRPr="00E67A7A" w:rsidRDefault="00E67A7A" w:rsidP="00154C71">
      <w:pPr>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По данным исследования, при попадании в ситуацию, когда у них будут вымогать взятку, большинство предпринимателей откажутся ее давать (68%) Дадут взятку 20,0% представителей бизнеса (-12% с 2024 г.). 12,0% и 16,0% руководителей и предпринимателей сообщат в органы ОВД или прокуратуры соответственно, а 12,0% направят информацию в ФСБ </w:t>
      </w:r>
    </w:p>
    <w:p w:rsidR="00E67A7A" w:rsidRPr="00E67A7A" w:rsidRDefault="00E67A7A" w:rsidP="00E67A7A">
      <w:pPr>
        <w:spacing w:after="100" w:afterAutospacing="1"/>
        <w:jc w:val="center"/>
        <w:rPr>
          <w:rFonts w:ascii="Times New Roman" w:hAnsi="Times New Roman" w:cs="Times New Roman"/>
          <w:b/>
          <w:sz w:val="28"/>
          <w:szCs w:val="28"/>
        </w:rPr>
      </w:pPr>
      <w:r w:rsidRPr="00E67A7A">
        <w:rPr>
          <w:rFonts w:ascii="Times New Roman" w:hAnsi="Times New Roman" w:cs="Times New Roman"/>
          <w:b/>
          <w:sz w:val="28"/>
          <w:szCs w:val="28"/>
        </w:rPr>
        <w:t>Оценка предпринимательским сообществом деятельности органов власти по противодействию коррупции</w:t>
      </w:r>
    </w:p>
    <w:p w:rsidR="00E67A7A" w:rsidRPr="00E67A7A" w:rsidRDefault="00E67A7A" w:rsidP="00BD432F">
      <w:pPr>
        <w:spacing w:after="100" w:afterAutospacing="1"/>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В исследовании также предполагалось выяснить оценку предпринимателями района эффективности </w:t>
      </w:r>
      <w:proofErr w:type="spellStart"/>
      <w:r w:rsidRPr="00E67A7A">
        <w:rPr>
          <w:rFonts w:ascii="Times New Roman" w:hAnsi="Times New Roman" w:cs="Times New Roman"/>
          <w:sz w:val="28"/>
          <w:szCs w:val="28"/>
        </w:rPr>
        <w:t>антикоррупционных</w:t>
      </w:r>
      <w:proofErr w:type="spellEnd"/>
      <w:r w:rsidRPr="00E67A7A">
        <w:rPr>
          <w:rFonts w:ascii="Times New Roman" w:hAnsi="Times New Roman" w:cs="Times New Roman"/>
          <w:sz w:val="28"/>
          <w:szCs w:val="28"/>
        </w:rPr>
        <w:t xml:space="preserve"> мероприятий, проводимых органами власти в Кавказском районе. Подавляющее большинство опрошенных представителей бизнеса в той или иной степени положительно оценили действия органов власти по противодействию коррупции (88%). В 2025 году </w:t>
      </w:r>
      <w:proofErr w:type="gramStart"/>
      <w:r w:rsidRPr="00E67A7A">
        <w:rPr>
          <w:rFonts w:ascii="Times New Roman" w:hAnsi="Times New Roman" w:cs="Times New Roman"/>
          <w:sz w:val="28"/>
          <w:szCs w:val="28"/>
        </w:rPr>
        <w:t>таких</w:t>
      </w:r>
      <w:proofErr w:type="gramEnd"/>
      <w:r w:rsidRPr="00E67A7A">
        <w:rPr>
          <w:rFonts w:ascii="Times New Roman" w:hAnsi="Times New Roman" w:cs="Times New Roman"/>
          <w:sz w:val="28"/>
          <w:szCs w:val="28"/>
        </w:rPr>
        <w:t xml:space="preserve"> было 84%. Противоположного мнения придерживаются 12% опрошенных (-4% в сравнении с данными 2025 года).</w:t>
      </w:r>
    </w:p>
    <w:p w:rsidR="00E67A7A" w:rsidRPr="00E67A7A" w:rsidRDefault="00E67A7A" w:rsidP="00BD432F">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Оценивая деятельность правоохранительных органов по противодействию коррупции, 80% предпринимателей Кавказского района сообщили, что они удовлетворены ее результатами. Не </w:t>
      </w:r>
      <w:proofErr w:type="gramStart"/>
      <w:r w:rsidRPr="00E67A7A">
        <w:rPr>
          <w:rFonts w:ascii="Times New Roman" w:hAnsi="Times New Roman" w:cs="Times New Roman"/>
          <w:sz w:val="28"/>
          <w:szCs w:val="28"/>
        </w:rPr>
        <w:t>удовлетворены</w:t>
      </w:r>
      <w:proofErr w:type="gramEnd"/>
      <w:r w:rsidRPr="00E67A7A">
        <w:rPr>
          <w:rFonts w:ascii="Times New Roman" w:hAnsi="Times New Roman" w:cs="Times New Roman"/>
          <w:sz w:val="28"/>
          <w:szCs w:val="28"/>
        </w:rPr>
        <w:t xml:space="preserve"> подобной работой правоохранительных органов порядка 16% опрошенных. Наблюдается значительная положительная динамика при ответе на данный вопрос. По сравнению с данными прошлого года процент удовлетворенности работой правоохранительных органов вырос на 16%, а доля недовольных этой работой, напротив, уменьшилась на 12% </w:t>
      </w:r>
    </w:p>
    <w:p w:rsidR="00E67A7A" w:rsidRPr="00BD432F" w:rsidRDefault="00E67A7A" w:rsidP="00BD432F">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Ответы респондентов на вопрос: «Какие меры Вы могли бы предложить для искоренения коррупции в районе?» предполагает свободную форму выражения мнения участников исследования. Во время анализа, ответы респондентов были </w:t>
      </w:r>
      <w:r w:rsidRPr="00E67A7A">
        <w:rPr>
          <w:rFonts w:ascii="Times New Roman" w:hAnsi="Times New Roman" w:cs="Times New Roman"/>
          <w:sz w:val="28"/>
          <w:szCs w:val="28"/>
        </w:rPr>
        <w:lastRenderedPageBreak/>
        <w:t xml:space="preserve">объединены в группы, которые схожи по смыслу. По мнению представителей предпринимательского сообщества Кавказского района, для искоренения коррупции в районе необходимо, в первую очередь, ужесточить наказание за коррупцию (48,0%). Данный вариант также наиболее часто упоминался предпринимателями в прошлом году (44,0%). По мнению 16% опрошенных представителей бизнеса, необходимо освещать случаи коррупции в СМИ. Еще 8% выступают за усиление </w:t>
      </w:r>
      <w:proofErr w:type="gramStart"/>
      <w:r w:rsidRPr="00E67A7A">
        <w:rPr>
          <w:rFonts w:ascii="Times New Roman" w:hAnsi="Times New Roman" w:cs="Times New Roman"/>
          <w:sz w:val="28"/>
          <w:szCs w:val="28"/>
        </w:rPr>
        <w:t>контроля за</w:t>
      </w:r>
      <w:proofErr w:type="gramEnd"/>
      <w:r w:rsidRPr="00E67A7A">
        <w:rPr>
          <w:rFonts w:ascii="Times New Roman" w:hAnsi="Times New Roman" w:cs="Times New Roman"/>
          <w:sz w:val="28"/>
          <w:szCs w:val="28"/>
        </w:rPr>
        <w:t xml:space="preserve"> действиями чиновников, а еще 4% предлагают переводить взаимодействие с должностными лицами в электронную форму. Мнения о том, что никакие меры не помогут </w:t>
      </w:r>
      <w:proofErr w:type="gramStart"/>
      <w:r w:rsidRPr="00E67A7A">
        <w:rPr>
          <w:rFonts w:ascii="Times New Roman" w:hAnsi="Times New Roman" w:cs="Times New Roman"/>
          <w:sz w:val="28"/>
          <w:szCs w:val="28"/>
        </w:rPr>
        <w:t>искоренить коррупцию и все усилия бесполезны</w:t>
      </w:r>
      <w:proofErr w:type="gramEnd"/>
      <w:r w:rsidRPr="00E67A7A">
        <w:rPr>
          <w:rFonts w:ascii="Times New Roman" w:hAnsi="Times New Roman" w:cs="Times New Roman"/>
          <w:sz w:val="28"/>
          <w:szCs w:val="28"/>
        </w:rPr>
        <w:t>, придерживается 24,0% опрошенных руководителей и индивидуальных предпринимателей Кавказского район</w:t>
      </w:r>
      <w:r w:rsidR="00BD432F">
        <w:rPr>
          <w:rFonts w:ascii="Times New Roman" w:hAnsi="Times New Roman" w:cs="Times New Roman"/>
          <w:sz w:val="28"/>
          <w:szCs w:val="28"/>
        </w:rPr>
        <w:t>а</w:t>
      </w:r>
      <w:r w:rsidRPr="00E67A7A">
        <w:rPr>
          <w:rFonts w:ascii="Times New Roman" w:hAnsi="Times New Roman" w:cs="Times New Roman"/>
          <w:sz w:val="28"/>
          <w:szCs w:val="28"/>
        </w:rPr>
        <w:t>.</w:t>
      </w:r>
    </w:p>
    <w:p w:rsidR="00E67A7A" w:rsidRPr="00E67A7A" w:rsidRDefault="00E67A7A" w:rsidP="00E67A7A">
      <w:pPr>
        <w:spacing w:after="100" w:afterAutospacing="1"/>
        <w:jc w:val="center"/>
        <w:rPr>
          <w:rFonts w:ascii="Times New Roman" w:hAnsi="Times New Roman" w:cs="Times New Roman"/>
          <w:sz w:val="28"/>
          <w:szCs w:val="28"/>
        </w:rPr>
      </w:pPr>
      <w:r w:rsidRPr="00E67A7A">
        <w:rPr>
          <w:rFonts w:ascii="Times New Roman" w:hAnsi="Times New Roman" w:cs="Times New Roman"/>
          <w:b/>
          <w:sz w:val="28"/>
          <w:szCs w:val="28"/>
        </w:rPr>
        <w:t>Уровень доверия бизнеса к органам местного самоуправления</w:t>
      </w:r>
    </w:p>
    <w:p w:rsidR="00BD432F" w:rsidRDefault="00E67A7A" w:rsidP="00E67A7A">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В целом, результаты ответов респондентов на вопрос: </w:t>
      </w:r>
      <w:r w:rsidRPr="00E67A7A">
        <w:rPr>
          <w:rFonts w:ascii="Times New Roman" w:hAnsi="Times New Roman" w:cs="Times New Roman"/>
          <w:i/>
          <w:sz w:val="28"/>
          <w:szCs w:val="28"/>
        </w:rPr>
        <w:t>«Степень вашего доверия к органам местного самоуправления муниципального образования Кавказский район?»</w:t>
      </w:r>
      <w:r w:rsidRPr="00E67A7A">
        <w:rPr>
          <w:rFonts w:ascii="Times New Roman" w:hAnsi="Times New Roman" w:cs="Times New Roman"/>
          <w:sz w:val="28"/>
          <w:szCs w:val="28"/>
        </w:rPr>
        <w:t xml:space="preserve"> свидетельствуют о том, что предпринимательское сообщество выражает высокий уровень доверия органам местного самоуправления. Подавляющее большинство респондентов (88,0%) поставили оценку от 6 до 10 баллов. </w:t>
      </w:r>
    </w:p>
    <w:p w:rsidR="00E67A7A" w:rsidRPr="00E67A7A" w:rsidRDefault="00E67A7A" w:rsidP="00BD432F">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Тем не менее, простое выражение </w:t>
      </w:r>
      <w:proofErr w:type="gramStart"/>
      <w:r w:rsidRPr="00E67A7A">
        <w:rPr>
          <w:rFonts w:ascii="Times New Roman" w:hAnsi="Times New Roman" w:cs="Times New Roman"/>
          <w:sz w:val="28"/>
          <w:szCs w:val="28"/>
        </w:rPr>
        <w:t>процентного</w:t>
      </w:r>
      <w:proofErr w:type="gramEnd"/>
      <w:r w:rsidRPr="00E67A7A">
        <w:rPr>
          <w:rFonts w:ascii="Times New Roman" w:hAnsi="Times New Roman" w:cs="Times New Roman"/>
          <w:sz w:val="28"/>
          <w:szCs w:val="28"/>
        </w:rPr>
        <w:t xml:space="preserve"> соотношение сторонников той или иной оценки не отражает оценку. В данном случае уместно рассчитывать среднее значение. В 2026 году она установилось на уровне 8,6 балла, что на 1 балл выше, чем в 2025 году, и на 2,6 балла выше, чем в 2024 году. Таким образом, средний балл доверия населения органам местного самоуправления муниципального образования Кавказский район стабильно и существенно растет</w:t>
      </w:r>
      <w:r w:rsidR="00BD432F">
        <w:rPr>
          <w:rFonts w:ascii="Times New Roman" w:hAnsi="Times New Roman" w:cs="Times New Roman"/>
          <w:sz w:val="28"/>
          <w:szCs w:val="28"/>
        </w:rPr>
        <w:t>.</w:t>
      </w:r>
    </w:p>
    <w:p w:rsidR="00E67A7A" w:rsidRPr="00E67A7A" w:rsidRDefault="00E67A7A" w:rsidP="00E67A7A">
      <w:pPr>
        <w:spacing w:after="100" w:afterAutospacing="1"/>
        <w:jc w:val="center"/>
        <w:rPr>
          <w:rFonts w:ascii="Times New Roman" w:hAnsi="Times New Roman" w:cs="Times New Roman"/>
          <w:b/>
          <w:sz w:val="28"/>
          <w:szCs w:val="28"/>
        </w:rPr>
      </w:pPr>
      <w:r w:rsidRPr="00E67A7A">
        <w:rPr>
          <w:rFonts w:ascii="Times New Roman" w:hAnsi="Times New Roman" w:cs="Times New Roman"/>
          <w:b/>
          <w:sz w:val="28"/>
          <w:szCs w:val="28"/>
        </w:rPr>
        <w:t>Оценка бизнесом различных сфер общественной жизни</w:t>
      </w:r>
    </w:p>
    <w:p w:rsidR="00E67A7A" w:rsidRPr="00E67A7A" w:rsidRDefault="00E67A7A" w:rsidP="00E67A7A">
      <w:pPr>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В рамках опроса представителей бизнес среды попросили оценить уровень коррумпированности различных сторон общественной жизни. Средний уровень коррумпированности составил 4,9 балла, что несколько меньше показателя исследования 2025 года. Уровень коррумпированности Администрации муниципального образования Кавказский район составил 3,8 балла, и за год с момента прошлого исследования он незначительно снизился. </w:t>
      </w:r>
    </w:p>
    <w:p w:rsidR="00E67A7A" w:rsidRPr="00BD432F" w:rsidRDefault="00E67A7A" w:rsidP="00BD432F">
      <w:pPr>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Наиболее коррумпированными сферами общественной жизни являются сферы: </w:t>
      </w:r>
      <w:proofErr w:type="gramStart"/>
      <w:r w:rsidRPr="00E67A7A">
        <w:rPr>
          <w:rFonts w:ascii="Times New Roman" w:hAnsi="Times New Roman" w:cs="Times New Roman"/>
          <w:sz w:val="28"/>
          <w:szCs w:val="28"/>
        </w:rPr>
        <w:t>ЖКХ (7,8 балла), здравоохранение (7,2 балла), имущественные и земельные отношения (6,5 балла), физкультура и спорт (5,6 балла), образование и наука (5,2 балла).</w:t>
      </w:r>
      <w:proofErr w:type="gramEnd"/>
      <w:r w:rsidRPr="00E67A7A">
        <w:rPr>
          <w:rFonts w:ascii="Times New Roman" w:hAnsi="Times New Roman" w:cs="Times New Roman"/>
          <w:sz w:val="28"/>
          <w:szCs w:val="28"/>
        </w:rPr>
        <w:t xml:space="preserve"> Наименьший уровень коррупции, по мнению респондентов, наблюдается в </w:t>
      </w:r>
      <w:r w:rsidRPr="00E67A7A">
        <w:rPr>
          <w:rFonts w:ascii="Times New Roman" w:hAnsi="Times New Roman" w:cs="Times New Roman"/>
          <w:sz w:val="28"/>
          <w:szCs w:val="28"/>
        </w:rPr>
        <w:lastRenderedPageBreak/>
        <w:t>таких сферах как: промышленность (2,4 балла), сельское хозяйство (3,1 балла), Администрация муниципального образования (3,8 балла). Наиболее сильно за год изменился показатель в архитектуре и градостроительстве, уровень коррумпированности в этой сфере сократился на 2,8 балла. В сельском хозяйстве уровень взяточничества сократился на 2,2 балла, а в здравоохранении, напротив, вырос на 1,8 балла.</w:t>
      </w:r>
    </w:p>
    <w:p w:rsidR="00E67A7A" w:rsidRPr="00BD432F" w:rsidRDefault="00E67A7A" w:rsidP="00BD432F">
      <w:pPr>
        <w:spacing w:before="100" w:beforeAutospacing="1" w:after="100" w:afterAutospacing="1"/>
        <w:ind w:firstLine="567"/>
        <w:jc w:val="both"/>
        <w:outlineLvl w:val="1"/>
        <w:rPr>
          <w:rFonts w:ascii="Times New Roman" w:hAnsi="Times New Roman" w:cs="Times New Roman"/>
          <w:sz w:val="28"/>
          <w:szCs w:val="28"/>
        </w:rPr>
      </w:pPr>
      <w:r w:rsidRPr="00E67A7A">
        <w:rPr>
          <w:rFonts w:ascii="Times New Roman" w:hAnsi="Times New Roman" w:cs="Times New Roman"/>
          <w:sz w:val="28"/>
          <w:szCs w:val="28"/>
        </w:rPr>
        <w:t xml:space="preserve">Также респонденты дали наиболее подходящее, по их мнению, определение коррупции. Наиболее показательными чертами коррупции, по мнению представителей </w:t>
      </w:r>
      <w:proofErr w:type="gramStart"/>
      <w:r w:rsidRPr="00E67A7A">
        <w:rPr>
          <w:rFonts w:ascii="Times New Roman" w:hAnsi="Times New Roman" w:cs="Times New Roman"/>
          <w:sz w:val="28"/>
          <w:szCs w:val="28"/>
        </w:rPr>
        <w:t>бизнеса</w:t>
      </w:r>
      <w:proofErr w:type="gramEnd"/>
      <w:r w:rsidRPr="00E67A7A">
        <w:rPr>
          <w:rFonts w:ascii="Times New Roman" w:hAnsi="Times New Roman" w:cs="Times New Roman"/>
          <w:sz w:val="28"/>
          <w:szCs w:val="28"/>
        </w:rPr>
        <w:t xml:space="preserve"> являются взяточничество (52,0%) подношение подарков должностным лицам (20,0%), использование должностного положения в личных целях (12,0%), и использование бюджетных средств в личных целях, а также вымогательство (по 8,0%). По сравнению с данными прошлого года картина существенно изменилась. Так, значительно выросло число респондентов, указавших на взяточничество как основную черту коррупции (на 24%), а также на подношение подарков должностным лицам (на 16%). В то же время доля респондентов, выбирающих ответы: «использование должностного положения в личных целях», «использование бюджетных сре</w:t>
      </w:r>
      <w:proofErr w:type="gramStart"/>
      <w:r w:rsidRPr="00E67A7A">
        <w:rPr>
          <w:rFonts w:ascii="Times New Roman" w:hAnsi="Times New Roman" w:cs="Times New Roman"/>
          <w:sz w:val="28"/>
          <w:szCs w:val="28"/>
        </w:rPr>
        <w:t>дств в л</w:t>
      </w:r>
      <w:proofErr w:type="gramEnd"/>
      <w:r w:rsidRPr="00E67A7A">
        <w:rPr>
          <w:rFonts w:ascii="Times New Roman" w:hAnsi="Times New Roman" w:cs="Times New Roman"/>
          <w:sz w:val="28"/>
          <w:szCs w:val="28"/>
        </w:rPr>
        <w:t>ичных целях», а также «вымогательство», напротив, снизилось (-20%, -16% и -4% соответственно).</w:t>
      </w:r>
    </w:p>
    <w:p w:rsidR="00E67A7A" w:rsidRPr="00E67A7A" w:rsidRDefault="00E67A7A" w:rsidP="00E67A7A">
      <w:pPr>
        <w:tabs>
          <w:tab w:val="left" w:pos="1560"/>
        </w:tabs>
        <w:rPr>
          <w:rFonts w:ascii="Times New Roman" w:hAnsi="Times New Roman" w:cs="Times New Roman"/>
          <w:sz w:val="28"/>
          <w:szCs w:val="28"/>
        </w:rPr>
      </w:pPr>
      <w:r w:rsidRPr="00E67A7A">
        <w:rPr>
          <w:rFonts w:ascii="Times New Roman" w:hAnsi="Times New Roman" w:cs="Times New Roman"/>
          <w:spacing w:val="-2"/>
          <w:sz w:val="28"/>
          <w:szCs w:val="28"/>
        </w:rPr>
        <w:t xml:space="preserve">     </w:t>
      </w:r>
      <w:r w:rsidRPr="00E67A7A">
        <w:rPr>
          <w:rFonts w:ascii="Times New Roman" w:hAnsi="Times New Roman" w:cs="Times New Roman"/>
          <w:sz w:val="28"/>
          <w:szCs w:val="28"/>
        </w:rPr>
        <w:t>По результатам проведением социологического исследования в целях оценки уровня коррупции в Кавказском районе можно сделать следующие основные выводы:</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1. Большинство </w:t>
      </w:r>
      <w:proofErr w:type="gramStart"/>
      <w:r w:rsidRPr="00E67A7A">
        <w:rPr>
          <w:rFonts w:ascii="Times New Roman" w:hAnsi="Times New Roman" w:cs="Times New Roman"/>
          <w:sz w:val="28"/>
          <w:szCs w:val="28"/>
        </w:rPr>
        <w:t>представителей</w:t>
      </w:r>
      <w:proofErr w:type="gramEnd"/>
      <w:r w:rsidRPr="00E67A7A">
        <w:rPr>
          <w:rFonts w:ascii="Times New Roman" w:hAnsi="Times New Roman" w:cs="Times New Roman"/>
          <w:sz w:val="28"/>
          <w:szCs w:val="28"/>
        </w:rPr>
        <w:t xml:space="preserve"> как населения Кавказского района, так и предпринимательского сообщества муниципального образования оценивают уровень коррупции в районе как средний (56,4% и 80,0% соответственно).</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2. За последний год взятку давали лишь 4,4% жителей района и 8,0% представителей бизнес сообщества. Наиболее часто жителям района приходилось прибегать к помощи взяток при решении проблем в сфере земельных отношений и здравоохранения (по 27,3%). В подавляющем большинстве взятка выражалась в денежной сумме, размер которой не превышал 3 тысячи рублей. В свою очередь, представители бизнеса давали взятку в сфере земельных отношений и в правоохранительной сфере. При этом</w:t>
      </w:r>
      <w:proofErr w:type="gramStart"/>
      <w:r w:rsidRPr="00E67A7A">
        <w:rPr>
          <w:rFonts w:ascii="Times New Roman" w:hAnsi="Times New Roman" w:cs="Times New Roman"/>
          <w:sz w:val="28"/>
          <w:szCs w:val="28"/>
        </w:rPr>
        <w:t>,</w:t>
      </w:r>
      <w:proofErr w:type="gramEnd"/>
      <w:r w:rsidRPr="00E67A7A">
        <w:rPr>
          <w:rFonts w:ascii="Times New Roman" w:hAnsi="Times New Roman" w:cs="Times New Roman"/>
          <w:sz w:val="28"/>
          <w:szCs w:val="28"/>
        </w:rPr>
        <w:t xml:space="preserve"> в большинстве случаев, форма взятки носила денежный характер. Размер такой взятки варьировался от 14 до 22 тысяч рублей. </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3. За последний год жители Кавказского района наиболее часто сталкивались с проявлениями коррупции при получении бесплатной медицинской помощи и при приобретении земельного участка (по 27,3%). Представители бизнес сообщества в </w:t>
      </w:r>
      <w:r w:rsidRPr="00E67A7A">
        <w:rPr>
          <w:rFonts w:ascii="Times New Roman" w:hAnsi="Times New Roman" w:cs="Times New Roman"/>
          <w:sz w:val="28"/>
          <w:szCs w:val="28"/>
        </w:rPr>
        <w:lastRenderedPageBreak/>
        <w:t xml:space="preserve">основном сталкивались с подобными ситуациями также при приобретении земельного участка либо при взаимодействии с полицией. </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4. Касаемо противодействия коррупции, то </w:t>
      </w:r>
      <w:proofErr w:type="gramStart"/>
      <w:r w:rsidRPr="00E67A7A">
        <w:rPr>
          <w:rFonts w:ascii="Times New Roman" w:hAnsi="Times New Roman" w:cs="Times New Roman"/>
          <w:sz w:val="28"/>
          <w:szCs w:val="28"/>
        </w:rPr>
        <w:t>большинство</w:t>
      </w:r>
      <w:proofErr w:type="gramEnd"/>
      <w:r w:rsidRPr="00E67A7A">
        <w:rPr>
          <w:rFonts w:ascii="Times New Roman" w:hAnsi="Times New Roman" w:cs="Times New Roman"/>
          <w:sz w:val="28"/>
          <w:szCs w:val="28"/>
        </w:rPr>
        <w:t xml:space="preserve"> как жителей района, так и представителей бизнес сообщества муниципального образования, при давлении и вымогательстве взятки откажутся использовать данную форму взаимодействия (81,2% и 76,0% соответственно). Кроме того, от 8 до 16% населения и предпринимателей Кавказского района обратятся с подобной ситуацией в органы внутренних дел или прокуратуру.</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5. Оценивая работу органов власти по противодействию коррупции, большинство жителей района </w:t>
      </w:r>
      <w:proofErr w:type="gramStart"/>
      <w:r w:rsidRPr="00E67A7A">
        <w:rPr>
          <w:rFonts w:ascii="Times New Roman" w:hAnsi="Times New Roman" w:cs="Times New Roman"/>
          <w:sz w:val="28"/>
          <w:szCs w:val="28"/>
        </w:rPr>
        <w:t>высказали положительные оценки</w:t>
      </w:r>
      <w:proofErr w:type="gramEnd"/>
      <w:r w:rsidRPr="00E67A7A">
        <w:rPr>
          <w:rFonts w:ascii="Times New Roman" w:hAnsi="Times New Roman" w:cs="Times New Roman"/>
          <w:sz w:val="28"/>
          <w:szCs w:val="28"/>
        </w:rPr>
        <w:t xml:space="preserve"> (</w:t>
      </w:r>
      <w:r w:rsidRPr="00E67A7A">
        <w:rPr>
          <w:rFonts w:ascii="Times New Roman" w:hAnsi="Times New Roman" w:cs="Times New Roman"/>
          <w:b/>
          <w:sz w:val="28"/>
          <w:szCs w:val="28"/>
        </w:rPr>
        <w:t>83,6%</w:t>
      </w:r>
      <w:r w:rsidRPr="00E67A7A">
        <w:rPr>
          <w:rFonts w:ascii="Times New Roman" w:hAnsi="Times New Roman" w:cs="Times New Roman"/>
          <w:sz w:val="28"/>
          <w:szCs w:val="28"/>
        </w:rPr>
        <w:t xml:space="preserve"> по сумме позиций «Положительно» и «Скорее положительно»). Аналогичного мнения среди представителей бизнеса придерживается </w:t>
      </w:r>
      <w:r w:rsidRPr="00E67A7A">
        <w:rPr>
          <w:rFonts w:ascii="Times New Roman" w:hAnsi="Times New Roman" w:cs="Times New Roman"/>
          <w:b/>
          <w:sz w:val="28"/>
          <w:szCs w:val="28"/>
        </w:rPr>
        <w:t>88,0%</w:t>
      </w:r>
      <w:r w:rsidRPr="00E67A7A">
        <w:rPr>
          <w:rFonts w:ascii="Times New Roman" w:hAnsi="Times New Roman" w:cs="Times New Roman"/>
          <w:sz w:val="28"/>
          <w:szCs w:val="28"/>
        </w:rPr>
        <w:t xml:space="preserve"> участников исследования. При этом</w:t>
      </w:r>
      <w:proofErr w:type="gramStart"/>
      <w:r w:rsidRPr="00E67A7A">
        <w:rPr>
          <w:rFonts w:ascii="Times New Roman" w:hAnsi="Times New Roman" w:cs="Times New Roman"/>
          <w:sz w:val="28"/>
          <w:szCs w:val="28"/>
        </w:rPr>
        <w:t>,</w:t>
      </w:r>
      <w:proofErr w:type="gramEnd"/>
      <w:r w:rsidRPr="00E67A7A">
        <w:rPr>
          <w:rFonts w:ascii="Times New Roman" w:hAnsi="Times New Roman" w:cs="Times New Roman"/>
          <w:sz w:val="28"/>
          <w:szCs w:val="28"/>
        </w:rPr>
        <w:t xml:space="preserve"> работу правоохранительных органов по противодействию коррупции как удовлетворительную оценили порядка 75% жителей и 80% представителей бизнес сообщества муниципального образования.</w:t>
      </w:r>
    </w:p>
    <w:p w:rsidR="00E67A7A" w:rsidRPr="00E67A7A" w:rsidRDefault="00E67A7A" w:rsidP="00E67A7A">
      <w:pPr>
        <w:ind w:firstLine="567"/>
        <w:jc w:val="both"/>
        <w:rPr>
          <w:rFonts w:ascii="Times New Roman" w:hAnsi="Times New Roman" w:cs="Times New Roman"/>
          <w:sz w:val="28"/>
          <w:szCs w:val="28"/>
        </w:rPr>
      </w:pPr>
      <w:r w:rsidRPr="00E67A7A">
        <w:rPr>
          <w:rFonts w:ascii="Times New Roman" w:hAnsi="Times New Roman" w:cs="Times New Roman"/>
          <w:sz w:val="28"/>
          <w:szCs w:val="28"/>
        </w:rPr>
        <w:t xml:space="preserve">6. Среди мер, способных искоренить коррупцию в районе, как жители района, так и предприниматели приходят к единому мнению – необходимо ужесточить наказание за факты коррупции (47,6% и 48,0% соответственно). Кроме того, среди мер, способных снизить коррупционное напряжение в районе, называются следующие: широкое освещение случаев коррупции в СМИ, перевод взаимодействия с чиновниками в электронную форму, усиление </w:t>
      </w:r>
      <w:proofErr w:type="gramStart"/>
      <w:r w:rsidRPr="00E67A7A">
        <w:rPr>
          <w:rFonts w:ascii="Times New Roman" w:hAnsi="Times New Roman" w:cs="Times New Roman"/>
          <w:sz w:val="28"/>
          <w:szCs w:val="28"/>
        </w:rPr>
        <w:t>контроля за</w:t>
      </w:r>
      <w:proofErr w:type="gramEnd"/>
      <w:r w:rsidRPr="00E67A7A">
        <w:rPr>
          <w:rFonts w:ascii="Times New Roman" w:hAnsi="Times New Roman" w:cs="Times New Roman"/>
          <w:sz w:val="28"/>
          <w:szCs w:val="28"/>
        </w:rPr>
        <w:t xml:space="preserve"> действиями должностных лиц. О бесполезности каких-либо действий сообщало не более 8,4% жителей района и 24% опрошенных бизнесменов. </w:t>
      </w:r>
    </w:p>
    <w:p w:rsidR="00E67A7A" w:rsidRPr="00E67A7A" w:rsidRDefault="00BD432F" w:rsidP="00E67A7A">
      <w:pPr>
        <w:ind w:firstLine="567"/>
        <w:jc w:val="both"/>
        <w:rPr>
          <w:rFonts w:ascii="Times New Roman" w:hAnsi="Times New Roman" w:cs="Times New Roman"/>
          <w:sz w:val="28"/>
          <w:szCs w:val="28"/>
        </w:rPr>
      </w:pPr>
      <w:r>
        <w:rPr>
          <w:rFonts w:ascii="Times New Roman" w:hAnsi="Times New Roman" w:cs="Times New Roman"/>
          <w:sz w:val="28"/>
          <w:szCs w:val="28"/>
        </w:rPr>
        <w:t>7</w:t>
      </w:r>
      <w:r w:rsidR="00E67A7A" w:rsidRPr="00E67A7A">
        <w:rPr>
          <w:rFonts w:ascii="Times New Roman" w:hAnsi="Times New Roman" w:cs="Times New Roman"/>
          <w:sz w:val="28"/>
          <w:szCs w:val="28"/>
        </w:rPr>
        <w:t xml:space="preserve">. Уровень коррумпированности Администрации Кавказского района составил 3,8 балла </w:t>
      </w:r>
      <w:proofErr w:type="gramStart"/>
      <w:r w:rsidR="00E67A7A" w:rsidRPr="00E67A7A">
        <w:rPr>
          <w:rFonts w:ascii="Times New Roman" w:hAnsi="Times New Roman" w:cs="Times New Roman"/>
          <w:sz w:val="28"/>
          <w:szCs w:val="28"/>
        </w:rPr>
        <w:t>как</w:t>
      </w:r>
      <w:proofErr w:type="gramEnd"/>
      <w:r w:rsidR="00E67A7A" w:rsidRPr="00E67A7A">
        <w:rPr>
          <w:rFonts w:ascii="Times New Roman" w:hAnsi="Times New Roman" w:cs="Times New Roman"/>
          <w:sz w:val="28"/>
          <w:szCs w:val="28"/>
        </w:rPr>
        <w:t xml:space="preserve"> по мнению населения, так и по мнению представителей бизнес сообщества. Наиболее коррумпированными сферами, по общему мнению, являются: ЖКХ, здравоохранение, имущественные и земельные отношения. Наименее коррумпированными являются промышленность и сельское хозяйство.</w:t>
      </w:r>
    </w:p>
    <w:p w:rsidR="00E67A7A" w:rsidRPr="00E67A7A" w:rsidRDefault="00E67A7A" w:rsidP="00B16AA7">
      <w:pPr>
        <w:pStyle w:val="a3"/>
        <w:spacing w:before="0" w:beforeAutospacing="0" w:after="0" w:afterAutospacing="0"/>
        <w:jc w:val="both"/>
        <w:rPr>
          <w:color w:val="000000" w:themeColor="text1"/>
          <w:sz w:val="28"/>
          <w:szCs w:val="28"/>
        </w:rPr>
      </w:pPr>
    </w:p>
    <w:sectPr w:rsidR="00E67A7A" w:rsidRPr="00E67A7A" w:rsidSect="00C74B6C">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A44"/>
    <w:multiLevelType w:val="hybridMultilevel"/>
    <w:tmpl w:val="089C8F34"/>
    <w:lvl w:ilvl="0" w:tplc="258250CC">
      <w:start w:val="1"/>
      <w:numFmt w:val="bullet"/>
      <w:lvlText w:val=""/>
      <w:lvlJc w:val="left"/>
      <w:pPr>
        <w:ind w:left="360" w:hanging="360"/>
      </w:pPr>
      <w:rPr>
        <w:rFonts w:ascii="Wingdings" w:hAnsi="Wingdings" w:hint="default"/>
      </w:rPr>
    </w:lvl>
    <w:lvl w:ilvl="1" w:tplc="34F88B9E">
      <w:start w:val="1"/>
      <w:numFmt w:val="bullet"/>
      <w:lvlText w:val="o"/>
      <w:lvlJc w:val="left"/>
      <w:pPr>
        <w:ind w:left="1080" w:hanging="360"/>
      </w:pPr>
      <w:rPr>
        <w:rFonts w:ascii="Courier New" w:hAnsi="Courier New" w:cs="Courier New" w:hint="default"/>
      </w:rPr>
    </w:lvl>
    <w:lvl w:ilvl="2" w:tplc="B044B208">
      <w:start w:val="1"/>
      <w:numFmt w:val="bullet"/>
      <w:lvlText w:val=""/>
      <w:lvlJc w:val="left"/>
      <w:pPr>
        <w:ind w:left="1800" w:hanging="360"/>
      </w:pPr>
      <w:rPr>
        <w:rFonts w:ascii="Wingdings" w:hAnsi="Wingdings" w:hint="default"/>
      </w:rPr>
    </w:lvl>
    <w:lvl w:ilvl="3" w:tplc="8654B008">
      <w:start w:val="1"/>
      <w:numFmt w:val="bullet"/>
      <w:lvlText w:val=""/>
      <w:lvlJc w:val="left"/>
      <w:pPr>
        <w:ind w:left="2520" w:hanging="360"/>
      </w:pPr>
      <w:rPr>
        <w:rFonts w:ascii="Symbol" w:hAnsi="Symbol" w:hint="default"/>
      </w:rPr>
    </w:lvl>
    <w:lvl w:ilvl="4" w:tplc="B8764032">
      <w:start w:val="1"/>
      <w:numFmt w:val="bullet"/>
      <w:lvlText w:val="o"/>
      <w:lvlJc w:val="left"/>
      <w:pPr>
        <w:ind w:left="3240" w:hanging="360"/>
      </w:pPr>
      <w:rPr>
        <w:rFonts w:ascii="Courier New" w:hAnsi="Courier New" w:cs="Courier New" w:hint="default"/>
      </w:rPr>
    </w:lvl>
    <w:lvl w:ilvl="5" w:tplc="16CABFE4">
      <w:start w:val="1"/>
      <w:numFmt w:val="bullet"/>
      <w:lvlText w:val=""/>
      <w:lvlJc w:val="left"/>
      <w:pPr>
        <w:ind w:left="3960" w:hanging="360"/>
      </w:pPr>
      <w:rPr>
        <w:rFonts w:ascii="Wingdings" w:hAnsi="Wingdings" w:hint="default"/>
      </w:rPr>
    </w:lvl>
    <w:lvl w:ilvl="6" w:tplc="3F1C753C">
      <w:start w:val="1"/>
      <w:numFmt w:val="bullet"/>
      <w:lvlText w:val=""/>
      <w:lvlJc w:val="left"/>
      <w:pPr>
        <w:ind w:left="4680" w:hanging="360"/>
      </w:pPr>
      <w:rPr>
        <w:rFonts w:ascii="Symbol" w:hAnsi="Symbol" w:hint="default"/>
      </w:rPr>
    </w:lvl>
    <w:lvl w:ilvl="7" w:tplc="205A9F7E">
      <w:start w:val="1"/>
      <w:numFmt w:val="bullet"/>
      <w:lvlText w:val="o"/>
      <w:lvlJc w:val="left"/>
      <w:pPr>
        <w:ind w:left="5400" w:hanging="360"/>
      </w:pPr>
      <w:rPr>
        <w:rFonts w:ascii="Courier New" w:hAnsi="Courier New" w:cs="Courier New" w:hint="default"/>
      </w:rPr>
    </w:lvl>
    <w:lvl w:ilvl="8" w:tplc="181687F2">
      <w:start w:val="1"/>
      <w:numFmt w:val="bullet"/>
      <w:lvlText w:val=""/>
      <w:lvlJc w:val="left"/>
      <w:pPr>
        <w:ind w:left="6120" w:hanging="360"/>
      </w:pPr>
      <w:rPr>
        <w:rFonts w:ascii="Wingdings" w:hAnsi="Wingdings" w:hint="default"/>
      </w:rPr>
    </w:lvl>
  </w:abstractNum>
  <w:abstractNum w:abstractNumId="1">
    <w:nsid w:val="0A5E623F"/>
    <w:multiLevelType w:val="hybridMultilevel"/>
    <w:tmpl w:val="8768060A"/>
    <w:lvl w:ilvl="0" w:tplc="079E8744">
      <w:start w:val="6"/>
      <w:numFmt w:val="decimal"/>
      <w:lvlText w:val="%1."/>
      <w:lvlJc w:val="left"/>
      <w:pPr>
        <w:ind w:left="1080" w:hanging="360"/>
      </w:pPr>
      <w:rPr>
        <w:rFonts w:hint="default"/>
      </w:rPr>
    </w:lvl>
    <w:lvl w:ilvl="1" w:tplc="D63C5E50">
      <w:start w:val="1"/>
      <w:numFmt w:val="lowerLetter"/>
      <w:lvlText w:val="%2."/>
      <w:lvlJc w:val="left"/>
      <w:pPr>
        <w:ind w:left="1800" w:hanging="360"/>
      </w:pPr>
    </w:lvl>
    <w:lvl w:ilvl="2" w:tplc="BA90D22C">
      <w:start w:val="1"/>
      <w:numFmt w:val="lowerRoman"/>
      <w:lvlText w:val="%3."/>
      <w:lvlJc w:val="right"/>
      <w:pPr>
        <w:ind w:left="2520" w:hanging="180"/>
      </w:pPr>
    </w:lvl>
    <w:lvl w:ilvl="3" w:tplc="7674E484">
      <w:start w:val="1"/>
      <w:numFmt w:val="decimal"/>
      <w:lvlText w:val="%4."/>
      <w:lvlJc w:val="left"/>
      <w:pPr>
        <w:ind w:left="3240" w:hanging="360"/>
      </w:pPr>
    </w:lvl>
    <w:lvl w:ilvl="4" w:tplc="5ECE6CA0">
      <w:start w:val="1"/>
      <w:numFmt w:val="lowerLetter"/>
      <w:lvlText w:val="%5."/>
      <w:lvlJc w:val="left"/>
      <w:pPr>
        <w:ind w:left="3960" w:hanging="360"/>
      </w:pPr>
    </w:lvl>
    <w:lvl w:ilvl="5" w:tplc="A2FAEAB8">
      <w:start w:val="1"/>
      <w:numFmt w:val="lowerRoman"/>
      <w:lvlText w:val="%6."/>
      <w:lvlJc w:val="right"/>
      <w:pPr>
        <w:ind w:left="4680" w:hanging="180"/>
      </w:pPr>
    </w:lvl>
    <w:lvl w:ilvl="6" w:tplc="3B8863CA">
      <w:start w:val="1"/>
      <w:numFmt w:val="decimal"/>
      <w:lvlText w:val="%7."/>
      <w:lvlJc w:val="left"/>
      <w:pPr>
        <w:ind w:left="5400" w:hanging="360"/>
      </w:pPr>
    </w:lvl>
    <w:lvl w:ilvl="7" w:tplc="B1801630">
      <w:start w:val="1"/>
      <w:numFmt w:val="lowerLetter"/>
      <w:lvlText w:val="%8."/>
      <w:lvlJc w:val="left"/>
      <w:pPr>
        <w:ind w:left="6120" w:hanging="360"/>
      </w:pPr>
    </w:lvl>
    <w:lvl w:ilvl="8" w:tplc="935464F2">
      <w:start w:val="1"/>
      <w:numFmt w:val="lowerRoman"/>
      <w:lvlText w:val="%9."/>
      <w:lvlJc w:val="right"/>
      <w:pPr>
        <w:ind w:left="6840" w:hanging="180"/>
      </w:pPr>
    </w:lvl>
  </w:abstractNum>
  <w:abstractNum w:abstractNumId="2">
    <w:nsid w:val="0B0034C9"/>
    <w:multiLevelType w:val="hybridMultilevel"/>
    <w:tmpl w:val="6CA430A0"/>
    <w:lvl w:ilvl="0" w:tplc="F0383ED4">
      <w:start w:val="1"/>
      <w:numFmt w:val="decimal"/>
      <w:lvlText w:val="%1)"/>
      <w:legacy w:legacy="1" w:legacySpace="0" w:legacyIndent="245"/>
      <w:lvlJc w:val="left"/>
      <w:pPr>
        <w:ind w:left="0" w:firstLine="0"/>
      </w:pPr>
      <w:rPr>
        <w:rFonts w:ascii="Times New Roman" w:hAnsi="Times New Roman" w:cs="Times New Roman" w:hint="default"/>
      </w:rPr>
    </w:lvl>
    <w:lvl w:ilvl="1" w:tplc="B3429A82">
      <w:start w:val="1"/>
      <w:numFmt w:val="bullet"/>
      <w:lvlText w:val="o"/>
      <w:lvlJc w:val="left"/>
      <w:pPr>
        <w:ind w:left="1440" w:hanging="360"/>
      </w:pPr>
      <w:rPr>
        <w:rFonts w:ascii="Courier New" w:eastAsia="Courier New" w:hAnsi="Courier New" w:cs="Courier New" w:hint="default"/>
      </w:rPr>
    </w:lvl>
    <w:lvl w:ilvl="2" w:tplc="FEDCFCD8">
      <w:start w:val="1"/>
      <w:numFmt w:val="bullet"/>
      <w:lvlText w:val="§"/>
      <w:lvlJc w:val="left"/>
      <w:pPr>
        <w:ind w:left="2160" w:hanging="360"/>
      </w:pPr>
      <w:rPr>
        <w:rFonts w:ascii="Wingdings" w:eastAsia="Wingdings" w:hAnsi="Wingdings" w:cs="Wingdings" w:hint="default"/>
      </w:rPr>
    </w:lvl>
    <w:lvl w:ilvl="3" w:tplc="824AE1D2">
      <w:start w:val="1"/>
      <w:numFmt w:val="bullet"/>
      <w:lvlText w:val="·"/>
      <w:lvlJc w:val="left"/>
      <w:pPr>
        <w:ind w:left="2880" w:hanging="360"/>
      </w:pPr>
      <w:rPr>
        <w:rFonts w:ascii="Symbol" w:eastAsia="Symbol" w:hAnsi="Symbol" w:cs="Symbol" w:hint="default"/>
      </w:rPr>
    </w:lvl>
    <w:lvl w:ilvl="4" w:tplc="F7066338">
      <w:start w:val="1"/>
      <w:numFmt w:val="bullet"/>
      <w:lvlText w:val="o"/>
      <w:lvlJc w:val="left"/>
      <w:pPr>
        <w:ind w:left="3600" w:hanging="360"/>
      </w:pPr>
      <w:rPr>
        <w:rFonts w:ascii="Courier New" w:eastAsia="Courier New" w:hAnsi="Courier New" w:cs="Courier New" w:hint="default"/>
      </w:rPr>
    </w:lvl>
    <w:lvl w:ilvl="5" w:tplc="D4A8B972">
      <w:start w:val="1"/>
      <w:numFmt w:val="bullet"/>
      <w:lvlText w:val="§"/>
      <w:lvlJc w:val="left"/>
      <w:pPr>
        <w:ind w:left="4320" w:hanging="360"/>
      </w:pPr>
      <w:rPr>
        <w:rFonts w:ascii="Wingdings" w:eastAsia="Wingdings" w:hAnsi="Wingdings" w:cs="Wingdings" w:hint="default"/>
      </w:rPr>
    </w:lvl>
    <w:lvl w:ilvl="6" w:tplc="F562351E">
      <w:start w:val="1"/>
      <w:numFmt w:val="bullet"/>
      <w:lvlText w:val="·"/>
      <w:lvlJc w:val="left"/>
      <w:pPr>
        <w:ind w:left="5040" w:hanging="360"/>
      </w:pPr>
      <w:rPr>
        <w:rFonts w:ascii="Symbol" w:eastAsia="Symbol" w:hAnsi="Symbol" w:cs="Symbol" w:hint="default"/>
      </w:rPr>
    </w:lvl>
    <w:lvl w:ilvl="7" w:tplc="3DB84338">
      <w:start w:val="1"/>
      <w:numFmt w:val="bullet"/>
      <w:lvlText w:val="o"/>
      <w:lvlJc w:val="left"/>
      <w:pPr>
        <w:ind w:left="5760" w:hanging="360"/>
      </w:pPr>
      <w:rPr>
        <w:rFonts w:ascii="Courier New" w:eastAsia="Courier New" w:hAnsi="Courier New" w:cs="Courier New" w:hint="default"/>
      </w:rPr>
    </w:lvl>
    <w:lvl w:ilvl="8" w:tplc="497A3B4A">
      <w:start w:val="1"/>
      <w:numFmt w:val="bullet"/>
      <w:lvlText w:val="§"/>
      <w:lvlJc w:val="left"/>
      <w:pPr>
        <w:ind w:left="6480" w:hanging="360"/>
      </w:pPr>
      <w:rPr>
        <w:rFonts w:ascii="Wingdings" w:eastAsia="Wingdings" w:hAnsi="Wingdings" w:cs="Wingdings" w:hint="default"/>
      </w:rPr>
    </w:lvl>
  </w:abstractNum>
  <w:abstractNum w:abstractNumId="3">
    <w:nsid w:val="0EB8573D"/>
    <w:multiLevelType w:val="hybridMultilevel"/>
    <w:tmpl w:val="6F3A771A"/>
    <w:lvl w:ilvl="0" w:tplc="87A8A86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2D36141"/>
    <w:multiLevelType w:val="hybridMultilevel"/>
    <w:tmpl w:val="B1CC4F22"/>
    <w:lvl w:ilvl="0" w:tplc="8528B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763524"/>
    <w:multiLevelType w:val="hybridMultilevel"/>
    <w:tmpl w:val="B866D0D8"/>
    <w:lvl w:ilvl="0" w:tplc="9F88938E">
      <w:start w:val="1"/>
      <w:numFmt w:val="decimal"/>
      <w:lvlText w:val="%1)"/>
      <w:lvlJc w:val="left"/>
      <w:pPr>
        <w:ind w:left="360" w:hanging="360"/>
      </w:pPr>
    </w:lvl>
    <w:lvl w:ilvl="1" w:tplc="58DA021A">
      <w:start w:val="1"/>
      <w:numFmt w:val="lowerLetter"/>
      <w:lvlText w:val="%2."/>
      <w:lvlJc w:val="left"/>
      <w:pPr>
        <w:ind w:left="1440" w:hanging="360"/>
      </w:pPr>
    </w:lvl>
    <w:lvl w:ilvl="2" w:tplc="E8606C44">
      <w:start w:val="1"/>
      <w:numFmt w:val="lowerRoman"/>
      <w:lvlText w:val="%3."/>
      <w:lvlJc w:val="right"/>
      <w:pPr>
        <w:ind w:left="2160" w:hanging="180"/>
      </w:pPr>
    </w:lvl>
    <w:lvl w:ilvl="3" w:tplc="EC1EE32E">
      <w:start w:val="1"/>
      <w:numFmt w:val="decimal"/>
      <w:lvlText w:val="%4."/>
      <w:lvlJc w:val="left"/>
      <w:pPr>
        <w:ind w:left="2880" w:hanging="360"/>
      </w:pPr>
    </w:lvl>
    <w:lvl w:ilvl="4" w:tplc="1C3A22C2">
      <w:start w:val="1"/>
      <w:numFmt w:val="lowerLetter"/>
      <w:lvlText w:val="%5."/>
      <w:lvlJc w:val="left"/>
      <w:pPr>
        <w:ind w:left="3600" w:hanging="360"/>
      </w:pPr>
    </w:lvl>
    <w:lvl w:ilvl="5" w:tplc="E036167C">
      <w:start w:val="1"/>
      <w:numFmt w:val="lowerRoman"/>
      <w:lvlText w:val="%6."/>
      <w:lvlJc w:val="right"/>
      <w:pPr>
        <w:ind w:left="4320" w:hanging="180"/>
      </w:pPr>
    </w:lvl>
    <w:lvl w:ilvl="6" w:tplc="162CF4FC">
      <w:start w:val="1"/>
      <w:numFmt w:val="decimal"/>
      <w:lvlText w:val="%7."/>
      <w:lvlJc w:val="left"/>
      <w:pPr>
        <w:ind w:left="5040" w:hanging="360"/>
      </w:pPr>
    </w:lvl>
    <w:lvl w:ilvl="7" w:tplc="2BF4752C">
      <w:start w:val="1"/>
      <w:numFmt w:val="lowerLetter"/>
      <w:lvlText w:val="%8."/>
      <w:lvlJc w:val="left"/>
      <w:pPr>
        <w:ind w:left="5760" w:hanging="360"/>
      </w:pPr>
    </w:lvl>
    <w:lvl w:ilvl="8" w:tplc="897C0006">
      <w:start w:val="1"/>
      <w:numFmt w:val="lowerRoman"/>
      <w:lvlText w:val="%9."/>
      <w:lvlJc w:val="right"/>
      <w:pPr>
        <w:ind w:left="6480" w:hanging="180"/>
      </w:pPr>
    </w:lvl>
  </w:abstractNum>
  <w:abstractNum w:abstractNumId="6">
    <w:nsid w:val="1F4E3A13"/>
    <w:multiLevelType w:val="hybridMultilevel"/>
    <w:tmpl w:val="4566CC98"/>
    <w:lvl w:ilvl="0" w:tplc="7B6A094E">
      <w:start w:val="1"/>
      <w:numFmt w:val="decimal"/>
      <w:lvlText w:val="%1)"/>
      <w:lvlJc w:val="left"/>
      <w:pPr>
        <w:ind w:left="360" w:hanging="360"/>
      </w:pPr>
    </w:lvl>
    <w:lvl w:ilvl="1" w:tplc="7176234C">
      <w:start w:val="1"/>
      <w:numFmt w:val="lowerLetter"/>
      <w:lvlText w:val="%2."/>
      <w:lvlJc w:val="left"/>
      <w:pPr>
        <w:ind w:left="1080" w:hanging="360"/>
      </w:pPr>
    </w:lvl>
    <w:lvl w:ilvl="2" w:tplc="7988D9FE">
      <w:start w:val="1"/>
      <w:numFmt w:val="lowerRoman"/>
      <w:lvlText w:val="%3."/>
      <w:lvlJc w:val="right"/>
      <w:pPr>
        <w:ind w:left="1800" w:hanging="180"/>
      </w:pPr>
    </w:lvl>
    <w:lvl w:ilvl="3" w:tplc="88406E48">
      <w:start w:val="1"/>
      <w:numFmt w:val="decimal"/>
      <w:lvlText w:val="%4."/>
      <w:lvlJc w:val="left"/>
      <w:pPr>
        <w:ind w:left="2520" w:hanging="360"/>
      </w:pPr>
    </w:lvl>
    <w:lvl w:ilvl="4" w:tplc="1B9EFAF4">
      <w:start w:val="1"/>
      <w:numFmt w:val="lowerLetter"/>
      <w:lvlText w:val="%5."/>
      <w:lvlJc w:val="left"/>
      <w:pPr>
        <w:ind w:left="3240" w:hanging="360"/>
      </w:pPr>
    </w:lvl>
    <w:lvl w:ilvl="5" w:tplc="04046F36">
      <w:start w:val="1"/>
      <w:numFmt w:val="lowerRoman"/>
      <w:lvlText w:val="%6."/>
      <w:lvlJc w:val="right"/>
      <w:pPr>
        <w:ind w:left="3960" w:hanging="180"/>
      </w:pPr>
    </w:lvl>
    <w:lvl w:ilvl="6" w:tplc="E3000DC2">
      <w:start w:val="1"/>
      <w:numFmt w:val="decimal"/>
      <w:lvlText w:val="%7."/>
      <w:lvlJc w:val="left"/>
      <w:pPr>
        <w:ind w:left="4680" w:hanging="360"/>
      </w:pPr>
    </w:lvl>
    <w:lvl w:ilvl="7" w:tplc="3FA625B4">
      <w:start w:val="1"/>
      <w:numFmt w:val="lowerLetter"/>
      <w:lvlText w:val="%8."/>
      <w:lvlJc w:val="left"/>
      <w:pPr>
        <w:ind w:left="5400" w:hanging="360"/>
      </w:pPr>
    </w:lvl>
    <w:lvl w:ilvl="8" w:tplc="F39C4EE6">
      <w:start w:val="1"/>
      <w:numFmt w:val="lowerRoman"/>
      <w:lvlText w:val="%9."/>
      <w:lvlJc w:val="right"/>
      <w:pPr>
        <w:ind w:left="6120" w:hanging="180"/>
      </w:pPr>
    </w:lvl>
  </w:abstractNum>
  <w:abstractNum w:abstractNumId="7">
    <w:nsid w:val="24910001"/>
    <w:multiLevelType w:val="hybridMultilevel"/>
    <w:tmpl w:val="99388F5A"/>
    <w:lvl w:ilvl="0" w:tplc="7382A0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9126033"/>
    <w:multiLevelType w:val="multilevel"/>
    <w:tmpl w:val="1AFCBB4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E007B8"/>
    <w:multiLevelType w:val="hybridMultilevel"/>
    <w:tmpl w:val="3EC21F02"/>
    <w:lvl w:ilvl="0" w:tplc="19BC890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0E6178D"/>
    <w:multiLevelType w:val="hybridMultilevel"/>
    <w:tmpl w:val="85EE9E0C"/>
    <w:lvl w:ilvl="0" w:tplc="D9C89024">
      <w:start w:val="1"/>
      <w:numFmt w:val="decimal"/>
      <w:lvlText w:val="%1)"/>
      <w:lvlJc w:val="left"/>
      <w:pPr>
        <w:ind w:left="360" w:hanging="360"/>
      </w:pPr>
    </w:lvl>
    <w:lvl w:ilvl="1" w:tplc="4C70C254">
      <w:start w:val="1"/>
      <w:numFmt w:val="lowerLetter"/>
      <w:lvlText w:val="%2."/>
      <w:lvlJc w:val="left"/>
      <w:pPr>
        <w:ind w:left="1440" w:hanging="360"/>
      </w:pPr>
    </w:lvl>
    <w:lvl w:ilvl="2" w:tplc="8494847C">
      <w:start w:val="1"/>
      <w:numFmt w:val="lowerRoman"/>
      <w:lvlText w:val="%3."/>
      <w:lvlJc w:val="right"/>
      <w:pPr>
        <w:ind w:left="2160" w:hanging="180"/>
      </w:pPr>
    </w:lvl>
    <w:lvl w:ilvl="3" w:tplc="317A5F1E">
      <w:start w:val="1"/>
      <w:numFmt w:val="decimal"/>
      <w:lvlText w:val="%4."/>
      <w:lvlJc w:val="left"/>
      <w:pPr>
        <w:ind w:left="2880" w:hanging="360"/>
      </w:pPr>
    </w:lvl>
    <w:lvl w:ilvl="4" w:tplc="5ADACA80">
      <w:start w:val="1"/>
      <w:numFmt w:val="lowerLetter"/>
      <w:lvlText w:val="%5."/>
      <w:lvlJc w:val="left"/>
      <w:pPr>
        <w:ind w:left="3600" w:hanging="360"/>
      </w:pPr>
    </w:lvl>
    <w:lvl w:ilvl="5" w:tplc="0FEE9CDA">
      <w:start w:val="1"/>
      <w:numFmt w:val="lowerRoman"/>
      <w:lvlText w:val="%6."/>
      <w:lvlJc w:val="right"/>
      <w:pPr>
        <w:ind w:left="4320" w:hanging="180"/>
      </w:pPr>
    </w:lvl>
    <w:lvl w:ilvl="6" w:tplc="C88659D6">
      <w:start w:val="1"/>
      <w:numFmt w:val="decimal"/>
      <w:lvlText w:val="%7."/>
      <w:lvlJc w:val="left"/>
      <w:pPr>
        <w:ind w:left="5040" w:hanging="360"/>
      </w:pPr>
    </w:lvl>
    <w:lvl w:ilvl="7" w:tplc="FE9404C6">
      <w:start w:val="1"/>
      <w:numFmt w:val="lowerLetter"/>
      <w:lvlText w:val="%8."/>
      <w:lvlJc w:val="left"/>
      <w:pPr>
        <w:ind w:left="5760" w:hanging="360"/>
      </w:pPr>
    </w:lvl>
    <w:lvl w:ilvl="8" w:tplc="987EC7B0">
      <w:start w:val="1"/>
      <w:numFmt w:val="lowerRoman"/>
      <w:lvlText w:val="%9."/>
      <w:lvlJc w:val="right"/>
      <w:pPr>
        <w:ind w:left="6480" w:hanging="180"/>
      </w:pPr>
    </w:lvl>
  </w:abstractNum>
  <w:abstractNum w:abstractNumId="11">
    <w:nsid w:val="39B21068"/>
    <w:multiLevelType w:val="hybridMultilevel"/>
    <w:tmpl w:val="124EB342"/>
    <w:lvl w:ilvl="0" w:tplc="802CA720">
      <w:start w:val="1"/>
      <w:numFmt w:val="decimal"/>
      <w:lvlText w:val="%1)"/>
      <w:legacy w:legacy="1" w:legacySpace="0" w:legacyIndent="250"/>
      <w:lvlJc w:val="left"/>
      <w:pPr>
        <w:ind w:left="0" w:firstLine="0"/>
      </w:pPr>
      <w:rPr>
        <w:rFonts w:ascii="Times New Roman" w:hAnsi="Times New Roman" w:cs="Times New Roman" w:hint="default"/>
      </w:rPr>
    </w:lvl>
    <w:lvl w:ilvl="1" w:tplc="FCE0C7CA">
      <w:start w:val="1"/>
      <w:numFmt w:val="bullet"/>
      <w:lvlText w:val="o"/>
      <w:lvlJc w:val="left"/>
      <w:pPr>
        <w:ind w:left="1440" w:hanging="360"/>
      </w:pPr>
      <w:rPr>
        <w:rFonts w:ascii="Courier New" w:eastAsia="Courier New" w:hAnsi="Courier New" w:cs="Courier New" w:hint="default"/>
      </w:rPr>
    </w:lvl>
    <w:lvl w:ilvl="2" w:tplc="13FE709E">
      <w:start w:val="1"/>
      <w:numFmt w:val="bullet"/>
      <w:lvlText w:val="§"/>
      <w:lvlJc w:val="left"/>
      <w:pPr>
        <w:ind w:left="2160" w:hanging="360"/>
      </w:pPr>
      <w:rPr>
        <w:rFonts w:ascii="Wingdings" w:eastAsia="Wingdings" w:hAnsi="Wingdings" w:cs="Wingdings" w:hint="default"/>
      </w:rPr>
    </w:lvl>
    <w:lvl w:ilvl="3" w:tplc="E042E320">
      <w:start w:val="1"/>
      <w:numFmt w:val="bullet"/>
      <w:lvlText w:val="·"/>
      <w:lvlJc w:val="left"/>
      <w:pPr>
        <w:ind w:left="2880" w:hanging="360"/>
      </w:pPr>
      <w:rPr>
        <w:rFonts w:ascii="Symbol" w:eastAsia="Symbol" w:hAnsi="Symbol" w:cs="Symbol" w:hint="default"/>
      </w:rPr>
    </w:lvl>
    <w:lvl w:ilvl="4" w:tplc="F3242EFA">
      <w:start w:val="1"/>
      <w:numFmt w:val="bullet"/>
      <w:lvlText w:val="o"/>
      <w:lvlJc w:val="left"/>
      <w:pPr>
        <w:ind w:left="3600" w:hanging="360"/>
      </w:pPr>
      <w:rPr>
        <w:rFonts w:ascii="Courier New" w:eastAsia="Courier New" w:hAnsi="Courier New" w:cs="Courier New" w:hint="default"/>
      </w:rPr>
    </w:lvl>
    <w:lvl w:ilvl="5" w:tplc="773E11B4">
      <w:start w:val="1"/>
      <w:numFmt w:val="bullet"/>
      <w:lvlText w:val="§"/>
      <w:lvlJc w:val="left"/>
      <w:pPr>
        <w:ind w:left="4320" w:hanging="360"/>
      </w:pPr>
      <w:rPr>
        <w:rFonts w:ascii="Wingdings" w:eastAsia="Wingdings" w:hAnsi="Wingdings" w:cs="Wingdings" w:hint="default"/>
      </w:rPr>
    </w:lvl>
    <w:lvl w:ilvl="6" w:tplc="7850F8DA">
      <w:start w:val="1"/>
      <w:numFmt w:val="bullet"/>
      <w:lvlText w:val="·"/>
      <w:lvlJc w:val="left"/>
      <w:pPr>
        <w:ind w:left="5040" w:hanging="360"/>
      </w:pPr>
      <w:rPr>
        <w:rFonts w:ascii="Symbol" w:eastAsia="Symbol" w:hAnsi="Symbol" w:cs="Symbol" w:hint="default"/>
      </w:rPr>
    </w:lvl>
    <w:lvl w:ilvl="7" w:tplc="4B0EB6B0">
      <w:start w:val="1"/>
      <w:numFmt w:val="bullet"/>
      <w:lvlText w:val="o"/>
      <w:lvlJc w:val="left"/>
      <w:pPr>
        <w:ind w:left="5760" w:hanging="360"/>
      </w:pPr>
      <w:rPr>
        <w:rFonts w:ascii="Courier New" w:eastAsia="Courier New" w:hAnsi="Courier New" w:cs="Courier New" w:hint="default"/>
      </w:rPr>
    </w:lvl>
    <w:lvl w:ilvl="8" w:tplc="3376C700">
      <w:start w:val="1"/>
      <w:numFmt w:val="bullet"/>
      <w:lvlText w:val="§"/>
      <w:lvlJc w:val="left"/>
      <w:pPr>
        <w:ind w:left="6480" w:hanging="360"/>
      </w:pPr>
      <w:rPr>
        <w:rFonts w:ascii="Wingdings" w:eastAsia="Wingdings" w:hAnsi="Wingdings" w:cs="Wingdings" w:hint="default"/>
      </w:rPr>
    </w:lvl>
  </w:abstractNum>
  <w:abstractNum w:abstractNumId="12">
    <w:nsid w:val="43F83FD0"/>
    <w:multiLevelType w:val="hybridMultilevel"/>
    <w:tmpl w:val="B75A7E22"/>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5B91D3B"/>
    <w:multiLevelType w:val="multilevel"/>
    <w:tmpl w:val="1AFCBB4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726BF7"/>
    <w:multiLevelType w:val="hybridMultilevel"/>
    <w:tmpl w:val="7E96A2FC"/>
    <w:lvl w:ilvl="0" w:tplc="4C446614">
      <w:start w:val="1"/>
      <w:numFmt w:val="decimal"/>
      <w:lvlText w:val="%1)"/>
      <w:lvlJc w:val="left"/>
      <w:pPr>
        <w:ind w:left="360" w:hanging="360"/>
      </w:pPr>
    </w:lvl>
    <w:lvl w:ilvl="1" w:tplc="859073BA">
      <w:start w:val="1"/>
      <w:numFmt w:val="lowerLetter"/>
      <w:lvlText w:val="%2."/>
      <w:lvlJc w:val="left"/>
      <w:pPr>
        <w:ind w:left="1080" w:hanging="360"/>
      </w:pPr>
    </w:lvl>
    <w:lvl w:ilvl="2" w:tplc="345895FA">
      <w:start w:val="1"/>
      <w:numFmt w:val="lowerRoman"/>
      <w:lvlText w:val="%3."/>
      <w:lvlJc w:val="right"/>
      <w:pPr>
        <w:ind w:left="1800" w:hanging="180"/>
      </w:pPr>
    </w:lvl>
    <w:lvl w:ilvl="3" w:tplc="3A2652B8">
      <w:start w:val="1"/>
      <w:numFmt w:val="decimal"/>
      <w:lvlText w:val="%4."/>
      <w:lvlJc w:val="left"/>
      <w:pPr>
        <w:ind w:left="2520" w:hanging="360"/>
      </w:pPr>
    </w:lvl>
    <w:lvl w:ilvl="4" w:tplc="CE88ECAA">
      <w:start w:val="1"/>
      <w:numFmt w:val="lowerLetter"/>
      <w:lvlText w:val="%5."/>
      <w:lvlJc w:val="left"/>
      <w:pPr>
        <w:ind w:left="3240" w:hanging="360"/>
      </w:pPr>
    </w:lvl>
    <w:lvl w:ilvl="5" w:tplc="EF1E038A">
      <w:start w:val="1"/>
      <w:numFmt w:val="lowerRoman"/>
      <w:lvlText w:val="%6."/>
      <w:lvlJc w:val="right"/>
      <w:pPr>
        <w:ind w:left="3960" w:hanging="180"/>
      </w:pPr>
    </w:lvl>
    <w:lvl w:ilvl="6" w:tplc="0F4A0C8C">
      <w:start w:val="1"/>
      <w:numFmt w:val="decimal"/>
      <w:lvlText w:val="%7."/>
      <w:lvlJc w:val="left"/>
      <w:pPr>
        <w:ind w:left="4680" w:hanging="360"/>
      </w:pPr>
    </w:lvl>
    <w:lvl w:ilvl="7" w:tplc="C74C6BD2">
      <w:start w:val="1"/>
      <w:numFmt w:val="lowerLetter"/>
      <w:lvlText w:val="%8."/>
      <w:lvlJc w:val="left"/>
      <w:pPr>
        <w:ind w:left="5400" w:hanging="360"/>
      </w:pPr>
    </w:lvl>
    <w:lvl w:ilvl="8" w:tplc="E06628DA">
      <w:start w:val="1"/>
      <w:numFmt w:val="lowerRoman"/>
      <w:lvlText w:val="%9."/>
      <w:lvlJc w:val="right"/>
      <w:pPr>
        <w:ind w:left="6120" w:hanging="180"/>
      </w:pPr>
    </w:lvl>
  </w:abstractNum>
  <w:abstractNum w:abstractNumId="15">
    <w:nsid w:val="54ED506A"/>
    <w:multiLevelType w:val="hybridMultilevel"/>
    <w:tmpl w:val="88628CB2"/>
    <w:lvl w:ilvl="0" w:tplc="E8FA51FA">
      <w:start w:val="1"/>
      <w:numFmt w:val="decimal"/>
      <w:lvlText w:val="%1)"/>
      <w:lvlJc w:val="left"/>
      <w:pPr>
        <w:ind w:left="360" w:hanging="360"/>
      </w:pPr>
    </w:lvl>
    <w:lvl w:ilvl="1" w:tplc="5A80564A">
      <w:start w:val="1"/>
      <w:numFmt w:val="lowerLetter"/>
      <w:lvlText w:val="%2."/>
      <w:lvlJc w:val="left"/>
      <w:pPr>
        <w:ind w:left="1080" w:hanging="360"/>
      </w:pPr>
    </w:lvl>
    <w:lvl w:ilvl="2" w:tplc="B93A8652">
      <w:start w:val="1"/>
      <w:numFmt w:val="lowerRoman"/>
      <w:lvlText w:val="%3."/>
      <w:lvlJc w:val="right"/>
      <w:pPr>
        <w:ind w:left="1800" w:hanging="180"/>
      </w:pPr>
    </w:lvl>
    <w:lvl w:ilvl="3" w:tplc="92486108">
      <w:start w:val="1"/>
      <w:numFmt w:val="decimal"/>
      <w:lvlText w:val="%4."/>
      <w:lvlJc w:val="left"/>
      <w:pPr>
        <w:ind w:left="2520" w:hanging="360"/>
      </w:pPr>
    </w:lvl>
    <w:lvl w:ilvl="4" w:tplc="D5A4A088">
      <w:start w:val="1"/>
      <w:numFmt w:val="lowerLetter"/>
      <w:lvlText w:val="%5."/>
      <w:lvlJc w:val="left"/>
      <w:pPr>
        <w:ind w:left="3240" w:hanging="360"/>
      </w:pPr>
    </w:lvl>
    <w:lvl w:ilvl="5" w:tplc="1CA2FB4E">
      <w:start w:val="1"/>
      <w:numFmt w:val="lowerRoman"/>
      <w:lvlText w:val="%6."/>
      <w:lvlJc w:val="right"/>
      <w:pPr>
        <w:ind w:left="3960" w:hanging="180"/>
      </w:pPr>
    </w:lvl>
    <w:lvl w:ilvl="6" w:tplc="AD16D694">
      <w:start w:val="1"/>
      <w:numFmt w:val="decimal"/>
      <w:lvlText w:val="%7."/>
      <w:lvlJc w:val="left"/>
      <w:pPr>
        <w:ind w:left="4680" w:hanging="360"/>
      </w:pPr>
    </w:lvl>
    <w:lvl w:ilvl="7" w:tplc="AB322EAE">
      <w:start w:val="1"/>
      <w:numFmt w:val="lowerLetter"/>
      <w:lvlText w:val="%8."/>
      <w:lvlJc w:val="left"/>
      <w:pPr>
        <w:ind w:left="5400" w:hanging="360"/>
      </w:pPr>
    </w:lvl>
    <w:lvl w:ilvl="8" w:tplc="1CE85290">
      <w:start w:val="1"/>
      <w:numFmt w:val="lowerRoman"/>
      <w:lvlText w:val="%9."/>
      <w:lvlJc w:val="right"/>
      <w:pPr>
        <w:ind w:left="6120" w:hanging="180"/>
      </w:pPr>
    </w:lvl>
  </w:abstractNum>
  <w:abstractNum w:abstractNumId="16">
    <w:nsid w:val="640C6950"/>
    <w:multiLevelType w:val="hybridMultilevel"/>
    <w:tmpl w:val="C42657AA"/>
    <w:lvl w:ilvl="0" w:tplc="7332E050">
      <w:start w:val="1"/>
      <w:numFmt w:val="decimal"/>
      <w:lvlText w:val="%1)"/>
      <w:legacy w:legacy="1" w:legacySpace="0" w:legacyIndent="250"/>
      <w:lvlJc w:val="left"/>
      <w:pPr>
        <w:ind w:left="0" w:firstLine="0"/>
      </w:pPr>
      <w:rPr>
        <w:rFonts w:ascii="Times New Roman" w:hAnsi="Times New Roman" w:cs="Times New Roman" w:hint="default"/>
      </w:rPr>
    </w:lvl>
    <w:lvl w:ilvl="1" w:tplc="FEA0F67C">
      <w:start w:val="1"/>
      <w:numFmt w:val="bullet"/>
      <w:lvlText w:val="o"/>
      <w:lvlJc w:val="left"/>
      <w:pPr>
        <w:ind w:left="1440" w:hanging="360"/>
      </w:pPr>
      <w:rPr>
        <w:rFonts w:ascii="Courier New" w:eastAsia="Courier New" w:hAnsi="Courier New" w:cs="Courier New" w:hint="default"/>
      </w:rPr>
    </w:lvl>
    <w:lvl w:ilvl="2" w:tplc="B248EC78">
      <w:start w:val="1"/>
      <w:numFmt w:val="bullet"/>
      <w:lvlText w:val="§"/>
      <w:lvlJc w:val="left"/>
      <w:pPr>
        <w:ind w:left="2160" w:hanging="360"/>
      </w:pPr>
      <w:rPr>
        <w:rFonts w:ascii="Wingdings" w:eastAsia="Wingdings" w:hAnsi="Wingdings" w:cs="Wingdings" w:hint="default"/>
      </w:rPr>
    </w:lvl>
    <w:lvl w:ilvl="3" w:tplc="4BE4D45C">
      <w:start w:val="1"/>
      <w:numFmt w:val="bullet"/>
      <w:lvlText w:val="·"/>
      <w:lvlJc w:val="left"/>
      <w:pPr>
        <w:ind w:left="2880" w:hanging="360"/>
      </w:pPr>
      <w:rPr>
        <w:rFonts w:ascii="Symbol" w:eastAsia="Symbol" w:hAnsi="Symbol" w:cs="Symbol" w:hint="default"/>
      </w:rPr>
    </w:lvl>
    <w:lvl w:ilvl="4" w:tplc="888016C6">
      <w:start w:val="1"/>
      <w:numFmt w:val="bullet"/>
      <w:lvlText w:val="o"/>
      <w:lvlJc w:val="left"/>
      <w:pPr>
        <w:ind w:left="3600" w:hanging="360"/>
      </w:pPr>
      <w:rPr>
        <w:rFonts w:ascii="Courier New" w:eastAsia="Courier New" w:hAnsi="Courier New" w:cs="Courier New" w:hint="default"/>
      </w:rPr>
    </w:lvl>
    <w:lvl w:ilvl="5" w:tplc="254E8D84">
      <w:start w:val="1"/>
      <w:numFmt w:val="bullet"/>
      <w:lvlText w:val="§"/>
      <w:lvlJc w:val="left"/>
      <w:pPr>
        <w:ind w:left="4320" w:hanging="360"/>
      </w:pPr>
      <w:rPr>
        <w:rFonts w:ascii="Wingdings" w:eastAsia="Wingdings" w:hAnsi="Wingdings" w:cs="Wingdings" w:hint="default"/>
      </w:rPr>
    </w:lvl>
    <w:lvl w:ilvl="6" w:tplc="79DC5E20">
      <w:start w:val="1"/>
      <w:numFmt w:val="bullet"/>
      <w:lvlText w:val="·"/>
      <w:lvlJc w:val="left"/>
      <w:pPr>
        <w:ind w:left="5040" w:hanging="360"/>
      </w:pPr>
      <w:rPr>
        <w:rFonts w:ascii="Symbol" w:eastAsia="Symbol" w:hAnsi="Symbol" w:cs="Symbol" w:hint="default"/>
      </w:rPr>
    </w:lvl>
    <w:lvl w:ilvl="7" w:tplc="6E7CF070">
      <w:start w:val="1"/>
      <w:numFmt w:val="bullet"/>
      <w:lvlText w:val="o"/>
      <w:lvlJc w:val="left"/>
      <w:pPr>
        <w:ind w:left="5760" w:hanging="360"/>
      </w:pPr>
      <w:rPr>
        <w:rFonts w:ascii="Courier New" w:eastAsia="Courier New" w:hAnsi="Courier New" w:cs="Courier New" w:hint="default"/>
      </w:rPr>
    </w:lvl>
    <w:lvl w:ilvl="8" w:tplc="A856689A">
      <w:start w:val="1"/>
      <w:numFmt w:val="bullet"/>
      <w:lvlText w:val="§"/>
      <w:lvlJc w:val="left"/>
      <w:pPr>
        <w:ind w:left="6480" w:hanging="360"/>
      </w:pPr>
      <w:rPr>
        <w:rFonts w:ascii="Wingdings" w:eastAsia="Wingdings" w:hAnsi="Wingdings" w:cs="Wingdings" w:hint="default"/>
      </w:rPr>
    </w:lvl>
  </w:abstractNum>
  <w:abstractNum w:abstractNumId="17">
    <w:nsid w:val="6C344C5E"/>
    <w:multiLevelType w:val="hybridMultilevel"/>
    <w:tmpl w:val="103C1B10"/>
    <w:lvl w:ilvl="0" w:tplc="89EE15E0">
      <w:start w:val="1"/>
      <w:numFmt w:val="decimal"/>
      <w:lvlText w:val="%1)"/>
      <w:legacy w:legacy="1" w:legacySpace="0" w:legacyIndent="245"/>
      <w:lvlJc w:val="left"/>
      <w:pPr>
        <w:ind w:left="0" w:firstLine="0"/>
      </w:pPr>
      <w:rPr>
        <w:rFonts w:ascii="Times New Roman" w:hAnsi="Times New Roman" w:cs="Times New Roman" w:hint="default"/>
      </w:rPr>
    </w:lvl>
    <w:lvl w:ilvl="1" w:tplc="72D27FAE">
      <w:start w:val="1"/>
      <w:numFmt w:val="bullet"/>
      <w:lvlText w:val="o"/>
      <w:lvlJc w:val="left"/>
      <w:pPr>
        <w:ind w:left="1440" w:hanging="360"/>
      </w:pPr>
      <w:rPr>
        <w:rFonts w:ascii="Courier New" w:eastAsia="Courier New" w:hAnsi="Courier New" w:cs="Courier New" w:hint="default"/>
      </w:rPr>
    </w:lvl>
    <w:lvl w:ilvl="2" w:tplc="BE820468">
      <w:start w:val="1"/>
      <w:numFmt w:val="bullet"/>
      <w:lvlText w:val="§"/>
      <w:lvlJc w:val="left"/>
      <w:pPr>
        <w:ind w:left="2160" w:hanging="360"/>
      </w:pPr>
      <w:rPr>
        <w:rFonts w:ascii="Wingdings" w:eastAsia="Wingdings" w:hAnsi="Wingdings" w:cs="Wingdings" w:hint="default"/>
      </w:rPr>
    </w:lvl>
    <w:lvl w:ilvl="3" w:tplc="610A1EA0">
      <w:start w:val="1"/>
      <w:numFmt w:val="bullet"/>
      <w:lvlText w:val="·"/>
      <w:lvlJc w:val="left"/>
      <w:pPr>
        <w:ind w:left="2880" w:hanging="360"/>
      </w:pPr>
      <w:rPr>
        <w:rFonts w:ascii="Symbol" w:eastAsia="Symbol" w:hAnsi="Symbol" w:cs="Symbol" w:hint="default"/>
      </w:rPr>
    </w:lvl>
    <w:lvl w:ilvl="4" w:tplc="630C1C96">
      <w:start w:val="1"/>
      <w:numFmt w:val="bullet"/>
      <w:lvlText w:val="o"/>
      <w:lvlJc w:val="left"/>
      <w:pPr>
        <w:ind w:left="3600" w:hanging="360"/>
      </w:pPr>
      <w:rPr>
        <w:rFonts w:ascii="Courier New" w:eastAsia="Courier New" w:hAnsi="Courier New" w:cs="Courier New" w:hint="default"/>
      </w:rPr>
    </w:lvl>
    <w:lvl w:ilvl="5" w:tplc="283615EA">
      <w:start w:val="1"/>
      <w:numFmt w:val="bullet"/>
      <w:lvlText w:val="§"/>
      <w:lvlJc w:val="left"/>
      <w:pPr>
        <w:ind w:left="4320" w:hanging="360"/>
      </w:pPr>
      <w:rPr>
        <w:rFonts w:ascii="Wingdings" w:eastAsia="Wingdings" w:hAnsi="Wingdings" w:cs="Wingdings" w:hint="default"/>
      </w:rPr>
    </w:lvl>
    <w:lvl w:ilvl="6" w:tplc="2C02984A">
      <w:start w:val="1"/>
      <w:numFmt w:val="bullet"/>
      <w:lvlText w:val="·"/>
      <w:lvlJc w:val="left"/>
      <w:pPr>
        <w:ind w:left="5040" w:hanging="360"/>
      </w:pPr>
      <w:rPr>
        <w:rFonts w:ascii="Symbol" w:eastAsia="Symbol" w:hAnsi="Symbol" w:cs="Symbol" w:hint="default"/>
      </w:rPr>
    </w:lvl>
    <w:lvl w:ilvl="7" w:tplc="C1906C3A">
      <w:start w:val="1"/>
      <w:numFmt w:val="bullet"/>
      <w:lvlText w:val="o"/>
      <w:lvlJc w:val="left"/>
      <w:pPr>
        <w:ind w:left="5760" w:hanging="360"/>
      </w:pPr>
      <w:rPr>
        <w:rFonts w:ascii="Courier New" w:eastAsia="Courier New" w:hAnsi="Courier New" w:cs="Courier New" w:hint="default"/>
      </w:rPr>
    </w:lvl>
    <w:lvl w:ilvl="8" w:tplc="8D3A4AE0">
      <w:start w:val="1"/>
      <w:numFmt w:val="bullet"/>
      <w:lvlText w:val="§"/>
      <w:lvlJc w:val="left"/>
      <w:pPr>
        <w:ind w:left="6480" w:hanging="360"/>
      </w:pPr>
      <w:rPr>
        <w:rFonts w:ascii="Wingdings" w:eastAsia="Wingdings" w:hAnsi="Wingdings" w:cs="Wingdings" w:hint="default"/>
      </w:rPr>
    </w:lvl>
  </w:abstractNum>
  <w:abstractNum w:abstractNumId="18">
    <w:nsid w:val="74A77A7D"/>
    <w:multiLevelType w:val="hybridMultilevel"/>
    <w:tmpl w:val="B008AF8C"/>
    <w:lvl w:ilvl="0" w:tplc="2F508732">
      <w:start w:val="1"/>
      <w:numFmt w:val="decimal"/>
      <w:lvlText w:val="%1)"/>
      <w:lvlJc w:val="left"/>
      <w:pPr>
        <w:ind w:left="360" w:hanging="360"/>
      </w:pPr>
    </w:lvl>
    <w:lvl w:ilvl="1" w:tplc="289E831E">
      <w:start w:val="1"/>
      <w:numFmt w:val="lowerLetter"/>
      <w:lvlText w:val="%2."/>
      <w:lvlJc w:val="left"/>
      <w:pPr>
        <w:ind w:left="1080" w:hanging="360"/>
      </w:pPr>
    </w:lvl>
    <w:lvl w:ilvl="2" w:tplc="91C84408">
      <w:start w:val="1"/>
      <w:numFmt w:val="lowerRoman"/>
      <w:lvlText w:val="%3."/>
      <w:lvlJc w:val="right"/>
      <w:pPr>
        <w:ind w:left="1800" w:hanging="180"/>
      </w:pPr>
    </w:lvl>
    <w:lvl w:ilvl="3" w:tplc="342CFD6E">
      <w:start w:val="1"/>
      <w:numFmt w:val="decimal"/>
      <w:lvlText w:val="%4."/>
      <w:lvlJc w:val="left"/>
      <w:pPr>
        <w:ind w:left="2520" w:hanging="360"/>
      </w:pPr>
    </w:lvl>
    <w:lvl w:ilvl="4" w:tplc="1EC4AD44">
      <w:start w:val="1"/>
      <w:numFmt w:val="lowerLetter"/>
      <w:lvlText w:val="%5."/>
      <w:lvlJc w:val="left"/>
      <w:pPr>
        <w:ind w:left="3240" w:hanging="360"/>
      </w:pPr>
    </w:lvl>
    <w:lvl w:ilvl="5" w:tplc="7C10CF96">
      <w:start w:val="1"/>
      <w:numFmt w:val="lowerRoman"/>
      <w:lvlText w:val="%6."/>
      <w:lvlJc w:val="right"/>
      <w:pPr>
        <w:ind w:left="3960" w:hanging="180"/>
      </w:pPr>
    </w:lvl>
    <w:lvl w:ilvl="6" w:tplc="6958C496">
      <w:start w:val="1"/>
      <w:numFmt w:val="decimal"/>
      <w:lvlText w:val="%7."/>
      <w:lvlJc w:val="left"/>
      <w:pPr>
        <w:ind w:left="4680" w:hanging="360"/>
      </w:pPr>
    </w:lvl>
    <w:lvl w:ilvl="7" w:tplc="637E33C0">
      <w:start w:val="1"/>
      <w:numFmt w:val="lowerLetter"/>
      <w:lvlText w:val="%8."/>
      <w:lvlJc w:val="left"/>
      <w:pPr>
        <w:ind w:left="5400" w:hanging="360"/>
      </w:pPr>
    </w:lvl>
    <w:lvl w:ilvl="8" w:tplc="AE4C2AD2">
      <w:start w:val="1"/>
      <w:numFmt w:val="lowerRoman"/>
      <w:lvlText w:val="%9."/>
      <w:lvlJc w:val="right"/>
      <w:pPr>
        <w:ind w:left="6120" w:hanging="180"/>
      </w:pPr>
    </w:lvl>
  </w:abstractNum>
  <w:num w:numId="1">
    <w:abstractNumId w:val="8"/>
  </w:num>
  <w:num w:numId="2">
    <w:abstractNumId w:val="12"/>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9"/>
  </w:num>
  <w:num w:numId="8">
    <w:abstractNumId w:val="3"/>
  </w:num>
  <w:num w:numId="9">
    <w:abstractNumId w:val="11"/>
    <w:lvlOverride w:ilvl="0">
      <w:startOverride w:val="1"/>
    </w:lvlOverride>
  </w:num>
  <w:num w:numId="10">
    <w:abstractNumId w:val="17"/>
    <w:lvlOverride w:ilvl="0">
      <w:startOverride w:val="1"/>
    </w:lvlOverride>
  </w:num>
  <w:num w:numId="11">
    <w:abstractNumId w:val="10"/>
  </w:num>
  <w:num w:numId="12">
    <w:abstractNumId w:val="15"/>
  </w:num>
  <w:num w:numId="13">
    <w:abstractNumId w:val="14"/>
  </w:num>
  <w:num w:numId="14">
    <w:abstractNumId w:val="1"/>
  </w:num>
  <w:num w:numId="15">
    <w:abstractNumId w:val="0"/>
  </w:num>
  <w:num w:numId="16">
    <w:abstractNumId w:val="18"/>
  </w:num>
  <w:num w:numId="17">
    <w:abstractNumId w:val="6"/>
  </w:num>
  <w:num w:numId="18">
    <w:abstractNumId w:val="5"/>
  </w:num>
  <w:num w:numId="19">
    <w:abstractNumId w:val="2"/>
  </w:num>
  <w:num w:numId="20">
    <w:abstractNumId w:val="16"/>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316DC7"/>
    <w:rsid w:val="0001179C"/>
    <w:rsid w:val="000439D8"/>
    <w:rsid w:val="0005425D"/>
    <w:rsid w:val="00054F7F"/>
    <w:rsid w:val="00072110"/>
    <w:rsid w:val="00073BC7"/>
    <w:rsid w:val="0008084B"/>
    <w:rsid w:val="00085D26"/>
    <w:rsid w:val="00092C8E"/>
    <w:rsid w:val="000F287B"/>
    <w:rsid w:val="0012637A"/>
    <w:rsid w:val="00154C71"/>
    <w:rsid w:val="00192D62"/>
    <w:rsid w:val="001A27B3"/>
    <w:rsid w:val="001A6D7D"/>
    <w:rsid w:val="001B739F"/>
    <w:rsid w:val="001C69A7"/>
    <w:rsid w:val="001D1727"/>
    <w:rsid w:val="001E1317"/>
    <w:rsid w:val="001E176A"/>
    <w:rsid w:val="001F1955"/>
    <w:rsid w:val="00230FFE"/>
    <w:rsid w:val="002323D3"/>
    <w:rsid w:val="00264FB6"/>
    <w:rsid w:val="00271020"/>
    <w:rsid w:val="002813A4"/>
    <w:rsid w:val="00283327"/>
    <w:rsid w:val="00285592"/>
    <w:rsid w:val="002B023C"/>
    <w:rsid w:val="002B33B3"/>
    <w:rsid w:val="002B69FA"/>
    <w:rsid w:val="002D4AD0"/>
    <w:rsid w:val="002E0FEE"/>
    <w:rsid w:val="002F24E4"/>
    <w:rsid w:val="00303886"/>
    <w:rsid w:val="00305C90"/>
    <w:rsid w:val="00316DC7"/>
    <w:rsid w:val="0032034F"/>
    <w:rsid w:val="00323C57"/>
    <w:rsid w:val="00353D14"/>
    <w:rsid w:val="0035414C"/>
    <w:rsid w:val="00354CFE"/>
    <w:rsid w:val="003636C1"/>
    <w:rsid w:val="00364974"/>
    <w:rsid w:val="00380EDA"/>
    <w:rsid w:val="00385D7A"/>
    <w:rsid w:val="003D491E"/>
    <w:rsid w:val="003D7252"/>
    <w:rsid w:val="003E172F"/>
    <w:rsid w:val="003F529F"/>
    <w:rsid w:val="004130AA"/>
    <w:rsid w:val="00462129"/>
    <w:rsid w:val="00466B9C"/>
    <w:rsid w:val="004845E4"/>
    <w:rsid w:val="00493385"/>
    <w:rsid w:val="004D1321"/>
    <w:rsid w:val="004E0C56"/>
    <w:rsid w:val="00536099"/>
    <w:rsid w:val="00543440"/>
    <w:rsid w:val="005501BF"/>
    <w:rsid w:val="00564240"/>
    <w:rsid w:val="00564E61"/>
    <w:rsid w:val="00572BAB"/>
    <w:rsid w:val="00591CFD"/>
    <w:rsid w:val="00594FB4"/>
    <w:rsid w:val="005D66B6"/>
    <w:rsid w:val="005E038B"/>
    <w:rsid w:val="005E6E23"/>
    <w:rsid w:val="005F25D4"/>
    <w:rsid w:val="005F27B4"/>
    <w:rsid w:val="00622D31"/>
    <w:rsid w:val="00624744"/>
    <w:rsid w:val="0063525B"/>
    <w:rsid w:val="006413AA"/>
    <w:rsid w:val="00647B9F"/>
    <w:rsid w:val="00652E73"/>
    <w:rsid w:val="00654F7F"/>
    <w:rsid w:val="00662B4F"/>
    <w:rsid w:val="006713C3"/>
    <w:rsid w:val="00696CE7"/>
    <w:rsid w:val="006C1691"/>
    <w:rsid w:val="006C6331"/>
    <w:rsid w:val="006C734C"/>
    <w:rsid w:val="006D0C46"/>
    <w:rsid w:val="006E7B17"/>
    <w:rsid w:val="0070581F"/>
    <w:rsid w:val="00711B19"/>
    <w:rsid w:val="00741FCF"/>
    <w:rsid w:val="0074414D"/>
    <w:rsid w:val="00761EAB"/>
    <w:rsid w:val="007653E1"/>
    <w:rsid w:val="007A0B10"/>
    <w:rsid w:val="007A743B"/>
    <w:rsid w:val="007B77CB"/>
    <w:rsid w:val="00846AC7"/>
    <w:rsid w:val="00847867"/>
    <w:rsid w:val="0086106A"/>
    <w:rsid w:val="0087320F"/>
    <w:rsid w:val="0087729C"/>
    <w:rsid w:val="00881B9D"/>
    <w:rsid w:val="008871BF"/>
    <w:rsid w:val="008E238A"/>
    <w:rsid w:val="00910719"/>
    <w:rsid w:val="00950484"/>
    <w:rsid w:val="00953D03"/>
    <w:rsid w:val="00956C71"/>
    <w:rsid w:val="00975B31"/>
    <w:rsid w:val="00977D0E"/>
    <w:rsid w:val="00977FF4"/>
    <w:rsid w:val="009953E7"/>
    <w:rsid w:val="009B68F7"/>
    <w:rsid w:val="009C08D5"/>
    <w:rsid w:val="00A13FEA"/>
    <w:rsid w:val="00A4544D"/>
    <w:rsid w:val="00A54B8D"/>
    <w:rsid w:val="00A57071"/>
    <w:rsid w:val="00A612F5"/>
    <w:rsid w:val="00A613FB"/>
    <w:rsid w:val="00A80B05"/>
    <w:rsid w:val="00A82FB4"/>
    <w:rsid w:val="00A90634"/>
    <w:rsid w:val="00AA0CA4"/>
    <w:rsid w:val="00AC1622"/>
    <w:rsid w:val="00AC26C5"/>
    <w:rsid w:val="00AD5562"/>
    <w:rsid w:val="00AE05D4"/>
    <w:rsid w:val="00AE4D60"/>
    <w:rsid w:val="00B15308"/>
    <w:rsid w:val="00B16AA7"/>
    <w:rsid w:val="00B53AD5"/>
    <w:rsid w:val="00BC1E1B"/>
    <w:rsid w:val="00BD432F"/>
    <w:rsid w:val="00BE5C6E"/>
    <w:rsid w:val="00BF298A"/>
    <w:rsid w:val="00BF7E44"/>
    <w:rsid w:val="00C01201"/>
    <w:rsid w:val="00C079CC"/>
    <w:rsid w:val="00C07A48"/>
    <w:rsid w:val="00C23790"/>
    <w:rsid w:val="00C45133"/>
    <w:rsid w:val="00C66BD2"/>
    <w:rsid w:val="00C74B6C"/>
    <w:rsid w:val="00C75836"/>
    <w:rsid w:val="00C85194"/>
    <w:rsid w:val="00C87E1A"/>
    <w:rsid w:val="00C93AFE"/>
    <w:rsid w:val="00CB10C6"/>
    <w:rsid w:val="00CC2ACE"/>
    <w:rsid w:val="00CD0BB6"/>
    <w:rsid w:val="00CD5519"/>
    <w:rsid w:val="00CF5196"/>
    <w:rsid w:val="00D57704"/>
    <w:rsid w:val="00D72A2F"/>
    <w:rsid w:val="00D86667"/>
    <w:rsid w:val="00D916B6"/>
    <w:rsid w:val="00D92798"/>
    <w:rsid w:val="00DD0379"/>
    <w:rsid w:val="00E00148"/>
    <w:rsid w:val="00E00A17"/>
    <w:rsid w:val="00E07E34"/>
    <w:rsid w:val="00E53F66"/>
    <w:rsid w:val="00E67A7A"/>
    <w:rsid w:val="00E67ED4"/>
    <w:rsid w:val="00E72B08"/>
    <w:rsid w:val="00E879C6"/>
    <w:rsid w:val="00E915E0"/>
    <w:rsid w:val="00E97AD1"/>
    <w:rsid w:val="00E97BD8"/>
    <w:rsid w:val="00F24EEB"/>
    <w:rsid w:val="00F546C4"/>
    <w:rsid w:val="00FA50FC"/>
    <w:rsid w:val="00FA709F"/>
    <w:rsid w:val="00FE6AA4"/>
    <w:rsid w:val="00FF23FB"/>
    <w:rsid w:val="00FF3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CA4"/>
  </w:style>
  <w:style w:type="paragraph" w:styleId="1">
    <w:name w:val="heading 1"/>
    <w:basedOn w:val="a"/>
    <w:link w:val="10"/>
    <w:uiPriority w:val="9"/>
    <w:qFormat/>
    <w:rsid w:val="00316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977D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DC7"/>
    <w:rPr>
      <w:rFonts w:ascii="Times New Roman" w:eastAsia="Times New Roman" w:hAnsi="Times New Roman" w:cs="Times New Roman"/>
      <w:b/>
      <w:bCs/>
      <w:kern w:val="36"/>
      <w:sz w:val="48"/>
      <w:szCs w:val="48"/>
    </w:rPr>
  </w:style>
  <w:style w:type="paragraph" w:styleId="a3">
    <w:name w:val="Normal (Web)"/>
    <w:basedOn w:val="a"/>
    <w:unhideWhenUsed/>
    <w:rsid w:val="00316D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316DC7"/>
    <w:rPr>
      <w:b/>
      <w:bCs/>
    </w:rPr>
  </w:style>
  <w:style w:type="character" w:styleId="a5">
    <w:name w:val="Hyperlink"/>
    <w:basedOn w:val="a0"/>
    <w:unhideWhenUsed/>
    <w:rsid w:val="00977D0E"/>
    <w:rPr>
      <w:color w:val="0000FF"/>
      <w:u w:val="single"/>
    </w:rPr>
  </w:style>
  <w:style w:type="paragraph" w:styleId="a6">
    <w:name w:val="Balloon Text"/>
    <w:basedOn w:val="a"/>
    <w:link w:val="a7"/>
    <w:uiPriority w:val="99"/>
    <w:semiHidden/>
    <w:unhideWhenUsed/>
    <w:rsid w:val="00977D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7D0E"/>
    <w:rPr>
      <w:rFonts w:ascii="Tahoma" w:hAnsi="Tahoma" w:cs="Tahoma"/>
      <w:sz w:val="16"/>
      <w:szCs w:val="16"/>
    </w:rPr>
  </w:style>
  <w:style w:type="character" w:customStyle="1" w:styleId="40">
    <w:name w:val="Заголовок 4 Знак"/>
    <w:basedOn w:val="a0"/>
    <w:link w:val="4"/>
    <w:uiPriority w:val="9"/>
    <w:semiHidden/>
    <w:rsid w:val="00977D0E"/>
    <w:rPr>
      <w:rFonts w:asciiTheme="majorHAnsi" w:eastAsiaTheme="majorEastAsia" w:hAnsiTheme="majorHAnsi" w:cstheme="majorBidi"/>
      <w:b/>
      <w:bCs/>
      <w:i/>
      <w:iCs/>
      <w:color w:val="4F81BD" w:themeColor="accent1"/>
    </w:rPr>
  </w:style>
  <w:style w:type="paragraph" w:styleId="a8">
    <w:name w:val="List Paragraph"/>
    <w:basedOn w:val="a"/>
    <w:link w:val="a9"/>
    <w:uiPriority w:val="34"/>
    <w:qFormat/>
    <w:rsid w:val="002B33B3"/>
    <w:pPr>
      <w:ind w:left="720"/>
      <w:contextualSpacing/>
    </w:pPr>
  </w:style>
  <w:style w:type="table" w:styleId="aa">
    <w:name w:val="Table Grid"/>
    <w:basedOn w:val="a1"/>
    <w:uiPriority w:val="59"/>
    <w:rsid w:val="00305C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a0"/>
    <w:link w:val="Heading1"/>
    <w:uiPriority w:val="9"/>
    <w:rsid w:val="001C69A7"/>
    <w:rPr>
      <w:rFonts w:ascii="Arial" w:eastAsia="Arial" w:hAnsi="Arial" w:cs="Arial"/>
      <w:sz w:val="40"/>
      <w:szCs w:val="40"/>
    </w:rPr>
  </w:style>
  <w:style w:type="paragraph" w:customStyle="1" w:styleId="Heading1">
    <w:name w:val="Heading 1"/>
    <w:basedOn w:val="a"/>
    <w:next w:val="ab"/>
    <w:link w:val="Heading1Char"/>
    <w:uiPriority w:val="9"/>
    <w:qFormat/>
    <w:rsid w:val="001C69A7"/>
    <w:pPr>
      <w:keepNext/>
      <w:keepLines/>
      <w:spacing w:before="480" w:after="0" w:line="240" w:lineRule="auto"/>
      <w:outlineLvl w:val="0"/>
    </w:pPr>
    <w:rPr>
      <w:rFonts w:ascii="Arial" w:eastAsia="Arial" w:hAnsi="Arial" w:cs="Arial"/>
      <w:sz w:val="40"/>
      <w:szCs w:val="40"/>
    </w:rPr>
  </w:style>
  <w:style w:type="paragraph" w:customStyle="1" w:styleId="Standard">
    <w:name w:val="Standard"/>
    <w:rsid w:val="001C69A7"/>
    <w:pPr>
      <w:widowControl w:val="0"/>
      <w:spacing w:after="0" w:line="240" w:lineRule="auto"/>
    </w:pPr>
    <w:rPr>
      <w:rFonts w:ascii="Arial" w:eastAsia="Times New Roman" w:hAnsi="Arial" w:cs="Arial"/>
      <w:sz w:val="20"/>
      <w:szCs w:val="20"/>
    </w:rPr>
  </w:style>
  <w:style w:type="character" w:customStyle="1" w:styleId="a9">
    <w:name w:val="Абзац списка Знак"/>
    <w:link w:val="a8"/>
    <w:uiPriority w:val="34"/>
    <w:rsid w:val="001C69A7"/>
  </w:style>
  <w:style w:type="paragraph" w:styleId="ab">
    <w:name w:val="Body Text"/>
    <w:basedOn w:val="a"/>
    <w:link w:val="ac"/>
    <w:uiPriority w:val="99"/>
    <w:semiHidden/>
    <w:unhideWhenUsed/>
    <w:rsid w:val="001C69A7"/>
    <w:pPr>
      <w:spacing w:after="120"/>
    </w:pPr>
  </w:style>
  <w:style w:type="character" w:customStyle="1" w:styleId="ac">
    <w:name w:val="Основной текст Знак"/>
    <w:basedOn w:val="a0"/>
    <w:link w:val="ab"/>
    <w:uiPriority w:val="99"/>
    <w:semiHidden/>
    <w:rsid w:val="001C6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6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977D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DC7"/>
    <w:rPr>
      <w:rFonts w:ascii="Times New Roman" w:eastAsia="Times New Roman" w:hAnsi="Times New Roman" w:cs="Times New Roman"/>
      <w:b/>
      <w:bCs/>
      <w:kern w:val="36"/>
      <w:sz w:val="48"/>
      <w:szCs w:val="48"/>
    </w:rPr>
  </w:style>
  <w:style w:type="paragraph" w:styleId="a3">
    <w:name w:val="Normal (Web)"/>
    <w:basedOn w:val="a"/>
    <w:unhideWhenUsed/>
    <w:rsid w:val="00316DC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316DC7"/>
    <w:rPr>
      <w:b/>
      <w:bCs/>
    </w:rPr>
  </w:style>
  <w:style w:type="character" w:styleId="a5">
    <w:name w:val="Hyperlink"/>
    <w:basedOn w:val="a0"/>
    <w:unhideWhenUsed/>
    <w:rsid w:val="00977D0E"/>
    <w:rPr>
      <w:color w:val="0000FF"/>
      <w:u w:val="single"/>
    </w:rPr>
  </w:style>
  <w:style w:type="paragraph" w:styleId="a6">
    <w:name w:val="Balloon Text"/>
    <w:basedOn w:val="a"/>
    <w:link w:val="a7"/>
    <w:uiPriority w:val="99"/>
    <w:semiHidden/>
    <w:unhideWhenUsed/>
    <w:rsid w:val="00977D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7D0E"/>
    <w:rPr>
      <w:rFonts w:ascii="Tahoma" w:hAnsi="Tahoma" w:cs="Tahoma"/>
      <w:sz w:val="16"/>
      <w:szCs w:val="16"/>
    </w:rPr>
  </w:style>
  <w:style w:type="character" w:customStyle="1" w:styleId="40">
    <w:name w:val="Заголовок 4 Знак"/>
    <w:basedOn w:val="a0"/>
    <w:link w:val="4"/>
    <w:uiPriority w:val="9"/>
    <w:semiHidden/>
    <w:rsid w:val="00977D0E"/>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2B33B3"/>
    <w:pPr>
      <w:ind w:left="720"/>
      <w:contextualSpacing/>
    </w:pPr>
  </w:style>
  <w:style w:type="table" w:styleId="a9">
    <w:name w:val="Table Grid"/>
    <w:basedOn w:val="a1"/>
    <w:uiPriority w:val="59"/>
    <w:rsid w:val="00305C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01194046">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766732317">
      <w:bodyDiv w:val="1"/>
      <w:marLeft w:val="0"/>
      <w:marRight w:val="0"/>
      <w:marTop w:val="0"/>
      <w:marBottom w:val="0"/>
      <w:divBdr>
        <w:top w:val="none" w:sz="0" w:space="0" w:color="auto"/>
        <w:left w:val="none" w:sz="0" w:space="0" w:color="auto"/>
        <w:bottom w:val="none" w:sz="0" w:space="0" w:color="auto"/>
        <w:right w:val="none" w:sz="0" w:space="0" w:color="auto"/>
      </w:divBdr>
    </w:div>
    <w:div w:id="1002469426">
      <w:bodyDiv w:val="1"/>
      <w:marLeft w:val="0"/>
      <w:marRight w:val="0"/>
      <w:marTop w:val="0"/>
      <w:marBottom w:val="0"/>
      <w:divBdr>
        <w:top w:val="none" w:sz="0" w:space="0" w:color="auto"/>
        <w:left w:val="none" w:sz="0" w:space="0" w:color="auto"/>
        <w:bottom w:val="none" w:sz="0" w:space="0" w:color="auto"/>
        <w:right w:val="none" w:sz="0" w:space="0" w:color="auto"/>
      </w:divBdr>
    </w:div>
    <w:div w:id="1418208321">
      <w:bodyDiv w:val="1"/>
      <w:marLeft w:val="0"/>
      <w:marRight w:val="0"/>
      <w:marTop w:val="0"/>
      <w:marBottom w:val="0"/>
      <w:divBdr>
        <w:top w:val="none" w:sz="0" w:space="0" w:color="auto"/>
        <w:left w:val="none" w:sz="0" w:space="0" w:color="auto"/>
        <w:bottom w:val="none" w:sz="0" w:space="0" w:color="auto"/>
        <w:right w:val="none" w:sz="0" w:space="0" w:color="auto"/>
      </w:divBdr>
    </w:div>
    <w:div w:id="18059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4B47-CA44-405A-AAF0-656A01A7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4294828254</TotalTime>
  <Pages>10</Pages>
  <Words>3464</Words>
  <Characters>19748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Yudolevich</dc:creator>
  <cp:lastModifiedBy>2022-3</cp:lastModifiedBy>
  <cp:revision>72</cp:revision>
  <cp:lastPrinted>2024-04-25T13:10:00Z</cp:lastPrinted>
  <dcterms:created xsi:type="dcterms:W3CDTF">2018-05-30T04:47:00Z</dcterms:created>
  <dcterms:modified xsi:type="dcterms:W3CDTF">2026-04-30T10:04:00Z</dcterms:modified>
</cp:coreProperties>
</file>