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A1" w:rsidRPr="00F57F25" w:rsidRDefault="0065277F" w:rsidP="00F57F25">
      <w:pPr>
        <w:spacing w:before="108" w:after="108" w:line="240" w:lineRule="auto"/>
        <w:jc w:val="center"/>
        <w:outlineLvl w:val="0"/>
        <w:rPr>
          <w:rFonts w:ascii="Times New Roman" w:hAnsi="Times New Roman" w:cs="Times New Roman"/>
          <w:bCs/>
          <w:sz w:val="28"/>
          <w:szCs w:val="28"/>
        </w:rPr>
      </w:pPr>
      <w:r w:rsidRPr="00F57F25">
        <w:rPr>
          <w:rFonts w:ascii="Times New Roman" w:hAnsi="Times New Roman" w:cs="Times New Roman"/>
          <w:b/>
          <w:bCs/>
          <w:color w:val="000000" w:themeColor="text1"/>
          <w:sz w:val="28"/>
          <w:szCs w:val="28"/>
        </w:rPr>
        <w:t>Муниципальная программа</w:t>
      </w:r>
      <w:r w:rsidRPr="00F57F25">
        <w:rPr>
          <w:rFonts w:ascii="Times New Roman" w:hAnsi="Times New Roman" w:cs="Times New Roman"/>
          <w:b/>
          <w:bCs/>
          <w:color w:val="000000" w:themeColor="text1"/>
          <w:sz w:val="28"/>
          <w:szCs w:val="28"/>
        </w:rPr>
        <w:br/>
        <w:t>"Развитие топливно-энергетического комплекса"</w:t>
      </w:r>
      <w:r w:rsidRPr="00F57F25">
        <w:rPr>
          <w:rFonts w:ascii="Times New Roman" w:hAnsi="Times New Roman" w:cs="Times New Roman"/>
          <w:b/>
          <w:bCs/>
          <w:color w:val="000000" w:themeColor="text1"/>
          <w:sz w:val="28"/>
          <w:szCs w:val="28"/>
        </w:rPr>
        <w:br/>
      </w:r>
      <w:r w:rsidRPr="00F57F25">
        <w:rPr>
          <w:rFonts w:ascii="Times New Roman" w:hAnsi="Times New Roman" w:cs="Times New Roman"/>
          <w:bCs/>
          <w:color w:val="000000" w:themeColor="text1"/>
          <w:sz w:val="28"/>
          <w:szCs w:val="28"/>
        </w:rPr>
        <w:t xml:space="preserve">(утверждена постановлением администрации </w:t>
      </w:r>
      <w:proofErr w:type="spellStart"/>
      <w:r w:rsidRPr="00F57F25">
        <w:rPr>
          <w:rFonts w:ascii="Times New Roman" w:hAnsi="Times New Roman" w:cs="Times New Roman"/>
          <w:bCs/>
          <w:color w:val="000000" w:themeColor="text1"/>
          <w:sz w:val="28"/>
          <w:szCs w:val="28"/>
        </w:rPr>
        <w:t>муници-пального</w:t>
      </w:r>
      <w:proofErr w:type="spellEnd"/>
      <w:r w:rsidRPr="00F57F25">
        <w:rPr>
          <w:rFonts w:ascii="Times New Roman" w:hAnsi="Times New Roman" w:cs="Times New Roman"/>
          <w:bCs/>
          <w:color w:val="000000" w:themeColor="text1"/>
          <w:sz w:val="28"/>
          <w:szCs w:val="28"/>
        </w:rPr>
        <w:t xml:space="preserve"> образования Кавказский район от 17 ноября 2014 г. № 1778 «Об утверждении муниципальной программы муниципального образования Кавказский район «Развитие топливно-энергетического комплекса»», с изм. от 16.02.2015 г. № 296, 27.05.2015 г. № 908, 06.08.2015 г. № 1157, 11.12.2015 г. № 1578, 29.12.2015 г. № 1665, 20.02.2016г. № 322, 20.04.2016г. № 639, 23.06.2016г. № 889, 02.09. 2016 г. № 1188, 24.11.2016 г. № 1561, 20.02.2017 г. № 398, 20.04.2017 г. № 741, 21.08.2017 г. № 1302, 24.10.2017 № 1614, 22.11.2017 г. № 1727, 19.02.2018 г. № 206, 24.05.2018 г. № 634, 21.06.2018 г. № 831, 13.08.2018 г. № 1138, 16.10.2018 г. № 1440, 21.11.2018 г. № 1603, 05.12.2018 г. № 1654,11.02.2019 г. № 160, 19.04.2019 г. № 496, 12.12.2019 г. № 1964,   19.02.2020 г. № 180, 13.05.2020 г. № 514, 22.07.2020 г. № 809, 26.08.2020 г. № 1062, 14.10.2020 г. № 1413 , 21.12.2020 г. № 1787, 19.02.2021 г. № 178, 29.04.2021 г. № 688, 26.08.2021 г. № 1312, 19.10.2021 г. № 1603,  19.11.2021 г. № 1705, 23.12.2021 г. № 1920, 10.03.2022г. № 345, 25.04.2022 г. № 620, 27.07.2022 г. № 1110, 26.09.2022 г. № 1430</w:t>
      </w:r>
      <w:r w:rsidR="00E7248E">
        <w:rPr>
          <w:rFonts w:ascii="Times New Roman" w:hAnsi="Times New Roman" w:cs="Times New Roman"/>
          <w:bCs/>
          <w:color w:val="000000" w:themeColor="text1"/>
          <w:sz w:val="28"/>
          <w:szCs w:val="28"/>
        </w:rPr>
        <w:t>, 27.10.2022 г. № 1612, 24.11.2022 г. № 1751, 15.12.2022 г. №1911</w:t>
      </w:r>
      <w:r w:rsidR="00192897">
        <w:rPr>
          <w:rFonts w:ascii="Times New Roman" w:hAnsi="Times New Roman" w:cs="Times New Roman"/>
          <w:bCs/>
          <w:color w:val="000000" w:themeColor="text1"/>
          <w:sz w:val="28"/>
          <w:szCs w:val="28"/>
        </w:rPr>
        <w:t xml:space="preserve">, 21.02.2023 г. № 201, 27.04.2023 г. № 602 </w:t>
      </w:r>
      <w:r w:rsidRPr="00F57F25">
        <w:rPr>
          <w:rFonts w:ascii="Times New Roman" w:hAnsi="Times New Roman" w:cs="Times New Roman"/>
          <w:bCs/>
          <w:sz w:val="28"/>
          <w:szCs w:val="28"/>
        </w:rPr>
        <w:t>)</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firstRow="0" w:lastRow="0" w:firstColumn="0" w:lastColumn="0" w:noHBand="0" w:noVBand="0"/>
      </w:tblPr>
      <w:tblGrid>
        <w:gridCol w:w="3085"/>
        <w:gridCol w:w="6155"/>
        <w:gridCol w:w="224"/>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муниципальной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0" w:name="sub_1103"/>
            <w:r w:rsidRPr="00F57F25">
              <w:rPr>
                <w:rFonts w:ascii="Times New Roman" w:hAnsi="Times New Roman" w:cs="Times New Roman"/>
                <w:color w:val="000000" w:themeColor="text1"/>
                <w:sz w:val="28"/>
                <w:szCs w:val="28"/>
              </w:rPr>
              <w:t>Участники подпрограмм</w:t>
            </w:r>
            <w:bookmarkEnd w:id="0"/>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Отдел культуры администрации муниципального </w:t>
            </w:r>
            <w:r w:rsidRPr="00F57F25">
              <w:rPr>
                <w:rFonts w:ascii="Times New Roman" w:hAnsi="Times New Roman" w:cs="Times New Roman"/>
                <w:color w:val="000000" w:themeColor="text1"/>
                <w:sz w:val="28"/>
                <w:szCs w:val="28"/>
              </w:rPr>
              <w:lastRenderedPageBreak/>
              <w:t>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lastRenderedPageBreak/>
              <w:t>Подпрограммы муниципальной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Газификация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Ведомственные целевые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1" w:name="sub_1106"/>
            <w:r w:rsidRPr="00F57F25">
              <w:rPr>
                <w:rFonts w:ascii="Times New Roman" w:hAnsi="Times New Roman" w:cs="Times New Roman"/>
                <w:color w:val="000000" w:themeColor="text1"/>
                <w:sz w:val="28"/>
                <w:szCs w:val="28"/>
              </w:rPr>
              <w:t>Цели муниципальной программы</w:t>
            </w:r>
            <w:bookmarkEnd w:id="1"/>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2" w:name="sub_1107"/>
            <w:r w:rsidRPr="00F57F25">
              <w:rPr>
                <w:rFonts w:ascii="Times New Roman" w:hAnsi="Times New Roman" w:cs="Times New Roman"/>
                <w:color w:val="000000" w:themeColor="text1"/>
                <w:sz w:val="28"/>
                <w:szCs w:val="28"/>
              </w:rPr>
              <w:t>Задачи муниципальной программы</w:t>
            </w:r>
            <w:bookmarkEnd w:id="2"/>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3" w:name="sub_750"/>
            <w:r w:rsidRPr="00F57F2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Рост уровня газификации населенных пунктов;</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F57F25">
              <w:rPr>
                <w:rFonts w:ascii="Times New Roman" w:hAnsi="Times New Roman"/>
                <w:color w:val="000000"/>
                <w:sz w:val="28"/>
                <w:szCs w:val="28"/>
              </w:rPr>
              <w:lastRenderedPageBreak/>
              <w:t>образования;</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olor w:val="000000"/>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lastRenderedPageBreak/>
              <w:t>Проекты и (или)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4" w:name="sub_180"/>
            <w:r w:rsidRPr="00F57F25">
              <w:rPr>
                <w:rFonts w:ascii="Times New Roman" w:hAnsi="Times New Roman" w:cs="Times New Roman"/>
                <w:sz w:val="28"/>
                <w:szCs w:val="28"/>
              </w:rPr>
              <w:t>Этапы и сроки реализации муниципальной программы</w:t>
            </w:r>
            <w:bookmarkEnd w:id="4"/>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муниципальной программы  - 2015-2025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-2015 - 2019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w:t>
            </w:r>
            <w:r w:rsidRPr="000F431B">
              <w:rPr>
                <w:rFonts w:ascii="Times New Roman" w:hAnsi="Times New Roman" w:cs="Times New Roman"/>
                <w:sz w:val="28"/>
                <w:szCs w:val="28"/>
              </w:rPr>
              <w:t xml:space="preserve">2020-2025 </w:t>
            </w:r>
            <w:r w:rsidRPr="00F57F25">
              <w:rPr>
                <w:rFonts w:ascii="Times New Roman" w:hAnsi="Times New Roman" w:cs="Times New Roman"/>
                <w:sz w:val="28"/>
                <w:szCs w:val="28"/>
              </w:rPr>
              <w:t>годы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5" w:name="sub_145"/>
            <w:r w:rsidRPr="00F57F25">
              <w:rPr>
                <w:rFonts w:ascii="Times New Roman" w:hAnsi="Times New Roman" w:cs="Times New Roman"/>
                <w:sz w:val="28"/>
                <w:szCs w:val="28"/>
              </w:rPr>
              <w:t xml:space="preserve">Объемы </w:t>
            </w:r>
            <w:bookmarkEnd w:id="5"/>
            <w:r w:rsidRPr="00F57F25">
              <w:rPr>
                <w:rFonts w:ascii="Times New Roman" w:hAnsi="Times New Roman" w:cs="Times New Roman"/>
                <w:sz w:val="28"/>
                <w:szCs w:val="28"/>
              </w:rPr>
              <w:t>и источники финансирования муниципальной программы, в том числе на финансовое обеспечении проектов и (или) программ»</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E82109" w:rsidRPr="005337C4" w:rsidRDefault="00E82109" w:rsidP="00E82109">
            <w:pPr>
              <w:widowControl w:val="0"/>
              <w:spacing w:after="0" w:line="240" w:lineRule="auto"/>
              <w:contextualSpacing/>
              <w:jc w:val="both"/>
              <w:rPr>
                <w:rFonts w:ascii="Times New Roman" w:hAnsi="Times New Roman"/>
                <w:sz w:val="28"/>
                <w:szCs w:val="28"/>
              </w:rPr>
            </w:pPr>
            <w:r w:rsidRPr="005337C4">
              <w:rPr>
                <w:rFonts w:ascii="Times New Roman" w:hAnsi="Times New Roman"/>
                <w:sz w:val="28"/>
                <w:szCs w:val="28"/>
              </w:rPr>
              <w:t>Общий объем финансирования составляет 46260,2 тысяч рублей, в том числе:</w:t>
            </w:r>
          </w:p>
          <w:p w:rsidR="00E82109" w:rsidRPr="005337C4" w:rsidRDefault="00E82109" w:rsidP="00E82109">
            <w:pPr>
              <w:widowControl w:val="0"/>
              <w:spacing w:after="0" w:line="240" w:lineRule="auto"/>
              <w:contextualSpacing/>
              <w:jc w:val="both"/>
              <w:rPr>
                <w:rFonts w:ascii="Times New Roman" w:hAnsi="Times New Roman"/>
                <w:sz w:val="28"/>
                <w:szCs w:val="28"/>
              </w:rPr>
            </w:pPr>
            <w:r w:rsidRPr="005337C4">
              <w:rPr>
                <w:rFonts w:ascii="Times New Roman" w:hAnsi="Times New Roman"/>
                <w:sz w:val="28"/>
                <w:szCs w:val="28"/>
              </w:rPr>
              <w:t>из сре</w:t>
            </w:r>
            <w:proofErr w:type="gramStart"/>
            <w:r w:rsidRPr="005337C4">
              <w:rPr>
                <w:rFonts w:ascii="Times New Roman" w:hAnsi="Times New Roman"/>
                <w:sz w:val="28"/>
                <w:szCs w:val="28"/>
              </w:rPr>
              <w:t>дств кр</w:t>
            </w:r>
            <w:proofErr w:type="gramEnd"/>
            <w:r w:rsidRPr="005337C4">
              <w:rPr>
                <w:rFonts w:ascii="Times New Roman" w:hAnsi="Times New Roman"/>
                <w:sz w:val="28"/>
                <w:szCs w:val="28"/>
              </w:rPr>
              <w:t>аевого бюджета – 19605,4 тысяч рублей;</w:t>
            </w:r>
          </w:p>
          <w:p w:rsidR="008520A1" w:rsidRPr="00F57F25" w:rsidRDefault="00E82109" w:rsidP="00E82109">
            <w:pPr>
              <w:widowControl w:val="0"/>
              <w:spacing w:after="0" w:line="240" w:lineRule="auto"/>
              <w:contextualSpacing/>
              <w:jc w:val="both"/>
              <w:rPr>
                <w:rFonts w:ascii="Times New Roman" w:hAnsi="Times New Roman"/>
                <w:sz w:val="28"/>
                <w:szCs w:val="28"/>
              </w:rPr>
            </w:pPr>
            <w:r w:rsidRPr="005337C4">
              <w:rPr>
                <w:rFonts w:ascii="Times New Roman" w:hAnsi="Times New Roman"/>
                <w:sz w:val="28"/>
                <w:szCs w:val="28"/>
              </w:rPr>
              <w:t>из средств местного бюджета –26654,8тысяч рублей.</w:t>
            </w:r>
          </w:p>
        </w:tc>
      </w:tr>
      <w:tr w:rsidR="008520A1" w:rsidRPr="00F57F25">
        <w:tc>
          <w:tcPr>
            <w:tcW w:w="9239" w:type="dxa"/>
            <w:gridSpan w:val="2"/>
            <w:tcBorders>
              <w:bottom w:val="single" w:sz="4" w:space="0" w:color="000000"/>
            </w:tcBorders>
            <w:shd w:val="clear" w:color="auto" w:fill="auto"/>
          </w:tcPr>
          <w:p w:rsidR="008520A1" w:rsidRPr="00F57F25" w:rsidRDefault="008520A1" w:rsidP="00F57F25">
            <w:pPr>
              <w:pStyle w:val="afb"/>
              <w:widowControl w:val="0"/>
              <w:rPr>
                <w:rFonts w:ascii="Times New Roman" w:hAnsi="Times New Roman" w:cs="Times New Roman"/>
                <w:sz w:val="28"/>
                <w:szCs w:val="28"/>
              </w:rPr>
            </w:pPr>
          </w:p>
        </w:tc>
        <w:tc>
          <w:tcPr>
            <w:tcW w:w="224" w:type="dxa"/>
            <w:shd w:val="clear" w:color="auto" w:fill="auto"/>
          </w:tcPr>
          <w:p w:rsidR="008520A1" w:rsidRPr="00F57F25" w:rsidRDefault="008520A1" w:rsidP="00F57F25">
            <w:pPr>
              <w:widowControl w:val="0"/>
            </w:pPr>
          </w:p>
        </w:tc>
      </w:tr>
      <w:tr w:rsidR="008520A1" w:rsidRPr="00F57F25">
        <w:tc>
          <w:tcPr>
            <w:tcW w:w="9239" w:type="dxa"/>
            <w:gridSpan w:val="2"/>
            <w:shd w:val="clear" w:color="auto" w:fill="auto"/>
          </w:tcPr>
          <w:p w:rsidR="008520A1" w:rsidRPr="00F57F25" w:rsidRDefault="008520A1" w:rsidP="00F57F25">
            <w:pPr>
              <w:pStyle w:val="afb"/>
              <w:widowControl w:val="0"/>
              <w:jc w:val="center"/>
              <w:rPr>
                <w:rFonts w:ascii="Times New Roman" w:hAnsi="Times New Roman" w:cs="Times New Roman"/>
                <w:sz w:val="28"/>
                <w:szCs w:val="28"/>
              </w:rPr>
            </w:pPr>
          </w:p>
        </w:tc>
        <w:tc>
          <w:tcPr>
            <w:tcW w:w="224" w:type="dxa"/>
            <w:shd w:val="clear" w:color="auto" w:fill="auto"/>
          </w:tcPr>
          <w:p w:rsidR="008520A1" w:rsidRPr="00F57F25" w:rsidRDefault="008520A1" w:rsidP="00F57F25">
            <w:pPr>
              <w:widowControl w:val="0"/>
            </w:pPr>
          </w:p>
        </w:tc>
      </w:tr>
    </w:tbl>
    <w:p w:rsidR="008520A1" w:rsidRPr="00F57F25" w:rsidRDefault="008520A1" w:rsidP="00F57F25">
      <w:pPr>
        <w:rPr>
          <w:rFonts w:ascii="Times New Roman" w:hAnsi="Times New Roman" w:cs="Times New Roman"/>
          <w:sz w:val="28"/>
          <w:szCs w:val="28"/>
        </w:rPr>
      </w:pP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bookmarkStart w:id="6" w:name="sub_100"/>
      <w:bookmarkEnd w:id="6"/>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За период реализации с 2009 по 2013 годы в рамках </w:t>
      </w:r>
      <w:hyperlink r:id="rId7">
        <w:r w:rsidRPr="00F57F25">
          <w:rPr>
            <w:rStyle w:val="ListLabel1"/>
          </w:rPr>
          <w:t>краевой целевой программы</w:t>
        </w:r>
      </w:hyperlink>
      <w:r w:rsidRPr="00F57F2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w:t>
      </w:r>
      <w:r w:rsidRPr="00F57F25">
        <w:rPr>
          <w:rFonts w:ascii="Times New Roman" w:hAnsi="Times New Roman" w:cs="Times New Roman"/>
          <w:color w:val="000000" w:themeColor="text1"/>
          <w:sz w:val="28"/>
          <w:szCs w:val="28"/>
        </w:rPr>
        <w:lastRenderedPageBreak/>
        <w:t>населенных пунктов; на 17,9 % вырос уровень газификации района природным газом.</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520A1" w:rsidRPr="00F57F25" w:rsidRDefault="0065277F" w:rsidP="00F57F25">
      <w:pPr>
        <w:widowControl w:val="0"/>
        <w:spacing w:after="0" w:line="240" w:lineRule="auto"/>
        <w:ind w:firstLine="705"/>
        <w:jc w:val="both"/>
        <w:outlineLvl w:val="1"/>
        <w:rPr>
          <w:rFonts w:ascii="Times New Roman" w:hAnsi="Times New Roman"/>
          <w:sz w:val="28"/>
          <w:szCs w:val="28"/>
        </w:rPr>
      </w:pPr>
      <w:r w:rsidRPr="00F57F25">
        <w:rPr>
          <w:rFonts w:ascii="Times New Roman" w:hAnsi="Times New Roman"/>
          <w:color w:val="000000" w:themeColor="text1"/>
          <w:sz w:val="28"/>
          <w:szCs w:val="28"/>
        </w:rPr>
        <w:t xml:space="preserve">Общий уровень газификации Кавказского района </w:t>
      </w:r>
      <w:r w:rsidRPr="00F57F25">
        <w:rPr>
          <w:rFonts w:ascii="Times New Roman" w:hAnsi="Times New Roman"/>
          <w:sz w:val="28"/>
          <w:szCs w:val="28"/>
        </w:rPr>
        <w:t>на 1 января 2015 года составляет 83,7%, уровень газификации села – 56,33%.</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F57F25">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F57F2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gramStart"/>
      <w:r w:rsidRPr="00F57F2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F57F25">
        <w:rPr>
          <w:rFonts w:ascii="Times New Roman" w:hAnsi="Times New Roman" w:cs="Times New Roman"/>
          <w:color w:val="000000" w:themeColor="text1"/>
          <w:sz w:val="28"/>
          <w:szCs w:val="28"/>
        </w:rPr>
        <w:t>:</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w:t>
      </w:r>
      <w:r w:rsidRPr="00F57F25">
        <w:rPr>
          <w:rFonts w:ascii="Times New Roman" w:hAnsi="Times New Roman" w:cs="Times New Roman"/>
          <w:color w:val="000000" w:themeColor="text1"/>
          <w:sz w:val="28"/>
          <w:szCs w:val="28"/>
        </w:rPr>
        <w:lastRenderedPageBreak/>
        <w:t>учреждений являются объектами муниципальной собственности, эксплуатируемыми специализированными теплоснабжающими организациями.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F57F25">
        <w:rPr>
          <w:rFonts w:ascii="Times New Roman" w:hAnsi="Times New Roman" w:cs="Times New Roman"/>
          <w:color w:val="000000" w:themeColor="text1"/>
          <w:sz w:val="28"/>
          <w:szCs w:val="28"/>
        </w:rPr>
        <w:t>энергоэффективности</w:t>
      </w:r>
      <w:proofErr w:type="spellEnd"/>
      <w:r w:rsidRPr="00F57F25">
        <w:rPr>
          <w:rFonts w:ascii="Times New Roman" w:hAnsi="Times New Roman" w:cs="Times New Roman"/>
          <w:color w:val="000000" w:themeColor="text1"/>
          <w:sz w:val="28"/>
          <w:szCs w:val="28"/>
        </w:rPr>
        <w:t>, а также в части экологии и промышленной безопасности.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 xml:space="preserve">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r w:rsidRPr="00F57F25">
        <w:rPr>
          <w:rFonts w:ascii="Times New Roman" w:hAnsi="Times New Roman"/>
          <w:sz w:val="28"/>
          <w:szCs w:val="28"/>
        </w:rPr>
        <w:lastRenderedPageBreak/>
        <w:t>%,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Цель, задачи и целевые показатели муниципальной программы отражены в приложении  № 1.</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Срок реализации муниципальной программы 2015-</w:t>
      </w:r>
      <w:r w:rsidRPr="000F431B">
        <w:rPr>
          <w:rFonts w:ascii="Times New Roman" w:hAnsi="Times New Roman"/>
          <w:sz w:val="28"/>
          <w:szCs w:val="28"/>
        </w:rPr>
        <w:t>2025</w:t>
      </w:r>
      <w:r w:rsidRPr="00F57F25">
        <w:rPr>
          <w:rFonts w:ascii="Times New Roman" w:hAnsi="Times New Roman"/>
          <w:sz w:val="28"/>
          <w:szCs w:val="28"/>
        </w:rPr>
        <w:t xml:space="preserve"> годы:</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lang w:val="en-US"/>
        </w:rPr>
        <w:t>I</w:t>
      </w:r>
      <w:r w:rsidRPr="00F57F25">
        <w:rPr>
          <w:rFonts w:ascii="Times New Roman" w:hAnsi="Times New Roman"/>
          <w:sz w:val="28"/>
          <w:szCs w:val="28"/>
        </w:rPr>
        <w:t xml:space="preserve"> этап -  2015 -2019 годы.</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lang w:val="en-US"/>
        </w:rPr>
        <w:t>II</w:t>
      </w:r>
      <w:r w:rsidRPr="00F57F25">
        <w:rPr>
          <w:rFonts w:ascii="Times New Roman" w:hAnsi="Times New Roman"/>
          <w:sz w:val="28"/>
          <w:szCs w:val="28"/>
        </w:rPr>
        <w:t xml:space="preserve"> этап – 2020 -</w:t>
      </w:r>
      <w:r w:rsidRPr="000F431B">
        <w:rPr>
          <w:rFonts w:ascii="Times New Roman" w:hAnsi="Times New Roman"/>
          <w:sz w:val="28"/>
          <w:szCs w:val="28"/>
        </w:rPr>
        <w:t>2025</w:t>
      </w:r>
      <w:r w:rsidRPr="00F57F25">
        <w:rPr>
          <w:rFonts w:ascii="Times New Roman" w:hAnsi="Times New Roman"/>
          <w:sz w:val="28"/>
          <w:szCs w:val="28"/>
        </w:rPr>
        <w:t xml:space="preserve"> годы».</w:t>
      </w:r>
    </w:p>
    <w:p w:rsidR="008520A1" w:rsidRPr="00F57F25" w:rsidRDefault="008520A1" w:rsidP="00F57F25">
      <w:pPr>
        <w:spacing w:after="0" w:line="240" w:lineRule="auto"/>
        <w:ind w:firstLine="720"/>
        <w:jc w:val="both"/>
        <w:rPr>
          <w:rFonts w:ascii="Times New Roman" w:hAnsi="Times New Roman" w:cs="Times New Roman"/>
          <w:sz w:val="28"/>
          <w:szCs w:val="28"/>
        </w:rPr>
      </w:pPr>
      <w:bookmarkStart w:id="7" w:name="sub_2004"/>
      <w:bookmarkEnd w:id="7"/>
    </w:p>
    <w:p w:rsidR="008520A1" w:rsidRPr="00F57F25" w:rsidRDefault="0065277F" w:rsidP="00F57F25">
      <w:pPr>
        <w:spacing w:before="108" w:after="108"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pPr>
      <w:bookmarkStart w:id="8" w:name="sub_131"/>
      <w:bookmarkEnd w:id="8"/>
      <w:r w:rsidRPr="00F57F25">
        <w:rPr>
          <w:rFonts w:ascii="Times New Roman" w:hAnsi="Times New Roman" w:cs="Times New Roman"/>
          <w:sz w:val="28"/>
          <w:szCs w:val="28"/>
        </w:rPr>
        <w:t xml:space="preserve">Муниципальная программа включает в себя три подпрограммы: </w:t>
      </w:r>
      <w:r w:rsidRPr="00F57F25">
        <w:rPr>
          <w:rFonts w:ascii="Times New Roman" w:hAnsi="Times New Roman" w:cs="Times New Roman"/>
          <w:sz w:val="28"/>
          <w:szCs w:val="28"/>
        </w:rPr>
        <w:tab/>
      </w:r>
      <w:hyperlink w:anchor="sub_1101">
        <w:r w:rsidRPr="00F57F25">
          <w:rPr>
            <w:rStyle w:val="ListLabel2"/>
          </w:rPr>
          <w:t>"Газификация муниципального образования Кавказский район"</w:t>
        </w:r>
      </w:hyperlink>
      <w:r w:rsidRPr="00F57F25">
        <w:rPr>
          <w:rFonts w:ascii="Times New Roman" w:hAnsi="Times New Roman" w:cs="Times New Roman"/>
          <w:sz w:val="28"/>
          <w:szCs w:val="28"/>
        </w:rPr>
        <w:t xml:space="preserve">; </w:t>
      </w:r>
    </w:p>
    <w:p w:rsidR="008520A1" w:rsidRPr="00F57F25" w:rsidRDefault="00C46703" w:rsidP="00F57F25">
      <w:pPr>
        <w:spacing w:after="0" w:line="240" w:lineRule="auto"/>
        <w:ind w:firstLine="720"/>
        <w:jc w:val="both"/>
      </w:pPr>
      <w:hyperlink w:anchor="sub_1011">
        <w:r w:rsidR="0065277F" w:rsidRPr="00F57F25">
          <w:rPr>
            <w:rStyle w:val="ListLabel2"/>
          </w:rPr>
          <w:t>"Энергосбережение и повышение энергетической эффективности на территории МО Кавказский район"</w:t>
        </w:r>
      </w:hyperlink>
      <w:r w:rsidR="0065277F" w:rsidRPr="00F57F25">
        <w:rPr>
          <w:rFonts w:ascii="Times New Roman" w:hAnsi="Times New Roman" w:cs="Times New Roman"/>
          <w:sz w:val="28"/>
          <w:szCs w:val="28"/>
        </w:rPr>
        <w:t xml:space="preserve">; </w:t>
      </w:r>
    </w:p>
    <w:p w:rsidR="008520A1" w:rsidRPr="00F57F25" w:rsidRDefault="00C46703" w:rsidP="00F57F25">
      <w:pPr>
        <w:spacing w:after="0" w:line="240" w:lineRule="auto"/>
        <w:ind w:firstLine="720"/>
        <w:jc w:val="both"/>
      </w:pPr>
      <w:hyperlink w:anchor="sub_1300">
        <w:r w:rsidR="0065277F" w:rsidRPr="00F57F25">
          <w:rPr>
            <w:rStyle w:val="ListLabel2"/>
          </w:rPr>
          <w:t>"Модернизация систем теплоснабжения в МО "Кавказский район";</w:t>
        </w:r>
      </w:hyperlink>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xml:space="preserve"> основные мероприятия в программе не предусмотрены.</w:t>
      </w:r>
    </w:p>
    <w:p w:rsidR="008520A1" w:rsidRPr="00F57F25" w:rsidRDefault="0065277F" w:rsidP="00F57F25">
      <w:pPr>
        <w:spacing w:after="0" w:line="240" w:lineRule="auto"/>
        <w:ind w:firstLine="720"/>
        <w:jc w:val="both"/>
      </w:pPr>
      <w:bookmarkStart w:id="9" w:name="sub_1311"/>
      <w:bookmarkEnd w:id="9"/>
      <w:r w:rsidRPr="00F57F25">
        <w:rPr>
          <w:rFonts w:ascii="Times New Roman" w:hAnsi="Times New Roman" w:cs="Times New Roman"/>
          <w:sz w:val="28"/>
          <w:szCs w:val="28"/>
        </w:rPr>
        <w:t xml:space="preserve">Мероприятия </w:t>
      </w:r>
      <w:hyperlink w:anchor="sub_1101">
        <w:r w:rsidRPr="00F57F25">
          <w:rPr>
            <w:rStyle w:val="ListLabel2"/>
          </w:rPr>
          <w:t>подпрограммы</w:t>
        </w:r>
      </w:hyperlink>
      <w:r w:rsidRPr="00F57F25">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rPr>
          <w:rFonts w:ascii="Times New Roman" w:hAnsi="Times New Roman" w:cs="Times New Roman"/>
          <w:b/>
          <w:bCs/>
          <w:sz w:val="28"/>
          <w:szCs w:val="28"/>
        </w:rPr>
      </w:pPr>
      <w:r w:rsidRPr="00F57F25">
        <w:rPr>
          <w:rFonts w:ascii="Times New Roman" w:hAnsi="Times New Roman" w:cs="Times New Roman"/>
          <w:b/>
          <w:bCs/>
          <w:sz w:val="28"/>
          <w:szCs w:val="28"/>
        </w:rPr>
        <w:t>4. Обоснование ресурсного обеспечения муниципальной программы</w:t>
      </w:r>
    </w:p>
    <w:p w:rsidR="008520A1" w:rsidRPr="00F57F25" w:rsidRDefault="0065277F" w:rsidP="00F57F25">
      <w:pPr>
        <w:spacing w:after="0" w:line="240" w:lineRule="auto"/>
        <w:ind w:firstLine="720"/>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муниципальной программы составляет </w:t>
      </w:r>
      <w:r w:rsidR="00E82109">
        <w:rPr>
          <w:rFonts w:ascii="Times New Roman" w:hAnsi="Times New Roman"/>
          <w:sz w:val="28"/>
          <w:szCs w:val="28"/>
        </w:rPr>
        <w:t>46260,2</w:t>
      </w:r>
      <w:r w:rsidRPr="00F57F25">
        <w:rPr>
          <w:rFonts w:ascii="Times New Roman" w:hAnsi="Times New Roman"/>
          <w:sz w:val="28"/>
          <w:szCs w:val="28"/>
        </w:rPr>
        <w:t xml:space="preserve"> тысяч рублей и приведен в приложении № 2.</w:t>
      </w:r>
    </w:p>
    <w:p w:rsidR="008520A1" w:rsidRPr="00F57F25" w:rsidRDefault="0065277F" w:rsidP="00F57F25">
      <w:pPr>
        <w:spacing w:after="0" w:line="240" w:lineRule="auto"/>
        <w:ind w:firstLine="720"/>
        <w:jc w:val="both"/>
        <w:rPr>
          <w:rFonts w:ascii="Times New Roman" w:hAnsi="Times New Roman" w:cs="Times New Roman"/>
          <w:bCs/>
          <w:sz w:val="28"/>
          <w:szCs w:val="28"/>
        </w:rPr>
      </w:pPr>
      <w:r w:rsidRPr="00F57F25">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8520A1" w:rsidRPr="00F57F25" w:rsidRDefault="0065277F" w:rsidP="00F57F25">
      <w:pPr>
        <w:spacing w:after="0" w:line="240" w:lineRule="auto"/>
        <w:ind w:firstLine="720"/>
        <w:jc w:val="both"/>
        <w:rPr>
          <w:rFonts w:ascii="Times New Roman" w:hAnsi="Times New Roman" w:cs="Times New Roman"/>
          <w:bCs/>
          <w:sz w:val="28"/>
          <w:szCs w:val="28"/>
        </w:rPr>
      </w:pPr>
      <w:r w:rsidRPr="00F57F25">
        <w:rPr>
          <w:rFonts w:ascii="Times New Roman" w:hAnsi="Times New Roman" w:cs="Times New Roman"/>
          <w:bCs/>
          <w:sz w:val="28"/>
          <w:szCs w:val="28"/>
        </w:rPr>
        <w:lastRenderedPageBreak/>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sz w:val="28"/>
          <w:szCs w:val="28"/>
        </w:rPr>
        <w:t>5. Прогноз сводных показателей муниципальных заданий на оказание му</w:t>
      </w:r>
      <w:r w:rsidRPr="00F57F2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bookmarkStart w:id="10" w:name="sub_500"/>
      <w:bookmarkEnd w:id="10"/>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8520A1" w:rsidRPr="00F57F25" w:rsidRDefault="008520A1" w:rsidP="00F57F25">
      <w:pPr>
        <w:spacing w:after="0" w:line="240" w:lineRule="auto"/>
        <w:jc w:val="center"/>
        <w:outlineLvl w:val="0"/>
        <w:rPr>
          <w:rFonts w:ascii="Times New Roman" w:hAnsi="Times New Roman" w:cs="Times New Roman"/>
          <w:b/>
          <w:bCs/>
          <w:color w:val="000000" w:themeColor="text1"/>
          <w:sz w:val="28"/>
          <w:szCs w:val="28"/>
        </w:rPr>
      </w:pPr>
      <w:bookmarkStart w:id="11" w:name="sub_600"/>
      <w:bookmarkEnd w:id="11"/>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F57F2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Способами ограничения финансовых рисков выступают: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планирование бюджетных расходов;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w:t>
      </w:r>
      <w:r w:rsidRPr="00F57F25">
        <w:rPr>
          <w:rFonts w:ascii="Times New Roman" w:hAnsi="Times New Roman" w:cs="Times New Roman"/>
          <w:color w:val="000000" w:themeColor="text1"/>
          <w:sz w:val="28"/>
          <w:szCs w:val="28"/>
        </w:rPr>
        <w:lastRenderedPageBreak/>
        <w:t xml:space="preserve">привлечения внебюджетных ресурсов.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F57F2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F57F25">
        <w:rPr>
          <w:rFonts w:ascii="Times New Roman" w:hAnsi="Times New Roman" w:cs="Times New Roman"/>
          <w:color w:val="000000" w:themeColor="text1"/>
          <w:sz w:val="28"/>
          <w:szCs w:val="28"/>
        </w:rPr>
        <w:t>недостижение</w:t>
      </w:r>
      <w:proofErr w:type="spellEnd"/>
      <w:r w:rsidRPr="00F57F2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повышение эффективности взаимодействия участников реализации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Для минимизации техногенных и экологических рисков необходимо принятие оперативных мер по информированию об угрозе безопасности, быстрое реагирование на ликвидацию последствий катастроф.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Снижение влияния данной группы рисков предполагается посредством обеспечения притока высококвалифицированных кадров и </w:t>
      </w:r>
      <w:r w:rsidRPr="00F57F25">
        <w:rPr>
          <w:rFonts w:ascii="Times New Roman" w:hAnsi="Times New Roman" w:cs="Times New Roman"/>
          <w:color w:val="000000" w:themeColor="text1"/>
          <w:sz w:val="28"/>
          <w:szCs w:val="28"/>
        </w:rPr>
        <w:lastRenderedPageBreak/>
        <w:t>переподготовки (повышения квалификации) имеющихся специалистов.</w:t>
      </w:r>
    </w:p>
    <w:p w:rsidR="008520A1" w:rsidRPr="00F57F25" w:rsidRDefault="008520A1" w:rsidP="00F57F25">
      <w:pPr>
        <w:spacing w:after="0" w:line="240" w:lineRule="auto"/>
        <w:jc w:val="center"/>
        <w:outlineLvl w:val="0"/>
        <w:rPr>
          <w:rFonts w:ascii="Times New Roman" w:hAnsi="Times New Roman" w:cs="Times New Roman"/>
          <w:b/>
          <w:bCs/>
          <w:color w:val="000000" w:themeColor="text1"/>
          <w:sz w:val="28"/>
          <w:szCs w:val="28"/>
        </w:rPr>
      </w:pPr>
      <w:bookmarkStart w:id="12" w:name="sub_7"/>
      <w:bookmarkEnd w:id="12"/>
    </w:p>
    <w:p w:rsidR="008520A1" w:rsidRPr="00F57F25" w:rsidRDefault="0065277F" w:rsidP="00F57F25">
      <w:pPr>
        <w:widowControl w:val="0"/>
        <w:tabs>
          <w:tab w:val="left" w:pos="993"/>
        </w:tabs>
        <w:spacing w:after="0" w:line="240" w:lineRule="auto"/>
        <w:jc w:val="center"/>
        <w:rPr>
          <w:rFonts w:ascii="Times New Roman" w:hAnsi="Times New Roman"/>
          <w:b/>
          <w:sz w:val="28"/>
          <w:szCs w:val="28"/>
        </w:rPr>
      </w:pPr>
      <w:r w:rsidRPr="00F57F25">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8520A1" w:rsidRPr="00F57F25" w:rsidRDefault="008520A1" w:rsidP="00F57F25">
      <w:pPr>
        <w:widowControl w:val="0"/>
        <w:spacing w:after="0" w:line="240" w:lineRule="auto"/>
        <w:ind w:firstLine="851"/>
        <w:jc w:val="both"/>
        <w:rPr>
          <w:rFonts w:ascii="Times New Roman" w:hAnsi="Times New Roman"/>
          <w:sz w:val="28"/>
          <w:szCs w:val="28"/>
        </w:rPr>
      </w:pPr>
    </w:p>
    <w:p w:rsidR="008520A1" w:rsidRPr="00F57F25" w:rsidRDefault="0065277F" w:rsidP="00F57F25">
      <w:pPr>
        <w:widowControl w:val="0"/>
        <w:spacing w:after="0" w:line="240" w:lineRule="auto"/>
        <w:ind w:firstLine="851"/>
        <w:jc w:val="both"/>
        <w:rPr>
          <w:rFonts w:ascii="Times New Roman" w:hAnsi="Times New Roman"/>
          <w:sz w:val="28"/>
          <w:szCs w:val="28"/>
        </w:rPr>
      </w:pPr>
      <w:r w:rsidRPr="00F57F25">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bookmarkStart w:id="13" w:name="sub_800"/>
      <w:bookmarkEnd w:id="13"/>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widowControl w:val="0"/>
        <w:spacing w:after="0" w:line="240" w:lineRule="auto"/>
        <w:jc w:val="center"/>
        <w:outlineLvl w:val="1"/>
        <w:rPr>
          <w:rFonts w:ascii="Times New Roman" w:hAnsi="Times New Roman"/>
          <w:b/>
          <w:color w:val="000000" w:themeColor="text1"/>
          <w:sz w:val="28"/>
          <w:szCs w:val="28"/>
        </w:rPr>
      </w:pPr>
      <w:r w:rsidRPr="00F57F25">
        <w:rPr>
          <w:rFonts w:ascii="Times New Roman" w:hAnsi="Times New Roman"/>
          <w:b/>
          <w:color w:val="000000" w:themeColor="text1"/>
          <w:sz w:val="28"/>
          <w:szCs w:val="28"/>
        </w:rPr>
        <w:t>9. Механизм реализации муниципальной программы и контроль за ее выполнением</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ab/>
        <w:t>9.1. Текущее управление муниципальной программой осуществляет ее координатор, который:</w:t>
      </w:r>
      <w:bookmarkStart w:id="14" w:name="sub_91"/>
      <w:bookmarkEnd w:id="14"/>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lastRenderedPageBreak/>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ab/>
        <w:t>9.2. Текущее управление подпрограммой осуществляет ее координатор, который:</w:t>
      </w:r>
      <w:bookmarkStart w:id="15" w:name="sub_92"/>
      <w:bookmarkEnd w:id="15"/>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lastRenderedPageBreak/>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8520A1" w:rsidRPr="00F57F25" w:rsidRDefault="0065277F" w:rsidP="00F57F25">
      <w:pPr>
        <w:widowControl w:val="0"/>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8520A1" w:rsidRPr="00F57F25" w:rsidRDefault="0065277F" w:rsidP="00F57F25">
      <w:pPr>
        <w:widowControl w:val="0"/>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16" w:name="sub_97"/>
      <w:bookmarkEnd w:id="16"/>
      <w:r w:rsidRPr="00F57F25">
        <w:rPr>
          <w:rFonts w:ascii="Times New Roman" w:hAnsi="Times New Roman"/>
          <w:color w:val="000000" w:themeColor="text1"/>
          <w:sz w:val="28"/>
          <w:szCs w:val="28"/>
        </w:rPr>
        <w:lastRenderedPageBreak/>
        <w:t>9.4. Мониторинг реализации муниципальной программы осуществляется по отчетным формам, утверждаемым финансовым управлением.</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17" w:name="sub_98"/>
      <w:bookmarkStart w:id="18" w:name="sub_971"/>
      <w:bookmarkEnd w:id="17"/>
      <w:bookmarkEnd w:id="18"/>
      <w:r w:rsidRPr="00F57F2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19" w:name="sub_981"/>
      <w:bookmarkEnd w:id="19"/>
      <w:r w:rsidRPr="00F57F2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Start w:id="20" w:name="sub_99"/>
      <w:bookmarkEnd w:id="20"/>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Доклад о ходе реализации муниципальной программы должен содержать:</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оценку эффективности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F57F25">
        <w:rPr>
          <w:rFonts w:ascii="Times New Roman" w:hAnsi="Times New Roman"/>
          <w:color w:val="000000" w:themeColor="text1"/>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21" w:name="sub_910"/>
      <w:bookmarkEnd w:id="21"/>
      <w:r w:rsidRPr="00F57F2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22" w:name="sub_9101"/>
      <w:bookmarkEnd w:id="22"/>
      <w:r w:rsidRPr="00F57F25">
        <w:rPr>
          <w:rFonts w:ascii="Times New Roman" w:hAnsi="Times New Roman"/>
          <w:color w:val="000000" w:themeColor="text1"/>
          <w:sz w:val="28"/>
          <w:szCs w:val="28"/>
        </w:rPr>
        <w:t>9.8. Муниципальный заказчик:</w:t>
      </w:r>
      <w:bookmarkStart w:id="23" w:name="sub_911"/>
      <w:bookmarkEnd w:id="23"/>
    </w:p>
    <w:p w:rsidR="008520A1" w:rsidRPr="00F57F25" w:rsidRDefault="0065277F" w:rsidP="00F57F25">
      <w:pPr>
        <w:spacing w:after="0" w:line="240" w:lineRule="auto"/>
        <w:jc w:val="both"/>
      </w:pPr>
      <w:r w:rsidRPr="00F57F2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8">
        <w:r w:rsidRPr="00F57F25">
          <w:rPr>
            <w:rStyle w:val="ListLabel3"/>
          </w:rPr>
          <w:t>Федерального закона</w:t>
        </w:r>
      </w:hyperlink>
      <w:r w:rsidRPr="00F57F2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08"/>
        <w:jc w:val="both"/>
      </w:pPr>
      <w:r w:rsidRPr="00F57F25">
        <w:rPr>
          <w:rFonts w:ascii="Times New Roman" w:hAnsi="Times New Roman"/>
          <w:color w:val="000000" w:themeColor="text1"/>
          <w:sz w:val="28"/>
          <w:szCs w:val="28"/>
        </w:rPr>
        <w:t xml:space="preserve">9.9. Главный распорядитель (распорядитель) бюджетных средств в пределах полномочий, установленных </w:t>
      </w:r>
      <w:hyperlink r:id="rId9">
        <w:r w:rsidRPr="00F57F25">
          <w:rPr>
            <w:rStyle w:val="ListLabel3"/>
          </w:rPr>
          <w:t>бюджетным законодательством</w:t>
        </w:r>
      </w:hyperlink>
      <w:r w:rsidRPr="00F57F25">
        <w:rPr>
          <w:rFonts w:ascii="Times New Roman" w:hAnsi="Times New Roman"/>
          <w:color w:val="000000" w:themeColor="text1"/>
          <w:sz w:val="28"/>
          <w:szCs w:val="28"/>
        </w:rPr>
        <w:t xml:space="preserve"> Российской Федерации:</w:t>
      </w:r>
    </w:p>
    <w:p w:rsidR="008520A1" w:rsidRPr="00F57F25" w:rsidRDefault="0065277F" w:rsidP="00F57F25">
      <w:pPr>
        <w:spacing w:after="0" w:line="240" w:lineRule="auto"/>
        <w:jc w:val="both"/>
        <w:rPr>
          <w:rFonts w:ascii="Times New Roman" w:hAnsi="Times New Roman"/>
          <w:b/>
          <w:color w:val="000000" w:themeColor="text1"/>
          <w:sz w:val="28"/>
          <w:szCs w:val="28"/>
        </w:rPr>
      </w:pPr>
      <w:r w:rsidRPr="00F57F25">
        <w:rPr>
          <w:rFonts w:ascii="Times New Roman" w:hAnsi="Times New Roman"/>
          <w:color w:val="000000" w:themeColor="text1"/>
          <w:sz w:val="28"/>
          <w:szCs w:val="28"/>
        </w:rPr>
        <w:t xml:space="preserve">- обеспечивает результативность, адресность и целевой характер использования бюджетных средств в соответствии с утвержденными </w:t>
      </w:r>
      <w:proofErr w:type="spellStart"/>
      <w:r w:rsidRPr="00F57F25">
        <w:rPr>
          <w:rFonts w:ascii="Times New Roman" w:hAnsi="Times New Roman"/>
          <w:color w:val="000000" w:themeColor="text1"/>
          <w:sz w:val="28"/>
          <w:szCs w:val="28"/>
        </w:rPr>
        <w:t>емубюджетными</w:t>
      </w:r>
      <w:proofErr w:type="spellEnd"/>
      <w:r w:rsidRPr="00F57F25">
        <w:rPr>
          <w:rFonts w:ascii="Times New Roman" w:hAnsi="Times New Roman"/>
          <w:color w:val="000000" w:themeColor="text1"/>
          <w:sz w:val="28"/>
          <w:szCs w:val="28"/>
        </w:rPr>
        <w:t xml:space="preserve"> ассигнованиями и лимитами бюджетных обязательств;</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8520A1" w:rsidRPr="00F57F25" w:rsidRDefault="0065277F" w:rsidP="00F57F25">
      <w:pPr>
        <w:spacing w:after="0" w:line="240" w:lineRule="auto"/>
        <w:jc w:val="both"/>
      </w:pPr>
      <w:r w:rsidRPr="00F57F25">
        <w:rPr>
          <w:rFonts w:ascii="Times New Roman" w:hAnsi="Times New Roman"/>
          <w:color w:val="000000" w:themeColor="text1"/>
          <w:sz w:val="28"/>
          <w:szCs w:val="28"/>
        </w:rPr>
        <w:t xml:space="preserve">- осуществляет иные полномочия, установленные </w:t>
      </w:r>
      <w:hyperlink r:id="rId10">
        <w:r w:rsidRPr="00F57F25">
          <w:rPr>
            <w:rStyle w:val="ListLabel3"/>
          </w:rPr>
          <w:t>бюджетным законодательством</w:t>
        </w:r>
      </w:hyperlink>
      <w:r w:rsidRPr="00F57F25">
        <w:rPr>
          <w:rFonts w:ascii="Times New Roman" w:hAnsi="Times New Roman"/>
          <w:color w:val="000000" w:themeColor="text1"/>
          <w:sz w:val="28"/>
          <w:szCs w:val="28"/>
        </w:rPr>
        <w:t xml:space="preserve"> Российской Федерации.</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9.10. Исполнитель:</w:t>
      </w:r>
      <w:bookmarkStart w:id="24" w:name="sub_913"/>
      <w:bookmarkEnd w:id="24"/>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0" w:bottom="1134" w:left="1701" w:header="0" w:footer="0" w:gutter="0"/>
          <w:cols w:space="720"/>
          <w:formProt w:val="0"/>
          <w:docGrid w:linePitch="360" w:charSpace="4096"/>
        </w:sectPr>
      </w:pP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lastRenderedPageBreak/>
        <w:t>ПРИЛОЖЕНИЕ № 1</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к муниципальной программе</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муниципального образования Кавказский район</w:t>
      </w:r>
    </w:p>
    <w:p w:rsidR="008520A1" w:rsidRPr="00F57F25" w:rsidRDefault="0065277F" w:rsidP="00F57F25">
      <w:pPr>
        <w:widowControl w:val="0"/>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ПРИЛОЖЕНИЕ № 1</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к муниципальной программе муниципального</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«Развитие топливно-энергетического</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комплекса», утвержденной  постановлением администрации</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от 17.11.2014 года № 1778</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 xml:space="preserve">(в редакции постановления администрации </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от________________ №_______)</w:t>
      </w:r>
    </w:p>
    <w:p w:rsidR="008520A1" w:rsidRPr="00F57F25" w:rsidRDefault="008520A1" w:rsidP="00F57F25">
      <w:pPr>
        <w:pStyle w:val="afa"/>
        <w:widowControl w:val="0"/>
        <w:spacing w:after="0" w:line="240" w:lineRule="auto"/>
        <w:jc w:val="center"/>
        <w:outlineLvl w:val="1"/>
        <w:rPr>
          <w:rFonts w:ascii="Times New Roman" w:hAnsi="Times New Roman"/>
          <w:color w:val="000000"/>
          <w:sz w:val="24"/>
          <w:szCs w:val="28"/>
        </w:rPr>
      </w:pPr>
    </w:p>
    <w:p w:rsidR="008520A1" w:rsidRPr="00F57F25" w:rsidRDefault="0065277F" w:rsidP="00F57F25">
      <w:pPr>
        <w:pStyle w:val="afa"/>
        <w:widowControl w:val="0"/>
        <w:spacing w:after="0" w:line="240" w:lineRule="auto"/>
        <w:jc w:val="center"/>
        <w:outlineLvl w:val="1"/>
        <w:rPr>
          <w:rFonts w:ascii="Times New Roman" w:hAnsi="Times New Roman"/>
          <w:color w:val="000000"/>
          <w:sz w:val="24"/>
          <w:szCs w:val="28"/>
        </w:rPr>
      </w:pPr>
      <w:r w:rsidRPr="00F57F25">
        <w:rPr>
          <w:rFonts w:ascii="Times New Roman" w:hAnsi="Times New Roman"/>
          <w:color w:val="000000"/>
          <w:sz w:val="24"/>
          <w:szCs w:val="28"/>
        </w:rPr>
        <w:t>«Цели, задачи и целевые показатели муниципальной программы</w:t>
      </w:r>
    </w:p>
    <w:p w:rsidR="008520A1" w:rsidRPr="00F57F25" w:rsidRDefault="0065277F" w:rsidP="00F57F25">
      <w:pPr>
        <w:widowControl w:val="0"/>
        <w:spacing w:after="0" w:line="240" w:lineRule="auto"/>
        <w:ind w:firstLine="540"/>
        <w:jc w:val="center"/>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tbl>
      <w:tblPr>
        <w:tblW w:w="15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8"/>
        <w:gridCol w:w="4273"/>
        <w:gridCol w:w="685"/>
        <w:gridCol w:w="165"/>
        <w:gridCol w:w="570"/>
        <w:gridCol w:w="123"/>
        <w:gridCol w:w="586"/>
        <w:gridCol w:w="22"/>
        <w:gridCol w:w="101"/>
        <w:gridCol w:w="600"/>
        <w:gridCol w:w="16"/>
        <w:gridCol w:w="693"/>
        <w:gridCol w:w="6"/>
        <w:gridCol w:w="10"/>
        <w:gridCol w:w="835"/>
        <w:gridCol w:w="22"/>
        <w:gridCol w:w="828"/>
        <w:gridCol w:w="22"/>
        <w:gridCol w:w="832"/>
        <w:gridCol w:w="22"/>
        <w:gridCol w:w="827"/>
        <w:gridCol w:w="22"/>
        <w:gridCol w:w="828"/>
        <w:gridCol w:w="22"/>
        <w:gridCol w:w="827"/>
        <w:gridCol w:w="22"/>
        <w:gridCol w:w="816"/>
        <w:gridCol w:w="816"/>
      </w:tblGrid>
      <w:tr w:rsidR="00C46703" w:rsidTr="00C46703">
        <w:trPr>
          <w:trHeight w:val="386"/>
          <w:tblHeader/>
        </w:trPr>
        <w:tc>
          <w:tcPr>
            <w:tcW w:w="827" w:type="dxa"/>
            <w:gridSpan w:val="2"/>
            <w:tcBorders>
              <w:top w:val="single" w:sz="4" w:space="0" w:color="auto"/>
              <w:left w:val="single" w:sz="4" w:space="0" w:color="auto"/>
              <w:bottom w:val="single" w:sz="4" w:space="0" w:color="auto"/>
              <w:right w:val="single" w:sz="4" w:space="0" w:color="auto"/>
            </w:tcBorders>
            <w:hideMark/>
          </w:tcPr>
          <w:p w:rsidR="00C46703" w:rsidRDefault="00C46703">
            <w:pPr>
              <w:tabs>
                <w:tab w:val="left" w:pos="-392"/>
              </w:tabs>
              <w:spacing w:after="0" w:line="240" w:lineRule="auto"/>
              <w:ind w:firstLine="34"/>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9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roofErr w:type="gramStart"/>
            <w:r>
              <w:rPr>
                <w:rFonts w:ascii="Times New Roman" w:hAnsi="Times New Roman"/>
                <w:sz w:val="24"/>
                <w:szCs w:val="24"/>
              </w:rPr>
              <w:t>целевого</w:t>
            </w:r>
            <w:proofErr w:type="gramEnd"/>
          </w:p>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показателя</w:t>
            </w:r>
          </w:p>
        </w:tc>
        <w:tc>
          <w:tcPr>
            <w:tcW w:w="858"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proofErr w:type="spellStart"/>
            <w:r>
              <w:rPr>
                <w:rFonts w:ascii="Times New Roman" w:hAnsi="Times New Roman"/>
                <w:sz w:val="24"/>
                <w:szCs w:val="24"/>
              </w:rPr>
              <w:t>Един</w:t>
            </w:r>
            <w:proofErr w:type="gramStart"/>
            <w:r>
              <w:rPr>
                <w:rFonts w:ascii="Times New Roman" w:hAnsi="Times New Roman"/>
                <w:sz w:val="24"/>
                <w:szCs w:val="24"/>
              </w:rPr>
              <w:t>.и</w:t>
            </w:r>
            <w:proofErr w:type="gramEnd"/>
            <w:r>
              <w:rPr>
                <w:rFonts w:ascii="Times New Roman" w:hAnsi="Times New Roman"/>
                <w:sz w:val="24"/>
                <w:szCs w:val="24"/>
              </w:rPr>
              <w:t>зм</w:t>
            </w:r>
            <w:proofErr w:type="spellEnd"/>
            <w:r>
              <w:rPr>
                <w:rFonts w:ascii="Times New Roman" w:hAnsi="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proofErr w:type="gramStart"/>
            <w:r>
              <w:rPr>
                <w:rFonts w:ascii="Times New Roman" w:hAnsi="Times New Roman"/>
                <w:sz w:val="24"/>
                <w:szCs w:val="24"/>
              </w:rPr>
              <w:t>Ста-</w:t>
            </w:r>
            <w:proofErr w:type="spellStart"/>
            <w:r>
              <w:rPr>
                <w:rFonts w:ascii="Times New Roman" w:hAnsi="Times New Roman"/>
                <w:sz w:val="24"/>
                <w:szCs w:val="24"/>
              </w:rPr>
              <w:t>тус</w:t>
            </w:r>
            <w:proofErr w:type="spellEnd"/>
            <w:proofErr w:type="gramEnd"/>
            <w:r>
              <w:rPr>
                <w:rFonts w:ascii="Times New Roman" w:hAnsi="Times New Roman"/>
                <w:sz w:val="24"/>
                <w:szCs w:val="24"/>
              </w:rPr>
              <w:t>*</w:t>
            </w:r>
          </w:p>
        </w:tc>
        <w:tc>
          <w:tcPr>
            <w:tcW w:w="8066" w:type="dxa"/>
            <w:gridSpan w:val="19"/>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Значение показателей</w:t>
            </w:r>
          </w:p>
        </w:tc>
      </w:tr>
      <w:tr w:rsidR="00C46703" w:rsidTr="00C46703">
        <w:trPr>
          <w:trHeight w:val="370"/>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rPr>
                <w:sz w:val="20"/>
                <w:szCs w:val="20"/>
              </w:rPr>
            </w:pP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rPr>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rPr>
                <w:sz w:val="20"/>
                <w:szCs w:val="20"/>
              </w:rPr>
            </w:pP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2015 год</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2016 год</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2017 год</w:t>
            </w:r>
          </w:p>
        </w:tc>
        <w:tc>
          <w:tcPr>
            <w:tcW w:w="857"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2018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2019 год</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2020 год</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2021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2022 год</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2023 год</w:t>
            </w:r>
          </w:p>
        </w:tc>
        <w:tc>
          <w:tcPr>
            <w:tcW w:w="816" w:type="dxa"/>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2024 год</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2025 год</w:t>
            </w:r>
          </w:p>
        </w:tc>
      </w:tr>
      <w:tr w:rsidR="00C46703" w:rsidTr="00C46703">
        <w:trPr>
          <w:trHeight w:val="283"/>
          <w:tblHeader/>
        </w:trPr>
        <w:tc>
          <w:tcPr>
            <w:tcW w:w="820" w:type="dxa"/>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4279"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4</w:t>
            </w: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5</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7</w:t>
            </w:r>
          </w:p>
        </w:tc>
        <w:tc>
          <w:tcPr>
            <w:tcW w:w="857"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9</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12</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13</w:t>
            </w:r>
          </w:p>
        </w:tc>
        <w:tc>
          <w:tcPr>
            <w:tcW w:w="816" w:type="dxa"/>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14</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15</w:t>
            </w:r>
          </w:p>
        </w:tc>
      </w:tr>
      <w:tr w:rsidR="00C46703" w:rsidTr="00C46703">
        <w:trPr>
          <w:trHeight w:val="259"/>
          <w:tblHeader/>
        </w:trPr>
        <w:tc>
          <w:tcPr>
            <w:tcW w:w="820" w:type="dxa"/>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rPr>
                <w:rFonts w:ascii="Times New Roman" w:hAnsi="Times New Roman"/>
                <w:sz w:val="24"/>
                <w:szCs w:val="24"/>
              </w:rPr>
            </w:pPr>
            <w:r>
              <w:rPr>
                <w:rFonts w:ascii="Times New Roman" w:hAnsi="Times New Roman"/>
                <w:sz w:val="24"/>
                <w:szCs w:val="24"/>
              </w:rPr>
              <w:t>Муниципальная программа «Развитие топливно-энергетического комплекса»</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1.1</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jc w:val="both"/>
              <w:rPr>
                <w:rFonts w:ascii="Times New Roman" w:hAnsi="Times New Roman"/>
                <w:sz w:val="24"/>
                <w:szCs w:val="24"/>
              </w:rPr>
            </w:pPr>
            <w:r>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1.2</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jc w:val="both"/>
              <w:rPr>
                <w:rFonts w:ascii="Times New Roman" w:hAnsi="Times New Roman"/>
                <w:sz w:val="24"/>
                <w:szCs w:val="24"/>
              </w:rPr>
            </w:pPr>
            <w:r>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1.3</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outlineLvl w:val="2"/>
              <w:rPr>
                <w:rFonts w:ascii="Times New Roman" w:hAnsi="Times New Roman"/>
                <w:sz w:val="24"/>
                <w:szCs w:val="24"/>
              </w:rPr>
            </w:pPr>
            <w:r>
              <w:rPr>
                <w:rFonts w:ascii="Times New Roman" w:hAnsi="Times New Roman"/>
                <w:sz w:val="24"/>
                <w:szCs w:val="24"/>
              </w:rPr>
              <w:t>Целевой показатель:</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1.3.1</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Рост уровня газификации населенных пунктов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5,6</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lastRenderedPageBreak/>
              <w:t>1.3.2</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23"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1.3.3</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23"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1.3.4</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23"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1.3.5</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23"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1.3.6</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23"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w:t>
            </w:r>
          </w:p>
        </w:tc>
        <w:tc>
          <w:tcPr>
            <w:tcW w:w="838"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rPr>
                <w:rFonts w:ascii="Times New Roman" w:hAnsi="Times New Roman"/>
                <w:sz w:val="24"/>
                <w:szCs w:val="24"/>
              </w:rPr>
            </w:pPr>
            <w:r>
              <w:rPr>
                <w:rFonts w:ascii="Times New Roman" w:hAnsi="Times New Roman"/>
                <w:sz w:val="24"/>
                <w:szCs w:val="24"/>
              </w:rPr>
              <w:t>Подпрограмма № 1 «Газификация муниципального образования Кавказский район»</w:t>
            </w:r>
          </w:p>
        </w:tc>
      </w:tr>
      <w:tr w:rsidR="00C46703" w:rsidTr="00C46703">
        <w:trPr>
          <w:trHeight w:val="25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2.1</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rPr>
                <w:rFonts w:ascii="Times New Roman" w:hAnsi="Times New Roman"/>
                <w:sz w:val="24"/>
                <w:szCs w:val="24"/>
              </w:rPr>
            </w:pPr>
            <w:r>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C46703" w:rsidTr="00C46703">
        <w:trPr>
          <w:trHeight w:val="25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rPr>
                <w:rFonts w:ascii="Times New Roman" w:hAnsi="Times New Roman"/>
                <w:sz w:val="24"/>
                <w:szCs w:val="24"/>
              </w:rPr>
            </w:pPr>
            <w:r>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46703" w:rsidTr="00C46703">
        <w:trPr>
          <w:trHeight w:val="32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2.3</w:t>
            </w:r>
          </w:p>
        </w:tc>
        <w:tc>
          <w:tcPr>
            <w:tcW w:w="13781" w:type="dxa"/>
            <w:gridSpan w:val="27"/>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outlineLvl w:val="2"/>
              <w:rPr>
                <w:rFonts w:ascii="Times New Roman" w:hAnsi="Times New Roman"/>
                <w:sz w:val="24"/>
                <w:szCs w:val="24"/>
              </w:rPr>
            </w:pPr>
            <w:r>
              <w:rPr>
                <w:rFonts w:ascii="Times New Roman" w:hAnsi="Times New Roman"/>
                <w:sz w:val="24"/>
                <w:szCs w:val="24"/>
              </w:rPr>
              <w:t>Целевой показатель</w:t>
            </w:r>
          </w:p>
        </w:tc>
        <w:tc>
          <w:tcPr>
            <w:tcW w:w="816" w:type="dxa"/>
            <w:tcBorders>
              <w:top w:val="single" w:sz="4" w:space="0" w:color="auto"/>
              <w:left w:val="single" w:sz="4" w:space="0" w:color="auto"/>
              <w:bottom w:val="single" w:sz="4" w:space="0" w:color="auto"/>
              <w:right w:val="single" w:sz="4" w:space="0" w:color="auto"/>
            </w:tcBorders>
          </w:tcPr>
          <w:p w:rsidR="00C46703" w:rsidRDefault="00C46703">
            <w:pPr>
              <w:spacing w:after="0" w:line="240" w:lineRule="auto"/>
              <w:ind w:firstLine="175"/>
              <w:outlineLvl w:val="2"/>
              <w:rPr>
                <w:rFonts w:ascii="Times New Roman" w:hAnsi="Times New Roman"/>
                <w:sz w:val="24"/>
                <w:szCs w:val="24"/>
              </w:rPr>
            </w:pPr>
          </w:p>
        </w:tc>
      </w:tr>
      <w:tr w:rsidR="00C46703" w:rsidTr="00C46703">
        <w:trPr>
          <w:trHeight w:val="273"/>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2.3.1</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Протяженность построенных газопроводов</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км</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4,5</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2,67</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sz w:val="24"/>
                <w:szCs w:val="24"/>
              </w:rPr>
            </w:pPr>
            <w:r>
              <w:rPr>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sz w:val="24"/>
                <w:szCs w:val="24"/>
              </w:rPr>
            </w:pPr>
            <w:r>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r>
      <w:tr w:rsidR="00C46703" w:rsidTr="00C46703">
        <w:trPr>
          <w:trHeight w:val="271"/>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2.3.2</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Рост уровня газификации населенных пунктов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0,5</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6,6</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w:t>
            </w:r>
          </w:p>
        </w:tc>
      </w:tr>
      <w:tr w:rsidR="00C46703" w:rsidTr="00C46703">
        <w:trPr>
          <w:trHeight w:val="271"/>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2.3.3</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rPr>
                <w:rFonts w:ascii="Times New Roman" w:hAnsi="Times New Roman"/>
                <w:sz w:val="24"/>
                <w:szCs w:val="24"/>
              </w:rPr>
            </w:pPr>
            <w:r>
              <w:rPr>
                <w:rFonts w:ascii="Times New Roman" w:hAnsi="Times New Roman"/>
                <w:sz w:val="24"/>
                <w:szCs w:val="24"/>
              </w:rPr>
              <w:t>Количество разработанных комплектов проектно-сметной документации</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шт.</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r>
      <w:tr w:rsidR="00C46703" w:rsidTr="00C46703">
        <w:trPr>
          <w:trHeight w:val="271"/>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2.3.4</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rPr>
                <w:rFonts w:ascii="Times New Roman" w:hAnsi="Times New Roman"/>
                <w:sz w:val="24"/>
                <w:szCs w:val="24"/>
              </w:rPr>
            </w:pPr>
            <w:r>
              <w:rPr>
                <w:rFonts w:ascii="Times New Roman" w:hAnsi="Times New Roman"/>
                <w:sz w:val="24"/>
                <w:szCs w:val="24"/>
              </w:rPr>
              <w:t>Количество полученных положительных заключений государственной экспертизы</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шт.</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r>
      <w:tr w:rsidR="00C46703" w:rsidTr="00C46703">
        <w:trPr>
          <w:trHeight w:val="297"/>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rPr>
                <w:rFonts w:ascii="Times New Roman" w:hAnsi="Times New Roman"/>
                <w:sz w:val="24"/>
                <w:szCs w:val="24"/>
              </w:rPr>
            </w:pPr>
            <w:r>
              <w:rPr>
                <w:rFonts w:ascii="Times New Roman" w:hAnsi="Times New Roman"/>
                <w:sz w:val="24"/>
                <w:szCs w:val="24"/>
              </w:rPr>
              <w:t>Подпрограмма № 2 «Энергосбережение и повышение энергетической эффективности в муниципальном образовании Кавказский район»</w:t>
            </w:r>
          </w:p>
        </w:tc>
      </w:tr>
      <w:tr w:rsidR="00C46703" w:rsidTr="00C46703">
        <w:trPr>
          <w:trHeight w:val="25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3.1</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pStyle w:val="ConsPlusNormal"/>
              <w:ind w:firstLine="175"/>
              <w:jc w:val="both"/>
              <w:rPr>
                <w:rFonts w:ascii="Times New Roman" w:hAnsi="Times New Roman"/>
                <w:sz w:val="24"/>
                <w:szCs w:val="24"/>
              </w:rPr>
            </w:pPr>
            <w:r>
              <w:rPr>
                <w:rFonts w:ascii="Times New Roman" w:hAnsi="Times New Roman"/>
                <w:sz w:val="24"/>
                <w:szCs w:val="24"/>
              </w:rPr>
              <w:t>Цель:</w:t>
            </w:r>
            <w:r>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C46703" w:rsidTr="00C46703">
        <w:trPr>
          <w:trHeight w:val="25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3.2.</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pStyle w:val="ConsPlusNormal"/>
              <w:ind w:firstLine="175"/>
              <w:jc w:val="both"/>
              <w:rPr>
                <w:rFonts w:ascii="Times New Roman" w:hAnsi="Times New Roman"/>
                <w:sz w:val="24"/>
                <w:szCs w:val="24"/>
              </w:rPr>
            </w:pPr>
            <w:r>
              <w:rPr>
                <w:rFonts w:ascii="Times New Roman" w:hAnsi="Times New Roman"/>
                <w:sz w:val="24"/>
                <w:szCs w:val="24"/>
              </w:rPr>
              <w:t>Задача 1:</w:t>
            </w:r>
            <w:r>
              <w:rPr>
                <w:rFonts w:ascii="Times New Roman" w:hAnsi="Times New Roman" w:cs="Times New Roman"/>
                <w:sz w:val="24"/>
                <w:szCs w:val="24"/>
              </w:rPr>
              <w:t xml:space="preserve">  внедрение экономичных энергосберегающих технологий</w:t>
            </w:r>
          </w:p>
        </w:tc>
      </w:tr>
      <w:tr w:rsidR="00C46703" w:rsidTr="00C46703">
        <w:trPr>
          <w:trHeight w:val="275"/>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3.3.</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rPr>
                <w:rFonts w:ascii="Times New Roman" w:hAnsi="Times New Roman"/>
                <w:sz w:val="24"/>
                <w:szCs w:val="24"/>
              </w:rPr>
            </w:pPr>
            <w:r>
              <w:rPr>
                <w:rFonts w:ascii="Times New Roman" w:hAnsi="Times New Roman"/>
                <w:sz w:val="24"/>
                <w:szCs w:val="24"/>
              </w:rPr>
              <w:t>Целевой показатель</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3.3.1</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rPr>
                <w:rFonts w:ascii="Times New Roman" w:hAnsi="Times New Roman"/>
                <w:sz w:val="24"/>
                <w:szCs w:val="24"/>
              </w:rPr>
            </w:pPr>
            <w:r>
              <w:rPr>
                <w:rFonts w:ascii="Times New Roman" w:hAnsi="Times New Roman"/>
                <w:sz w:val="24"/>
                <w:szCs w:val="24"/>
              </w:rPr>
              <w:t>Замена энергосберегающих ламп и светильников</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шт.</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1663</w:t>
            </w:r>
          </w:p>
        </w:tc>
        <w:tc>
          <w:tcPr>
            <w:tcW w:w="723"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796</w:t>
            </w:r>
          </w:p>
        </w:tc>
        <w:tc>
          <w:tcPr>
            <w:tcW w:w="715"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800</w:t>
            </w:r>
          </w:p>
        </w:tc>
        <w:tc>
          <w:tcPr>
            <w:tcW w:w="86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407</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285</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rPr>
                <w:rFonts w:ascii="Times New Roman" w:hAnsi="Times New Roman"/>
                <w:color w:val="000000"/>
                <w:sz w:val="24"/>
                <w:szCs w:val="24"/>
              </w:rPr>
            </w:pPr>
            <w:r>
              <w:rPr>
                <w:rFonts w:ascii="Times New Roman" w:hAnsi="Times New Roman"/>
                <w:color w:val="000000"/>
                <w:sz w:val="24"/>
                <w:szCs w:val="24"/>
              </w:rPr>
              <w:t>1800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jc w:val="center"/>
              <w:rPr>
                <w:rFonts w:ascii="Times New Roman" w:hAnsi="Times New Roman"/>
                <w:color w:val="000000"/>
                <w:sz w:val="24"/>
                <w:szCs w:val="24"/>
              </w:rPr>
            </w:pPr>
            <w:r>
              <w:rPr>
                <w:rFonts w:ascii="Times New Roman" w:hAnsi="Times New Roman"/>
                <w:color w:val="000000"/>
                <w:sz w:val="24"/>
                <w:szCs w:val="24"/>
              </w:rPr>
              <w:t>1800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jc w:val="center"/>
              <w:rPr>
                <w:rFonts w:ascii="Times New Roman" w:hAnsi="Times New Roman"/>
                <w:sz w:val="24"/>
                <w:szCs w:val="24"/>
              </w:rPr>
            </w:pPr>
            <w:r>
              <w:rPr>
                <w:rFonts w:ascii="Times New Roman" w:hAnsi="Times New Roman"/>
                <w:sz w:val="24"/>
                <w:szCs w:val="24"/>
              </w:rPr>
              <w:t>1800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jc w:val="center"/>
              <w:rPr>
                <w:rFonts w:ascii="Times New Roman" w:hAnsi="Times New Roman"/>
                <w:sz w:val="24"/>
                <w:szCs w:val="24"/>
              </w:rPr>
            </w:pPr>
            <w:r>
              <w:rPr>
                <w:rFonts w:ascii="Times New Roman" w:hAnsi="Times New Roman"/>
                <w:sz w:val="24"/>
                <w:szCs w:val="24"/>
              </w:rPr>
              <w:t>1800</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3.3.2</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175"/>
              <w:rPr>
                <w:rFonts w:ascii="Times New Roman" w:hAnsi="Times New Roman"/>
                <w:sz w:val="24"/>
                <w:szCs w:val="24"/>
              </w:rPr>
            </w:pPr>
            <w:r>
              <w:rPr>
                <w:rFonts w:ascii="Times New Roman" w:hAnsi="Times New Roman"/>
                <w:sz w:val="24"/>
                <w:szCs w:val="24"/>
              </w:rPr>
              <w:t xml:space="preserve">Ремонт систем отопления </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шт.</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w:t>
            </w:r>
          </w:p>
        </w:tc>
        <w:tc>
          <w:tcPr>
            <w:tcW w:w="715"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3.4.</w:t>
            </w:r>
          </w:p>
        </w:tc>
        <w:tc>
          <w:tcPr>
            <w:tcW w:w="13781" w:type="dxa"/>
            <w:gridSpan w:val="27"/>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816" w:type="dxa"/>
            <w:tcBorders>
              <w:top w:val="single" w:sz="4" w:space="0" w:color="auto"/>
              <w:left w:val="single" w:sz="4" w:space="0" w:color="auto"/>
              <w:bottom w:val="single" w:sz="4" w:space="0" w:color="auto"/>
              <w:right w:val="single" w:sz="4" w:space="0" w:color="auto"/>
            </w:tcBorders>
          </w:tcPr>
          <w:p w:rsidR="00C46703" w:rsidRDefault="00C46703">
            <w:pPr>
              <w:spacing w:after="0" w:line="240" w:lineRule="auto"/>
              <w:ind w:firstLine="34"/>
              <w:rPr>
                <w:rFonts w:ascii="Times New Roman" w:hAnsi="Times New Roman"/>
                <w:sz w:val="24"/>
                <w:szCs w:val="24"/>
              </w:rPr>
            </w:pP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w:t>
            </w:r>
          </w:p>
        </w:tc>
        <w:tc>
          <w:tcPr>
            <w:tcW w:w="13781" w:type="dxa"/>
            <w:gridSpan w:val="27"/>
            <w:tcBorders>
              <w:top w:val="single" w:sz="4" w:space="0" w:color="auto"/>
              <w:left w:val="single" w:sz="4" w:space="0" w:color="auto"/>
              <w:bottom w:val="single" w:sz="4" w:space="0" w:color="auto"/>
              <w:right w:val="single" w:sz="4" w:space="0" w:color="auto"/>
            </w:tcBorders>
            <w:hideMark/>
          </w:tcPr>
          <w:p w:rsidR="00C46703" w:rsidRDefault="00C46703">
            <w:pPr>
              <w:tabs>
                <w:tab w:val="left" w:pos="180"/>
              </w:tabs>
              <w:spacing w:after="0" w:line="240" w:lineRule="auto"/>
              <w:ind w:firstLine="34"/>
              <w:rPr>
                <w:rFonts w:ascii="Times New Roman" w:hAnsi="Times New Roman"/>
                <w:sz w:val="24"/>
                <w:szCs w:val="24"/>
              </w:rPr>
            </w:pPr>
            <w:r>
              <w:rPr>
                <w:rFonts w:ascii="Times New Roman" w:hAnsi="Times New Roman"/>
                <w:sz w:val="24"/>
                <w:szCs w:val="24"/>
              </w:rPr>
              <w:tab/>
              <w:t>Целевой показатель</w:t>
            </w:r>
          </w:p>
        </w:tc>
        <w:tc>
          <w:tcPr>
            <w:tcW w:w="816" w:type="dxa"/>
            <w:tcBorders>
              <w:top w:val="single" w:sz="4" w:space="0" w:color="auto"/>
              <w:left w:val="single" w:sz="4" w:space="0" w:color="auto"/>
              <w:bottom w:val="single" w:sz="4" w:space="0" w:color="auto"/>
              <w:right w:val="single" w:sz="4" w:space="0" w:color="auto"/>
            </w:tcBorders>
          </w:tcPr>
          <w:p w:rsidR="00C46703" w:rsidRDefault="00C46703">
            <w:pPr>
              <w:tabs>
                <w:tab w:val="left" w:pos="180"/>
              </w:tabs>
              <w:spacing w:after="0" w:line="240" w:lineRule="auto"/>
              <w:ind w:firstLine="34"/>
              <w:rPr>
                <w:rFonts w:ascii="Times New Roman" w:hAnsi="Times New Roman"/>
                <w:sz w:val="24"/>
                <w:szCs w:val="24"/>
              </w:rPr>
            </w:pP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3.5.1</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шт.</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3.5.2</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Установка (замена) приборов учета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3.5.3</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шт.</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rPr>
                <w:sz w:val="20"/>
                <w:szCs w:val="20"/>
              </w:rPr>
            </w:pP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r>
      <w:tr w:rsidR="00C46703" w:rsidTr="00C46703">
        <w:trPr>
          <w:trHeight w:val="693"/>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3.5.4</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Удельный расход электрической энергии в многоквартирных домах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46703" w:rsidRDefault="00C46703">
            <w:pPr>
              <w:spacing w:after="0" w:line="240" w:lineRule="auto"/>
              <w:jc w:val="center"/>
              <w:rPr>
                <w:rFonts w:ascii="Times New Roman" w:hAnsi="Times New Roman"/>
                <w:sz w:val="24"/>
                <w:szCs w:val="24"/>
              </w:rPr>
            </w:pPr>
          </w:p>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кВт</w:t>
            </w:r>
            <w:proofErr w:type="gramStart"/>
            <w:r>
              <w:rPr>
                <w:rFonts w:ascii="Times New Roman" w:hAnsi="Times New Roman"/>
                <w:sz w:val="24"/>
                <w:szCs w:val="24"/>
              </w:rPr>
              <w:t>.ч</w:t>
            </w:r>
            <w:proofErr w:type="spellEnd"/>
            <w:proofErr w:type="gramEnd"/>
            <w:r>
              <w:rPr>
                <w:rFonts w:ascii="Times New Roman" w:hAnsi="Times New Roman"/>
                <w:sz w:val="24"/>
                <w:szCs w:val="24"/>
              </w:rPr>
              <w:t>/</w:t>
            </w:r>
            <w:proofErr w:type="spellStart"/>
            <w:r>
              <w:rPr>
                <w:rFonts w:ascii="Times New Roman" w:hAnsi="Times New Roman"/>
                <w:sz w:val="24"/>
                <w:szCs w:val="24"/>
              </w:rPr>
              <w:t>кВ.м</w:t>
            </w:r>
            <w:proofErr w:type="spell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1***</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26,44</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26,18</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25,92</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25,66</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25,40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25,15</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25,15</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25,15</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25,15</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25,15</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25,15</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3.5.5</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proofErr w:type="spellStart"/>
            <w:r>
              <w:rPr>
                <w:rFonts w:ascii="Times New Roman" w:hAnsi="Times New Roman"/>
                <w:sz w:val="24"/>
                <w:szCs w:val="24"/>
              </w:rPr>
              <w:t>Ттыс</w:t>
            </w:r>
            <w:proofErr w:type="spellEnd"/>
            <w:r>
              <w:rPr>
                <w:rFonts w:ascii="Times New Roman" w:hAnsi="Times New Roman"/>
                <w:sz w:val="24"/>
                <w:szCs w:val="24"/>
              </w:rPr>
              <w:t>.</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куб. м/</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0,002</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0,002</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0,002</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0,002</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0,002</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0,002</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0,002</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0,002</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0,002</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0,002</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0,002</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lastRenderedPageBreak/>
              <w:t>3.5.6</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Удельный расход природного газа  в многоквартирных домах с иными  системами теплоснабжения</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6703" w:rsidRDefault="00C46703">
            <w:pPr>
              <w:spacing w:after="0" w:line="240" w:lineRule="auto"/>
              <w:jc w:val="center"/>
              <w:rPr>
                <w:rFonts w:ascii="Times New Roman" w:hAnsi="Times New Roman"/>
                <w:sz w:val="24"/>
                <w:szCs w:val="24"/>
              </w:rPr>
            </w:pPr>
            <w:proofErr w:type="spellStart"/>
            <w:r>
              <w:rPr>
                <w:rFonts w:ascii="Times New Roman" w:hAnsi="Times New Roman"/>
                <w:sz w:val="24"/>
                <w:szCs w:val="24"/>
              </w:rPr>
              <w:t>Ттыс</w:t>
            </w:r>
            <w:proofErr w:type="spellEnd"/>
            <w:r>
              <w:rPr>
                <w:rFonts w:ascii="Times New Roman" w:hAnsi="Times New Roman"/>
                <w:sz w:val="24"/>
                <w:szCs w:val="24"/>
              </w:rPr>
              <w:t>.</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куб. м/</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0,007</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0,007</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0,007</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0,007</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0,007</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0,007</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0,007</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0,007</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0,007</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0,007</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0,007</w:t>
            </w:r>
          </w:p>
        </w:tc>
      </w:tr>
      <w:tr w:rsidR="00C46703" w:rsidTr="00C46703">
        <w:trPr>
          <w:trHeight w:val="910"/>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3.5.7</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Гкал/</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1***</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0,069</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0,069</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0,068</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0,067</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0,067</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0,066</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0,066</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0,066</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0,066</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0,066</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0,066</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3.5.8</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Удельный расход холодной воды в многоквартирных домах (в расчете на 1 жителя)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куб</w:t>
            </w:r>
            <w:proofErr w:type="gramStart"/>
            <w:r>
              <w:rPr>
                <w:rFonts w:ascii="Times New Roman" w:hAnsi="Times New Roman"/>
                <w:sz w:val="24"/>
                <w:szCs w:val="24"/>
              </w:rPr>
              <w:t>.м</w:t>
            </w:r>
            <w:proofErr w:type="spellEnd"/>
            <w:proofErr w:type="gramEnd"/>
            <w:r>
              <w:rPr>
                <w:rFonts w:ascii="Times New Roman" w:hAnsi="Times New Roman"/>
                <w:sz w:val="24"/>
                <w:szCs w:val="24"/>
              </w:rPr>
              <w:t>/чел.</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1***</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3,06</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3,03</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3,03</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3.5.9</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Удельный расход горячей воды в многоквартирных домах (в расчете на 1 жителя)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куб</w:t>
            </w:r>
            <w:proofErr w:type="gramStart"/>
            <w:r>
              <w:rPr>
                <w:rFonts w:ascii="Times New Roman" w:hAnsi="Times New Roman"/>
                <w:sz w:val="24"/>
                <w:szCs w:val="24"/>
              </w:rPr>
              <w:t>.м</w:t>
            </w:r>
            <w:proofErr w:type="spellEnd"/>
            <w:proofErr w:type="gramEnd"/>
            <w:r>
              <w:rPr>
                <w:rFonts w:ascii="Times New Roman" w:hAnsi="Times New Roman"/>
                <w:sz w:val="24"/>
                <w:szCs w:val="24"/>
              </w:rPr>
              <w:t>/чел.</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1***</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6,32</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6,26</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6,20</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6,14</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6,1</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6,1</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6,0</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3.5.10</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Удельный расход топлива на выработку тепловой энергии на котельных</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Т.у.т</w:t>
            </w:r>
            <w:proofErr w:type="spellEnd"/>
            <w:r>
              <w:rPr>
                <w:rFonts w:ascii="Times New Roman" w:hAnsi="Times New Roman"/>
                <w:sz w:val="24"/>
                <w:szCs w:val="24"/>
              </w:rPr>
              <w:t>./Гкал</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1****</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0,15</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0,15</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0,14</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0,14</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0,13</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0,13</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0,11</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0,11</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0,11</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0,11</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0,11</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3.5.11</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кВт</w:t>
            </w:r>
            <w:proofErr w:type="gramStart"/>
            <w:r>
              <w:rPr>
                <w:rFonts w:ascii="Times New Roman" w:hAnsi="Times New Roman"/>
                <w:sz w:val="24"/>
                <w:szCs w:val="24"/>
              </w:rPr>
              <w:t>.ч</w:t>
            </w:r>
            <w:proofErr w:type="spellEnd"/>
            <w:proofErr w:type="gramEnd"/>
            <w:r>
              <w:rPr>
                <w:rFonts w:ascii="Times New Roman" w:hAnsi="Times New Roman"/>
                <w:sz w:val="24"/>
                <w:szCs w:val="24"/>
              </w:rPr>
              <w:t>/</w:t>
            </w:r>
            <w:proofErr w:type="spellStart"/>
            <w:r>
              <w:rPr>
                <w:rFonts w:ascii="Times New Roman" w:hAnsi="Times New Roman"/>
                <w:sz w:val="24"/>
                <w:szCs w:val="24"/>
              </w:rPr>
              <w:t>куб.м</w:t>
            </w:r>
            <w:proofErr w:type="spell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1****</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218,27</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205,17</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192,86</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181,29</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170,41</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170,41</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170,41</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170,41</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170,41</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170,41</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170,41</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3.5.12</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Доля потерь тепловой энергии при ее передаче в общем объеме переданной тепловой энергии</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1****</w:t>
            </w:r>
          </w:p>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15,54</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14,76</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20,8</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20,7</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20,7</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20,7</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20,7</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20,7</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20,7</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20,7</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20,7</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3.5.13</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Доля потерь воды при ее передаче в общем объеме переданной воды</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26,08</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24,77</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30,8</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30,8</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30,8</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30,8</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30,8</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30,8</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30,8</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30,8</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r>
              <w:rPr>
                <w:rFonts w:ascii="Times New Roman" w:hAnsi="Times New Roman"/>
                <w:sz w:val="24"/>
                <w:szCs w:val="24"/>
              </w:rPr>
              <w:t>30,8</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2.5.14</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вт.ч</w:t>
            </w:r>
            <w:proofErr w:type="spellEnd"/>
            <w:r>
              <w:rPr>
                <w:rFonts w:ascii="Times New Roman" w:hAnsi="Times New Roman"/>
                <w:sz w:val="24"/>
                <w:szCs w:val="24"/>
              </w:rPr>
              <w:t>/</w:t>
            </w:r>
            <w:proofErr w:type="spellStart"/>
            <w:r>
              <w:rPr>
                <w:rFonts w:ascii="Times New Roman" w:hAnsi="Times New Roman"/>
                <w:sz w:val="24"/>
                <w:szCs w:val="24"/>
              </w:rPr>
              <w:t>тыс.куб.м</w:t>
            </w:r>
            <w:proofErr w:type="spell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0,83</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0,81</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0,78</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0,76</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0,76</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0,74</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0,72</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0,72</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0,72</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0,72</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0,72</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lastRenderedPageBreak/>
              <w:t>3.5.15</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вт.ч</w:t>
            </w:r>
            <w:proofErr w:type="spellEnd"/>
            <w:r>
              <w:rPr>
                <w:rFonts w:ascii="Times New Roman" w:hAnsi="Times New Roman"/>
                <w:sz w:val="24"/>
                <w:szCs w:val="24"/>
              </w:rPr>
              <w:t>/</w:t>
            </w:r>
            <w:proofErr w:type="spellStart"/>
            <w:r>
              <w:rPr>
                <w:rFonts w:ascii="Times New Roman" w:hAnsi="Times New Roman"/>
                <w:sz w:val="24"/>
                <w:szCs w:val="24"/>
              </w:rPr>
              <w:t>тыс.куб.м</w:t>
            </w:r>
            <w:proofErr w:type="spell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1,02</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0,99</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0,96</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0,93</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0,93</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0,90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0,90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0,90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0,90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0,90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0,90</w:t>
            </w:r>
          </w:p>
        </w:tc>
      </w:tr>
      <w:tr w:rsidR="00C46703" w:rsidTr="00C46703">
        <w:trPr>
          <w:trHeight w:val="866"/>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2.5.16</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Удельный расход  электрической  энергии в системах  уличного освещения;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кВт</w:t>
            </w:r>
            <w:proofErr w:type="gramStart"/>
            <w:r>
              <w:rPr>
                <w:rFonts w:ascii="Times New Roman" w:hAnsi="Times New Roman"/>
                <w:sz w:val="24"/>
                <w:szCs w:val="24"/>
              </w:rPr>
              <w:t>.ч</w:t>
            </w:r>
            <w:proofErr w:type="spellEnd"/>
            <w:proofErr w:type="gramEnd"/>
            <w:r>
              <w:rPr>
                <w:rFonts w:ascii="Times New Roman" w:hAnsi="Times New Roman"/>
                <w:sz w:val="24"/>
                <w:szCs w:val="24"/>
              </w:rPr>
              <w:t>/</w:t>
            </w:r>
            <w:proofErr w:type="spellStart"/>
            <w:r>
              <w:rPr>
                <w:rFonts w:ascii="Times New Roman" w:hAnsi="Times New Roman"/>
                <w:sz w:val="24"/>
                <w:szCs w:val="24"/>
              </w:rPr>
              <w:t>кВ.м</w:t>
            </w:r>
            <w:proofErr w:type="spell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10,22</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9,92</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9,62</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9,62</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9,33</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9,25</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9,05</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9,05</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9,05</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9,05</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9,05</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3.5.17</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кВт</w:t>
            </w:r>
            <w:proofErr w:type="gramStart"/>
            <w:r>
              <w:rPr>
                <w:rFonts w:ascii="Times New Roman" w:hAnsi="Times New Roman"/>
                <w:sz w:val="24"/>
                <w:szCs w:val="24"/>
              </w:rPr>
              <w:t>.ч</w:t>
            </w:r>
            <w:proofErr w:type="spellEnd"/>
            <w:proofErr w:type="gramEnd"/>
            <w:r>
              <w:rPr>
                <w:rFonts w:ascii="Times New Roman" w:hAnsi="Times New Roman"/>
                <w:sz w:val="24"/>
                <w:szCs w:val="24"/>
              </w:rPr>
              <w:t>/</w:t>
            </w:r>
            <w:proofErr w:type="spellStart"/>
            <w:r>
              <w:rPr>
                <w:rFonts w:ascii="Times New Roman" w:hAnsi="Times New Roman"/>
                <w:sz w:val="24"/>
                <w:szCs w:val="24"/>
              </w:rPr>
              <w:t>кВ.м</w:t>
            </w:r>
            <w:proofErr w:type="spell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106,05</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104,99</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104,99</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103,94</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102,90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101,87</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100,85</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100,85</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100,85</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100,85</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100,85</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3.5.18</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гкал</w:t>
            </w:r>
            <w:proofErr w:type="spellEnd"/>
            <w:r>
              <w:rPr>
                <w:rFonts w:ascii="Times New Roman" w:hAnsi="Times New Roman"/>
                <w:sz w:val="24"/>
                <w:szCs w:val="24"/>
              </w:rPr>
              <w:t>/</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0,178</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0,176</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0,175</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0,173</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0,172</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0,171</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0,170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0,170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0,170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0,170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0,170</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3.5.19</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r>
              <w:rPr>
                <w:rFonts w:ascii="Times New Roman" w:hAnsi="Times New Roman"/>
                <w:sz w:val="24"/>
                <w:szCs w:val="24"/>
              </w:rPr>
              <w:t>куб</w:t>
            </w:r>
            <w:proofErr w:type="gramStart"/>
            <w:r>
              <w:rPr>
                <w:rFonts w:ascii="Times New Roman" w:hAnsi="Times New Roman"/>
                <w:sz w:val="24"/>
                <w:szCs w:val="24"/>
              </w:rPr>
              <w:t>.м</w:t>
            </w:r>
            <w:proofErr w:type="spellEnd"/>
            <w:proofErr w:type="gramEnd"/>
            <w:r>
              <w:rPr>
                <w:rFonts w:ascii="Times New Roman" w:hAnsi="Times New Roman"/>
                <w:sz w:val="24"/>
                <w:szCs w:val="24"/>
              </w:rPr>
              <w:t>/чел.</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13,31</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13,17</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13,04</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12,91</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12,78</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12,78</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12,65</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12,65</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12,65</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12,65</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12,65</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3.5.20</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100</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3.5.21</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69</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75</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79</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81</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89</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92</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lastRenderedPageBreak/>
              <w:t>3.5.22</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86,3</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90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93</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95</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97</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3.5.23</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bCs/>
                <w:sz w:val="24"/>
                <w:szCs w:val="24"/>
              </w:rPr>
            </w:pPr>
            <w:r>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87</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90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93</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96</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98</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r>
      <w:tr w:rsidR="00C46703" w:rsidTr="00C46703">
        <w:trPr>
          <w:trHeight w:val="26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3.5.24</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60,2</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65</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75</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3"/>
              <w:jc w:val="center"/>
              <w:rPr>
                <w:rFonts w:ascii="Times New Roman" w:hAnsi="Times New Roman"/>
                <w:sz w:val="24"/>
                <w:szCs w:val="24"/>
              </w:rPr>
            </w:pPr>
            <w:r>
              <w:rPr>
                <w:rFonts w:ascii="Times New Roman" w:hAnsi="Times New Roman"/>
                <w:sz w:val="24"/>
                <w:szCs w:val="24"/>
              </w:rPr>
              <w:t>80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85</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90</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w:t>
            </w:r>
          </w:p>
        </w:tc>
      </w:tr>
      <w:tr w:rsidR="00C46703" w:rsidTr="00C46703">
        <w:trPr>
          <w:trHeight w:val="274"/>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4</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Подпрограмма № 3 «Модернизация системы теплоснабжения в муниципальном образовании Кавказский район»</w:t>
            </w:r>
          </w:p>
        </w:tc>
      </w:tr>
      <w:tr w:rsidR="00C46703" w:rsidTr="00C46703">
        <w:trPr>
          <w:trHeight w:val="25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4.1</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C46703" w:rsidTr="00C46703">
        <w:trPr>
          <w:trHeight w:val="259"/>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4.2</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C46703" w:rsidTr="00C46703">
        <w:trPr>
          <w:trHeight w:val="263"/>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4.3</w:t>
            </w:r>
          </w:p>
        </w:tc>
        <w:tc>
          <w:tcPr>
            <w:tcW w:w="14597" w:type="dxa"/>
            <w:gridSpan w:val="28"/>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Целевой показатель</w:t>
            </w:r>
          </w:p>
        </w:tc>
      </w:tr>
      <w:tr w:rsidR="00C46703" w:rsidTr="00C46703">
        <w:trPr>
          <w:trHeight w:val="263"/>
          <w:tblHeader/>
        </w:trPr>
        <w:tc>
          <w:tcPr>
            <w:tcW w:w="82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4.3.1</w:t>
            </w:r>
          </w:p>
        </w:tc>
        <w:tc>
          <w:tcPr>
            <w:tcW w:w="427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rPr>
                <w:rFonts w:ascii="Times New Roman" w:hAnsi="Times New Roman"/>
                <w:sz w:val="24"/>
                <w:szCs w:val="24"/>
              </w:rPr>
            </w:pPr>
            <w:r>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ind w:firstLine="34"/>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570"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1</w:t>
            </w:r>
          </w:p>
        </w:tc>
        <w:tc>
          <w:tcPr>
            <w:tcW w:w="731"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717"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57"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49" w:type="dxa"/>
            <w:gridSpan w:val="2"/>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outlineLvl w:val="2"/>
              <w:rPr>
                <w:rFonts w:ascii="Times New Roman" w:hAnsi="Times New Roman"/>
                <w:sz w:val="24"/>
                <w:szCs w:val="28"/>
              </w:rPr>
            </w:pPr>
            <w:r>
              <w:rPr>
                <w:rFonts w:ascii="Times New Roman" w:hAnsi="Times New Roman"/>
                <w:sz w:val="24"/>
                <w:szCs w:val="28"/>
              </w:rPr>
              <w:t>0</w:t>
            </w:r>
          </w:p>
        </w:tc>
        <w:tc>
          <w:tcPr>
            <w:tcW w:w="816" w:type="dxa"/>
            <w:tcBorders>
              <w:top w:val="single" w:sz="4" w:space="0" w:color="auto"/>
              <w:left w:val="single" w:sz="4" w:space="0" w:color="auto"/>
              <w:bottom w:val="single" w:sz="4" w:space="0" w:color="auto"/>
              <w:right w:val="single" w:sz="4" w:space="0" w:color="auto"/>
            </w:tcBorders>
            <w:hideMark/>
          </w:tcPr>
          <w:p w:rsidR="00C46703" w:rsidRDefault="00C46703">
            <w:pPr>
              <w:spacing w:after="0" w:line="240" w:lineRule="auto"/>
              <w:jc w:val="center"/>
              <w:rPr>
                <w:rFonts w:ascii="Times New Roman" w:hAnsi="Times New Roman"/>
                <w:sz w:val="24"/>
                <w:szCs w:val="24"/>
              </w:rPr>
            </w:pPr>
            <w:r>
              <w:rPr>
                <w:rFonts w:ascii="Times New Roman" w:hAnsi="Times New Roman"/>
                <w:sz w:val="24"/>
                <w:szCs w:val="24"/>
              </w:rPr>
              <w:t>0</w:t>
            </w:r>
          </w:p>
        </w:tc>
      </w:tr>
    </w:tbl>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Примечание: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lastRenderedPageBreak/>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 1-ТЕП «Сведения о снабжении </w:t>
      </w:r>
      <w:proofErr w:type="spellStart"/>
      <w:r w:rsidRPr="00F57F25">
        <w:rPr>
          <w:rFonts w:ascii="Times New Roman" w:hAnsi="Times New Roman"/>
          <w:color w:val="000000"/>
          <w:sz w:val="24"/>
          <w:szCs w:val="24"/>
        </w:rPr>
        <w:t>теплоэнергией</w:t>
      </w:r>
      <w:proofErr w:type="spellEnd"/>
      <w:r w:rsidRPr="00F57F25">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w:t>
      </w:r>
      <w:proofErr w:type="spellStart"/>
      <w:r w:rsidRPr="00F57F25">
        <w:rPr>
          <w:rFonts w:ascii="Times New Roman" w:hAnsi="Times New Roman"/>
          <w:color w:val="000000"/>
          <w:sz w:val="24"/>
          <w:szCs w:val="24"/>
        </w:rPr>
        <w:t>теплоэнергии</w:t>
      </w:r>
      <w:proofErr w:type="spellEnd"/>
      <w:r w:rsidRPr="00F57F25">
        <w:rPr>
          <w:rFonts w:ascii="Times New Roman" w:hAnsi="Times New Roman"/>
          <w:color w:val="000000"/>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форма № 1-ТЕП «Сведения о снабжении </w:t>
      </w:r>
      <w:proofErr w:type="spellStart"/>
      <w:r w:rsidRPr="00F57F25">
        <w:rPr>
          <w:rFonts w:ascii="Times New Roman" w:hAnsi="Times New Roman"/>
          <w:color w:val="000000"/>
          <w:sz w:val="24"/>
          <w:szCs w:val="24"/>
        </w:rPr>
        <w:t>теплоэнергией</w:t>
      </w:r>
      <w:proofErr w:type="spellEnd"/>
      <w:r w:rsidRPr="00F57F25">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520A1" w:rsidRPr="00F57F25" w:rsidRDefault="0065277F" w:rsidP="00F57F25">
      <w:pPr>
        <w:widowControl w:val="0"/>
        <w:spacing w:after="0" w:line="240" w:lineRule="auto"/>
        <w:jc w:val="both"/>
        <w:rPr>
          <w:rFonts w:ascii="Times New Roman" w:hAnsi="Times New Roman"/>
          <w:color w:val="000000"/>
          <w:sz w:val="24"/>
          <w:szCs w:val="24"/>
          <w:lang w:eastAsia="en-US"/>
        </w:rPr>
      </w:pPr>
      <w:r w:rsidRPr="00F57F25">
        <w:rPr>
          <w:rFonts w:ascii="Times New Roman" w:hAnsi="Times New Roman"/>
          <w:color w:val="000000"/>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8520A1" w:rsidRPr="00F57F25" w:rsidRDefault="008520A1" w:rsidP="00F57F25">
      <w:pPr>
        <w:widowControl w:val="0"/>
        <w:spacing w:after="0" w:line="240" w:lineRule="auto"/>
        <w:jc w:val="both"/>
        <w:rPr>
          <w:rFonts w:ascii="Times New Roman" w:hAnsi="Times New Roman"/>
          <w:color w:val="000000"/>
          <w:sz w:val="24"/>
          <w:szCs w:val="24"/>
          <w:lang w:eastAsia="en-US"/>
        </w:rPr>
      </w:pPr>
    </w:p>
    <w:p w:rsidR="008520A1" w:rsidRPr="00F57F25" w:rsidRDefault="008520A1" w:rsidP="00F57F25">
      <w:pPr>
        <w:widowControl w:val="0"/>
        <w:spacing w:after="0" w:line="240" w:lineRule="auto"/>
        <w:jc w:val="both"/>
        <w:rPr>
          <w:rFonts w:ascii="Times New Roman" w:hAnsi="Times New Roman"/>
          <w:color w:val="000000"/>
          <w:sz w:val="24"/>
          <w:szCs w:val="24"/>
          <w:lang w:eastAsia="en-US"/>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lastRenderedPageBreak/>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образования Кавказский район                                                                                                   В.Н.Афанасьева</w:t>
      </w:r>
    </w:p>
    <w:p w:rsidR="008520A1" w:rsidRPr="00F57F25" w:rsidRDefault="008520A1" w:rsidP="00F57F25">
      <w:pPr>
        <w:widowControl w:val="0"/>
        <w:spacing w:after="0" w:line="240" w:lineRule="auto"/>
        <w:ind w:left="7788"/>
        <w:jc w:val="center"/>
        <w:outlineLvl w:val="1"/>
        <w:rPr>
          <w:rFonts w:ascii="Times New Roman" w:hAnsi="Times New Roman"/>
          <w:sz w:val="24"/>
          <w:szCs w:val="24"/>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ПРИЛОЖЕНИЕ № 2</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к муниципальной программе</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муниципального образования Кавказский район</w:t>
      </w:r>
    </w:p>
    <w:p w:rsidR="008520A1" w:rsidRPr="00F57F25" w:rsidRDefault="0065277F" w:rsidP="00F57F25">
      <w:pPr>
        <w:widowControl w:val="0"/>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8520A1" w:rsidP="00F57F25">
      <w:pPr>
        <w:widowControl w:val="0"/>
        <w:spacing w:after="0" w:line="240" w:lineRule="auto"/>
        <w:ind w:left="7788"/>
        <w:outlineLvl w:val="1"/>
        <w:rPr>
          <w:rFonts w:ascii="Times New Roman" w:hAnsi="Times New Roman"/>
          <w:sz w:val="24"/>
          <w:szCs w:val="24"/>
        </w:rPr>
      </w:pP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 xml:space="preserve">  ПРИЛОЖЕНИЕ № 2</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к муниципальной программе муниципального</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«Развитие топливно-энергетического</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комплекса», утвержденной  постановлением администрации</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от 17.11.2014 года № 1778</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 xml:space="preserve">(в редакции постановления администрации </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от №)</w:t>
      </w:r>
    </w:p>
    <w:p w:rsidR="008520A1" w:rsidRPr="00F57F25" w:rsidRDefault="008520A1" w:rsidP="00F57F25">
      <w:pPr>
        <w:widowControl w:val="0"/>
        <w:spacing w:after="0" w:line="240" w:lineRule="auto"/>
        <w:ind w:left="8496"/>
        <w:jc w:val="center"/>
        <w:rPr>
          <w:rFonts w:ascii="Times New Roman" w:hAnsi="Times New Roman"/>
          <w:sz w:val="24"/>
          <w:szCs w:val="28"/>
        </w:rPr>
      </w:pPr>
    </w:p>
    <w:p w:rsidR="008520A1" w:rsidRPr="00F57F25" w:rsidRDefault="008520A1" w:rsidP="00F57F25">
      <w:pPr>
        <w:widowControl w:val="0"/>
        <w:spacing w:after="0" w:line="240" w:lineRule="auto"/>
        <w:ind w:left="8496"/>
        <w:jc w:val="center"/>
        <w:rPr>
          <w:rFonts w:ascii="Times New Roman" w:hAnsi="Times New Roman"/>
          <w:sz w:val="24"/>
          <w:szCs w:val="28"/>
        </w:rPr>
      </w:pPr>
    </w:p>
    <w:p w:rsidR="008520A1" w:rsidRPr="00F57F25" w:rsidRDefault="0065277F" w:rsidP="00F57F25">
      <w:pPr>
        <w:widowControl w:val="0"/>
        <w:spacing w:after="0" w:line="240" w:lineRule="auto"/>
        <w:jc w:val="center"/>
        <w:outlineLvl w:val="1"/>
        <w:rPr>
          <w:rFonts w:ascii="Times New Roman" w:hAnsi="Times New Roman"/>
          <w:sz w:val="28"/>
          <w:szCs w:val="28"/>
        </w:rPr>
      </w:pPr>
      <w:r w:rsidRPr="00F57F25">
        <w:rPr>
          <w:rFonts w:ascii="Times New Roman" w:hAnsi="Times New Roman"/>
          <w:sz w:val="28"/>
          <w:szCs w:val="28"/>
        </w:rPr>
        <w:t>Ресурсное обеспечение муниципальной программы</w:t>
      </w:r>
    </w:p>
    <w:p w:rsidR="008520A1"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«Развитие топливно-энергетического комплекса»</w:t>
      </w:r>
      <w:bookmarkStart w:id="25" w:name="_Hlk23753262"/>
      <w:bookmarkEnd w:id="25"/>
    </w:p>
    <w:p w:rsidR="00C46703" w:rsidRPr="00F57F25" w:rsidRDefault="00C46703" w:rsidP="00F57F25">
      <w:pPr>
        <w:widowControl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9"/>
        <w:gridCol w:w="2074"/>
        <w:gridCol w:w="2094"/>
        <w:gridCol w:w="2075"/>
        <w:gridCol w:w="2079"/>
        <w:gridCol w:w="2101"/>
      </w:tblGrid>
      <w:tr w:rsidR="00C46703" w:rsidRPr="005337C4" w:rsidTr="00C46703">
        <w:tc>
          <w:tcPr>
            <w:tcW w:w="2784" w:type="dxa"/>
            <w:vMerge w:val="restart"/>
            <w:tcBorders>
              <w:top w:val="single" w:sz="4" w:space="0" w:color="auto"/>
              <w:left w:val="single" w:sz="4" w:space="0" w:color="auto"/>
              <w:bottom w:val="single" w:sz="4" w:space="0" w:color="auto"/>
              <w:right w:val="single" w:sz="4" w:space="0" w:color="auto"/>
            </w:tcBorders>
          </w:tcPr>
          <w:p w:rsidR="00C46703" w:rsidRPr="00C46703" w:rsidRDefault="00C46703" w:rsidP="00C46703">
            <w:pPr>
              <w:widowControl w:val="0"/>
              <w:autoSpaceDE w:val="0"/>
              <w:autoSpaceDN w:val="0"/>
              <w:adjustRightInd w:val="0"/>
              <w:spacing w:after="0" w:line="240" w:lineRule="auto"/>
              <w:jc w:val="center"/>
              <w:rPr>
                <w:rFonts w:ascii="Times New Roman" w:hAnsi="Times New Roman"/>
                <w:color w:val="000000"/>
                <w:sz w:val="24"/>
                <w:szCs w:val="24"/>
              </w:rPr>
            </w:pPr>
            <w:r w:rsidRPr="00C46703">
              <w:rPr>
                <w:rFonts w:ascii="Times New Roman" w:hAnsi="Times New Roman"/>
                <w:color w:val="000000"/>
                <w:sz w:val="24"/>
                <w:szCs w:val="24"/>
              </w:rPr>
              <w:t>Наименование</w:t>
            </w:r>
          </w:p>
        </w:tc>
        <w:tc>
          <w:tcPr>
            <w:tcW w:w="1579" w:type="dxa"/>
            <w:vMerge w:val="restart"/>
            <w:tcBorders>
              <w:top w:val="single" w:sz="4" w:space="0" w:color="auto"/>
              <w:left w:val="single" w:sz="4" w:space="0" w:color="auto"/>
              <w:bottom w:val="single" w:sz="4" w:space="0" w:color="auto"/>
              <w:right w:val="single" w:sz="4" w:space="0" w:color="auto"/>
            </w:tcBorders>
          </w:tcPr>
          <w:p w:rsidR="00C46703" w:rsidRPr="00C46703" w:rsidRDefault="00C46703" w:rsidP="00C46703">
            <w:pPr>
              <w:widowControl w:val="0"/>
              <w:autoSpaceDE w:val="0"/>
              <w:autoSpaceDN w:val="0"/>
              <w:adjustRightInd w:val="0"/>
              <w:spacing w:after="0" w:line="240" w:lineRule="auto"/>
              <w:jc w:val="center"/>
              <w:rPr>
                <w:rFonts w:ascii="Times New Roman" w:hAnsi="Times New Roman"/>
                <w:color w:val="000000"/>
                <w:sz w:val="24"/>
                <w:szCs w:val="24"/>
              </w:rPr>
            </w:pPr>
            <w:r w:rsidRPr="00C46703">
              <w:rPr>
                <w:rFonts w:ascii="Times New Roman" w:hAnsi="Times New Roman"/>
                <w:color w:val="000000"/>
                <w:sz w:val="24"/>
                <w:szCs w:val="24"/>
              </w:rPr>
              <w:t>Годы реализации</w:t>
            </w:r>
          </w:p>
        </w:tc>
        <w:tc>
          <w:tcPr>
            <w:tcW w:w="10423" w:type="dxa"/>
            <w:gridSpan w:val="5"/>
            <w:tcBorders>
              <w:top w:val="single" w:sz="4" w:space="0" w:color="auto"/>
              <w:left w:val="single" w:sz="4" w:space="0" w:color="auto"/>
              <w:bottom w:val="single" w:sz="4" w:space="0" w:color="auto"/>
              <w:right w:val="single" w:sz="4" w:space="0" w:color="auto"/>
            </w:tcBorders>
          </w:tcPr>
          <w:p w:rsidR="00C46703" w:rsidRPr="00C46703" w:rsidRDefault="00C46703" w:rsidP="00C46703">
            <w:pPr>
              <w:widowControl w:val="0"/>
              <w:autoSpaceDE w:val="0"/>
              <w:autoSpaceDN w:val="0"/>
              <w:adjustRightInd w:val="0"/>
              <w:spacing w:after="0" w:line="240" w:lineRule="auto"/>
              <w:jc w:val="center"/>
              <w:rPr>
                <w:rFonts w:ascii="Times New Roman" w:hAnsi="Times New Roman"/>
                <w:color w:val="000000"/>
                <w:sz w:val="24"/>
                <w:szCs w:val="24"/>
              </w:rPr>
            </w:pPr>
            <w:r w:rsidRPr="00C46703">
              <w:rPr>
                <w:rFonts w:ascii="Times New Roman" w:hAnsi="Times New Roman"/>
                <w:color w:val="000000"/>
                <w:sz w:val="24"/>
                <w:szCs w:val="24"/>
              </w:rPr>
              <w:t>Объем финансирования, тыс. руб.</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2074" w:type="dxa"/>
            <w:vMerge w:val="restart"/>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8349" w:type="dxa"/>
            <w:gridSpan w:val="4"/>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 разрезе источников финансирования</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207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209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федеральный бюджет</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краевой бюджет</w:t>
            </w:r>
          </w:p>
        </w:tc>
        <w:tc>
          <w:tcPr>
            <w:tcW w:w="2079" w:type="dxa"/>
            <w:vAlign w:val="center"/>
          </w:tcPr>
          <w:p w:rsidR="00C46703" w:rsidRPr="005337C4" w:rsidRDefault="00C46703" w:rsidP="00C46703">
            <w:pPr>
              <w:widowControl w:val="0"/>
              <w:autoSpaceDE w:val="0"/>
              <w:autoSpaceDN w:val="0"/>
              <w:adjustRightInd w:val="0"/>
              <w:spacing w:after="0" w:line="240" w:lineRule="auto"/>
              <w:jc w:val="center"/>
              <w:outlineLvl w:val="2"/>
              <w:rPr>
                <w:rFonts w:ascii="Times New Roman" w:hAnsi="Times New Roman"/>
                <w:sz w:val="24"/>
                <w:szCs w:val="24"/>
              </w:rPr>
            </w:pPr>
            <w:r w:rsidRPr="005337C4">
              <w:rPr>
                <w:rFonts w:ascii="Times New Roman" w:hAnsi="Times New Roman"/>
                <w:sz w:val="24"/>
                <w:szCs w:val="24"/>
              </w:rPr>
              <w:t>местный бюджет</w:t>
            </w:r>
          </w:p>
        </w:tc>
        <w:tc>
          <w:tcPr>
            <w:tcW w:w="2101"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внебюджетные источники</w:t>
            </w:r>
          </w:p>
        </w:tc>
      </w:tr>
      <w:tr w:rsidR="00C46703" w:rsidRPr="005337C4" w:rsidTr="00C46703">
        <w:tc>
          <w:tcPr>
            <w:tcW w:w="2784" w:type="dxa"/>
            <w:vMerge w:val="restart"/>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Общий объем финансирования по муниципальной программе</w:t>
            </w: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46260,2</w:t>
            </w:r>
          </w:p>
        </w:tc>
        <w:tc>
          <w:tcPr>
            <w:tcW w:w="209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19605,4</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26654,8</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2015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673,9</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673,9</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2016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1180,0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1180,0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2017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6107,2</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4581,3</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1525,9</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2018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8672,0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5499,8</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3172,2</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2019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1513,5</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1513,5</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2020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1996,0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1996,0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2021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3920,5</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3920,5</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2022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15451,5</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9524,3</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5927,2</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2074"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5505,6</w:t>
            </w:r>
          </w:p>
        </w:tc>
        <w:tc>
          <w:tcPr>
            <w:tcW w:w="2094" w:type="dxa"/>
            <w:tcBorders>
              <w:bottom w:val="single" w:sz="4" w:space="0" w:color="auto"/>
            </w:tcBorders>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w:t>
            </w:r>
          </w:p>
        </w:tc>
        <w:tc>
          <w:tcPr>
            <w:tcW w:w="2079"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5505,6</w:t>
            </w:r>
          </w:p>
        </w:tc>
        <w:tc>
          <w:tcPr>
            <w:tcW w:w="2101" w:type="dxa"/>
            <w:tcBorders>
              <w:bottom w:val="single" w:sz="4" w:space="0" w:color="auto"/>
            </w:tcBorders>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2024 год</w:t>
            </w:r>
          </w:p>
        </w:tc>
        <w:tc>
          <w:tcPr>
            <w:tcW w:w="2074"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620,0</w:t>
            </w:r>
          </w:p>
        </w:tc>
        <w:tc>
          <w:tcPr>
            <w:tcW w:w="2094" w:type="dxa"/>
            <w:tcBorders>
              <w:bottom w:val="single" w:sz="4" w:space="0" w:color="auto"/>
            </w:tcBorders>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620,0</w:t>
            </w:r>
          </w:p>
        </w:tc>
        <w:tc>
          <w:tcPr>
            <w:tcW w:w="2101" w:type="dxa"/>
            <w:tcBorders>
              <w:bottom w:val="single" w:sz="4" w:space="0" w:color="auto"/>
            </w:tcBorders>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2025 год</w:t>
            </w:r>
          </w:p>
        </w:tc>
        <w:tc>
          <w:tcPr>
            <w:tcW w:w="2074"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620,0</w:t>
            </w:r>
          </w:p>
        </w:tc>
        <w:tc>
          <w:tcPr>
            <w:tcW w:w="2094" w:type="dxa"/>
            <w:tcBorders>
              <w:bottom w:val="single" w:sz="4" w:space="0" w:color="auto"/>
            </w:tcBorders>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Borders>
              <w:bottom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620,0</w:t>
            </w:r>
          </w:p>
        </w:tc>
        <w:tc>
          <w:tcPr>
            <w:tcW w:w="2101" w:type="dxa"/>
            <w:tcBorders>
              <w:bottom w:val="single" w:sz="4" w:space="0" w:color="auto"/>
            </w:tcBorders>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14786" w:type="dxa"/>
            <w:gridSpan w:val="7"/>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r w:rsidRPr="005337C4">
              <w:rPr>
                <w:rFonts w:ascii="Times New Roman" w:hAnsi="Times New Roman"/>
                <w:sz w:val="24"/>
                <w:szCs w:val="24"/>
              </w:rPr>
              <w:t>в том числе:</w:t>
            </w:r>
          </w:p>
        </w:tc>
      </w:tr>
      <w:tr w:rsidR="00C46703" w:rsidRPr="005337C4" w:rsidTr="00C46703">
        <w:tc>
          <w:tcPr>
            <w:tcW w:w="2784" w:type="dxa"/>
            <w:vMerge w:val="restart"/>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Подпрограмма</w:t>
            </w:r>
          </w:p>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«Газификация муниципального образования Кавказский район»</w:t>
            </w:r>
          </w:p>
        </w:tc>
        <w:tc>
          <w:tcPr>
            <w:tcW w:w="1579" w:type="dxa"/>
            <w:tcBorders>
              <w:top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2074" w:type="dxa"/>
            <w:tcBorders>
              <w:top w:val="single" w:sz="4" w:space="0" w:color="auto"/>
            </w:tcBorders>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25504,6</w:t>
            </w:r>
          </w:p>
        </w:tc>
        <w:tc>
          <w:tcPr>
            <w:tcW w:w="2094" w:type="dxa"/>
            <w:tcBorders>
              <w:top w:val="single" w:sz="4" w:space="0" w:color="auto"/>
            </w:tcBorders>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w:t>
            </w:r>
          </w:p>
        </w:tc>
        <w:tc>
          <w:tcPr>
            <w:tcW w:w="2075" w:type="dxa"/>
            <w:tcBorders>
              <w:top w:val="single" w:sz="4" w:space="0" w:color="auto"/>
            </w:tcBorders>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14105,6</w:t>
            </w:r>
          </w:p>
        </w:tc>
        <w:tc>
          <w:tcPr>
            <w:tcW w:w="2079" w:type="dxa"/>
            <w:tcBorders>
              <w:top w:val="single" w:sz="4" w:space="0" w:color="auto"/>
            </w:tcBorders>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11399,0</w:t>
            </w:r>
          </w:p>
        </w:tc>
        <w:tc>
          <w:tcPr>
            <w:tcW w:w="2101" w:type="dxa"/>
            <w:tcBorders>
              <w:top w:val="single" w:sz="4" w:space="0" w:color="auto"/>
            </w:tcBorders>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2015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332,5</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332,5</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2016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639,0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639,0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2017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5727,2</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4581,3</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1145,9</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2018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2142,2</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2142,2</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2019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1413,5</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1413,5</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2020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1126,0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1126,0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2021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259,1</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259,1</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2022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12300,1</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9524,3</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2775,8</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1025,0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1025,0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2024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2025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14786" w:type="dxa"/>
            <w:gridSpan w:val="7"/>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46703" w:rsidRPr="005337C4" w:rsidTr="00C46703">
        <w:tc>
          <w:tcPr>
            <w:tcW w:w="2784" w:type="dxa"/>
            <w:vMerge w:val="restart"/>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 xml:space="preserve">Газоснабжение пос. </w:t>
            </w:r>
            <w:proofErr w:type="gramStart"/>
            <w:r w:rsidRPr="005337C4">
              <w:rPr>
                <w:rFonts w:ascii="Times New Roman" w:hAnsi="Times New Roman"/>
                <w:sz w:val="24"/>
                <w:szCs w:val="24"/>
              </w:rPr>
              <w:t>Озерный</w:t>
            </w:r>
            <w:proofErr w:type="gramEnd"/>
            <w:r w:rsidRPr="005337C4">
              <w:rPr>
                <w:rFonts w:ascii="Times New Roman" w:hAnsi="Times New Roman"/>
                <w:sz w:val="24"/>
                <w:szCs w:val="24"/>
              </w:rPr>
              <w:t xml:space="preserve"> Кавказского района</w:t>
            </w: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207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6113,7</w:t>
            </w:r>
          </w:p>
        </w:tc>
        <w:tc>
          <w:tcPr>
            <w:tcW w:w="209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w:t>
            </w:r>
          </w:p>
        </w:tc>
        <w:tc>
          <w:tcPr>
            <w:tcW w:w="2075"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4581,3</w:t>
            </w:r>
          </w:p>
        </w:tc>
        <w:tc>
          <w:tcPr>
            <w:tcW w:w="2079"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1532,4</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2015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200,0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2016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400,0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400,0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2017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5477,2</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4 581,3</w:t>
            </w:r>
          </w:p>
        </w:tc>
        <w:tc>
          <w:tcPr>
            <w:tcW w:w="20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895,9</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2018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36,5</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36,5</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val="restart"/>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r w:rsidRPr="005337C4">
              <w:rPr>
                <w:rFonts w:ascii="Times New Roman" w:hAnsi="Times New Roman"/>
                <w:sz w:val="24"/>
                <w:szCs w:val="24"/>
              </w:rPr>
              <w:t xml:space="preserve">Строительство газопроводов высокого и низкого давления, ПРГШ в х. Розы Люксембург Кавказского района,1 </w:t>
            </w:r>
            <w:r w:rsidRPr="005337C4">
              <w:rPr>
                <w:rFonts w:ascii="Times New Roman" w:hAnsi="Times New Roman"/>
                <w:sz w:val="24"/>
                <w:szCs w:val="24"/>
              </w:rPr>
              <w:lastRenderedPageBreak/>
              <w:t xml:space="preserve">этап строительства </w:t>
            </w: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lastRenderedPageBreak/>
              <w:t>Всего</w:t>
            </w:r>
          </w:p>
        </w:tc>
        <w:tc>
          <w:tcPr>
            <w:tcW w:w="207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16650,5</w:t>
            </w:r>
          </w:p>
        </w:tc>
        <w:tc>
          <w:tcPr>
            <w:tcW w:w="209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9524,3</w:t>
            </w:r>
          </w:p>
        </w:tc>
        <w:tc>
          <w:tcPr>
            <w:tcW w:w="2079"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7126,2</w:t>
            </w:r>
          </w:p>
        </w:tc>
        <w:tc>
          <w:tcPr>
            <w:tcW w:w="2101"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2017 год</w:t>
            </w:r>
          </w:p>
        </w:tc>
        <w:tc>
          <w:tcPr>
            <w:tcW w:w="207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100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2018 год</w:t>
            </w:r>
          </w:p>
        </w:tc>
        <w:tc>
          <w:tcPr>
            <w:tcW w:w="207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1 953,50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1 953,50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2019 год</w:t>
            </w:r>
          </w:p>
        </w:tc>
        <w:tc>
          <w:tcPr>
            <w:tcW w:w="207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1 183,50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1 183,50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2020 год</w:t>
            </w:r>
          </w:p>
        </w:tc>
        <w:tc>
          <w:tcPr>
            <w:tcW w:w="207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926</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926</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2021 год</w:t>
            </w:r>
          </w:p>
        </w:tc>
        <w:tc>
          <w:tcPr>
            <w:tcW w:w="2074"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2022 год</w:t>
            </w:r>
          </w:p>
        </w:tc>
        <w:tc>
          <w:tcPr>
            <w:tcW w:w="2074" w:type="dxa"/>
            <w:vAlign w:val="bottom"/>
          </w:tcPr>
          <w:p w:rsidR="00C46703" w:rsidRPr="005337C4" w:rsidRDefault="00C46703" w:rsidP="00C46703">
            <w:pPr>
              <w:widowControl w:val="0"/>
              <w:spacing w:after="0" w:line="240" w:lineRule="auto"/>
              <w:jc w:val="center"/>
              <w:rPr>
                <w:rFonts w:ascii="Times New Roman" w:hAnsi="Times New Roman"/>
                <w:color w:val="000000"/>
                <w:sz w:val="24"/>
                <w:szCs w:val="24"/>
              </w:rPr>
            </w:pPr>
            <w:r w:rsidRPr="005337C4">
              <w:rPr>
                <w:rFonts w:ascii="Times New Roman" w:hAnsi="Times New Roman"/>
                <w:bCs/>
                <w:color w:val="000000"/>
                <w:sz w:val="24"/>
                <w:szCs w:val="24"/>
              </w:rPr>
              <w:t>12030,1</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bottom"/>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9524,3</w:t>
            </w:r>
          </w:p>
        </w:tc>
        <w:tc>
          <w:tcPr>
            <w:tcW w:w="2079" w:type="dxa"/>
            <w:vAlign w:val="bottom"/>
          </w:tcPr>
          <w:p w:rsidR="00C46703" w:rsidRPr="005337C4" w:rsidRDefault="00C46703" w:rsidP="00C46703">
            <w:pPr>
              <w:widowControl w:val="0"/>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2505,8</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457,4</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457,4</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val="restart"/>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 xml:space="preserve">Строительство подводящего газопровода высокого давления к х. </w:t>
            </w:r>
            <w:proofErr w:type="gramStart"/>
            <w:r w:rsidRPr="005337C4">
              <w:rPr>
                <w:rFonts w:ascii="Times New Roman" w:hAnsi="Times New Roman"/>
                <w:sz w:val="24"/>
                <w:szCs w:val="24"/>
              </w:rPr>
              <w:t>Полтавский</w:t>
            </w:r>
            <w:proofErr w:type="gramEnd"/>
            <w:r w:rsidRPr="005337C4">
              <w:rPr>
                <w:rFonts w:ascii="Times New Roman" w:hAnsi="Times New Roman"/>
                <w:sz w:val="24"/>
                <w:szCs w:val="24"/>
              </w:rPr>
              <w:t xml:space="preserve"> Кавказского района </w:t>
            </w: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297,6</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297,6</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297,6</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297,6</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p>
        </w:tc>
      </w:tr>
      <w:tr w:rsidR="00C46703" w:rsidRPr="005337C4" w:rsidTr="00C46703">
        <w:tc>
          <w:tcPr>
            <w:tcW w:w="2784" w:type="dxa"/>
            <w:vMerge w:val="restart"/>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Подпрограмма</w:t>
            </w:r>
          </w:p>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8805,8</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8805,8</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2015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341,4</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341,4</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2016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541,0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541,0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2017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380,0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380,0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2018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230,0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230,0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2019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100,0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100,0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2020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220,0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220,0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2021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2661,4</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2661,4</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2022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3151,4</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color w:val="000000"/>
                <w:sz w:val="24"/>
                <w:szCs w:val="24"/>
              </w:rPr>
            </w:pPr>
            <w:r w:rsidRPr="005337C4">
              <w:rPr>
                <w:rFonts w:ascii="Times New Roman" w:hAnsi="Times New Roman"/>
                <w:bCs/>
                <w:color w:val="000000"/>
                <w:sz w:val="24"/>
                <w:szCs w:val="24"/>
              </w:rPr>
              <w:t>3151,4</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480,6</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480,6</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2024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350,0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350,0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2025 год</w:t>
            </w:r>
          </w:p>
        </w:tc>
        <w:tc>
          <w:tcPr>
            <w:tcW w:w="2074" w:type="dxa"/>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350,0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350,0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val="restart"/>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Подпрограмма</w:t>
            </w:r>
          </w:p>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11949,8</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5499,8</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6450,0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2015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2016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2017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2018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6299,8</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5499,8</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800,0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2019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2020 год</w:t>
            </w:r>
          </w:p>
        </w:tc>
        <w:tc>
          <w:tcPr>
            <w:tcW w:w="2074"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650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650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2021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1000,0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1000,0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2022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4000,0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4000,0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2024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2025 год</w:t>
            </w:r>
          </w:p>
        </w:tc>
        <w:tc>
          <w:tcPr>
            <w:tcW w:w="207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94"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101" w:type="dxa"/>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14786" w:type="dxa"/>
            <w:gridSpan w:val="7"/>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46703" w:rsidRPr="005337C4" w:rsidTr="00C46703">
        <w:tc>
          <w:tcPr>
            <w:tcW w:w="2784" w:type="dxa"/>
            <w:vMerge w:val="restart"/>
            <w:vAlign w:val="center"/>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lastRenderedPageBreak/>
              <w:t xml:space="preserve">Строительство </w:t>
            </w:r>
            <w:proofErr w:type="spellStart"/>
            <w:r w:rsidRPr="005337C4">
              <w:rPr>
                <w:rFonts w:ascii="Times New Roman" w:hAnsi="Times New Roman"/>
                <w:sz w:val="24"/>
                <w:szCs w:val="24"/>
              </w:rPr>
              <w:t>блочно</w:t>
            </w:r>
            <w:proofErr w:type="spellEnd"/>
            <w:r w:rsidRPr="005337C4">
              <w:rPr>
                <w:rFonts w:ascii="Times New Roman" w:hAnsi="Times New Roman"/>
                <w:sz w:val="24"/>
                <w:szCs w:val="24"/>
              </w:rPr>
              <w:t>-модульной котельной МБОУ СОШ №19 в ст. Казанской Кавказского района</w:t>
            </w:r>
          </w:p>
        </w:tc>
        <w:tc>
          <w:tcPr>
            <w:tcW w:w="1579" w:type="dxa"/>
            <w:vAlign w:val="center"/>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всего</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6 299,8</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5 499,8</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800,0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vAlign w:val="center"/>
          </w:tcPr>
          <w:p w:rsidR="00C46703" w:rsidRPr="005337C4" w:rsidRDefault="00C46703" w:rsidP="00C46703">
            <w:pPr>
              <w:widowControl w:val="0"/>
              <w:spacing w:after="0" w:line="240" w:lineRule="auto"/>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2018год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6 299,8</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5 499,8</w:t>
            </w:r>
          </w:p>
        </w:tc>
        <w:tc>
          <w:tcPr>
            <w:tcW w:w="20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800,0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val="restart"/>
            <w:vAlign w:val="center"/>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 xml:space="preserve">Реконструкция котельной в МДОУ №31 п. Мирского Кавказского района </w:t>
            </w:r>
          </w:p>
        </w:tc>
        <w:tc>
          <w:tcPr>
            <w:tcW w:w="1579" w:type="dxa"/>
            <w:vAlign w:val="center"/>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всего</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650,0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650,0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c>
          <w:tcPr>
            <w:tcW w:w="2784" w:type="dxa"/>
            <w:vMerge/>
            <w:vAlign w:val="center"/>
          </w:tcPr>
          <w:p w:rsidR="00C46703" w:rsidRPr="005337C4" w:rsidRDefault="00C46703" w:rsidP="00C46703">
            <w:pPr>
              <w:widowControl w:val="0"/>
              <w:spacing w:after="0" w:line="240" w:lineRule="auto"/>
              <w:rPr>
                <w:rFonts w:ascii="Times New Roman" w:hAnsi="Times New Roman"/>
                <w:sz w:val="24"/>
                <w:szCs w:val="24"/>
              </w:rPr>
            </w:pPr>
          </w:p>
        </w:tc>
        <w:tc>
          <w:tcPr>
            <w:tcW w:w="1579" w:type="dxa"/>
            <w:vAlign w:val="center"/>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2020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650,0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650,0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val="restart"/>
            <w:vAlign w:val="center"/>
          </w:tcPr>
          <w:p w:rsidR="00C46703" w:rsidRPr="005337C4" w:rsidRDefault="00C46703" w:rsidP="00C46703">
            <w:pPr>
              <w:widowControl w:val="0"/>
              <w:spacing w:after="0" w:line="240" w:lineRule="auto"/>
              <w:rPr>
                <w:rFonts w:ascii="Times New Roman" w:hAnsi="Times New Roman"/>
                <w:sz w:val="24"/>
                <w:szCs w:val="24"/>
              </w:rPr>
            </w:pPr>
          </w:p>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vAlign w:val="center"/>
          </w:tcPr>
          <w:p w:rsidR="00C46703" w:rsidRPr="005337C4" w:rsidRDefault="00C46703" w:rsidP="00C46703">
            <w:pPr>
              <w:widowControl w:val="0"/>
              <w:spacing w:after="0" w:line="240" w:lineRule="auto"/>
              <w:rPr>
                <w:rFonts w:ascii="Times New Roman" w:hAnsi="Times New Roman"/>
                <w:sz w:val="24"/>
                <w:szCs w:val="24"/>
              </w:rPr>
            </w:pPr>
            <w:r w:rsidRPr="005337C4">
              <w:rPr>
                <w:rFonts w:ascii="Times New Roman" w:hAnsi="Times New Roman"/>
                <w:sz w:val="24"/>
                <w:szCs w:val="24"/>
              </w:rPr>
              <w:t>всего</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5000,0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0,0</w:t>
            </w:r>
          </w:p>
        </w:tc>
        <w:tc>
          <w:tcPr>
            <w:tcW w:w="2079"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5000,0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0,0</w:t>
            </w:r>
          </w:p>
        </w:tc>
      </w:tr>
      <w:tr w:rsidR="00C46703" w:rsidRPr="005337C4" w:rsidTr="00C46703">
        <w:tc>
          <w:tcPr>
            <w:tcW w:w="2784" w:type="dxa"/>
            <w:vMerge/>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2021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bCs/>
                <w:sz w:val="24"/>
                <w:szCs w:val="24"/>
              </w:rPr>
              <w:t>1000,0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1000,0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c>
          <w:tcPr>
            <w:tcW w:w="2784" w:type="dxa"/>
            <w:vMerge/>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2022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101"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7D767E" w:rsidTr="00C46703">
        <w:tc>
          <w:tcPr>
            <w:tcW w:w="2784" w:type="dxa"/>
            <w:vMerge/>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2074" w:type="dxa"/>
            <w:vAlign w:val="center"/>
          </w:tcPr>
          <w:p w:rsidR="00C46703" w:rsidRPr="005337C4" w:rsidRDefault="00C46703" w:rsidP="00C46703">
            <w:pPr>
              <w:widowControl w:val="0"/>
              <w:spacing w:after="0" w:line="240" w:lineRule="auto"/>
              <w:jc w:val="center"/>
              <w:rPr>
                <w:rFonts w:ascii="Times New Roman" w:hAnsi="Times New Roman"/>
                <w:bCs/>
                <w:sz w:val="24"/>
                <w:szCs w:val="24"/>
              </w:rPr>
            </w:pPr>
            <w:r w:rsidRPr="005337C4">
              <w:rPr>
                <w:rFonts w:ascii="Times New Roman" w:hAnsi="Times New Roman"/>
                <w:bCs/>
                <w:sz w:val="24"/>
                <w:szCs w:val="24"/>
              </w:rPr>
              <w:t>4000,0</w:t>
            </w:r>
          </w:p>
        </w:tc>
        <w:tc>
          <w:tcPr>
            <w:tcW w:w="2094"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5" w:type="dxa"/>
            <w:vAlign w:val="center"/>
          </w:tcPr>
          <w:p w:rsidR="00C46703" w:rsidRPr="005337C4"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2079" w:type="dxa"/>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4000,0</w:t>
            </w:r>
          </w:p>
        </w:tc>
        <w:tc>
          <w:tcPr>
            <w:tcW w:w="2101" w:type="dxa"/>
            <w:vAlign w:val="center"/>
          </w:tcPr>
          <w:p w:rsidR="00C46703" w:rsidRPr="00F61AAA" w:rsidRDefault="00C46703" w:rsidP="00C46703">
            <w:pPr>
              <w:widowControl w:val="0"/>
              <w:spacing w:after="0" w:line="240" w:lineRule="auto"/>
              <w:jc w:val="center"/>
              <w:rPr>
                <w:rFonts w:ascii="Times New Roman" w:hAnsi="Times New Roman"/>
                <w:sz w:val="24"/>
                <w:szCs w:val="24"/>
              </w:rPr>
            </w:pPr>
            <w:r w:rsidRPr="005337C4">
              <w:rPr>
                <w:rFonts w:ascii="Times New Roman" w:hAnsi="Times New Roman"/>
                <w:sz w:val="24"/>
                <w:szCs w:val="24"/>
              </w:rPr>
              <w:t>0,0</w:t>
            </w:r>
          </w:p>
        </w:tc>
      </w:tr>
    </w:tbl>
    <w:p w:rsidR="008520A1" w:rsidRPr="00F57F25" w:rsidRDefault="008520A1" w:rsidP="00F57F25">
      <w:pPr>
        <w:widowControl w:val="0"/>
        <w:spacing w:after="0" w:line="240" w:lineRule="auto"/>
        <w:jc w:val="both"/>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sz w:val="28"/>
          <w:szCs w:val="28"/>
        </w:rPr>
      </w:pPr>
    </w:p>
    <w:p w:rsidR="008520A1" w:rsidRPr="00F57F25" w:rsidRDefault="00C46703" w:rsidP="00F57F25">
      <w:pPr>
        <w:widowControl w:val="0"/>
        <w:spacing w:after="0" w:line="240" w:lineRule="auto"/>
        <w:jc w:val="both"/>
        <w:rPr>
          <w:rFonts w:ascii="Times New Roman" w:hAnsi="Times New Roman"/>
          <w:sz w:val="28"/>
          <w:szCs w:val="28"/>
        </w:rPr>
      </w:pPr>
      <w:r>
        <w:rPr>
          <w:rFonts w:ascii="Times New Roman" w:hAnsi="Times New Roman"/>
          <w:noProof/>
          <w:sz w:val="28"/>
          <w:szCs w:val="28"/>
        </w:rPr>
        <w:pict>
          <v:line id="Line 3" o:spid="_x0000_s1026" style="position:absolute;left:0;text-align:left;z-index:2;visibility:visible;mso-wrap-distance-left:0;mso-wrap-distance-right:0" from="-6.9pt,548.2pt" to="334.35pt,5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"/>
        </w:pic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транспорта, связи и дорожного хозяйства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F57F25">
        <w:rPr>
          <w:rFonts w:ascii="Times New Roman" w:hAnsi="Times New Roman"/>
          <w:sz w:val="24"/>
          <w:szCs w:val="28"/>
        </w:rPr>
        <w:t>администрации муниципального образования Кавказский район      В.Н. Афанасьева</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pP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3</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к  муниципальной программе </w:t>
      </w:r>
      <w:proofErr w:type="gramStart"/>
      <w:r w:rsidRPr="00F57F25">
        <w:rPr>
          <w:rFonts w:ascii="Times New Roman" w:hAnsi="Times New Roman"/>
          <w:color w:val="000000" w:themeColor="text1"/>
          <w:sz w:val="24"/>
          <w:szCs w:val="28"/>
        </w:rPr>
        <w:t>муниципального</w:t>
      </w:r>
      <w:proofErr w:type="gramEnd"/>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образовании Кавказский район</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«Развитие топливно-энергетического</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комплекса»</w:t>
      </w:r>
    </w:p>
    <w:p w:rsidR="008520A1" w:rsidRPr="00F57F25" w:rsidRDefault="008520A1" w:rsidP="00F57F25">
      <w:pPr>
        <w:widowControl w:val="0"/>
        <w:spacing w:after="0" w:line="240" w:lineRule="auto"/>
        <w:jc w:val="both"/>
        <w:rPr>
          <w:rFonts w:ascii="Times New Roman" w:hAnsi="Times New Roman" w:cs="Times New Roman"/>
          <w:color w:val="FF0000"/>
          <w:sz w:val="24"/>
          <w:szCs w:val="24"/>
        </w:rPr>
      </w:pPr>
    </w:p>
    <w:p w:rsidR="008520A1" w:rsidRPr="00F57F25" w:rsidRDefault="0065277F" w:rsidP="00F57F25">
      <w:pPr>
        <w:widowControl w:val="0"/>
        <w:spacing w:after="0" w:line="240" w:lineRule="auto"/>
        <w:jc w:val="center"/>
        <w:rPr>
          <w:rFonts w:ascii="Times New Roman" w:hAnsi="Times New Roman"/>
          <w:sz w:val="28"/>
          <w:szCs w:val="28"/>
        </w:rPr>
      </w:pPr>
      <w:r w:rsidRPr="00F57F25">
        <w:rPr>
          <w:rFonts w:ascii="Times New Roman" w:hAnsi="Times New Roman"/>
          <w:sz w:val="28"/>
          <w:szCs w:val="28"/>
        </w:rPr>
        <w:t>Сведения</w:t>
      </w:r>
    </w:p>
    <w:p w:rsidR="008520A1" w:rsidRPr="00F57F25"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8520A1" w:rsidRPr="00F57F25"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«Развитие топливно-энергетического комплекса»</w:t>
      </w:r>
    </w:p>
    <w:p w:rsidR="008520A1" w:rsidRPr="00F57F25" w:rsidRDefault="008520A1" w:rsidP="00F57F25">
      <w:pPr>
        <w:widowControl w:val="0"/>
        <w:spacing w:after="0" w:line="240" w:lineRule="auto"/>
        <w:ind w:firstLine="539"/>
        <w:jc w:val="center"/>
        <w:rPr>
          <w:rFonts w:ascii="Times New Roman" w:hAnsi="Times New Roman"/>
          <w:sz w:val="28"/>
          <w:szCs w:val="28"/>
        </w:rPr>
      </w:pPr>
    </w:p>
    <w:tbl>
      <w:tblPr>
        <w:tblW w:w="14426" w:type="dxa"/>
        <w:tblLook w:val="04A0" w:firstRow="1" w:lastRow="0" w:firstColumn="1" w:lastColumn="0" w:noHBand="0" w:noVBand="1"/>
      </w:tblPr>
      <w:tblGrid>
        <w:gridCol w:w="575"/>
        <w:gridCol w:w="2206"/>
        <w:gridCol w:w="129"/>
        <w:gridCol w:w="1878"/>
        <w:gridCol w:w="1266"/>
        <w:gridCol w:w="4897"/>
        <w:gridCol w:w="2269"/>
        <w:gridCol w:w="1566"/>
      </w:tblGrid>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xml:space="preserve">№ </w:t>
            </w:r>
            <w:r w:rsidRPr="00F57F25">
              <w:rPr>
                <w:rFonts w:ascii="Times New Roman" w:hAnsi="Times New Roman"/>
                <w:sz w:val="24"/>
                <w:szCs w:val="24"/>
              </w:rPr>
              <w:lastRenderedPageBreak/>
              <w:t>п/п</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 xml:space="preserve">Наименование </w:t>
            </w:r>
            <w:r w:rsidRPr="00F57F25">
              <w:rPr>
                <w:rFonts w:ascii="Times New Roman" w:hAnsi="Times New Roman"/>
                <w:sz w:val="24"/>
                <w:szCs w:val="24"/>
              </w:rPr>
              <w:lastRenderedPageBreak/>
              <w:t>целевого показателя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 xml:space="preserve">Единица </w:t>
            </w:r>
            <w:r w:rsidRPr="00F57F25">
              <w:rPr>
                <w:rFonts w:ascii="Times New Roman" w:hAnsi="Times New Roman"/>
                <w:sz w:val="24"/>
                <w:szCs w:val="24"/>
              </w:rPr>
              <w:lastRenderedPageBreak/>
              <w:t>измерения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Тенденци</w:t>
            </w:r>
            <w:r w:rsidRPr="00F57F25">
              <w:rPr>
                <w:rFonts w:ascii="Times New Roman" w:hAnsi="Times New Roman"/>
                <w:sz w:val="24"/>
                <w:szCs w:val="24"/>
              </w:rPr>
              <w:lastRenderedPageBreak/>
              <w:t>я развития целевого показателя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 xml:space="preserve">Методика расчета целевого показателя </w:t>
            </w:r>
            <w:r w:rsidRPr="00F57F25">
              <w:rPr>
                <w:rFonts w:ascii="Times New Roman" w:hAnsi="Times New Roman"/>
                <w:sz w:val="24"/>
                <w:szCs w:val="24"/>
              </w:rPr>
              <w:lastRenderedPageBreak/>
              <w:t>(формула), алгоритм формирования формул, методические пояснения к базовым показателям, используемым в формуле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 xml:space="preserve">Источник </w:t>
            </w:r>
            <w:r w:rsidRPr="00F57F25">
              <w:rPr>
                <w:rFonts w:ascii="Times New Roman" w:hAnsi="Times New Roman"/>
                <w:sz w:val="24"/>
                <w:szCs w:val="24"/>
              </w:rPr>
              <w:lastRenderedPageBreak/>
              <w:t>исходных данных для расчета значения (формирования данных целевого показателя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Ответственн</w:t>
            </w:r>
            <w:r w:rsidRPr="00F57F25">
              <w:rPr>
                <w:rFonts w:ascii="Times New Roman" w:hAnsi="Times New Roman"/>
                <w:sz w:val="24"/>
                <w:szCs w:val="24"/>
              </w:rPr>
              <w:lastRenderedPageBreak/>
              <w:t>ый за  сбор данных и расчет целевого показателя</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a"/>
              <w:widowControl w:val="0"/>
              <w:spacing w:after="0" w:line="240" w:lineRule="auto"/>
              <w:ind w:left="0"/>
              <w:jc w:val="center"/>
              <w:rPr>
                <w:rFonts w:ascii="Times New Roman" w:hAnsi="Times New Roman"/>
                <w:sz w:val="24"/>
                <w:szCs w:val="24"/>
              </w:rPr>
            </w:pPr>
            <w:r w:rsidRPr="00F57F25">
              <w:rPr>
                <w:rFonts w:ascii="Times New Roman" w:hAnsi="Times New Roman"/>
                <w:sz w:val="24"/>
                <w:szCs w:val="24"/>
              </w:rPr>
              <w:lastRenderedPageBreak/>
              <w:t>1</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8"/>
                <w:szCs w:val="28"/>
              </w:rPr>
            </w:pPr>
            <w:r w:rsidRPr="00F57F25">
              <w:rPr>
                <w:rFonts w:ascii="Times New Roman" w:hAnsi="Times New Roman"/>
                <w:sz w:val="24"/>
                <w:szCs w:val="24"/>
              </w:rPr>
              <w:t>Муниципальная программа «Развитие топливно-энергетического комплекса»</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1.1</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gramStart"/>
            <w:r w:rsidRPr="00F57F25">
              <w:rPr>
                <w:rFonts w:ascii="Times New Roman" w:hAnsi="Times New Roman"/>
                <w:sz w:val="24"/>
                <w:szCs w:val="24"/>
              </w:rPr>
              <w:t>Рост уровня газификации = (</w:t>
            </w:r>
            <w:r w:rsidRPr="00F57F25">
              <w:rPr>
                <w:rFonts w:ascii="Times New Roman" w:hAnsi="Times New Roman"/>
                <w:sz w:val="24"/>
                <w:szCs w:val="24"/>
                <w:lang w:val="en-US"/>
              </w:rPr>
              <w:t>N</w:t>
            </w:r>
            <w:r w:rsidRPr="00F57F25">
              <w:rPr>
                <w:rFonts w:ascii="Times New Roman" w:hAnsi="Times New Roman"/>
                <w:sz w:val="24"/>
                <w:szCs w:val="24"/>
              </w:rPr>
              <w:t>п.</w:t>
            </w:r>
            <w:proofErr w:type="gramEnd"/>
            <w:r w:rsidRPr="00F57F25">
              <w:rPr>
                <w:rFonts w:ascii="Times New Roman" w:hAnsi="Times New Roman"/>
                <w:sz w:val="24"/>
                <w:szCs w:val="24"/>
              </w:rPr>
              <w:t>/</w:t>
            </w:r>
            <w:r w:rsidRPr="00F57F25">
              <w:rPr>
                <w:rFonts w:ascii="Times New Roman" w:hAnsi="Times New Roman"/>
                <w:sz w:val="24"/>
                <w:szCs w:val="24"/>
                <w:lang w:val="en-US"/>
              </w:rPr>
              <w:t>N</w:t>
            </w:r>
            <w:r w:rsidRPr="00F57F25">
              <w:rPr>
                <w:rFonts w:ascii="Times New Roman" w:hAnsi="Times New Roman"/>
                <w:sz w:val="24"/>
                <w:szCs w:val="24"/>
              </w:rPr>
              <w:t>р)*100%</w:t>
            </w:r>
          </w:p>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xml:space="preserve">где: </w:t>
            </w:r>
            <w:r w:rsidRPr="00F57F25">
              <w:rPr>
                <w:rFonts w:ascii="Times New Roman" w:hAnsi="Times New Roman"/>
                <w:sz w:val="24"/>
                <w:szCs w:val="24"/>
                <w:lang w:val="en-US"/>
              </w:rPr>
              <w:t>N</w:t>
            </w:r>
            <w:r w:rsidRPr="00F57F25">
              <w:rPr>
                <w:rFonts w:ascii="Times New Roman" w:hAnsi="Times New Roman"/>
                <w:sz w:val="24"/>
                <w:szCs w:val="24"/>
              </w:rPr>
              <w:t>п – количество жителей, проживающих на территории населенного пункта, к которому подведен газопровод;</w:t>
            </w:r>
          </w:p>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lang w:val="en-US"/>
              </w:rPr>
              <w:t>N</w:t>
            </w:r>
            <w:r w:rsidRPr="00F57F25">
              <w:rPr>
                <w:rFonts w:ascii="Times New Roman" w:hAnsi="Times New Roman"/>
                <w:sz w:val="24"/>
                <w:szCs w:val="24"/>
              </w:rPr>
              <w:t>р – общее количество жителей района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Сведения администраций поселений, газораспределительной организации</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1.2</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w:t>
            </w:r>
            <w:r w:rsidRPr="00F57F25">
              <w:rPr>
                <w:rFonts w:ascii="Times New Roman" w:hAnsi="Times New Roman"/>
                <w:bCs/>
                <w:sz w:val="24"/>
                <w:szCs w:val="24"/>
              </w:rPr>
              <w:lastRenderedPageBreak/>
              <w:t>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extent cx="2692400" cy="254000"/>
                  <wp:effectExtent l="0" t="0" r="0" b="0"/>
                  <wp:docPr id="2" name="Рисунок 1" descr="336634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3366340684"/>
                          <pic:cNvPicPr>
                            <a:picLocks noChangeAspect="1" noChangeArrowheads="1"/>
                          </pic:cNvPicPr>
                        </pic:nvPicPr>
                        <pic:blipFill>
                          <a:blip r:embed="rId11"/>
                          <a:stretch>
                            <a:fillRect/>
                          </a:stretch>
                        </pic:blipFill>
                        <pic:spPr bwMode="auto">
                          <a:xfrm>
                            <a:off x="0" y="0"/>
                            <a:ext cx="2692400" cy="254000"/>
                          </a:xfrm>
                          <a:prstGeom prst="rect">
                            <a:avLst/>
                          </a:prstGeom>
                        </pic:spPr>
                      </pic:pic>
                    </a:graphicData>
                  </a:graphic>
                </wp:inline>
              </w:drawing>
            </w:r>
            <w:r w:rsidRPr="00F57F25">
              <w:rPr>
                <w:color w:val="464C55"/>
                <w:sz w:val="27"/>
                <w:szCs w:val="27"/>
                <w:shd w:val="clear" w:color="auto" w:fill="FFFFFF"/>
              </w:rPr>
              <w:t> (%),</w:t>
            </w:r>
            <w:r w:rsidRPr="00F57F25">
              <w:rPr>
                <w:rFonts w:ascii="Times New Roman" w:hAnsi="Times New Roman"/>
                <w:color w:val="22272F"/>
                <w:sz w:val="25"/>
                <w:szCs w:val="25"/>
              </w:rPr>
              <w:t>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774700" cy="241300"/>
                  <wp:effectExtent l="0" t="0" r="0" b="0"/>
                  <wp:docPr id="3" name="Рисунок 2" descr="428634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4286346097"/>
                          <pic:cNvPicPr>
                            <a:picLocks noChangeAspect="1" noChangeArrowheads="1"/>
                          </pic:cNvPicPr>
                        </pic:nvPicPr>
                        <pic:blipFill>
                          <a:blip r:embed="rId12"/>
                          <a:stretch>
                            <a:fillRect/>
                          </a:stretch>
                        </pic:blipFill>
                        <pic:spPr bwMode="auto">
                          <a:xfrm>
                            <a:off x="0" y="0"/>
                            <a:ext cx="7747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 </w:t>
            </w:r>
            <w:r w:rsidRPr="00F57F25">
              <w:rPr>
                <w:noProof/>
              </w:rPr>
              <w:drawing>
                <wp:inline distT="0" distB="0" distL="0" distR="0">
                  <wp:extent cx="787400" cy="203200"/>
                  <wp:effectExtent l="0" t="0" r="0" b="0"/>
                  <wp:docPr id="4" name="Рисунок 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63600" cy="241300"/>
                  <wp:effectExtent l="0" t="0" r="0" b="0"/>
                  <wp:docPr id="5" name="Рисунок 4" descr="73867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738674145"/>
                          <pic:cNvPicPr>
                            <a:picLocks noChangeAspect="1" noChangeArrowheads="1"/>
                          </pic:cNvPicPr>
                        </pic:nvPicPr>
                        <pic:blipFill>
                          <a:blip r:embed="rId14"/>
                          <a:stretch>
                            <a:fillRect/>
                          </a:stretch>
                        </pic:blipFill>
                        <pic:spPr bwMode="auto">
                          <a:xfrm>
                            <a:off x="0" y="0"/>
                            <a:ext cx="863600" cy="241300"/>
                          </a:xfrm>
                          <a:prstGeom prst="rect">
                            <a:avLst/>
                          </a:prstGeom>
                        </pic:spPr>
                      </pic:pic>
                    </a:graphicData>
                  </a:graphic>
                </wp:inline>
              </w:drawing>
            </w:r>
            <w:r w:rsidRPr="00F57F25">
              <w:rPr>
                <w:color w:val="464C55"/>
              </w:rPr>
              <w:t xml:space="preserve"> - общий объем потребления (использования) на территории муниципального образования Кавказский </w:t>
            </w:r>
            <w:r w:rsidRPr="00F57F25">
              <w:rPr>
                <w:color w:val="464C55"/>
              </w:rPr>
              <w:lastRenderedPageBreak/>
              <w:t>район электрической энергии, </w:t>
            </w:r>
            <w:r w:rsidRPr="00F57F25">
              <w:rPr>
                <w:noProof/>
              </w:rPr>
              <w:drawing>
                <wp:inline distT="0" distB="0" distL="0" distR="0">
                  <wp:extent cx="787400" cy="203200"/>
                  <wp:effectExtent l="0" t="0" r="0" b="0"/>
                  <wp:docPr id="6" name="Рисунок 5"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lastRenderedPageBreak/>
              <w:t>форма федерального статистического наблюдения форма № 22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1.3</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noProof/>
              </w:rPr>
              <w:drawing>
                <wp:inline distT="0" distB="0" distL="0" distR="0">
                  <wp:extent cx="2692400" cy="254000"/>
                  <wp:effectExtent l="0" t="0" r="0" b="0"/>
                  <wp:docPr id="7" name="Рисунок 6" descr="531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53143099"/>
                          <pic:cNvPicPr>
                            <a:picLocks noChangeAspect="1" noChangeArrowheads="1"/>
                          </pic:cNvPicPr>
                        </pic:nvPicPr>
                        <pic:blipFill>
                          <a:blip r:embed="rId15"/>
                          <a:stretch>
                            <a:fillRect/>
                          </a:stretch>
                        </pic:blipFill>
                        <pic:spPr bwMode="auto">
                          <a:xfrm>
                            <a:off x="0" y="0"/>
                            <a:ext cx="2692400" cy="254000"/>
                          </a:xfrm>
                          <a:prstGeom prst="rect">
                            <a:avLst/>
                          </a:prstGeom>
                        </pic:spPr>
                      </pic:pic>
                    </a:graphicData>
                  </a:graphic>
                </wp:inline>
              </w:drawing>
            </w:r>
            <w:r w:rsidRPr="00F57F25">
              <w:rPr>
                <w:color w:val="464C55"/>
                <w:sz w:val="27"/>
                <w:szCs w:val="27"/>
                <w:shd w:val="clear" w:color="auto" w:fill="FFFFFF"/>
              </w:rPr>
              <w:t> (%),</w:t>
            </w:r>
            <w:r w:rsidRPr="00F57F25">
              <w:rPr>
                <w:rFonts w:ascii="Times New Roman" w:hAnsi="Times New Roman"/>
                <w:color w:val="22272F"/>
                <w:sz w:val="25"/>
                <w:szCs w:val="25"/>
              </w:rPr>
              <w:t>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774700" cy="241300"/>
                  <wp:effectExtent l="0" t="0" r="0" b="0"/>
                  <wp:docPr id="8" name="Рисунок 7" descr="66075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660756518"/>
                          <pic:cNvPicPr>
                            <a:picLocks noChangeAspect="1" noChangeArrowheads="1"/>
                          </pic:cNvPicPr>
                        </pic:nvPicPr>
                        <pic:blipFill>
                          <a:blip r:embed="rId16"/>
                          <a:stretch>
                            <a:fillRect/>
                          </a:stretch>
                        </pic:blipFill>
                        <pic:spPr bwMode="auto">
                          <a:xfrm>
                            <a:off x="0" y="0"/>
                            <a:ext cx="7747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63600" cy="241300"/>
                  <wp:effectExtent l="0" t="0" r="0" b="0"/>
                  <wp:docPr id="9" name="Рисунок 8" descr="25885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2588556096"/>
                          <pic:cNvPicPr>
                            <a:picLocks noChangeAspect="1" noChangeArrowheads="1"/>
                          </pic:cNvPicPr>
                        </pic:nvPicPr>
                        <pic:blipFill>
                          <a:blip r:embed="rId17"/>
                          <a:stretch>
                            <a:fillRect/>
                          </a:stretch>
                        </pic:blipFill>
                        <pic:spPr bwMode="auto">
                          <a:xfrm>
                            <a:off x="0" y="0"/>
                            <a:ext cx="8636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тепловой энергии, Гкал.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1.4</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w:t>
            </w:r>
            <w:r w:rsidRPr="00F57F25">
              <w:rPr>
                <w:rFonts w:ascii="Times New Roman" w:hAnsi="Times New Roman"/>
                <w:bCs/>
                <w:sz w:val="24"/>
                <w:szCs w:val="24"/>
              </w:rPr>
              <w:lastRenderedPageBreak/>
              <w:t>муниципального 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proofErr w:type="spellStart"/>
            <w:r w:rsidRPr="00F57F25">
              <w:rPr>
                <w:rFonts w:ascii="Times New Roman" w:hAnsi="Times New Roman"/>
                <w:color w:val="464C55"/>
                <w:sz w:val="27"/>
                <w:szCs w:val="27"/>
              </w:rPr>
              <w:t>Д</w:t>
            </w:r>
            <w:r w:rsidRPr="00F57F25">
              <w:rPr>
                <w:rFonts w:ascii="Times New Roman" w:hAnsi="Times New Roman"/>
                <w:color w:val="464C55"/>
                <w:sz w:val="27"/>
                <w:szCs w:val="27"/>
                <w:vertAlign w:val="subscript"/>
              </w:rPr>
              <w:t>мохвс</w:t>
            </w:r>
            <w:proofErr w:type="spellEnd"/>
            <w:r w:rsidRPr="00F57F25">
              <w:rPr>
                <w:rFonts w:ascii="Times New Roman" w:hAnsi="Times New Roman"/>
                <w:color w:val="464C55"/>
                <w:sz w:val="27"/>
                <w:szCs w:val="27"/>
                <w:vertAlign w:val="subscript"/>
              </w:rPr>
              <w:t>= (</w:t>
            </w:r>
            <w:proofErr w:type="spellStart"/>
            <w:r w:rsidRPr="00F57F25">
              <w:rPr>
                <w:rFonts w:ascii="Times New Roman" w:hAnsi="Times New Roman"/>
                <w:color w:val="464C55"/>
                <w:sz w:val="27"/>
                <w:szCs w:val="27"/>
                <w:vertAlign w:val="subscript"/>
              </w:rPr>
              <w:t>ОПмохвсучет</w:t>
            </w:r>
            <w:proofErr w:type="spellEnd"/>
            <w:r w:rsidRPr="00F57F25">
              <w:rPr>
                <w:rFonts w:ascii="Times New Roman" w:hAnsi="Times New Roman"/>
                <w:color w:val="464C55"/>
                <w:sz w:val="27"/>
                <w:szCs w:val="27"/>
              </w:rPr>
              <w:t>/</w:t>
            </w:r>
            <w:proofErr w:type="spellStart"/>
            <w:r w:rsidRPr="00F57F25">
              <w:rPr>
                <w:rFonts w:ascii="Times New Roman" w:hAnsi="Times New Roman"/>
                <w:color w:val="464C55"/>
                <w:sz w:val="27"/>
                <w:szCs w:val="27"/>
              </w:rPr>
              <w:t>ОП</w:t>
            </w:r>
            <w:r w:rsidRPr="00F57F25">
              <w:rPr>
                <w:rFonts w:ascii="Times New Roman" w:hAnsi="Times New Roman"/>
                <w:color w:val="464C55"/>
                <w:sz w:val="27"/>
                <w:szCs w:val="27"/>
                <w:vertAlign w:val="subscript"/>
              </w:rPr>
              <w:t>мохвсобщ</w:t>
            </w:r>
            <w:proofErr w:type="spellEnd"/>
            <w:r w:rsidRPr="00F57F25">
              <w:rPr>
                <w:rFonts w:ascii="Times New Roman" w:hAnsi="Times New Roman"/>
                <w:color w:val="464C55"/>
                <w:sz w:val="27"/>
                <w:szCs w:val="27"/>
                <w:vertAlign w:val="subscript"/>
              </w:rPr>
              <w:t>.</w:t>
            </w:r>
            <w:proofErr w:type="gramStart"/>
            <w:r w:rsidRPr="00F57F25">
              <w:rPr>
                <w:rFonts w:ascii="Times New Roman" w:hAnsi="Times New Roman"/>
                <w:color w:val="464C55"/>
                <w:sz w:val="27"/>
                <w:szCs w:val="27"/>
                <w:vertAlign w:val="subscript"/>
              </w:rPr>
              <w:t>)х</w:t>
            </w:r>
            <w:proofErr w:type="gramEnd"/>
            <w:r w:rsidRPr="00F57F25">
              <w:rPr>
                <w:rFonts w:ascii="Times New Roman" w:hAnsi="Times New Roman"/>
                <w:color w:val="464C55"/>
                <w:sz w:val="27"/>
                <w:szCs w:val="27"/>
                <w:vertAlign w:val="subscript"/>
              </w:rPr>
              <w:t>100</w:t>
            </w:r>
            <w:r w:rsidRPr="00F57F25">
              <w:rPr>
                <w:rFonts w:ascii="Times New Roman" w:hAnsi="Times New Roman"/>
                <w:color w:val="464C55"/>
                <w:sz w:val="27"/>
                <w:szCs w:val="27"/>
              </w:rPr>
              <w:t> (%),</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25500" cy="241300"/>
                  <wp:effectExtent l="0" t="0" r="0" b="0"/>
                  <wp:docPr id="10" name="Рисунок 9" descr="359150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3591503822"/>
                          <pic:cNvPicPr>
                            <a:picLocks noChangeAspect="1" noChangeArrowheads="1"/>
                          </pic:cNvPicPr>
                        </pic:nvPicPr>
                        <pic:blipFill>
                          <a:blip r:embed="rId18"/>
                          <a:stretch>
                            <a:fillRect/>
                          </a:stretch>
                        </pic:blipFill>
                        <pic:spPr bwMode="auto">
                          <a:xfrm>
                            <a:off x="0" y="0"/>
                            <a:ext cx="825500" cy="241300"/>
                          </a:xfrm>
                          <a:prstGeom prst="rect">
                            <a:avLst/>
                          </a:prstGeom>
                        </pic:spPr>
                      </pic:pic>
                    </a:graphicData>
                  </a:graphic>
                </wp:inline>
              </w:drawing>
            </w:r>
            <w:r w:rsidRPr="00F57F25">
              <w:rPr>
                <w:color w:val="464C55"/>
              </w:rPr>
              <w:t xml:space="preserve"> - объем потребления (использования) на территории муниципального образования Кавказский район холодной воды, расчеты за которую осуществляются с использованием приборов </w:t>
            </w:r>
            <w:r w:rsidRPr="00F57F25">
              <w:rPr>
                <w:color w:val="464C55"/>
              </w:rPr>
              <w:lastRenderedPageBreak/>
              <w:t>учета,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927100" cy="241300"/>
                  <wp:effectExtent l="0" t="0" r="0" b="0"/>
                  <wp:docPr id="11" name="Рисунок 10" descr="373609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3736099756"/>
                          <pic:cNvPicPr>
                            <a:picLocks noChangeAspect="1" noChangeArrowheads="1"/>
                          </pic:cNvPicPr>
                        </pic:nvPicPr>
                        <pic:blipFill>
                          <a:blip r:embed="rId19"/>
                          <a:stretch>
                            <a:fillRect/>
                          </a:stretch>
                        </pic:blipFill>
                        <pic:spPr bwMode="auto">
                          <a:xfrm>
                            <a:off x="0" y="0"/>
                            <a:ext cx="9271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холодной воды,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федерального статистического наблюдения форма № 22-ЖКХ (сводная) «Сведения о работе жилищно-коммунальных организаций в </w:t>
            </w:r>
            <w:r w:rsidRPr="00F57F25">
              <w:rPr>
                <w:rFonts w:ascii="Times New Roman" w:hAnsi="Times New Roman"/>
                <w:color w:val="000000"/>
                <w:sz w:val="24"/>
                <w:szCs w:val="24"/>
              </w:rPr>
              <w:lastRenderedPageBreak/>
              <w:t>условиях 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1.5</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proofErr w:type="spellStart"/>
            <w:r w:rsidRPr="00F57F25">
              <w:rPr>
                <w:rFonts w:ascii="Times New Roman" w:hAnsi="Times New Roman"/>
                <w:color w:val="464C55"/>
                <w:sz w:val="27"/>
                <w:szCs w:val="27"/>
              </w:rPr>
              <w:t>Д</w:t>
            </w:r>
            <w:r w:rsidRPr="00F57F25">
              <w:rPr>
                <w:rFonts w:ascii="Times New Roman" w:hAnsi="Times New Roman"/>
                <w:color w:val="464C55"/>
                <w:sz w:val="27"/>
                <w:szCs w:val="27"/>
                <w:vertAlign w:val="subscript"/>
              </w:rPr>
              <w:t>могвс</w:t>
            </w:r>
            <w:proofErr w:type="spellEnd"/>
            <w:r w:rsidRPr="00F57F25">
              <w:rPr>
                <w:rFonts w:ascii="Times New Roman" w:hAnsi="Times New Roman"/>
                <w:color w:val="464C55"/>
                <w:sz w:val="27"/>
                <w:szCs w:val="27"/>
                <w:vertAlign w:val="subscript"/>
              </w:rPr>
              <w:t>= (</w:t>
            </w:r>
            <w:proofErr w:type="spellStart"/>
            <w:r w:rsidRPr="00F57F25">
              <w:rPr>
                <w:rFonts w:ascii="Times New Roman" w:hAnsi="Times New Roman"/>
                <w:color w:val="464C55"/>
                <w:sz w:val="27"/>
                <w:szCs w:val="27"/>
                <w:vertAlign w:val="subscript"/>
              </w:rPr>
              <w:t>ОПмогвсучет</w:t>
            </w:r>
            <w:proofErr w:type="spellEnd"/>
            <w:r w:rsidRPr="00F57F25">
              <w:rPr>
                <w:rFonts w:ascii="Times New Roman" w:hAnsi="Times New Roman"/>
                <w:color w:val="464C55"/>
                <w:sz w:val="27"/>
                <w:szCs w:val="27"/>
              </w:rPr>
              <w:t>/</w:t>
            </w:r>
            <w:proofErr w:type="spellStart"/>
            <w:r w:rsidRPr="00F57F25">
              <w:rPr>
                <w:rFonts w:ascii="Times New Roman" w:hAnsi="Times New Roman"/>
                <w:color w:val="464C55"/>
                <w:sz w:val="27"/>
                <w:szCs w:val="27"/>
              </w:rPr>
              <w:t>ОП</w:t>
            </w:r>
            <w:r w:rsidRPr="00F57F25">
              <w:rPr>
                <w:rFonts w:ascii="Times New Roman" w:hAnsi="Times New Roman"/>
                <w:color w:val="464C55"/>
                <w:sz w:val="27"/>
                <w:szCs w:val="27"/>
                <w:vertAlign w:val="subscript"/>
              </w:rPr>
              <w:t>могвс</w:t>
            </w:r>
            <w:proofErr w:type="spellEnd"/>
            <w:r w:rsidRPr="00F57F25">
              <w:rPr>
                <w:rFonts w:ascii="Times New Roman" w:hAnsi="Times New Roman"/>
                <w:color w:val="464C55"/>
                <w:sz w:val="27"/>
                <w:szCs w:val="27"/>
                <w:vertAlign w:val="subscript"/>
              </w:rPr>
              <w:t xml:space="preserve"> общ.</w:t>
            </w:r>
            <w:proofErr w:type="gramStart"/>
            <w:r w:rsidRPr="00F57F25">
              <w:rPr>
                <w:rFonts w:ascii="Times New Roman" w:hAnsi="Times New Roman"/>
                <w:color w:val="464C55"/>
                <w:sz w:val="27"/>
                <w:szCs w:val="27"/>
                <w:vertAlign w:val="subscript"/>
              </w:rPr>
              <w:t>)х</w:t>
            </w:r>
            <w:proofErr w:type="gramEnd"/>
            <w:r w:rsidRPr="00F57F25">
              <w:rPr>
                <w:rFonts w:ascii="Times New Roman" w:hAnsi="Times New Roman"/>
                <w:color w:val="464C55"/>
                <w:sz w:val="27"/>
                <w:szCs w:val="27"/>
                <w:vertAlign w:val="subscript"/>
              </w:rPr>
              <w:t>100</w:t>
            </w:r>
            <w:r w:rsidRPr="00F57F25">
              <w:rPr>
                <w:rFonts w:ascii="Times New Roman" w:hAnsi="Times New Roman"/>
                <w:color w:val="464C55"/>
                <w:sz w:val="27"/>
                <w:szCs w:val="27"/>
              </w:rPr>
              <w:t> (%),</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25500" cy="241300"/>
                  <wp:effectExtent l="0" t="0" r="0" b="0"/>
                  <wp:docPr id="12" name="Рисунок 11" descr="167097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1670979949"/>
                          <pic:cNvPicPr>
                            <a:picLocks noChangeAspect="1" noChangeArrowheads="1"/>
                          </pic:cNvPicPr>
                        </pic:nvPicPr>
                        <pic:blipFill>
                          <a:blip r:embed="rId20"/>
                          <a:stretch>
                            <a:fillRect/>
                          </a:stretch>
                        </pic:blipFill>
                        <pic:spPr bwMode="auto">
                          <a:xfrm>
                            <a:off x="0" y="0"/>
                            <a:ext cx="8255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927100" cy="241300"/>
                  <wp:effectExtent l="0" t="0" r="0" b="0"/>
                  <wp:docPr id="13" name="Рисунок 12" descr="221078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2210786677"/>
                          <pic:cNvPicPr>
                            <a:picLocks noChangeAspect="1" noChangeArrowheads="1"/>
                          </pic:cNvPicPr>
                        </pic:nvPicPr>
                        <pic:blipFill>
                          <a:blip r:embed="rId21"/>
                          <a:stretch>
                            <a:fillRect/>
                          </a:stretch>
                        </pic:blipFill>
                        <pic:spPr bwMode="auto">
                          <a:xfrm>
                            <a:off x="0" y="0"/>
                            <a:ext cx="9271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горячей воды,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1.6</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sz w:val="24"/>
                <w:szCs w:val="24"/>
              </w:rPr>
            </w:pPr>
            <w:r w:rsidRPr="00F57F25">
              <w:rPr>
                <w:rFonts w:ascii="Times New Roman" w:hAnsi="Times New Roman"/>
                <w:bCs/>
                <w:sz w:val="24"/>
                <w:szCs w:val="24"/>
              </w:rPr>
              <w:t xml:space="preserve">доля объема природного газа, расчеты за который осуществляются с использованием приборов учета, в общем объеме </w:t>
            </w:r>
            <w:r w:rsidRPr="00F57F25">
              <w:rPr>
                <w:rFonts w:ascii="Times New Roman" w:hAnsi="Times New Roman"/>
                <w:bCs/>
                <w:sz w:val="24"/>
                <w:szCs w:val="24"/>
              </w:rPr>
              <w:lastRenderedPageBreak/>
              <w:t>природного газа, потребляемого (используемого) на территории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jc w:val="center"/>
              <w:rPr>
                <w:rFonts w:ascii="Times New Roman" w:hAnsi="Times New Roman"/>
                <w:sz w:val="24"/>
                <w:szCs w:val="24"/>
              </w:rPr>
            </w:pPr>
            <w:r w:rsidRPr="00F57F25">
              <w:rPr>
                <w:rFonts w:ascii="Times New Roman" w:hAnsi="Times New Roman"/>
                <w:sz w:val="24"/>
                <w:szCs w:val="24"/>
              </w:rPr>
              <w:lastRenderedPageBreak/>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extent cx="2844800" cy="254000"/>
                  <wp:effectExtent l="0" t="0" r="0" b="0"/>
                  <wp:docPr id="14" name="Рисунок 13" descr="23629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2362970542"/>
                          <pic:cNvPicPr>
                            <a:picLocks noChangeAspect="1" noChangeArrowheads="1"/>
                          </pic:cNvPicPr>
                        </pic:nvPicPr>
                        <pic:blipFill>
                          <a:blip r:embed="rId22"/>
                          <a:stretch>
                            <a:fillRect/>
                          </a:stretch>
                        </pic:blipFill>
                        <pic:spPr bwMode="auto">
                          <a:xfrm>
                            <a:off x="0" y="0"/>
                            <a:ext cx="2844800" cy="254000"/>
                          </a:xfrm>
                          <a:prstGeom prst="rect">
                            <a:avLst/>
                          </a:prstGeom>
                        </pic:spPr>
                      </pic:pic>
                    </a:graphicData>
                  </a:graphic>
                </wp:inline>
              </w:drawing>
            </w:r>
            <w:r w:rsidRPr="00F57F25">
              <w:rPr>
                <w:color w:val="464C55"/>
                <w:sz w:val="27"/>
                <w:szCs w:val="27"/>
                <w:shd w:val="clear" w:color="auto" w:fill="FFFFFF"/>
              </w:rPr>
              <w:t> (%),</w:t>
            </w:r>
          </w:p>
          <w:p w:rsidR="008520A1" w:rsidRPr="00F57F25" w:rsidRDefault="0065277F" w:rsidP="00F57F25">
            <w:pPr>
              <w:widowControl w:val="0"/>
              <w:rPr>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25500" cy="241300"/>
                  <wp:effectExtent l="0" t="0" r="0" b="0"/>
                  <wp:docPr id="15" name="Рисунок 14" descr="45034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450348903"/>
                          <pic:cNvPicPr>
                            <a:picLocks noChangeAspect="1" noChangeArrowheads="1"/>
                          </pic:cNvPicPr>
                        </pic:nvPicPr>
                        <pic:blipFill>
                          <a:blip r:embed="rId23"/>
                          <a:stretch>
                            <a:fillRect/>
                          </a:stretch>
                        </pic:blipFill>
                        <pic:spPr bwMode="auto">
                          <a:xfrm>
                            <a:off x="0" y="0"/>
                            <a:ext cx="825500" cy="241300"/>
                          </a:xfrm>
                          <a:prstGeom prst="rect">
                            <a:avLst/>
                          </a:prstGeom>
                        </pic:spPr>
                      </pic:pic>
                    </a:graphicData>
                  </a:graphic>
                </wp:inline>
              </w:drawing>
            </w:r>
            <w:r w:rsidRPr="00F57F25">
              <w:rPr>
                <w:color w:val="464C55"/>
              </w:rPr>
              <w:t xml:space="preserve"> - объем потребления </w:t>
            </w:r>
            <w:r w:rsidRPr="00F57F25">
              <w:rPr>
                <w:color w:val="464C55"/>
              </w:rPr>
              <w:lastRenderedPageBreak/>
              <w:t>(использования) на территории муниципального образования Кавказский район природного газа, расчеты за который осуществляются с использованием приборов учета,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914400" cy="241300"/>
                  <wp:effectExtent l="0" t="0" r="0" b="0"/>
                  <wp:docPr id="16" name="Рисунок 15" descr="63268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descr="632682264"/>
                          <pic:cNvPicPr>
                            <a:picLocks noChangeAspect="1" noChangeArrowheads="1"/>
                          </pic:cNvPicPr>
                        </pic:nvPicPr>
                        <pic:blipFill>
                          <a:blip r:embed="rId24"/>
                          <a:stretch>
                            <a:fillRect/>
                          </a:stretch>
                        </pic:blipFill>
                        <pic:spPr bwMode="auto">
                          <a:xfrm>
                            <a:off x="0" y="0"/>
                            <a:ext cx="9144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природного газа,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федерального статистического наблюдения форма № 22-ЖКХ (сводная) </w:t>
            </w:r>
            <w:r w:rsidRPr="00F57F25">
              <w:rPr>
                <w:rFonts w:ascii="Times New Roman" w:hAnsi="Times New Roman"/>
                <w:color w:val="000000"/>
                <w:sz w:val="24"/>
                <w:szCs w:val="24"/>
              </w:rPr>
              <w:lastRenderedPageBreak/>
              <w:t>«Сведения о работе жилищно-коммунальных организаций в условиях 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a"/>
              <w:widowControl w:val="0"/>
              <w:spacing w:after="0" w:line="240" w:lineRule="auto"/>
              <w:ind w:left="0"/>
              <w:jc w:val="center"/>
              <w:rPr>
                <w:rFonts w:ascii="Times New Roman" w:hAnsi="Times New Roman"/>
                <w:sz w:val="24"/>
                <w:szCs w:val="24"/>
              </w:rPr>
            </w:pPr>
            <w:r w:rsidRPr="00F57F25">
              <w:rPr>
                <w:rFonts w:ascii="Times New Roman" w:hAnsi="Times New Roman"/>
                <w:sz w:val="24"/>
                <w:szCs w:val="24"/>
              </w:rPr>
              <w:lastRenderedPageBreak/>
              <w:t>2</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Подпрограмма № 1 «Газификация муниципального образования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протяженность построенных газопроводов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Принимается равной длине газопровода.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Количество разработанных комплектов проектно-сметной документации</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 xml:space="preserve">Количество полученных положительных </w:t>
            </w:r>
            <w:r w:rsidRPr="00F57F25">
              <w:rPr>
                <w:rFonts w:ascii="Times New Roman" w:hAnsi="Times New Roman"/>
                <w:sz w:val="24"/>
                <w:szCs w:val="24"/>
              </w:rPr>
              <w:lastRenderedPageBreak/>
              <w:t>заключений государственной экспертизы</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lastRenderedPageBreak/>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 xml:space="preserve">Увеличение </w:t>
            </w:r>
            <w:r w:rsidRPr="00F57F25">
              <w:rPr>
                <w:rFonts w:ascii="Times New Roman" w:hAnsi="Times New Roman"/>
                <w:sz w:val="24"/>
                <w:szCs w:val="24"/>
              </w:rPr>
              <w:lastRenderedPageBreak/>
              <w:t>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 xml:space="preserve">Принимается по фактическому количеству полученных положительных заключений </w:t>
            </w:r>
            <w:r w:rsidRPr="00F57F25">
              <w:rPr>
                <w:rFonts w:ascii="Times New Roman" w:hAnsi="Times New Roman"/>
                <w:sz w:val="24"/>
                <w:szCs w:val="24"/>
              </w:rPr>
              <w:lastRenderedPageBreak/>
              <w:t>государственной экспертизы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xml:space="preserve">Отдел капитального </w:t>
            </w:r>
            <w:r w:rsidRPr="00F57F25">
              <w:rPr>
                <w:rFonts w:ascii="Times New Roman" w:hAnsi="Times New Roman"/>
                <w:sz w:val="24"/>
                <w:szCs w:val="24"/>
              </w:rPr>
              <w:lastRenderedPageBreak/>
              <w:t>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Замена энергосберегающих ламп и светильников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ламп и светильников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(управления 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Ремонт систем отопления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систем отопления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 xml:space="preserve">образования, отдел по  физической культуре и спорту, отдел культуры, администрация МО Кавказский  </w:t>
            </w:r>
            <w:r w:rsidRPr="00F57F25">
              <w:rPr>
                <w:rFonts w:ascii="Times New Roman" w:hAnsi="Times New Roman"/>
                <w:color w:val="000000"/>
                <w:sz w:val="24"/>
                <w:szCs w:val="24"/>
              </w:rPr>
              <w:lastRenderedPageBreak/>
              <w:t>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Ремонт котлов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котлов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3.4</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Замена системы электроснабжения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систем электроснабжения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3.5</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Установка (замена) приборов учета</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приборов учета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 xml:space="preserve">образования, отдел по  физической культуре и спорту, </w:t>
            </w:r>
            <w:r w:rsidRPr="00F57F25">
              <w:rPr>
                <w:rFonts w:ascii="Times New Roman" w:hAnsi="Times New Roman"/>
                <w:color w:val="000000"/>
                <w:sz w:val="24"/>
                <w:szCs w:val="24"/>
              </w:rPr>
              <w:lastRenderedPageBreak/>
              <w:t>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Замена окон на пластиковые</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окон</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3.7</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многоквартирных домах;</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jc w:val="center"/>
              <w:rPr>
                <w:rFonts w:ascii="Times New Roman" w:hAnsi="Times New Roman"/>
                <w:sz w:val="24"/>
                <w:szCs w:val="24"/>
              </w:rPr>
            </w:pPr>
          </w:p>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s1"/>
              <w:widowControl w:val="0"/>
              <w:spacing w:beforeAutospacing="0" w:after="339" w:afterAutospacing="0"/>
              <w:rPr>
                <w:color w:val="464C55"/>
              </w:rPr>
            </w:pPr>
            <w:r w:rsidRPr="00F57F25">
              <w:rPr>
                <w:color w:val="464C55"/>
                <w:sz w:val="27"/>
                <w:szCs w:val="27"/>
              </w:rPr>
              <w:br/>
            </w:r>
            <w:r w:rsidRPr="00F57F25">
              <w:rPr>
                <w:noProof/>
              </w:rPr>
              <w:drawing>
                <wp:inline distT="0" distB="0" distL="0" distR="0">
                  <wp:extent cx="2501900" cy="241300"/>
                  <wp:effectExtent l="0" t="0" r="0" b="0"/>
                  <wp:docPr id="17" name="Рисунок 16" descr="28325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descr="283253596"/>
                          <pic:cNvPicPr>
                            <a:picLocks noChangeAspect="1" noChangeArrowheads="1"/>
                          </pic:cNvPicPr>
                        </pic:nvPicPr>
                        <pic:blipFill>
                          <a:blip r:embed="rId25"/>
                          <a:stretch>
                            <a:fillRect/>
                          </a:stretch>
                        </pic:blipFill>
                        <pic:spPr bwMode="auto">
                          <a:xfrm>
                            <a:off x="0" y="0"/>
                            <a:ext cx="2501900" cy="241300"/>
                          </a:xfrm>
                          <a:prstGeom prst="rect">
                            <a:avLst/>
                          </a:prstGeom>
                        </pic:spPr>
                      </pic:pic>
                    </a:graphicData>
                  </a:graphic>
                </wp:inline>
              </w:drawing>
            </w: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84200" cy="241300"/>
                  <wp:effectExtent l="0" t="0" r="0" b="0"/>
                  <wp:docPr id="18" name="Рисунок 17" descr="363553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descr="3635531347"/>
                          <pic:cNvPicPr>
                            <a:picLocks noChangeAspect="1" noChangeArrowheads="1"/>
                          </pic:cNvPicPr>
                        </pic:nvPicPr>
                        <pic:blipFill>
                          <a:blip r:embed="rId26"/>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(использования) электрической энергии в многоквартирных домах,  </w:t>
            </w:r>
            <w:r w:rsidRPr="00F57F25">
              <w:rPr>
                <w:noProof/>
              </w:rPr>
              <w:drawing>
                <wp:inline distT="0" distB="0" distL="0" distR="0">
                  <wp:extent cx="457200" cy="203200"/>
                  <wp:effectExtent l="0" t="0" r="0" b="0"/>
                  <wp:docPr id="19" name="Рисунок 18"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descr="1653813129"/>
                          <pic:cNvPicPr>
                            <a:picLocks noChangeAspect="1" noChangeArrowheads="1"/>
                          </pic:cNvPicPr>
                        </pic:nvPicPr>
                        <pic:blipFill>
                          <a:blip r:embed="rId27"/>
                          <a:stretch>
                            <a:fillRect/>
                          </a:stretch>
                        </pic:blipFill>
                        <pic:spPr bwMode="auto">
                          <a:xfrm>
                            <a:off x="0" y="0"/>
                            <a:ext cx="4572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342900" cy="241300"/>
                  <wp:effectExtent l="0" t="0" r="0" b="0"/>
                  <wp:docPr id="20" name="Рисунок 19"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descr="4183917608"/>
                          <pic:cNvPicPr>
                            <a:picLocks noChangeAspect="1" noChangeArrowheads="1"/>
                          </pic:cNvPicPr>
                        </pic:nvPicPr>
                        <pic:blipFill>
                          <a:blip r:embed="rId28"/>
                          <a:stretch>
                            <a:fillRect/>
                          </a:stretch>
                        </pic:blipFill>
                        <pic:spPr bwMode="auto">
                          <a:xfrm>
                            <a:off x="0" y="0"/>
                            <a:ext cx="342900" cy="241300"/>
                          </a:xfrm>
                          <a:prstGeom prst="rect">
                            <a:avLst/>
                          </a:prstGeom>
                        </pic:spPr>
                      </pic:pic>
                    </a:graphicData>
                  </a:graphic>
                </wp:inline>
              </w:drawing>
            </w:r>
            <w:r w:rsidRPr="00F57F25">
              <w:rPr>
                <w:color w:val="464C55"/>
              </w:rPr>
              <w:t> - площадь многоквартирных домов,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 xml:space="preserve">форма федерального статистического наблюдения форма № 22-ЖКХ (сводная) «Сведения о работе жилищно-коммунальных организаций в условиях </w:t>
            </w:r>
            <w:r w:rsidRPr="00F57F25">
              <w:rPr>
                <w:rFonts w:ascii="Times New Roman" w:hAnsi="Times New Roman"/>
                <w:color w:val="000000"/>
                <w:sz w:val="24"/>
                <w:szCs w:val="24"/>
              </w:rPr>
              <w:lastRenderedPageBreak/>
              <w:t>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3.8</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 м/кв.м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extent cx="2527300" cy="241300"/>
                  <wp:effectExtent l="0" t="0" r="0" b="0"/>
                  <wp:docPr id="21" name="Рисунок 20" descr="335306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descr="3353064423"/>
                          <pic:cNvPicPr>
                            <a:picLocks noChangeAspect="1" noChangeArrowheads="1"/>
                          </pic:cNvPicPr>
                        </pic:nvPicPr>
                        <pic:blipFill>
                          <a:blip r:embed="rId29"/>
                          <a:stretch>
                            <a:fillRect/>
                          </a:stretch>
                        </pic:blipFill>
                        <pic:spPr bwMode="auto">
                          <a:xfrm>
                            <a:off x="0" y="0"/>
                            <a:ext cx="2527300" cy="241300"/>
                          </a:xfrm>
                          <a:prstGeom prst="rect">
                            <a:avLst/>
                          </a:prstGeom>
                        </pic:spPr>
                      </pic:pic>
                    </a:graphicData>
                  </a:graphic>
                </wp:inline>
              </w:drawing>
            </w:r>
            <w:r w:rsidRPr="00F57F25">
              <w:rPr>
                <w:color w:val="464C55"/>
                <w:sz w:val="27"/>
                <w:szCs w:val="27"/>
                <w:shd w:val="clear" w:color="auto" w:fill="FFFFFF"/>
              </w:rPr>
              <w:t xml:space="preserve"> (тыс. куб. м / кв. м),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76300" cy="241300"/>
                  <wp:effectExtent l="0" t="0" r="0" b="0"/>
                  <wp:docPr id="22" name="Рисунок 21" descr="373654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descr="3736543594"/>
                          <pic:cNvPicPr>
                            <a:picLocks noChangeAspect="1" noChangeArrowheads="1"/>
                          </pic:cNvPicPr>
                        </pic:nvPicPr>
                        <pic:blipFill>
                          <a:blip r:embed="rId30"/>
                          <a:stretch>
                            <a:fillRect/>
                          </a:stretch>
                        </pic:blipFill>
                        <pic:spPr bwMode="auto">
                          <a:xfrm>
                            <a:off x="0" y="0"/>
                            <a:ext cx="876300" cy="241300"/>
                          </a:xfrm>
                          <a:prstGeom prst="rect">
                            <a:avLst/>
                          </a:prstGeom>
                        </pic:spPr>
                      </pic:pic>
                    </a:graphicData>
                  </a:graphic>
                </wp:inline>
              </w:drawing>
            </w:r>
            <w:r w:rsidRPr="00F57F25">
              <w:rPr>
                <w:color w:val="464C55"/>
              </w:rPr>
              <w:t> - объем потребления (использования) природного газа в многоквартирных домах с индивидуальными системами газового отопления,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762000" cy="241300"/>
                  <wp:effectExtent l="0" t="0" r="0" b="0"/>
                  <wp:docPr id="23" name="Рисунок 22" descr="235625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descr="2356252053"/>
                          <pic:cNvPicPr>
                            <a:picLocks noChangeAspect="1" noChangeArrowheads="1"/>
                          </pic:cNvPicPr>
                        </pic:nvPicPr>
                        <pic:blipFill>
                          <a:blip r:embed="rId31"/>
                          <a:stretch>
                            <a:fillRect/>
                          </a:stretch>
                        </pic:blipFill>
                        <pic:spPr bwMode="auto">
                          <a:xfrm>
                            <a:off x="0" y="0"/>
                            <a:ext cx="762000" cy="241300"/>
                          </a:xfrm>
                          <a:prstGeom prst="rect">
                            <a:avLst/>
                          </a:prstGeom>
                        </pic:spPr>
                      </pic:pic>
                    </a:graphicData>
                  </a:graphic>
                </wp:inline>
              </w:drawing>
            </w:r>
            <w:r w:rsidRPr="00F57F25">
              <w:rPr>
                <w:color w:val="464C55"/>
              </w:rPr>
              <w:t> - площадь многоквартирных домов с индивидуальными системами газового отопления ,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3.9</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иными  системами теплоснабжения;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 м/кв.м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extent cx="1778000" cy="241300"/>
                  <wp:effectExtent l="0" t="0" r="0" b="0"/>
                  <wp:docPr id="24" name="Рисунок 23" descr="165910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3" descr="1659104919"/>
                          <pic:cNvPicPr>
                            <a:picLocks noChangeAspect="1" noChangeArrowheads="1"/>
                          </pic:cNvPicPr>
                        </pic:nvPicPr>
                        <pic:blipFill>
                          <a:blip r:embed="rId32"/>
                          <a:stretch>
                            <a:fillRect/>
                          </a:stretch>
                        </pic:blipFill>
                        <pic:spPr bwMode="auto">
                          <a:xfrm>
                            <a:off x="0" y="0"/>
                            <a:ext cx="1778000" cy="241300"/>
                          </a:xfrm>
                          <a:prstGeom prst="rect">
                            <a:avLst/>
                          </a:prstGeom>
                        </pic:spPr>
                      </pic:pic>
                    </a:graphicData>
                  </a:graphic>
                </wp:inline>
              </w:drawing>
            </w:r>
            <w:r w:rsidRPr="00F57F25">
              <w:rPr>
                <w:color w:val="464C55"/>
                <w:sz w:val="27"/>
                <w:szCs w:val="27"/>
                <w:shd w:val="clear" w:color="auto" w:fill="FFFFFF"/>
              </w:rPr>
              <w:t> (тыс. куб. м / чел.),</w:t>
            </w:r>
          </w:p>
          <w:p w:rsidR="008520A1" w:rsidRPr="00F57F25" w:rsidRDefault="0065277F" w:rsidP="00F57F25">
            <w:pPr>
              <w:widowControl w:val="0"/>
              <w:jc w:val="center"/>
              <w:rPr>
                <w:color w:val="464C55"/>
                <w:sz w:val="27"/>
                <w:szCs w:val="27"/>
              </w:rPr>
            </w:pPr>
            <w:r w:rsidRPr="00F57F25">
              <w:rPr>
                <w:color w:val="464C55"/>
                <w:sz w:val="27"/>
                <w:szCs w:val="27"/>
                <w:shd w:val="clear" w:color="auto" w:fill="FFFFFF"/>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622300" cy="241300"/>
                  <wp:effectExtent l="0" t="0" r="0" b="0"/>
                  <wp:docPr id="25" name="Рисунок 24" descr="213536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descr="2135366796"/>
                          <pic:cNvPicPr>
                            <a:picLocks noChangeAspect="1" noChangeArrowheads="1"/>
                          </pic:cNvPicPr>
                        </pic:nvPicPr>
                        <pic:blipFill>
                          <a:blip r:embed="rId33"/>
                          <a:stretch>
                            <a:fillRect/>
                          </a:stretch>
                        </pic:blipFill>
                        <pic:spPr bwMode="auto">
                          <a:xfrm>
                            <a:off x="0" y="0"/>
                            <a:ext cx="622300" cy="241300"/>
                          </a:xfrm>
                          <a:prstGeom prst="rect">
                            <a:avLst/>
                          </a:prstGeom>
                        </pic:spPr>
                      </pic:pic>
                    </a:graphicData>
                  </a:graphic>
                </wp:inline>
              </w:drawing>
            </w:r>
            <w:r w:rsidRPr="00F57F25">
              <w:rPr>
                <w:color w:val="464C55"/>
                <w:sz w:val="27"/>
                <w:szCs w:val="27"/>
              </w:rPr>
              <w:t xml:space="preserve"> - </w:t>
            </w:r>
            <w:r w:rsidRPr="00F57F25">
              <w:rPr>
                <w:color w:val="464C55"/>
              </w:rPr>
              <w:t>объем потребления (использования) природного газа в многоквартирных домах с иными системами теплоснабжения,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508000" cy="241300"/>
                  <wp:effectExtent l="0" t="0" r="0" b="0"/>
                  <wp:docPr id="26" name="Рисунок 25" descr="30056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descr="3005636551"/>
                          <pic:cNvPicPr>
                            <a:picLocks noChangeAspect="1" noChangeArrowheads="1"/>
                          </pic:cNvPicPr>
                        </pic:nvPicPr>
                        <pic:blipFill>
                          <a:blip r:embed="rId34"/>
                          <a:stretch>
                            <a:fillRect/>
                          </a:stretch>
                        </pic:blipFill>
                        <pic:spPr bwMode="auto">
                          <a:xfrm>
                            <a:off x="0" y="0"/>
                            <a:ext cx="508000" cy="241300"/>
                          </a:xfrm>
                          <a:prstGeom prst="rect">
                            <a:avLst/>
                          </a:prstGeom>
                        </pic:spPr>
                      </pic:pic>
                    </a:graphicData>
                  </a:graphic>
                </wp:inline>
              </w:drawing>
            </w:r>
            <w:r w:rsidRPr="00F57F25">
              <w:rPr>
                <w:color w:val="464C55"/>
              </w:rPr>
              <w:t> - количество жителей, проживающих в многоквартирных домах с иными системами теплоснабжения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w:t>
            </w:r>
            <w:r w:rsidRPr="00F57F25">
              <w:rPr>
                <w:rFonts w:ascii="Times New Roman" w:hAnsi="Times New Roman"/>
                <w:sz w:val="24"/>
                <w:szCs w:val="24"/>
              </w:rPr>
              <w:lastRenderedPageBreak/>
              <w:t>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lastRenderedPageBreak/>
              <w:t xml:space="preserve">удельный расход </w:t>
            </w:r>
            <w:r w:rsidRPr="00F57F25">
              <w:rPr>
                <w:rFonts w:ascii="Times New Roman" w:hAnsi="Times New Roman"/>
                <w:bCs/>
                <w:sz w:val="24"/>
                <w:szCs w:val="24"/>
              </w:rPr>
              <w:lastRenderedPageBreak/>
              <w:t>тепловой энергии в многоквартирных домах (в расчете 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Гкал/кв.м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w:t>
            </w:r>
            <w:r w:rsidRPr="00F57F25">
              <w:rPr>
                <w:rFonts w:ascii="Times New Roman" w:hAnsi="Times New Roman"/>
                <w:sz w:val="24"/>
                <w:szCs w:val="24"/>
              </w:rPr>
              <w:lastRenderedPageBreak/>
              <w:t>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4"/>
                <w:szCs w:val="24"/>
              </w:rPr>
            </w:pPr>
            <w:r w:rsidRPr="00F57F25">
              <w:rPr>
                <w:noProof/>
              </w:rPr>
              <w:lastRenderedPageBreak/>
              <w:drawing>
                <wp:inline distT="0" distB="0" distL="0" distR="0">
                  <wp:extent cx="1511300" cy="241300"/>
                  <wp:effectExtent l="0" t="0" r="0" b="0"/>
                  <wp:docPr id="27" name="Рисунок 26" descr="14905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descr="1490506412"/>
                          <pic:cNvPicPr>
                            <a:picLocks noChangeAspect="1" noChangeArrowheads="1"/>
                          </pic:cNvPicPr>
                        </pic:nvPicPr>
                        <pic:blipFill>
                          <a:blip r:embed="rId35"/>
                          <a:stretch>
                            <a:fillRect/>
                          </a:stretch>
                        </pic:blipFill>
                        <pic:spPr bwMode="auto">
                          <a:xfrm>
                            <a:off x="0" y="0"/>
                            <a:ext cx="1511300" cy="241300"/>
                          </a:xfrm>
                          <a:prstGeom prst="rect">
                            <a:avLst/>
                          </a:prstGeom>
                        </pic:spPr>
                      </pic:pic>
                    </a:graphicData>
                  </a:graphic>
                </wp:inline>
              </w:drawing>
            </w:r>
            <w:r w:rsidRPr="00F57F25">
              <w:rPr>
                <w:rFonts w:ascii="Times New Roman" w:hAnsi="Times New Roman"/>
                <w:color w:val="464C55"/>
                <w:sz w:val="24"/>
                <w:szCs w:val="24"/>
              </w:rPr>
              <w:t xml:space="preserve"> (Гкал / кв. </w:t>
            </w:r>
            <w:r w:rsidRPr="00F57F25">
              <w:rPr>
                <w:rFonts w:ascii="Times New Roman" w:hAnsi="Times New Roman"/>
                <w:color w:val="464C55"/>
                <w:sz w:val="24"/>
                <w:szCs w:val="24"/>
              </w:rPr>
              <w:lastRenderedPageBreak/>
              <w:t>м)</w:t>
            </w:r>
            <w:proofErr w:type="gramStart"/>
            <w:r w:rsidRPr="00F57F25">
              <w:rPr>
                <w:rFonts w:ascii="Times New Roman" w:hAnsi="Times New Roman"/>
                <w:color w:val="464C55"/>
                <w:sz w:val="24"/>
                <w:szCs w:val="24"/>
              </w:rPr>
              <w:t>,</w:t>
            </w:r>
            <w:r w:rsidRPr="00F57F25">
              <w:rPr>
                <w:color w:val="464C55"/>
                <w:sz w:val="24"/>
                <w:szCs w:val="24"/>
              </w:rPr>
              <w:t>г</w:t>
            </w:r>
            <w:proofErr w:type="gramEnd"/>
            <w:r w:rsidRPr="00F57F25">
              <w:rPr>
                <w:color w:val="464C55"/>
                <w:sz w:val="24"/>
                <w:szCs w:val="24"/>
              </w:rPr>
              <w:t>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84200" cy="241300"/>
                  <wp:effectExtent l="0" t="0" r="0" b="0"/>
                  <wp:docPr id="28" name="Рисунок 27" descr="374469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descr="3744699719"/>
                          <pic:cNvPicPr>
                            <a:picLocks noChangeAspect="1" noChangeArrowheads="1"/>
                          </pic:cNvPicPr>
                        </pic:nvPicPr>
                        <pic:blipFill>
                          <a:blip r:embed="rId36"/>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(использования) тепловой энергии в многоквартирных домах,</w:t>
            </w:r>
            <w:proofErr w:type="gramStart"/>
            <w:r w:rsidRPr="00F57F25">
              <w:rPr>
                <w:color w:val="464C55"/>
              </w:rPr>
              <w:t xml:space="preserve"> ,</w:t>
            </w:r>
            <w:proofErr w:type="gramEnd"/>
            <w:r w:rsidRPr="00F57F25">
              <w:rPr>
                <w:color w:val="464C55"/>
              </w:rPr>
              <w:t xml:space="preserve"> Гкал;</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342900" cy="241300"/>
                  <wp:effectExtent l="0" t="0" r="0" b="0"/>
                  <wp:docPr id="29" name="Рисунок 28"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8" descr="4183917608"/>
                          <pic:cNvPicPr>
                            <a:picLocks noChangeAspect="1" noChangeArrowheads="1"/>
                          </pic:cNvPicPr>
                        </pic:nvPicPr>
                        <pic:blipFill>
                          <a:blip r:embed="rId28"/>
                          <a:stretch>
                            <a:fillRect/>
                          </a:stretch>
                        </pic:blipFill>
                        <pic:spPr bwMode="auto">
                          <a:xfrm>
                            <a:off x="0" y="0"/>
                            <a:ext cx="342900" cy="241300"/>
                          </a:xfrm>
                          <a:prstGeom prst="rect">
                            <a:avLst/>
                          </a:prstGeom>
                        </pic:spPr>
                      </pic:pic>
                    </a:graphicData>
                  </a:graphic>
                </wp:inline>
              </w:drawing>
            </w:r>
            <w:r w:rsidRPr="00F57F25">
              <w:rPr>
                <w:color w:val="464C55"/>
              </w:rPr>
              <w:t> - площадь многоквартирных домов ,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w:t>
            </w:r>
            <w:r w:rsidRPr="00F57F25">
              <w:rPr>
                <w:rFonts w:ascii="Times New Roman" w:hAnsi="Times New Roman"/>
                <w:color w:val="000000"/>
                <w:sz w:val="24"/>
                <w:szCs w:val="24"/>
              </w:rPr>
              <w:lastRenderedPageBreak/>
              <w:t>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 xml:space="preserve">Отдел ЖКХ, </w:t>
            </w:r>
            <w:r w:rsidRPr="00F57F25">
              <w:rPr>
                <w:rFonts w:ascii="Times New Roman" w:hAnsi="Times New Roman"/>
                <w:sz w:val="24"/>
                <w:szCs w:val="24"/>
              </w:rPr>
              <w:lastRenderedPageBreak/>
              <w:t>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холодной воды в многоквартирных домах (в расчете на 1 жителя);</w:t>
            </w:r>
          </w:p>
          <w:p w:rsidR="008520A1" w:rsidRPr="00F57F25" w:rsidRDefault="008520A1" w:rsidP="00F57F25">
            <w:pPr>
              <w:widowControl w:val="0"/>
              <w:ind w:firstLine="34"/>
              <w:rPr>
                <w:rFonts w:ascii="Times New Roman" w:hAnsi="Times New Roman"/>
                <w:bCs/>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куб.м/чел.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extent cx="1612900" cy="241300"/>
                  <wp:effectExtent l="0" t="0" r="0" b="0"/>
                  <wp:docPr id="30" name="Рисунок 29" descr="69468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9" descr="694682260"/>
                          <pic:cNvPicPr>
                            <a:picLocks noChangeAspect="1" noChangeArrowheads="1"/>
                          </pic:cNvPicPr>
                        </pic:nvPicPr>
                        <pic:blipFill>
                          <a:blip r:embed="rId37"/>
                          <a:stretch>
                            <a:fillRect/>
                          </a:stretch>
                        </pic:blipFill>
                        <pic:spPr bwMode="auto">
                          <a:xfrm>
                            <a:off x="0" y="0"/>
                            <a:ext cx="1612900" cy="241300"/>
                          </a:xfrm>
                          <a:prstGeom prst="rect">
                            <a:avLst/>
                          </a:prstGeom>
                        </pic:spPr>
                      </pic:pic>
                    </a:graphicData>
                  </a:graphic>
                </wp:inline>
              </w:drawing>
            </w:r>
            <w:r w:rsidRPr="00F57F25">
              <w:rPr>
                <w:rFonts w:ascii="Times New Roman" w:hAnsi="Times New Roman"/>
                <w:color w:val="464C55"/>
                <w:sz w:val="27"/>
                <w:szCs w:val="27"/>
              </w:rPr>
              <w:t> (куб. м/чел.),</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635000" cy="241300"/>
                  <wp:effectExtent l="0" t="0" r="0" b="0"/>
                  <wp:docPr id="31" name="Рисунок 30" descr="64457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0" descr="644573527"/>
                          <pic:cNvPicPr>
                            <a:picLocks noChangeAspect="1" noChangeArrowheads="1"/>
                          </pic:cNvPicPr>
                        </pic:nvPicPr>
                        <pic:blipFill>
                          <a:blip r:embed="rId38"/>
                          <a:stretch>
                            <a:fillRect/>
                          </a:stretch>
                        </pic:blipFill>
                        <pic:spPr bwMode="auto">
                          <a:xfrm>
                            <a:off x="0" y="0"/>
                            <a:ext cx="635000" cy="241300"/>
                          </a:xfrm>
                          <a:prstGeom prst="rect">
                            <a:avLst/>
                          </a:prstGeom>
                        </pic:spPr>
                      </pic:pic>
                    </a:graphicData>
                  </a:graphic>
                </wp:inline>
              </w:drawing>
            </w:r>
            <w:r w:rsidRPr="00F57F25">
              <w:rPr>
                <w:color w:val="464C55"/>
              </w:rPr>
              <w:t> - объем потребления (использования) холодной воды в многоквартирных домах,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330200" cy="241300"/>
                  <wp:effectExtent l="0" t="0" r="0" b="0"/>
                  <wp:docPr id="32" name="Рисунок 31"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1" descr="2612297160"/>
                          <pic:cNvPicPr>
                            <a:picLocks noChangeAspect="1" noChangeArrowheads="1"/>
                          </pic:cNvPicPr>
                        </pic:nvPicPr>
                        <pic:blipFill>
                          <a:blip r:embed="rId39"/>
                          <a:stretch>
                            <a:fillRect/>
                          </a:stretch>
                        </pic:blipFill>
                        <pic:spPr bwMode="auto">
                          <a:xfrm>
                            <a:off x="0" y="0"/>
                            <a:ext cx="330200" cy="241300"/>
                          </a:xfrm>
                          <a:prstGeom prst="rect">
                            <a:avLst/>
                          </a:prstGeom>
                        </pic:spPr>
                      </pic:pic>
                    </a:graphicData>
                  </a:graphic>
                </wp:inline>
              </w:drawing>
            </w:r>
            <w:r w:rsidRPr="00F57F25">
              <w:rPr>
                <w:color w:val="464C55"/>
              </w:rPr>
              <w:t> - количество жителей, проживающих в многоквартирных домах,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горячей воды в многоквартирных домах (в расчете на 1 жителя);</w:t>
            </w:r>
          </w:p>
          <w:p w:rsidR="008520A1" w:rsidRPr="00F57F25" w:rsidRDefault="008520A1" w:rsidP="00F57F25">
            <w:pPr>
              <w:widowControl w:val="0"/>
              <w:ind w:firstLine="34"/>
              <w:rPr>
                <w:rFonts w:ascii="Times New Roman" w:hAnsi="Times New Roman"/>
                <w:sz w:val="24"/>
                <w:szCs w:val="24"/>
              </w:rPr>
            </w:pPr>
          </w:p>
          <w:p w:rsidR="008520A1" w:rsidRPr="00F57F25" w:rsidRDefault="008520A1" w:rsidP="00F57F25">
            <w:pPr>
              <w:widowControl w:val="0"/>
              <w:ind w:firstLine="34"/>
              <w:rPr>
                <w:rFonts w:ascii="Times New Roman" w:hAnsi="Times New Roman"/>
                <w:bCs/>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lastRenderedPageBreak/>
              <w:t>куб.м/чел.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extent cx="1612900" cy="241300"/>
                  <wp:effectExtent l="0" t="0" r="0" b="0"/>
                  <wp:docPr id="33" name="Рисунок 32" descr="162185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2" descr="1621858117"/>
                          <pic:cNvPicPr>
                            <a:picLocks noChangeAspect="1" noChangeArrowheads="1"/>
                          </pic:cNvPicPr>
                        </pic:nvPicPr>
                        <pic:blipFill>
                          <a:blip r:embed="rId40"/>
                          <a:stretch>
                            <a:fillRect/>
                          </a:stretch>
                        </pic:blipFill>
                        <pic:spPr bwMode="auto">
                          <a:xfrm>
                            <a:off x="0" y="0"/>
                            <a:ext cx="1612900" cy="241300"/>
                          </a:xfrm>
                          <a:prstGeom prst="rect">
                            <a:avLst/>
                          </a:prstGeom>
                        </pic:spPr>
                      </pic:pic>
                    </a:graphicData>
                  </a:graphic>
                </wp:inline>
              </w:drawing>
            </w:r>
            <w:r w:rsidRPr="00F57F25">
              <w:rPr>
                <w:color w:val="464C55"/>
                <w:sz w:val="27"/>
                <w:szCs w:val="27"/>
                <w:shd w:val="clear" w:color="auto" w:fill="FFFFFF"/>
              </w:rPr>
              <w:t> (куб. м/чел.),</w:t>
            </w:r>
          </w:p>
          <w:p w:rsidR="008520A1" w:rsidRPr="00F57F25" w:rsidRDefault="0065277F" w:rsidP="00F57F25">
            <w:pPr>
              <w:widowControl w:val="0"/>
              <w:jc w:val="center"/>
              <w:rPr>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635000" cy="241300"/>
                  <wp:effectExtent l="0" t="0" r="0" b="0"/>
                  <wp:docPr id="34" name="Рисунок 33" descr="2574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descr="257490424"/>
                          <pic:cNvPicPr>
                            <a:picLocks noChangeAspect="1" noChangeArrowheads="1"/>
                          </pic:cNvPicPr>
                        </pic:nvPicPr>
                        <pic:blipFill>
                          <a:blip r:embed="rId41"/>
                          <a:stretch>
                            <a:fillRect/>
                          </a:stretch>
                        </pic:blipFill>
                        <pic:spPr bwMode="auto">
                          <a:xfrm>
                            <a:off x="0" y="0"/>
                            <a:ext cx="635000" cy="241300"/>
                          </a:xfrm>
                          <a:prstGeom prst="rect">
                            <a:avLst/>
                          </a:prstGeom>
                        </pic:spPr>
                      </pic:pic>
                    </a:graphicData>
                  </a:graphic>
                </wp:inline>
              </w:drawing>
            </w:r>
            <w:r w:rsidRPr="00F57F25">
              <w:rPr>
                <w:color w:val="464C55"/>
              </w:rPr>
              <w:t xml:space="preserve"> - объем потребления (использования) горячей воды в </w:t>
            </w:r>
            <w:r w:rsidRPr="00F57F25">
              <w:rPr>
                <w:color w:val="464C55"/>
              </w:rPr>
              <w:lastRenderedPageBreak/>
              <w:t>многоквартирных домах,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330200" cy="241300"/>
                  <wp:effectExtent l="0" t="0" r="0" b="0"/>
                  <wp:docPr id="35" name="Рисунок 34"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4" descr="2612297160"/>
                          <pic:cNvPicPr>
                            <a:picLocks noChangeAspect="1" noChangeArrowheads="1"/>
                          </pic:cNvPicPr>
                        </pic:nvPicPr>
                        <pic:blipFill>
                          <a:blip r:embed="rId39"/>
                          <a:stretch>
                            <a:fillRect/>
                          </a:stretch>
                        </pic:blipFill>
                        <pic:spPr bwMode="auto">
                          <a:xfrm>
                            <a:off x="0" y="0"/>
                            <a:ext cx="330200" cy="241300"/>
                          </a:xfrm>
                          <a:prstGeom prst="rect">
                            <a:avLst/>
                          </a:prstGeom>
                        </pic:spPr>
                      </pic:pic>
                    </a:graphicData>
                  </a:graphic>
                </wp:inline>
              </w:drawing>
            </w:r>
            <w:r w:rsidRPr="00F57F25">
              <w:rPr>
                <w:color w:val="464C55"/>
              </w:rPr>
              <w:t> - количество жителей, проживающих в многоквартирных домах,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федерального статистического наблюдения форма № 22-ЖКХ (сводная) </w:t>
            </w:r>
            <w:r w:rsidRPr="00F57F25">
              <w:rPr>
                <w:rFonts w:ascii="Times New Roman" w:hAnsi="Times New Roman"/>
                <w:color w:val="000000"/>
                <w:sz w:val="24"/>
                <w:szCs w:val="24"/>
              </w:rPr>
              <w:lastRenderedPageBreak/>
              <w:t>«Сведения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топлива на выработку тепловой энергии на котельных;</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Т.у.т</w:t>
            </w:r>
            <w:proofErr w:type="spellEnd"/>
            <w:r w:rsidRPr="00F57F25">
              <w:rPr>
                <w:rFonts w:ascii="Times New Roman" w:hAnsi="Times New Roman"/>
                <w:sz w:val="24"/>
                <w:szCs w:val="24"/>
              </w:rPr>
              <w:t>./Гкал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extent cx="1625600" cy="241300"/>
                  <wp:effectExtent l="0" t="0" r="0" b="0"/>
                  <wp:docPr id="36" name="Рисунок 35" descr="62883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5" descr="628834826"/>
                          <pic:cNvPicPr>
                            <a:picLocks noChangeAspect="1" noChangeArrowheads="1"/>
                          </pic:cNvPicPr>
                        </pic:nvPicPr>
                        <pic:blipFill>
                          <a:blip r:embed="rId42"/>
                          <a:stretch>
                            <a:fillRect/>
                          </a:stretch>
                        </pic:blipFill>
                        <pic:spPr bwMode="auto">
                          <a:xfrm>
                            <a:off x="0" y="0"/>
                            <a:ext cx="1625600" cy="241300"/>
                          </a:xfrm>
                          <a:prstGeom prst="rect">
                            <a:avLst/>
                          </a:prstGeom>
                        </pic:spPr>
                      </pic:pic>
                    </a:graphicData>
                  </a:graphic>
                </wp:inline>
              </w:drawing>
            </w:r>
            <w:r w:rsidRPr="00F57F25">
              <w:rPr>
                <w:rFonts w:ascii="Times New Roman" w:hAnsi="Times New Roman"/>
                <w:color w:val="464C55"/>
                <w:sz w:val="27"/>
                <w:szCs w:val="27"/>
              </w:rPr>
              <w:t> (т у. т. / тыс</w:t>
            </w:r>
            <w:proofErr w:type="gramStart"/>
            <w:r w:rsidRPr="00F57F25">
              <w:rPr>
                <w:rFonts w:ascii="Times New Roman" w:hAnsi="Times New Roman"/>
                <w:color w:val="464C55"/>
                <w:sz w:val="27"/>
                <w:szCs w:val="27"/>
              </w:rPr>
              <w:t>.Г</w:t>
            </w:r>
            <w:proofErr w:type="gramEnd"/>
            <w:r w:rsidRPr="00F57F25">
              <w:rPr>
                <w:rFonts w:ascii="Times New Roman" w:hAnsi="Times New Roman"/>
                <w:color w:val="464C55"/>
                <w:sz w:val="27"/>
                <w:szCs w:val="27"/>
              </w:rPr>
              <w:t>кал),</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46100" cy="241300"/>
                  <wp:effectExtent l="0" t="0" r="0" b="0"/>
                  <wp:docPr id="37" name="Рисунок 36" descr="127185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descr="1271851783"/>
                          <pic:cNvPicPr>
                            <a:picLocks noChangeAspect="1" noChangeArrowheads="1"/>
                          </pic:cNvPicPr>
                        </pic:nvPicPr>
                        <pic:blipFill>
                          <a:blip r:embed="rId43"/>
                          <a:stretch>
                            <a:fillRect/>
                          </a:stretch>
                        </pic:blipFill>
                        <pic:spPr bwMode="auto">
                          <a:xfrm>
                            <a:off x="0" y="0"/>
                            <a:ext cx="546100" cy="241300"/>
                          </a:xfrm>
                          <a:prstGeom prst="rect">
                            <a:avLst/>
                          </a:prstGeom>
                        </pic:spPr>
                      </pic:pic>
                    </a:graphicData>
                  </a:graphic>
                </wp:inline>
              </w:drawing>
            </w:r>
            <w:r w:rsidRPr="00F57F25">
              <w:rPr>
                <w:color w:val="464C55"/>
              </w:rPr>
              <w:t> - объем потребления топлива на выработку тепловой, т у. т.;</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33400" cy="241300"/>
                  <wp:effectExtent l="0" t="0" r="0" b="0"/>
                  <wp:docPr id="38" name="Рисунок 37" descr="23670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7" descr="2367028299"/>
                          <pic:cNvPicPr>
                            <a:picLocks noChangeAspect="1" noChangeArrowheads="1"/>
                          </pic:cNvPicPr>
                        </pic:nvPicPr>
                        <pic:blipFill>
                          <a:blip r:embed="rId44"/>
                          <a:stretch>
                            <a:fillRect/>
                          </a:stretch>
                        </pic:blipFill>
                        <pic:spPr bwMode="auto">
                          <a:xfrm>
                            <a:off x="0" y="0"/>
                            <a:ext cx="533400" cy="241300"/>
                          </a:xfrm>
                          <a:prstGeom prst="rect">
                            <a:avLst/>
                          </a:prstGeom>
                        </pic:spPr>
                      </pic:pic>
                    </a:graphicData>
                  </a:graphic>
                </wp:inline>
              </w:drawing>
            </w:r>
            <w:r w:rsidRPr="00F57F25">
              <w:rPr>
                <w:color w:val="464C55"/>
              </w:rPr>
              <w:t> - объем выработки тепловой энергии тепловыми, тыс. Гкал.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3.14</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куб.м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color w:val="464C55"/>
                <w:sz w:val="16"/>
                <w:szCs w:val="16"/>
              </w:rPr>
            </w:pPr>
            <w:r w:rsidRPr="00F57F25">
              <w:rPr>
                <w:noProof/>
              </w:rPr>
              <w:drawing>
                <wp:inline distT="0" distB="0" distL="0" distR="0">
                  <wp:extent cx="3200400" cy="241300"/>
                  <wp:effectExtent l="0" t="0" r="0" b="0"/>
                  <wp:docPr id="39" name="Рисунок 38" descr="250432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8" descr="2504321060"/>
                          <pic:cNvPicPr>
                            <a:picLocks noChangeAspect="1" noChangeArrowheads="1"/>
                          </pic:cNvPicPr>
                        </pic:nvPicPr>
                        <pic:blipFill>
                          <a:blip r:embed="rId45"/>
                          <a:stretch>
                            <a:fillRect/>
                          </a:stretch>
                        </pic:blipFill>
                        <pic:spPr bwMode="auto">
                          <a:xfrm>
                            <a:off x="0" y="0"/>
                            <a:ext cx="3200400" cy="241300"/>
                          </a:xfrm>
                          <a:prstGeom prst="rect">
                            <a:avLst/>
                          </a:prstGeom>
                        </pic:spPr>
                      </pic:pic>
                    </a:graphicData>
                  </a:graphic>
                </wp:inline>
              </w:drawing>
            </w:r>
            <w:r w:rsidRPr="00F57F25">
              <w:rPr>
                <w:rFonts w:ascii="Times New Roman" w:hAnsi="Times New Roman"/>
                <w:sz w:val="16"/>
                <w:szCs w:val="16"/>
              </w:rPr>
              <w:t>(</w:t>
            </w:r>
            <w:proofErr w:type="spellStart"/>
            <w:r w:rsidRPr="00F57F25">
              <w:rPr>
                <w:rFonts w:ascii="Times New Roman" w:hAnsi="Times New Roman"/>
                <w:sz w:val="16"/>
                <w:szCs w:val="16"/>
              </w:rPr>
              <w:t>кВч</w:t>
            </w:r>
            <w:proofErr w:type="spellEnd"/>
            <w:r w:rsidRPr="00F57F25">
              <w:rPr>
                <w:rFonts w:ascii="Times New Roman" w:hAnsi="Times New Roman"/>
                <w:sz w:val="16"/>
                <w:szCs w:val="16"/>
              </w:rPr>
              <w:t>/</w:t>
            </w:r>
            <w:proofErr w:type="spellStart"/>
            <w:r w:rsidRPr="00F57F25">
              <w:rPr>
                <w:rFonts w:ascii="Times New Roman" w:hAnsi="Times New Roman"/>
                <w:sz w:val="16"/>
                <w:szCs w:val="16"/>
              </w:rPr>
              <w:t>куб</w:t>
            </w:r>
            <w:proofErr w:type="gramStart"/>
            <w:r w:rsidRPr="00F57F25">
              <w:rPr>
                <w:rFonts w:ascii="Times New Roman" w:hAnsi="Times New Roman"/>
                <w:sz w:val="16"/>
                <w:szCs w:val="16"/>
              </w:rPr>
              <w:t>.м</w:t>
            </w:r>
            <w:proofErr w:type="spellEnd"/>
            <w:proofErr w:type="gramEnd"/>
            <w:r w:rsidRPr="00F57F25">
              <w:rPr>
                <w:rFonts w:ascii="Times New Roman" w:hAnsi="Times New Roman"/>
                <w:sz w:val="16"/>
                <w:szCs w:val="16"/>
              </w:rPr>
              <w:t>)</w:t>
            </w:r>
            <w:r w:rsidRPr="00F57F25">
              <w:rPr>
                <w:rFonts w:ascii="Times New Roman" w:hAnsi="Times New Roman"/>
                <w:color w:val="464C55"/>
                <w:sz w:val="16"/>
                <w:szCs w:val="16"/>
                <w:shd w:val="clear" w:color="auto" w:fill="FFFFFF"/>
              </w:rPr>
              <w:t>,</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952500" cy="241300"/>
                  <wp:effectExtent l="0" t="0" r="0" b="0"/>
                  <wp:docPr id="40" name="Рисунок 39" descr="58186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9" descr="581861127"/>
                          <pic:cNvPicPr>
                            <a:picLocks noChangeAspect="1" noChangeArrowheads="1"/>
                          </pic:cNvPicPr>
                        </pic:nvPicPr>
                        <pic:blipFill>
                          <a:blip r:embed="rId46"/>
                          <a:stretch>
                            <a:fillRect/>
                          </a:stretch>
                        </pic:blipFill>
                        <pic:spPr bwMode="auto">
                          <a:xfrm>
                            <a:off x="0" y="0"/>
                            <a:ext cx="952500" cy="241300"/>
                          </a:xfrm>
                          <a:prstGeom prst="rect">
                            <a:avLst/>
                          </a:prstGeom>
                        </pic:spPr>
                      </pic:pic>
                    </a:graphicData>
                  </a:graphic>
                </wp:inline>
              </w:drawing>
            </w:r>
            <w:r w:rsidRPr="00F57F25">
              <w:rPr>
                <w:color w:val="464C55"/>
              </w:rPr>
              <w:t> - объем потребления электрической энергии для передачи тепловой энергии в системах , </w:t>
            </w:r>
            <w:r w:rsidRPr="00F57F25">
              <w:rPr>
                <w:noProof/>
              </w:rPr>
              <w:drawing>
                <wp:inline distT="0" distB="0" distL="0" distR="0">
                  <wp:extent cx="787400" cy="203200"/>
                  <wp:effectExtent l="0" t="0" r="0" b="0"/>
                  <wp:docPr id="41" name="Рисунок 40"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0"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355600" cy="241300"/>
                  <wp:effectExtent l="0" t="0" r="0" b="0"/>
                  <wp:docPr id="42" name="Рисунок 41" descr="1141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1" descr="114175296"/>
                          <pic:cNvPicPr>
                            <a:picLocks noChangeAspect="1" noChangeArrowheads="1"/>
                          </pic:cNvPicPr>
                        </pic:nvPicPr>
                        <pic:blipFill>
                          <a:blip r:embed="rId47"/>
                          <a:stretch>
                            <a:fillRect/>
                          </a:stretch>
                        </pic:blipFill>
                        <pic:spPr bwMode="auto">
                          <a:xfrm>
                            <a:off x="0" y="0"/>
                            <a:ext cx="355600" cy="241300"/>
                          </a:xfrm>
                          <a:prstGeom prst="rect">
                            <a:avLst/>
                          </a:prstGeom>
                        </pic:spPr>
                      </pic:pic>
                    </a:graphicData>
                  </a:graphic>
                </wp:inline>
              </w:drawing>
            </w:r>
            <w:r w:rsidRPr="00F57F25">
              <w:rPr>
                <w:color w:val="464C55"/>
              </w:rPr>
              <w:t xml:space="preserve"> - объем транспортировки теплоносителя в системе теплоснабжения, </w:t>
            </w:r>
            <w:r w:rsidRPr="00F57F25">
              <w:rPr>
                <w:color w:val="464C55"/>
              </w:rPr>
              <w:lastRenderedPageBreak/>
              <w:t>тыс. куб. м</w:t>
            </w:r>
            <w:r w:rsidRPr="00F57F25">
              <w:rPr>
                <w:color w:val="464C55"/>
                <w:sz w:val="27"/>
                <w:szCs w:val="27"/>
              </w:rPr>
              <w: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форма 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3.15</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F57F25">
              <w:rPr>
                <w:rFonts w:ascii="Times New Roman" w:hAnsi="Times New Roman"/>
                <w:sz w:val="24"/>
                <w:szCs w:val="24"/>
              </w:rPr>
              <w:t>;;</w:t>
            </w:r>
            <w:proofErr w:type="gramEnd"/>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both"/>
              <w:rPr>
                <w:rFonts w:ascii="Times New Roman" w:hAnsi="Times New Roman"/>
                <w:color w:val="464C55"/>
                <w:sz w:val="20"/>
                <w:szCs w:val="20"/>
              </w:rPr>
            </w:pPr>
            <w:proofErr w:type="spellStart"/>
            <w:r w:rsidRPr="00F57F25">
              <w:rPr>
                <w:rFonts w:ascii="Times New Roman" w:hAnsi="Times New Roman"/>
                <w:sz w:val="20"/>
                <w:szCs w:val="20"/>
              </w:rPr>
              <w:t>Д</w:t>
            </w:r>
            <w:r w:rsidRPr="00F57F25">
              <w:rPr>
                <w:rFonts w:ascii="Times New Roman" w:hAnsi="Times New Roman"/>
                <w:sz w:val="20"/>
                <w:szCs w:val="20"/>
                <w:vertAlign w:val="subscript"/>
              </w:rPr>
              <w:t>тэ</w:t>
            </w:r>
            <w:proofErr w:type="spellEnd"/>
            <w:r w:rsidRPr="00F57F25">
              <w:rPr>
                <w:rFonts w:ascii="Times New Roman" w:hAnsi="Times New Roman"/>
                <w:sz w:val="20"/>
                <w:szCs w:val="20"/>
              </w:rPr>
              <w:t>=(</w:t>
            </w:r>
            <w:proofErr w:type="spellStart"/>
            <w:r w:rsidRPr="00F57F25">
              <w:rPr>
                <w:rFonts w:ascii="Times New Roman" w:hAnsi="Times New Roman"/>
                <w:sz w:val="20"/>
                <w:szCs w:val="20"/>
              </w:rPr>
              <w:t>О</w:t>
            </w:r>
            <w:r w:rsidRPr="00F57F25">
              <w:rPr>
                <w:rFonts w:ascii="Times New Roman" w:hAnsi="Times New Roman"/>
                <w:sz w:val="20"/>
                <w:szCs w:val="20"/>
                <w:vertAlign w:val="subscript"/>
              </w:rPr>
              <w:t>тэ</w:t>
            </w:r>
            <w:proofErr w:type="spellEnd"/>
            <w:r w:rsidRPr="00F57F25">
              <w:rPr>
                <w:rFonts w:ascii="Times New Roman" w:hAnsi="Times New Roman"/>
                <w:sz w:val="20"/>
                <w:szCs w:val="20"/>
                <w:vertAlign w:val="subscript"/>
              </w:rPr>
              <w:t xml:space="preserve"> потери</w:t>
            </w:r>
            <w:r w:rsidRPr="00F57F25">
              <w:rPr>
                <w:rFonts w:ascii="Times New Roman" w:hAnsi="Times New Roman"/>
                <w:sz w:val="20"/>
                <w:szCs w:val="20"/>
              </w:rPr>
              <w:t>/</w:t>
            </w:r>
            <w:proofErr w:type="spellStart"/>
            <w:r w:rsidRPr="00F57F25">
              <w:rPr>
                <w:rFonts w:ascii="Times New Roman" w:hAnsi="Times New Roman"/>
                <w:sz w:val="20"/>
                <w:szCs w:val="20"/>
              </w:rPr>
              <w:t>ОП</w:t>
            </w:r>
            <w:r w:rsidRPr="00F57F25">
              <w:rPr>
                <w:rFonts w:ascii="Times New Roman" w:hAnsi="Times New Roman"/>
                <w:sz w:val="20"/>
                <w:szCs w:val="20"/>
                <w:vertAlign w:val="subscript"/>
              </w:rPr>
              <w:t>тэ</w:t>
            </w:r>
            <w:proofErr w:type="spellEnd"/>
            <w:r w:rsidRPr="00F57F25">
              <w:rPr>
                <w:rFonts w:ascii="Times New Roman" w:hAnsi="Times New Roman"/>
                <w:sz w:val="20"/>
                <w:szCs w:val="20"/>
                <w:vertAlign w:val="subscript"/>
              </w:rPr>
              <w:t xml:space="preserve"> общ.</w:t>
            </w:r>
            <w:proofErr w:type="gramStart"/>
            <w:r w:rsidRPr="00F57F25">
              <w:rPr>
                <w:rFonts w:ascii="Times New Roman" w:hAnsi="Times New Roman"/>
                <w:sz w:val="20"/>
                <w:szCs w:val="20"/>
              </w:rPr>
              <w:t>)х</w:t>
            </w:r>
            <w:proofErr w:type="gramEnd"/>
            <w:r w:rsidRPr="00F57F25">
              <w:rPr>
                <w:rFonts w:ascii="Times New Roman" w:hAnsi="Times New Roman"/>
                <w:sz w:val="20"/>
                <w:szCs w:val="20"/>
              </w:rPr>
              <w:t>100%</w:t>
            </w:r>
            <w:r w:rsidRPr="00F57F25">
              <w:rPr>
                <w:rFonts w:ascii="Times New Roman" w:hAnsi="Times New Roman"/>
                <w:color w:val="464C55"/>
                <w:sz w:val="20"/>
                <w:szCs w:val="20"/>
                <w:shd w:val="clear" w:color="auto" w:fill="FFFFFF"/>
              </w:rPr>
              <w:t> (%),</w:t>
            </w:r>
          </w:p>
          <w:p w:rsidR="008520A1" w:rsidRPr="00F57F25" w:rsidRDefault="008520A1" w:rsidP="00F57F25">
            <w:pPr>
              <w:widowControl w:val="0"/>
              <w:spacing w:after="0" w:line="240" w:lineRule="auto"/>
              <w:rPr>
                <w:rFonts w:ascii="Times New Roman" w:hAnsi="Times New Roman"/>
                <w:color w:val="22272F"/>
                <w:sz w:val="23"/>
                <w:szCs w:val="23"/>
              </w:rPr>
            </w:pPr>
          </w:p>
          <w:p w:rsidR="008520A1" w:rsidRPr="00F57F25" w:rsidRDefault="0065277F" w:rsidP="00F57F25">
            <w:pPr>
              <w:widowControl w:val="0"/>
              <w:spacing w:after="300" w:line="240" w:lineRule="auto"/>
              <w:rPr>
                <w:rFonts w:ascii="Times New Roman" w:hAnsi="Times New Roman"/>
                <w:color w:val="464C55"/>
                <w:sz w:val="24"/>
                <w:szCs w:val="24"/>
              </w:rPr>
            </w:pPr>
            <w:r w:rsidRPr="00F57F25">
              <w:rPr>
                <w:rFonts w:ascii="Times New Roman" w:hAnsi="Times New Roman"/>
                <w:color w:val="464C55"/>
                <w:sz w:val="24"/>
                <w:szCs w:val="24"/>
              </w:rPr>
              <w:t>где:</w:t>
            </w:r>
          </w:p>
          <w:p w:rsidR="008520A1" w:rsidRPr="00F57F25" w:rsidRDefault="0065277F" w:rsidP="00F57F25">
            <w:pPr>
              <w:widowControl w:val="0"/>
              <w:spacing w:after="300" w:line="240" w:lineRule="auto"/>
              <w:rPr>
                <w:rFonts w:ascii="Times New Roman" w:hAnsi="Times New Roman"/>
                <w:color w:val="464C55"/>
                <w:sz w:val="24"/>
                <w:szCs w:val="24"/>
              </w:rPr>
            </w:pPr>
            <w:r w:rsidRPr="00F57F25">
              <w:rPr>
                <w:noProof/>
              </w:rPr>
              <w:drawing>
                <wp:inline distT="0" distB="0" distL="0" distR="0">
                  <wp:extent cx="622300" cy="241300"/>
                  <wp:effectExtent l="0" t="0" r="0" b="0"/>
                  <wp:docPr id="43" name="Рисунок 42" descr="3692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2" descr="369241424"/>
                          <pic:cNvPicPr>
                            <a:picLocks noChangeAspect="1" noChangeArrowheads="1"/>
                          </pic:cNvPicPr>
                        </pic:nvPicPr>
                        <pic:blipFill>
                          <a:blip r:embed="rId48"/>
                          <a:stretch>
                            <a:fillRect/>
                          </a:stretch>
                        </pic:blipFill>
                        <pic:spPr bwMode="auto">
                          <a:xfrm>
                            <a:off x="0" y="0"/>
                            <a:ext cx="622300" cy="241300"/>
                          </a:xfrm>
                          <a:prstGeom prst="rect">
                            <a:avLst/>
                          </a:prstGeom>
                        </pic:spPr>
                      </pic:pic>
                    </a:graphicData>
                  </a:graphic>
                </wp:inline>
              </w:drawing>
            </w:r>
            <w:r w:rsidRPr="00F57F25">
              <w:rPr>
                <w:rFonts w:ascii="Times New Roman" w:hAnsi="Times New Roman"/>
                <w:color w:val="464C55"/>
                <w:sz w:val="24"/>
                <w:szCs w:val="24"/>
              </w:rPr>
              <w:t> - объем потерь тепловой энергии при ее передаче на, Гкал;</w:t>
            </w:r>
          </w:p>
          <w:p w:rsidR="008520A1" w:rsidRPr="00F57F25" w:rsidRDefault="0065277F" w:rsidP="00F57F25">
            <w:pPr>
              <w:widowControl w:val="0"/>
              <w:spacing w:after="300" w:line="240" w:lineRule="auto"/>
              <w:rPr>
                <w:rFonts w:ascii="Times New Roman" w:hAnsi="Times New Roman"/>
                <w:color w:val="464C55"/>
                <w:sz w:val="24"/>
                <w:szCs w:val="24"/>
              </w:rPr>
            </w:pPr>
            <w:r w:rsidRPr="00F57F25">
              <w:rPr>
                <w:noProof/>
              </w:rPr>
              <w:drawing>
                <wp:inline distT="0" distB="0" distL="0" distR="0">
                  <wp:extent cx="1130300" cy="241300"/>
                  <wp:effectExtent l="0" t="0" r="0" b="0"/>
                  <wp:docPr id="44" name="Рисунок 43" descr="4866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3" descr="486664796"/>
                          <pic:cNvPicPr>
                            <a:picLocks noChangeAspect="1" noChangeArrowheads="1"/>
                          </pic:cNvPicPr>
                        </pic:nvPicPr>
                        <pic:blipFill>
                          <a:blip r:embed="rId49"/>
                          <a:stretch>
                            <a:fillRect/>
                          </a:stretch>
                        </pic:blipFill>
                        <pic:spPr bwMode="auto">
                          <a:xfrm>
                            <a:off x="0" y="0"/>
                            <a:ext cx="1130300" cy="241300"/>
                          </a:xfrm>
                          <a:prstGeom prst="rect">
                            <a:avLst/>
                          </a:prstGeom>
                        </pic:spPr>
                      </pic:pic>
                    </a:graphicData>
                  </a:graphic>
                </wp:inline>
              </w:drawing>
            </w:r>
            <w:r w:rsidRPr="00F57F25">
              <w:rPr>
                <w:rFonts w:ascii="Times New Roman" w:hAnsi="Times New Roman"/>
                <w:color w:val="464C55"/>
                <w:sz w:val="24"/>
                <w:szCs w:val="24"/>
              </w:rPr>
              <w:t> - общий объем переданной тепловой энергии Гкал.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Доля потерь воды при ее передаче в общем объеме переданной воды;</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both"/>
              <w:rPr>
                <w:rFonts w:ascii="Times New Roman" w:hAnsi="Times New Roman"/>
                <w:sz w:val="28"/>
                <w:szCs w:val="28"/>
                <w:vertAlign w:val="subscript"/>
              </w:rPr>
            </w:pPr>
            <w:proofErr w:type="spellStart"/>
            <w:r w:rsidRPr="00F57F25">
              <w:rPr>
                <w:rFonts w:ascii="Times New Roman" w:hAnsi="Times New Roman"/>
                <w:sz w:val="28"/>
                <w:szCs w:val="28"/>
              </w:rPr>
              <w:t>Д</w:t>
            </w:r>
            <w:r w:rsidRPr="00F57F25">
              <w:rPr>
                <w:rFonts w:ascii="Times New Roman" w:hAnsi="Times New Roman"/>
                <w:sz w:val="28"/>
                <w:szCs w:val="28"/>
                <w:vertAlign w:val="subscript"/>
              </w:rPr>
              <w:t>вс</w:t>
            </w:r>
            <w:proofErr w:type="spellEnd"/>
            <w:r w:rsidRPr="00F57F25">
              <w:rPr>
                <w:rFonts w:ascii="Times New Roman" w:hAnsi="Times New Roman"/>
                <w:sz w:val="28"/>
                <w:szCs w:val="28"/>
                <w:vertAlign w:val="subscript"/>
              </w:rPr>
              <w:t xml:space="preserve"> потери</w:t>
            </w:r>
            <w:r w:rsidRPr="00F57F25">
              <w:rPr>
                <w:rFonts w:ascii="Times New Roman" w:hAnsi="Times New Roman"/>
                <w:sz w:val="20"/>
                <w:szCs w:val="20"/>
              </w:rPr>
              <w:t>=(</w:t>
            </w:r>
            <w:proofErr w:type="spellStart"/>
            <w:r w:rsidRPr="00F57F25">
              <w:rPr>
                <w:rFonts w:ascii="Times New Roman" w:hAnsi="Times New Roman"/>
                <w:sz w:val="20"/>
                <w:szCs w:val="20"/>
              </w:rPr>
              <w:t>ОПвс</w:t>
            </w:r>
            <w:proofErr w:type="gramStart"/>
            <w:r w:rsidRPr="00F57F25">
              <w:rPr>
                <w:rFonts w:ascii="Times New Roman" w:hAnsi="Times New Roman"/>
                <w:sz w:val="20"/>
                <w:szCs w:val="20"/>
              </w:rPr>
              <w:t>.п</w:t>
            </w:r>
            <w:proofErr w:type="gramEnd"/>
            <w:r w:rsidRPr="00F57F25">
              <w:rPr>
                <w:rFonts w:ascii="Times New Roman" w:hAnsi="Times New Roman"/>
                <w:sz w:val="20"/>
                <w:szCs w:val="20"/>
              </w:rPr>
              <w:t>ередача</w:t>
            </w:r>
            <w:proofErr w:type="spellEnd"/>
            <w:r w:rsidRPr="00F57F25">
              <w:rPr>
                <w:rFonts w:ascii="Times New Roman" w:hAnsi="Times New Roman"/>
                <w:sz w:val="20"/>
                <w:szCs w:val="20"/>
              </w:rPr>
              <w:t>/(</w:t>
            </w:r>
            <w:proofErr w:type="spellStart"/>
            <w:r w:rsidRPr="00F57F25">
              <w:rPr>
                <w:rFonts w:ascii="Times New Roman" w:hAnsi="Times New Roman"/>
                <w:sz w:val="20"/>
                <w:szCs w:val="20"/>
              </w:rPr>
              <w:t>ОП</w:t>
            </w:r>
            <w:r w:rsidRPr="00F57F25">
              <w:rPr>
                <w:rFonts w:ascii="Times New Roman" w:hAnsi="Times New Roman"/>
                <w:sz w:val="20"/>
                <w:szCs w:val="20"/>
                <w:vertAlign w:val="subscript"/>
              </w:rPr>
              <w:t>гвс</w:t>
            </w:r>
            <w:r w:rsidRPr="00F57F25">
              <w:rPr>
                <w:rFonts w:ascii="Times New Roman" w:hAnsi="Times New Roman"/>
                <w:sz w:val="28"/>
                <w:szCs w:val="28"/>
                <w:vertAlign w:val="subscript"/>
              </w:rPr>
              <w:t>общ</w:t>
            </w:r>
            <w:proofErr w:type="spellEnd"/>
            <w:r w:rsidRPr="00F57F25">
              <w:rPr>
                <w:rFonts w:ascii="Times New Roman" w:hAnsi="Times New Roman"/>
                <w:sz w:val="28"/>
                <w:szCs w:val="28"/>
                <w:vertAlign w:val="subscript"/>
              </w:rPr>
              <w:t>.+</w:t>
            </w:r>
            <w:proofErr w:type="spellStart"/>
            <w:r w:rsidRPr="00F57F25">
              <w:rPr>
                <w:rFonts w:ascii="Times New Roman" w:hAnsi="Times New Roman"/>
                <w:sz w:val="28"/>
                <w:szCs w:val="28"/>
                <w:vertAlign w:val="subscript"/>
              </w:rPr>
              <w:t>ОПхвс</w:t>
            </w:r>
            <w:proofErr w:type="spellEnd"/>
            <w:r w:rsidRPr="00F57F25">
              <w:rPr>
                <w:rFonts w:ascii="Times New Roman" w:hAnsi="Times New Roman"/>
                <w:sz w:val="28"/>
                <w:szCs w:val="28"/>
                <w:vertAlign w:val="subscript"/>
              </w:rPr>
              <w:t xml:space="preserve"> общ.+</w:t>
            </w:r>
            <w:proofErr w:type="spellStart"/>
            <w:r w:rsidRPr="00F57F25">
              <w:rPr>
                <w:rFonts w:ascii="Times New Roman" w:hAnsi="Times New Roman"/>
                <w:sz w:val="28"/>
                <w:szCs w:val="28"/>
                <w:vertAlign w:val="subscript"/>
              </w:rPr>
              <w:t>ОПвс.передача</w:t>
            </w:r>
            <w:proofErr w:type="spellEnd"/>
            <w:r w:rsidRPr="00F57F25">
              <w:rPr>
                <w:rFonts w:ascii="Times New Roman" w:hAnsi="Times New Roman"/>
                <w:sz w:val="28"/>
                <w:szCs w:val="28"/>
                <w:vertAlign w:val="subscript"/>
              </w:rPr>
              <w:t>))х100%</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38200" cy="241300"/>
                  <wp:effectExtent l="0" t="0" r="0" b="0"/>
                  <wp:docPr id="45" name="Рисунок 44"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4" descr="2942081039"/>
                          <pic:cNvPicPr>
                            <a:picLocks noChangeAspect="1" noChangeArrowheads="1"/>
                          </pic:cNvPicPr>
                        </pic:nvPicPr>
                        <pic:blipFill>
                          <a:blip r:embed="rId50"/>
                          <a:stretch>
                            <a:fillRect/>
                          </a:stretch>
                        </pic:blipFill>
                        <pic:spPr bwMode="auto">
                          <a:xfrm>
                            <a:off x="0" y="0"/>
                            <a:ext cx="838200" cy="241300"/>
                          </a:xfrm>
                          <a:prstGeom prst="rect">
                            <a:avLst/>
                          </a:prstGeom>
                        </pic:spPr>
                      </pic:pic>
                    </a:graphicData>
                  </a:graphic>
                </wp:inline>
              </w:drawing>
            </w:r>
            <w:r w:rsidRPr="00F57F25">
              <w:rPr>
                <w:color w:val="464C55"/>
              </w:rPr>
              <w:t> - объем потерь воды при ее передаче, тыс.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1181100" cy="241300"/>
                  <wp:effectExtent l="0" t="0" r="0" b="0"/>
                  <wp:docPr id="46" name="Рисунок 45"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5" descr="726154055"/>
                          <pic:cNvPicPr>
                            <a:picLocks noChangeAspect="1" noChangeArrowheads="1"/>
                          </pic:cNvPicPr>
                        </pic:nvPicPr>
                        <pic:blipFill>
                          <a:blip r:embed="rId51"/>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1181100" cy="241300"/>
                  <wp:effectExtent l="0" t="0" r="0" b="0"/>
                  <wp:docPr id="47" name="Рисунок 46"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6" descr="1919731877"/>
                          <pic:cNvPicPr>
                            <a:picLocks noChangeAspect="1" noChangeArrowheads="1"/>
                          </pic:cNvPicPr>
                        </pic:nvPicPr>
                        <pic:blipFill>
                          <a:blip r:embed="rId52"/>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холодной воды, тыс.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w:t>
            </w:r>
            <w:r w:rsidRPr="00F57F25">
              <w:rPr>
                <w:rFonts w:ascii="Times New Roman" w:hAnsi="Times New Roman"/>
                <w:sz w:val="24"/>
                <w:szCs w:val="24"/>
              </w:rPr>
              <w:lastRenderedPageBreak/>
              <w:t>7</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lastRenderedPageBreak/>
              <w:t xml:space="preserve">Удельный расход электроэнергии, </w:t>
            </w:r>
            <w:r w:rsidRPr="00F57F25">
              <w:rPr>
                <w:rFonts w:ascii="Times New Roman" w:hAnsi="Times New Roman"/>
                <w:sz w:val="24"/>
                <w:szCs w:val="24"/>
              </w:rPr>
              <w:lastRenderedPageBreak/>
              <w:t>используемой для передачи воды в системах водоснабжения;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proofErr w:type="spellStart"/>
            <w:r w:rsidRPr="00F57F25">
              <w:rPr>
                <w:rFonts w:ascii="Times New Roman" w:hAnsi="Times New Roman"/>
                <w:sz w:val="24"/>
                <w:szCs w:val="24"/>
              </w:rPr>
              <w:lastRenderedPageBreak/>
              <w:t>Тыс.квт.ч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тыс.ку</w:t>
            </w:r>
            <w:r w:rsidRPr="00F57F25">
              <w:rPr>
                <w:rFonts w:ascii="Times New Roman" w:hAnsi="Times New Roman"/>
                <w:sz w:val="24"/>
                <w:szCs w:val="24"/>
              </w:rPr>
              <w:lastRenderedPageBreak/>
              <w:t>б.м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lastRenderedPageBreak/>
              <w:t xml:space="preserve">Снижение </w:t>
            </w:r>
            <w:r w:rsidRPr="00F57F25">
              <w:rPr>
                <w:rFonts w:ascii="Times New Roman" w:hAnsi="Times New Roman"/>
                <w:sz w:val="24"/>
                <w:szCs w:val="24"/>
              </w:rPr>
              <w:lastRenderedPageBreak/>
              <w:t>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olor w:val="22272F"/>
                <w:sz w:val="24"/>
                <w:szCs w:val="24"/>
                <w:vertAlign w:val="subscript"/>
              </w:rPr>
            </w:pPr>
            <w:proofErr w:type="spellStart"/>
            <w:r w:rsidRPr="00F57F25">
              <w:rPr>
                <w:rFonts w:ascii="Times New Roman" w:hAnsi="Times New Roman"/>
                <w:color w:val="22272F"/>
                <w:sz w:val="24"/>
                <w:szCs w:val="24"/>
              </w:rPr>
              <w:lastRenderedPageBreak/>
              <w:t>У</w:t>
            </w:r>
            <w:r w:rsidRPr="00F57F25">
              <w:rPr>
                <w:rFonts w:ascii="Times New Roman" w:hAnsi="Times New Roman"/>
                <w:color w:val="22272F"/>
                <w:sz w:val="24"/>
                <w:szCs w:val="24"/>
                <w:vertAlign w:val="subscript"/>
              </w:rPr>
              <w:t>ээ</w:t>
            </w:r>
            <w:proofErr w:type="spellEnd"/>
            <w:r w:rsidRPr="00F57F25">
              <w:rPr>
                <w:rFonts w:ascii="Times New Roman" w:hAnsi="Times New Roman"/>
                <w:color w:val="22272F"/>
                <w:sz w:val="24"/>
                <w:szCs w:val="24"/>
                <w:vertAlign w:val="subscript"/>
              </w:rPr>
              <w:t xml:space="preserve"> передача </w:t>
            </w:r>
            <w:proofErr w:type="spellStart"/>
            <w:r w:rsidRPr="00F57F25">
              <w:rPr>
                <w:rFonts w:ascii="Times New Roman" w:hAnsi="Times New Roman"/>
                <w:color w:val="22272F"/>
                <w:sz w:val="24"/>
                <w:szCs w:val="24"/>
                <w:vertAlign w:val="subscript"/>
              </w:rPr>
              <w:t>вс</w:t>
            </w:r>
            <w:proofErr w:type="spellEnd"/>
            <w:r w:rsidRPr="00F57F25">
              <w:rPr>
                <w:rFonts w:ascii="Times New Roman" w:hAnsi="Times New Roman"/>
                <w:color w:val="22272F"/>
                <w:sz w:val="24"/>
                <w:szCs w:val="24"/>
              </w:rPr>
              <w:t>/</w:t>
            </w:r>
            <w:proofErr w:type="spellStart"/>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гвсобщ</w:t>
            </w:r>
            <w:proofErr w:type="spellEnd"/>
            <w:r w:rsidRPr="00F57F25">
              <w:rPr>
                <w:rFonts w:ascii="Times New Roman" w:hAnsi="Times New Roman"/>
                <w:color w:val="22272F"/>
                <w:sz w:val="24"/>
                <w:szCs w:val="24"/>
                <w:vertAlign w:val="subscript"/>
              </w:rPr>
              <w:t>.+</w:t>
            </w:r>
            <w:proofErr w:type="spellStart"/>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хвс</w:t>
            </w:r>
            <w:proofErr w:type="spellEnd"/>
            <w:r w:rsidRPr="00F57F25">
              <w:rPr>
                <w:rFonts w:ascii="Times New Roman" w:hAnsi="Times New Roman"/>
                <w:color w:val="22272F"/>
                <w:sz w:val="24"/>
                <w:szCs w:val="24"/>
                <w:vertAlign w:val="subscript"/>
              </w:rPr>
              <w:t xml:space="preserve"> общ.+</w:t>
            </w:r>
            <w:proofErr w:type="spellStart"/>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вс</w:t>
            </w:r>
            <w:proofErr w:type="spellEnd"/>
            <w:r w:rsidRPr="00F57F25">
              <w:rPr>
                <w:rFonts w:ascii="Times New Roman" w:hAnsi="Times New Roman"/>
                <w:color w:val="22272F"/>
                <w:sz w:val="24"/>
                <w:szCs w:val="24"/>
                <w:vertAlign w:val="subscript"/>
              </w:rPr>
              <w:t xml:space="preserve"> передача, </w:t>
            </w:r>
            <w:proofErr w:type="spellStart"/>
            <w:r w:rsidRPr="00F57F25">
              <w:rPr>
                <w:rFonts w:ascii="Times New Roman" w:hAnsi="Times New Roman"/>
                <w:color w:val="22272F"/>
                <w:sz w:val="24"/>
                <w:szCs w:val="24"/>
                <w:vertAlign w:val="subscript"/>
              </w:rPr>
              <w:t>тыс,кВч</w:t>
            </w:r>
            <w:proofErr w:type="spellEnd"/>
            <w:r w:rsidRPr="00F57F25">
              <w:rPr>
                <w:rFonts w:ascii="Times New Roman" w:hAnsi="Times New Roman"/>
                <w:color w:val="22272F"/>
                <w:sz w:val="24"/>
                <w:szCs w:val="24"/>
                <w:vertAlign w:val="subscript"/>
              </w:rPr>
              <w:t>/</w:t>
            </w:r>
            <w:proofErr w:type="spellStart"/>
            <w:r w:rsidRPr="00F57F25">
              <w:rPr>
                <w:rFonts w:ascii="Times New Roman" w:hAnsi="Times New Roman"/>
                <w:color w:val="22272F"/>
                <w:sz w:val="24"/>
                <w:szCs w:val="24"/>
                <w:vertAlign w:val="subscript"/>
              </w:rPr>
              <w:t>куб.м</w:t>
            </w:r>
            <w:proofErr w:type="spellEnd"/>
          </w:p>
          <w:p w:rsidR="008520A1" w:rsidRPr="00F57F25" w:rsidRDefault="008520A1" w:rsidP="00F57F25">
            <w:pPr>
              <w:widowControl w:val="0"/>
              <w:spacing w:after="0" w:line="240" w:lineRule="auto"/>
              <w:rPr>
                <w:rFonts w:ascii="Times New Roman" w:hAnsi="Times New Roman"/>
                <w:color w:val="22272F"/>
                <w:sz w:val="24"/>
                <w:szCs w:val="24"/>
              </w:rPr>
            </w:pP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965200" cy="241300"/>
                  <wp:effectExtent l="0" t="0" r="0" b="0"/>
                  <wp:docPr id="48" name="Рисунок 47" descr="156572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7" descr="1565722296"/>
                          <pic:cNvPicPr>
                            <a:picLocks noChangeAspect="1" noChangeArrowheads="1"/>
                          </pic:cNvPicPr>
                        </pic:nvPicPr>
                        <pic:blipFill>
                          <a:blip r:embed="rId53"/>
                          <a:stretch>
                            <a:fillRect/>
                          </a:stretch>
                        </pic:blipFill>
                        <pic:spPr bwMode="auto">
                          <a:xfrm>
                            <a:off x="0" y="0"/>
                            <a:ext cx="965200" cy="241300"/>
                          </a:xfrm>
                          <a:prstGeom prst="rect">
                            <a:avLst/>
                          </a:prstGeom>
                        </pic:spPr>
                      </pic:pic>
                    </a:graphicData>
                  </a:graphic>
                </wp:inline>
              </w:drawing>
            </w:r>
            <w:r w:rsidRPr="00F57F25">
              <w:rPr>
                <w:color w:val="464C55"/>
              </w:rPr>
              <w:t> - объем потребления электрической энергии для передачи воды в системах водоснабжения, </w:t>
            </w:r>
            <w:r w:rsidRPr="00F57F25">
              <w:rPr>
                <w:noProof/>
              </w:rPr>
              <w:drawing>
                <wp:inline distT="0" distB="0" distL="0" distR="0">
                  <wp:extent cx="787400" cy="203200"/>
                  <wp:effectExtent l="0" t="0" r="0" b="0"/>
                  <wp:docPr id="49" name="Рисунок 48"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8"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38200" cy="241300"/>
                  <wp:effectExtent l="0" t="0" r="0" b="0"/>
                  <wp:docPr id="50" name="Рисунок 49"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49" descr="2942081039"/>
                          <pic:cNvPicPr>
                            <a:picLocks noChangeAspect="1" noChangeArrowheads="1"/>
                          </pic:cNvPicPr>
                        </pic:nvPicPr>
                        <pic:blipFill>
                          <a:blip r:embed="rId50"/>
                          <a:stretch>
                            <a:fillRect/>
                          </a:stretch>
                        </pic:blipFill>
                        <pic:spPr bwMode="auto">
                          <a:xfrm>
                            <a:off x="0" y="0"/>
                            <a:ext cx="838200" cy="241300"/>
                          </a:xfrm>
                          <a:prstGeom prst="rect">
                            <a:avLst/>
                          </a:prstGeom>
                        </pic:spPr>
                      </pic:pic>
                    </a:graphicData>
                  </a:graphic>
                </wp:inline>
              </w:drawing>
            </w:r>
            <w:r w:rsidRPr="00F57F25">
              <w:rPr>
                <w:color w:val="464C55"/>
              </w:rPr>
              <w:t> - объем потерь воды при ее передаче,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1181100" cy="241300"/>
                  <wp:effectExtent l="0" t="0" r="0" b="0"/>
                  <wp:docPr id="51" name="Рисунок 50"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descr="726154055"/>
                          <pic:cNvPicPr>
                            <a:picLocks noChangeAspect="1" noChangeArrowheads="1"/>
                          </pic:cNvPicPr>
                        </pic:nvPicPr>
                        <pic:blipFill>
                          <a:blip r:embed="rId51"/>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горячей воды,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1181100" cy="241300"/>
                  <wp:effectExtent l="0" t="0" r="0" b="0"/>
                  <wp:docPr id="52" name="Рисунок 51"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1" descr="1919731877"/>
                          <pic:cNvPicPr>
                            <a:picLocks noChangeAspect="1" noChangeArrowheads="1"/>
                          </pic:cNvPicPr>
                        </pic:nvPicPr>
                        <pic:blipFill>
                          <a:blip r:embed="rId52"/>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холодной воды,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lastRenderedPageBreak/>
              <w:t xml:space="preserve">форма федерального </w:t>
            </w:r>
            <w:r w:rsidRPr="00F57F25">
              <w:rPr>
                <w:rFonts w:ascii="Times New Roman" w:hAnsi="Times New Roman"/>
                <w:color w:val="000000"/>
                <w:sz w:val="24"/>
                <w:szCs w:val="24"/>
              </w:rPr>
              <w:lastRenderedPageBreak/>
              <w:t>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 xml:space="preserve"> МО </w:t>
            </w:r>
            <w:r w:rsidRPr="00F57F25">
              <w:rPr>
                <w:rFonts w:ascii="Times New Roman" w:hAnsi="Times New Roman"/>
                <w:color w:val="000000"/>
                <w:sz w:val="24"/>
                <w:szCs w:val="24"/>
              </w:rPr>
              <w:lastRenderedPageBreak/>
              <w:t>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3.18</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для передачи воды в системах водоотведения;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proofErr w:type="spellStart"/>
            <w:r w:rsidRPr="00F57F25">
              <w:rPr>
                <w:rFonts w:ascii="Times New Roman" w:hAnsi="Times New Roman"/>
                <w:sz w:val="24"/>
                <w:szCs w:val="24"/>
              </w:rPr>
              <w:t>Тыс.квт.ч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тыс.куб.м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vertAlign w:val="subscript"/>
              </w:rPr>
            </w:pPr>
            <w:proofErr w:type="spellStart"/>
            <w:r w:rsidRPr="00F57F25">
              <w:rPr>
                <w:rFonts w:ascii="Times New Roman" w:hAnsi="Times New Roman"/>
                <w:sz w:val="24"/>
                <w:szCs w:val="24"/>
              </w:rPr>
              <w:t>У</w:t>
            </w:r>
            <w:r w:rsidRPr="00F57F25">
              <w:rPr>
                <w:rFonts w:ascii="Times New Roman" w:hAnsi="Times New Roman"/>
                <w:sz w:val="24"/>
                <w:szCs w:val="24"/>
                <w:vertAlign w:val="subscript"/>
              </w:rPr>
              <w:t>ээ</w:t>
            </w:r>
            <w:proofErr w:type="spellEnd"/>
            <w:r w:rsidRPr="00F57F25">
              <w:rPr>
                <w:rFonts w:ascii="Times New Roman" w:hAnsi="Times New Roman"/>
                <w:sz w:val="24"/>
                <w:szCs w:val="24"/>
                <w:vertAlign w:val="subscript"/>
              </w:rPr>
              <w:t xml:space="preserve"> водоотведение/</w:t>
            </w:r>
            <w:proofErr w:type="spellStart"/>
            <w:r w:rsidRPr="00F57F25">
              <w:rPr>
                <w:rFonts w:ascii="Times New Roman" w:hAnsi="Times New Roman"/>
                <w:sz w:val="24"/>
                <w:szCs w:val="24"/>
              </w:rPr>
              <w:t>О</w:t>
            </w:r>
            <w:r w:rsidRPr="00F57F25">
              <w:rPr>
                <w:rFonts w:ascii="Times New Roman" w:hAnsi="Times New Roman"/>
                <w:sz w:val="24"/>
                <w:szCs w:val="24"/>
                <w:vertAlign w:val="subscript"/>
              </w:rPr>
              <w:t>вс</w:t>
            </w:r>
            <w:proofErr w:type="spellEnd"/>
            <w:r w:rsidRPr="00F57F25">
              <w:rPr>
                <w:rFonts w:ascii="Times New Roman" w:hAnsi="Times New Roman"/>
                <w:sz w:val="24"/>
                <w:szCs w:val="24"/>
                <w:vertAlign w:val="subscript"/>
              </w:rPr>
              <w:t xml:space="preserve"> отведение (</w:t>
            </w:r>
            <w:proofErr w:type="spellStart"/>
            <w:r w:rsidRPr="00F57F25">
              <w:rPr>
                <w:rFonts w:ascii="Times New Roman" w:hAnsi="Times New Roman"/>
                <w:sz w:val="24"/>
                <w:szCs w:val="24"/>
                <w:vertAlign w:val="subscript"/>
              </w:rPr>
              <w:t>тыс</w:t>
            </w:r>
            <w:proofErr w:type="gramStart"/>
            <w:r w:rsidRPr="00F57F25">
              <w:rPr>
                <w:rFonts w:ascii="Times New Roman" w:hAnsi="Times New Roman"/>
                <w:sz w:val="24"/>
                <w:szCs w:val="24"/>
                <w:vertAlign w:val="subscript"/>
              </w:rPr>
              <w:t>.к</w:t>
            </w:r>
            <w:proofErr w:type="gramEnd"/>
            <w:r w:rsidRPr="00F57F25">
              <w:rPr>
                <w:rFonts w:ascii="Times New Roman" w:hAnsi="Times New Roman"/>
                <w:sz w:val="24"/>
                <w:szCs w:val="24"/>
                <w:vertAlign w:val="subscript"/>
              </w:rPr>
              <w:t>Вч</w:t>
            </w:r>
            <w:proofErr w:type="spellEnd"/>
            <w:r w:rsidRPr="00F57F25">
              <w:rPr>
                <w:rFonts w:ascii="Times New Roman" w:hAnsi="Times New Roman"/>
                <w:sz w:val="24"/>
                <w:szCs w:val="24"/>
                <w:vertAlign w:val="subscript"/>
              </w:rPr>
              <w:t>/</w:t>
            </w:r>
            <w:proofErr w:type="spellStart"/>
            <w:r w:rsidRPr="00F57F25">
              <w:rPr>
                <w:rFonts w:ascii="Times New Roman" w:hAnsi="Times New Roman"/>
                <w:sz w:val="24"/>
                <w:szCs w:val="24"/>
                <w:vertAlign w:val="subscript"/>
              </w:rPr>
              <w:t>куб.м</w:t>
            </w:r>
            <w:proofErr w:type="spellEnd"/>
            <w:r w:rsidRPr="00F57F25">
              <w:rPr>
                <w:rFonts w:ascii="Times New Roman" w:hAnsi="Times New Roman"/>
                <w:sz w:val="24"/>
                <w:szCs w:val="24"/>
                <w:vertAlign w:val="subscript"/>
              </w:rPr>
              <w:t>)</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1104900" cy="241300"/>
                  <wp:effectExtent l="0" t="0" r="0" b="0"/>
                  <wp:docPr id="53" name="Рисунок 52" descr="89747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2" descr="897475347"/>
                          <pic:cNvPicPr>
                            <a:picLocks noChangeAspect="1" noChangeArrowheads="1"/>
                          </pic:cNvPicPr>
                        </pic:nvPicPr>
                        <pic:blipFill>
                          <a:blip r:embed="rId54"/>
                          <a:stretch>
                            <a:fillRect/>
                          </a:stretch>
                        </pic:blipFill>
                        <pic:spPr bwMode="auto">
                          <a:xfrm>
                            <a:off x="0" y="0"/>
                            <a:ext cx="1104900" cy="241300"/>
                          </a:xfrm>
                          <a:prstGeom prst="rect">
                            <a:avLst/>
                          </a:prstGeom>
                        </pic:spPr>
                      </pic:pic>
                    </a:graphicData>
                  </a:graphic>
                </wp:inline>
              </w:drawing>
            </w:r>
            <w:r w:rsidRPr="00F57F25">
              <w:rPr>
                <w:color w:val="464C55"/>
              </w:rPr>
              <w:t> - объем потребления электрической энергии в системах водоотведения , </w:t>
            </w:r>
            <w:r w:rsidRPr="00F57F25">
              <w:rPr>
                <w:noProof/>
              </w:rPr>
              <w:drawing>
                <wp:inline distT="0" distB="0" distL="0" distR="0">
                  <wp:extent cx="787400" cy="203200"/>
                  <wp:effectExtent l="0" t="0" r="0" b="0"/>
                  <wp:docPr id="54" name="Рисунок 5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3" descr="2198457200"/>
                          <pic:cNvPicPr>
                            <a:picLocks noChangeAspect="1" noChangeArrowheads="1"/>
                          </pic:cNvPicPr>
                        </pic:nvPicPr>
                        <pic:blipFill>
                          <a:blip r:embed="rId13"/>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774700" cy="241300"/>
                  <wp:effectExtent l="0" t="0" r="0" b="0"/>
                  <wp:docPr id="55" name="Рисунок 54" descr="89506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4" descr="895063975"/>
                          <pic:cNvPicPr>
                            <a:picLocks noChangeAspect="1" noChangeArrowheads="1"/>
                          </pic:cNvPicPr>
                        </pic:nvPicPr>
                        <pic:blipFill>
                          <a:blip r:embed="rId55"/>
                          <a:stretch>
                            <a:fillRect/>
                          </a:stretch>
                        </pic:blipFill>
                        <pic:spPr bwMode="auto">
                          <a:xfrm>
                            <a:off x="0" y="0"/>
                            <a:ext cx="774700" cy="241300"/>
                          </a:xfrm>
                          <a:prstGeom prst="rect">
                            <a:avLst/>
                          </a:prstGeom>
                        </pic:spPr>
                      </pic:pic>
                    </a:graphicData>
                  </a:graphic>
                </wp:inline>
              </w:drawing>
            </w:r>
            <w:r w:rsidRPr="00F57F25">
              <w:rPr>
                <w:color w:val="464C55"/>
              </w:rPr>
              <w:t xml:space="preserve"> - общий объем </w:t>
            </w:r>
            <w:proofErr w:type="spellStart"/>
            <w:r w:rsidRPr="00F57F25">
              <w:rPr>
                <w:color w:val="464C55"/>
              </w:rPr>
              <w:t>водоотведенной</w:t>
            </w:r>
            <w:proofErr w:type="spellEnd"/>
            <w:r w:rsidRPr="00F57F25">
              <w:rPr>
                <w:color w:val="464C55"/>
              </w:rPr>
              <w:t>,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3.19</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системах  уличного освещения;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rPr>
            </w:pPr>
            <w:r w:rsidRPr="00F57F25">
              <w:rPr>
                <w:rFonts w:ascii="Times New Roman" w:hAnsi="Times New Roman"/>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464C55"/>
              </w:rPr>
            </w:pPr>
            <w:r w:rsidRPr="00F57F25">
              <w:rPr>
                <w:noProof/>
              </w:rPr>
              <w:drawing>
                <wp:inline distT="0" distB="0" distL="0" distR="0">
                  <wp:extent cx="3479800" cy="241300"/>
                  <wp:effectExtent l="0" t="0" r="0" b="0"/>
                  <wp:docPr id="56" name="Рисунок 55" descr="20847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5" descr="2084736465"/>
                          <pic:cNvPicPr>
                            <a:picLocks noChangeAspect="1" noChangeArrowheads="1"/>
                          </pic:cNvPicPr>
                        </pic:nvPicPr>
                        <pic:blipFill>
                          <a:blip r:embed="rId56"/>
                          <a:stretch>
                            <a:fillRect/>
                          </a:stretch>
                        </pic:blipFill>
                        <pic:spPr bwMode="auto">
                          <a:xfrm>
                            <a:off x="0" y="0"/>
                            <a:ext cx="3479800" cy="241300"/>
                          </a:xfrm>
                          <a:prstGeom prst="rect">
                            <a:avLst/>
                          </a:prstGeom>
                        </pic:spPr>
                      </pic:pic>
                    </a:graphicData>
                  </a:graphic>
                </wp:inline>
              </w:drawing>
            </w:r>
            <w:r w:rsidRPr="00F57F25">
              <w:rPr>
                <w:rFonts w:ascii="Times New Roman" w:hAnsi="Times New Roman"/>
              </w:rPr>
              <w:t>(</w:t>
            </w:r>
            <w:proofErr w:type="spellStart"/>
            <w:r w:rsidRPr="00F57F25">
              <w:rPr>
                <w:rFonts w:ascii="Times New Roman" w:hAnsi="Times New Roman"/>
              </w:rPr>
              <w:t>кВч</w:t>
            </w:r>
            <w:proofErr w:type="spellEnd"/>
            <w:r w:rsidRPr="00F57F25">
              <w:rPr>
                <w:rFonts w:ascii="Times New Roman" w:hAnsi="Times New Roman"/>
              </w:rPr>
              <w:t>/</w:t>
            </w:r>
            <w:proofErr w:type="spellStart"/>
            <w:r w:rsidRPr="00F57F25">
              <w:rPr>
                <w:rFonts w:ascii="Times New Roman" w:hAnsi="Times New Roman"/>
              </w:rPr>
              <w:t>кв</w:t>
            </w:r>
            <w:proofErr w:type="gramStart"/>
            <w:r w:rsidRPr="00F57F25">
              <w:rPr>
                <w:rFonts w:ascii="Times New Roman" w:hAnsi="Times New Roman"/>
              </w:rPr>
              <w:t>.м</w:t>
            </w:r>
            <w:proofErr w:type="spellEnd"/>
            <w:proofErr w:type="gramEnd"/>
            <w:r w:rsidRPr="00F57F25">
              <w:rPr>
                <w:rFonts w:ascii="Times New Roman" w:hAnsi="Times New Roman"/>
              </w:rPr>
              <w:t>)</w:t>
            </w:r>
            <w:r w:rsidRPr="00F57F25">
              <w:rPr>
                <w:rFonts w:ascii="Times New Roman" w:hAnsi="Times New Roman"/>
                <w:color w:val="464C55"/>
                <w:shd w:val="clear" w:color="auto" w:fill="FFFFFF"/>
              </w:rPr>
              <w:t> ,</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rFonts w:ascii="Times New Roman" w:hAnsi="Times New Roman"/>
                <w:color w:val="464C55"/>
                <w:sz w:val="24"/>
                <w:szCs w:val="24"/>
              </w:rPr>
              <w:t>где:</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noProof/>
              </w:rPr>
              <w:drawing>
                <wp:inline distT="0" distB="0" distL="0" distR="0">
                  <wp:extent cx="901700" cy="241300"/>
                  <wp:effectExtent l="0" t="0" r="0" b="0"/>
                  <wp:docPr id="57" name="Рисунок 56" descr="265720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6" descr="2657203960"/>
                          <pic:cNvPicPr>
                            <a:picLocks noChangeAspect="1" noChangeArrowheads="1"/>
                          </pic:cNvPicPr>
                        </pic:nvPicPr>
                        <pic:blipFill>
                          <a:blip r:embed="rId57"/>
                          <a:stretch>
                            <a:fillRect/>
                          </a:stretch>
                        </pic:blipFill>
                        <pic:spPr bwMode="auto">
                          <a:xfrm>
                            <a:off x="0" y="0"/>
                            <a:ext cx="901700" cy="241300"/>
                          </a:xfrm>
                          <a:prstGeom prst="rect">
                            <a:avLst/>
                          </a:prstGeom>
                        </pic:spPr>
                      </pic:pic>
                    </a:graphicData>
                  </a:graphic>
                </wp:inline>
              </w:drawing>
            </w:r>
            <w:r w:rsidRPr="00F57F25">
              <w:rPr>
                <w:rFonts w:ascii="Times New Roman" w:hAnsi="Times New Roman"/>
                <w:color w:val="464C55"/>
                <w:sz w:val="24"/>
                <w:szCs w:val="24"/>
              </w:rPr>
              <w:t> - объем потребления электрической энергии в системах уличного освещения, </w:t>
            </w:r>
            <w:r w:rsidRPr="00F57F25">
              <w:rPr>
                <w:noProof/>
              </w:rPr>
              <w:drawing>
                <wp:inline distT="0" distB="0" distL="0" distR="0">
                  <wp:extent cx="457200" cy="203200"/>
                  <wp:effectExtent l="0" t="0" r="0" b="0"/>
                  <wp:docPr id="58" name="Рисунок 57"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7" descr="1653813129"/>
                          <pic:cNvPicPr>
                            <a:picLocks noChangeAspect="1" noChangeArrowheads="1"/>
                          </pic:cNvPicPr>
                        </pic:nvPicPr>
                        <pic:blipFill>
                          <a:blip r:embed="rId27"/>
                          <a:stretch>
                            <a:fillRect/>
                          </a:stretch>
                        </pic:blipFill>
                        <pic:spPr bwMode="auto">
                          <a:xfrm>
                            <a:off x="0" y="0"/>
                            <a:ext cx="457200" cy="203200"/>
                          </a:xfrm>
                          <a:prstGeom prst="rect">
                            <a:avLst/>
                          </a:prstGeom>
                        </pic:spPr>
                      </pic:pic>
                    </a:graphicData>
                  </a:graphic>
                </wp:inline>
              </w:drawing>
            </w:r>
            <w:r w:rsidRPr="00F57F25">
              <w:rPr>
                <w:rFonts w:ascii="Times New Roman" w:hAnsi="Times New Roman"/>
                <w:color w:val="464C55"/>
                <w:sz w:val="24"/>
                <w:szCs w:val="24"/>
              </w:rPr>
              <w:t>;</w:t>
            </w:r>
          </w:p>
          <w:p w:rsidR="008520A1" w:rsidRPr="00F57F25" w:rsidRDefault="0065277F" w:rsidP="00F57F25">
            <w:pPr>
              <w:widowControl w:val="0"/>
              <w:spacing w:after="339" w:line="240" w:lineRule="auto"/>
              <w:rPr>
                <w:rFonts w:ascii="Times New Roman" w:hAnsi="Times New Roman"/>
                <w:color w:val="464C55"/>
              </w:rPr>
            </w:pPr>
            <w:r w:rsidRPr="00F57F25">
              <w:rPr>
                <w:noProof/>
              </w:rPr>
              <w:drawing>
                <wp:inline distT="0" distB="0" distL="0" distR="0">
                  <wp:extent cx="660400" cy="241300"/>
                  <wp:effectExtent l="0" t="0" r="0" b="0"/>
                  <wp:docPr id="59" name="Рисунок 58" descr="245295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8" descr="2452953736"/>
                          <pic:cNvPicPr>
                            <a:picLocks noChangeAspect="1" noChangeArrowheads="1"/>
                          </pic:cNvPicPr>
                        </pic:nvPicPr>
                        <pic:blipFill>
                          <a:blip r:embed="rId58"/>
                          <a:stretch>
                            <a:fillRect/>
                          </a:stretch>
                        </pic:blipFill>
                        <pic:spPr bwMode="auto">
                          <a:xfrm>
                            <a:off x="0" y="0"/>
                            <a:ext cx="660400" cy="241300"/>
                          </a:xfrm>
                          <a:prstGeom prst="rect">
                            <a:avLst/>
                          </a:prstGeom>
                        </pic:spPr>
                      </pic:pic>
                    </a:graphicData>
                  </a:graphic>
                </wp:inline>
              </w:drawing>
            </w:r>
            <w:r w:rsidRPr="00F57F25">
              <w:rPr>
                <w:rFonts w:ascii="Times New Roman" w:hAnsi="Times New Roman"/>
                <w:color w:val="464C55"/>
                <w:sz w:val="24"/>
                <w:szCs w:val="24"/>
              </w:rPr>
              <w:t> - общая площадь уличного освещения,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extent cx="1346200" cy="241300"/>
                  <wp:effectExtent l="0" t="0" r="0" b="0"/>
                  <wp:docPr id="60" name="Рисунок 59"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59" descr="21654642"/>
                          <pic:cNvPicPr>
                            <a:picLocks noChangeAspect="1" noChangeArrowheads="1"/>
                          </pic:cNvPicPr>
                        </pic:nvPicPr>
                        <pic:blipFill>
                          <a:blip r:embed="rId59"/>
                          <a:stretch>
                            <a:fillRect/>
                          </a:stretch>
                        </pic:blipFill>
                        <pic:spPr bwMode="auto">
                          <a:xfrm>
                            <a:off x="0" y="0"/>
                            <a:ext cx="1346200" cy="241300"/>
                          </a:xfrm>
                          <a:prstGeom prst="rect">
                            <a:avLst/>
                          </a:prstGeom>
                        </pic:spPr>
                      </pic:pic>
                    </a:graphicData>
                  </a:graphic>
                </wp:inline>
              </w:drawing>
            </w:r>
            <w:r w:rsidRPr="00F57F25">
              <w:rPr>
                <w:rFonts w:ascii="Times New Roman" w:hAnsi="Times New Roman"/>
                <w:color w:val="464C55"/>
                <w:sz w:val="27"/>
                <w:szCs w:val="27"/>
              </w:rPr>
              <w:t> (Гкал / кв. м),</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rFonts w:ascii="Times New Roman" w:hAnsi="Times New Roman"/>
                <w:color w:val="464C55"/>
                <w:sz w:val="24"/>
                <w:szCs w:val="24"/>
              </w:rPr>
              <w:t>где:</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noProof/>
              </w:rPr>
              <w:drawing>
                <wp:inline distT="0" distB="0" distL="0" distR="0">
                  <wp:extent cx="520700" cy="241300"/>
                  <wp:effectExtent l="0" t="0" r="0" b="0"/>
                  <wp:docPr id="61" name="Рисунок 60" descr="270027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0" descr="2700277677"/>
                          <pic:cNvPicPr>
                            <a:picLocks noChangeAspect="1" noChangeArrowheads="1"/>
                          </pic:cNvPicPr>
                        </pic:nvPicPr>
                        <pic:blipFill>
                          <a:blip r:embed="rId60"/>
                          <a:stretch>
                            <a:fillRect/>
                          </a:stretch>
                        </pic:blipFill>
                        <pic:spPr bwMode="auto">
                          <a:xfrm>
                            <a:off x="0" y="0"/>
                            <a:ext cx="520700" cy="241300"/>
                          </a:xfrm>
                          <a:prstGeom prst="rect">
                            <a:avLst/>
                          </a:prstGeom>
                        </pic:spPr>
                      </pic:pic>
                    </a:graphicData>
                  </a:graphic>
                </wp:inline>
              </w:drawing>
            </w:r>
            <w:r w:rsidRPr="00F57F25">
              <w:rPr>
                <w:rFonts w:ascii="Times New Roman" w:hAnsi="Times New Roman"/>
                <w:color w:val="464C55"/>
                <w:sz w:val="24"/>
                <w:szCs w:val="24"/>
              </w:rPr>
              <w:t> - объем потребления электрической энергии в органах местного самоуправления и муниципальных учреждениях, </w:t>
            </w:r>
            <w:r w:rsidRPr="00F57F25">
              <w:rPr>
                <w:noProof/>
              </w:rPr>
              <w:drawing>
                <wp:inline distT="0" distB="0" distL="0" distR="0">
                  <wp:extent cx="457200" cy="203200"/>
                  <wp:effectExtent l="0" t="0" r="0" b="0"/>
                  <wp:docPr id="62" name="Рисунок 61"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1" descr="1653813129"/>
                          <pic:cNvPicPr>
                            <a:picLocks noChangeAspect="1" noChangeArrowheads="1"/>
                          </pic:cNvPicPr>
                        </pic:nvPicPr>
                        <pic:blipFill>
                          <a:blip r:embed="rId27"/>
                          <a:stretch>
                            <a:fillRect/>
                          </a:stretch>
                        </pic:blipFill>
                        <pic:spPr bwMode="auto">
                          <a:xfrm>
                            <a:off x="0" y="0"/>
                            <a:ext cx="457200" cy="203200"/>
                          </a:xfrm>
                          <a:prstGeom prst="rect">
                            <a:avLst/>
                          </a:prstGeom>
                        </pic:spPr>
                      </pic:pic>
                    </a:graphicData>
                  </a:graphic>
                </wp:inline>
              </w:drawing>
            </w:r>
            <w:r w:rsidRPr="00F57F25">
              <w:rPr>
                <w:rFonts w:ascii="Times New Roman" w:hAnsi="Times New Roman"/>
                <w:color w:val="464C55"/>
                <w:sz w:val="24"/>
                <w:szCs w:val="24"/>
              </w:rPr>
              <w:t>;</w:t>
            </w:r>
          </w:p>
          <w:p w:rsidR="008520A1" w:rsidRPr="00F57F25" w:rsidRDefault="0065277F" w:rsidP="00F57F25">
            <w:pPr>
              <w:widowControl w:val="0"/>
              <w:spacing w:after="339" w:line="240" w:lineRule="auto"/>
              <w:rPr>
                <w:rFonts w:ascii="Times New Roman" w:hAnsi="Times New Roman"/>
                <w:color w:val="464C55"/>
                <w:sz w:val="27"/>
                <w:szCs w:val="27"/>
              </w:rPr>
            </w:pPr>
            <w:r w:rsidRPr="00F57F25">
              <w:rPr>
                <w:noProof/>
              </w:rPr>
              <w:drawing>
                <wp:inline distT="0" distB="0" distL="0" distR="0">
                  <wp:extent cx="279400" cy="241300"/>
                  <wp:effectExtent l="0" t="0" r="0" b="0"/>
                  <wp:docPr id="63" name="Рисунок 62"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2" descr="2658720330"/>
                          <pic:cNvPicPr>
                            <a:picLocks noChangeAspect="1" noChangeArrowheads="1"/>
                          </pic:cNvPicPr>
                        </pic:nvPicPr>
                        <pic:blipFill>
                          <a:blip r:embed="rId61"/>
                          <a:stretch>
                            <a:fillRect/>
                          </a:stretch>
                        </pic:blipFill>
                        <pic:spPr bwMode="auto">
                          <a:xfrm>
                            <a:off x="0" y="0"/>
                            <a:ext cx="279400" cy="241300"/>
                          </a:xfrm>
                          <a:prstGeom prst="rect">
                            <a:avLst/>
                          </a:prstGeom>
                        </pic:spPr>
                      </pic:pic>
                    </a:graphicData>
                  </a:graphic>
                </wp:inline>
              </w:drawing>
            </w:r>
            <w:r w:rsidRPr="00F57F25">
              <w:rPr>
                <w:rFonts w:ascii="Times New Roman" w:hAnsi="Times New Roman"/>
                <w:color w:val="464C55"/>
                <w:sz w:val="24"/>
                <w:szCs w:val="24"/>
              </w:rPr>
              <w:t> - площадь размещения органов местного самоуправления и муниципальных учреждений,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 xml:space="preserve">удельный расход тепловой энергии на снабжение органов местного </w:t>
            </w:r>
            <w:r w:rsidRPr="00F57F25">
              <w:rPr>
                <w:rFonts w:ascii="Times New Roman" w:hAnsi="Times New Roman"/>
                <w:bCs/>
                <w:sz w:val="24"/>
                <w:szCs w:val="24"/>
              </w:rPr>
              <w:lastRenderedPageBreak/>
              <w:t>самоуправления и муниципальных учреждений (в расчете 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lastRenderedPageBreak/>
              <w:t>гкал</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extent cx="1346200" cy="241300"/>
                  <wp:effectExtent l="0" t="0" r="0" b="0"/>
                  <wp:docPr id="64" name="Рисунок 63"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3" descr="21654642"/>
                          <pic:cNvPicPr>
                            <a:picLocks noChangeAspect="1" noChangeArrowheads="1"/>
                          </pic:cNvPicPr>
                        </pic:nvPicPr>
                        <pic:blipFill>
                          <a:blip r:embed="rId59"/>
                          <a:stretch>
                            <a:fillRect/>
                          </a:stretch>
                        </pic:blipFill>
                        <pic:spPr bwMode="auto">
                          <a:xfrm>
                            <a:off x="0" y="0"/>
                            <a:ext cx="1346200" cy="241300"/>
                          </a:xfrm>
                          <a:prstGeom prst="rect">
                            <a:avLst/>
                          </a:prstGeom>
                        </pic:spPr>
                      </pic:pic>
                    </a:graphicData>
                  </a:graphic>
                </wp:inline>
              </w:drawing>
            </w:r>
            <w:r w:rsidRPr="00F57F25">
              <w:rPr>
                <w:color w:val="464C55"/>
                <w:sz w:val="27"/>
                <w:szCs w:val="27"/>
                <w:shd w:val="clear" w:color="auto" w:fill="FFFFFF"/>
              </w:rPr>
              <w:t> (Гкал / кв. м),</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lastRenderedPageBreak/>
              <w:drawing>
                <wp:inline distT="0" distB="0" distL="0" distR="0">
                  <wp:extent cx="520700" cy="241300"/>
                  <wp:effectExtent l="0" t="0" r="0" b="0"/>
                  <wp:docPr id="65" name="Рисунок 64" descr="32962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4" descr="3296298272"/>
                          <pic:cNvPicPr>
                            <a:picLocks noChangeAspect="1" noChangeArrowheads="1"/>
                          </pic:cNvPicPr>
                        </pic:nvPicPr>
                        <pic:blipFill>
                          <a:blip r:embed="rId62"/>
                          <a:stretch>
                            <a:fillRect/>
                          </a:stretch>
                        </pic:blipFill>
                        <pic:spPr bwMode="auto">
                          <a:xfrm>
                            <a:off x="0" y="0"/>
                            <a:ext cx="520700" cy="241300"/>
                          </a:xfrm>
                          <a:prstGeom prst="rect">
                            <a:avLst/>
                          </a:prstGeom>
                        </pic:spPr>
                      </pic:pic>
                    </a:graphicData>
                  </a:graphic>
                </wp:inline>
              </w:drawing>
            </w:r>
            <w:r w:rsidRPr="00F57F25">
              <w:rPr>
                <w:color w:val="464C55"/>
              </w:rPr>
              <w:t> - объем потребления тепловой энергии в органах местного самоуправления и муниципальных учреждениях, Гкал;</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279400" cy="241300"/>
                  <wp:effectExtent l="0" t="0" r="0" b="0"/>
                  <wp:docPr id="66" name="Рисунок 65"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5" descr="2658720330"/>
                          <pic:cNvPicPr>
                            <a:picLocks noChangeAspect="1" noChangeArrowheads="1"/>
                          </pic:cNvPicPr>
                        </pic:nvPicPr>
                        <pic:blipFill>
                          <a:blip r:embed="rId61"/>
                          <a:stretch>
                            <a:fillRect/>
                          </a:stretch>
                        </pic:blipFill>
                        <pic:spPr bwMode="auto">
                          <a:xfrm>
                            <a:off x="0" y="0"/>
                            <a:ext cx="279400" cy="241300"/>
                          </a:xfrm>
                          <a:prstGeom prst="rect">
                            <a:avLst/>
                          </a:prstGeom>
                        </pic:spPr>
                      </pic:pic>
                    </a:graphicData>
                  </a:graphic>
                </wp:inline>
              </w:drawing>
            </w:r>
            <w:r w:rsidRPr="00F57F25">
              <w:rPr>
                <w:color w:val="464C55"/>
              </w:rPr>
              <w:t> - площадь размещения органов местного самоуправления и муниципальных учреждений,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lastRenderedPageBreak/>
              <w:t xml:space="preserve">форма федерального статистического наблюдения форма </w:t>
            </w:r>
            <w:r w:rsidRPr="00F57F25">
              <w:rPr>
                <w:rFonts w:ascii="Times New Roman" w:hAnsi="Times New Roman"/>
                <w:color w:val="000000"/>
                <w:sz w:val="24"/>
                <w:szCs w:val="24"/>
              </w:rPr>
              <w:lastRenderedPageBreak/>
              <w:t>№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lastRenderedPageBreak/>
              <w:t>Отдел ЖКХ, ТС и ДХ</w:t>
            </w:r>
            <w:r w:rsidRPr="00F57F25">
              <w:rPr>
                <w:rFonts w:ascii="Times New Roman" w:hAnsi="Times New Roman"/>
                <w:color w:val="000000"/>
                <w:sz w:val="24"/>
                <w:szCs w:val="24"/>
              </w:rPr>
              <w:t>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lastRenderedPageBreak/>
              <w:t>3.22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куб.м/чел.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extent cx="1447800" cy="241300"/>
                  <wp:effectExtent l="0" t="0" r="0" b="0"/>
                  <wp:docPr id="67" name="Рисунок 66" descr="312269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6" descr="3122690188"/>
                          <pic:cNvPicPr>
                            <a:picLocks noChangeAspect="1" noChangeArrowheads="1"/>
                          </pic:cNvPicPr>
                        </pic:nvPicPr>
                        <pic:blipFill>
                          <a:blip r:embed="rId63"/>
                          <a:stretch>
                            <a:fillRect/>
                          </a:stretch>
                        </pic:blipFill>
                        <pic:spPr bwMode="auto">
                          <a:xfrm>
                            <a:off x="0" y="0"/>
                            <a:ext cx="1447800" cy="241300"/>
                          </a:xfrm>
                          <a:prstGeom prst="rect">
                            <a:avLst/>
                          </a:prstGeom>
                        </pic:spPr>
                      </pic:pic>
                    </a:graphicData>
                  </a:graphic>
                </wp:inline>
              </w:drawing>
            </w:r>
            <w:r w:rsidRPr="00F57F25">
              <w:rPr>
                <w:color w:val="464C55"/>
                <w:sz w:val="27"/>
                <w:szCs w:val="27"/>
                <w:shd w:val="clear" w:color="auto" w:fill="FFFFFF"/>
              </w:rPr>
              <w:t> (куб. м / чел.),</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84200" cy="241300"/>
                  <wp:effectExtent l="0" t="0" r="0" b="0"/>
                  <wp:docPr id="68" name="Рисунок 67" descr="161001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7" descr="1610017278"/>
                          <pic:cNvPicPr>
                            <a:picLocks noChangeAspect="1" noChangeArrowheads="1"/>
                          </pic:cNvPicPr>
                        </pic:nvPicPr>
                        <pic:blipFill>
                          <a:blip r:embed="rId64"/>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холодной воды в органах местного самоуправления и муниципальных учреждениях,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279400" cy="241300"/>
                  <wp:effectExtent l="0" t="0" r="0" b="0"/>
                  <wp:docPr id="69" name="Рисунок 68" descr="1801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68" descr="1801953802"/>
                          <pic:cNvPicPr>
                            <a:picLocks noChangeAspect="1" noChangeArrowheads="1"/>
                          </pic:cNvPicPr>
                        </pic:nvPicPr>
                        <pic:blipFill>
                          <a:blip r:embed="rId65"/>
                          <a:stretch>
                            <a:fillRect/>
                          </a:stretch>
                        </pic:blipFill>
                        <pic:spPr bwMode="auto">
                          <a:xfrm>
                            <a:off x="0" y="0"/>
                            <a:ext cx="279400" cy="241300"/>
                          </a:xfrm>
                          <a:prstGeom prst="rect">
                            <a:avLst/>
                          </a:prstGeom>
                        </pic:spPr>
                      </pic:pic>
                    </a:graphicData>
                  </a:graphic>
                </wp:inline>
              </w:drawing>
            </w:r>
            <w:r w:rsidRPr="00F57F25">
              <w:rPr>
                <w:color w:val="464C55"/>
              </w:rPr>
              <w:t> - количество работников органов местного самоуправления и муниципальных учреждений,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4</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8"/>
                <w:szCs w:val="28"/>
              </w:rPr>
            </w:pPr>
            <w:r w:rsidRPr="00F57F25">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4.1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w:t>
            </w:r>
            <w:r w:rsidRPr="00F57F25">
              <w:rPr>
                <w:rFonts w:ascii="Times New Roman" w:hAnsi="Times New Roman"/>
                <w:sz w:val="24"/>
                <w:szCs w:val="24"/>
              </w:rPr>
              <w:lastRenderedPageBreak/>
              <w:t>учреждений</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lastRenderedPageBreak/>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построенных (реконструированных) котельных</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bl>
    <w:p w:rsidR="008520A1" w:rsidRPr="00F57F25" w:rsidRDefault="008520A1" w:rsidP="00F57F25">
      <w:pPr>
        <w:widowControl w:val="0"/>
        <w:spacing w:after="0" w:line="240" w:lineRule="auto"/>
        <w:ind w:firstLine="539"/>
        <w:jc w:val="center"/>
        <w:rPr>
          <w:rFonts w:ascii="Times New Roman" w:hAnsi="Times New Roman"/>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образования Кавказский район                                                                                                                               В.Н.Афанасьева</w:t>
      </w:r>
    </w:p>
    <w:p w:rsidR="008520A1" w:rsidRPr="00F57F25" w:rsidRDefault="008520A1" w:rsidP="00F57F25">
      <w:pPr>
        <w:widowControl w:val="0"/>
        <w:spacing w:after="0" w:line="240" w:lineRule="auto"/>
        <w:jc w:val="center"/>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color w:val="FF0000"/>
          <w:sz w:val="24"/>
          <w:szCs w:val="24"/>
        </w:rPr>
      </w:pPr>
    </w:p>
    <w:p w:rsidR="008520A1" w:rsidRPr="00F57F25" w:rsidRDefault="008520A1" w:rsidP="00F57F25">
      <w:pPr>
        <w:widowControl w:val="0"/>
        <w:spacing w:after="0" w:line="240" w:lineRule="auto"/>
        <w:jc w:val="center"/>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color w:val="FF0000"/>
          <w:sz w:val="24"/>
          <w:szCs w:val="24"/>
        </w:rPr>
      </w:pPr>
    </w:p>
    <w:p w:rsidR="008520A1" w:rsidRPr="00F57F25" w:rsidRDefault="008520A1" w:rsidP="00F57F25">
      <w:pPr>
        <w:widowControl w:val="0"/>
        <w:spacing w:after="0" w:line="240" w:lineRule="auto"/>
        <w:jc w:val="both"/>
        <w:rPr>
          <w:rFonts w:ascii="Times New Roman" w:hAnsi="Times New Roman"/>
          <w:color w:val="000000"/>
          <w:sz w:val="24"/>
          <w:szCs w:val="24"/>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s="Times New Roman"/>
          <w:color w:val="FF0000"/>
          <w:sz w:val="24"/>
          <w:szCs w:val="24"/>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sectPr w:rsidR="008520A1" w:rsidRPr="00F57F25">
          <w:pgSz w:w="16838" w:h="11906" w:orient="landscape"/>
          <w:pgMar w:top="1276" w:right="1134" w:bottom="851" w:left="1134" w:header="0" w:footer="0" w:gutter="0"/>
          <w:cols w:space="720"/>
          <w:formProt w:val="0"/>
          <w:docGrid w:linePitch="360" w:charSpace="4096"/>
        </w:sect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Подпрограмма</w:t>
      </w:r>
      <w:r w:rsidRPr="00F57F2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bookmarkStart w:id="26" w:name="sub_1101"/>
      <w:bookmarkEnd w:id="26"/>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firstRow="0" w:lastRow="0" w:firstColumn="0" w:lastColumn="0" w:noHBand="0" w:noVBand="0"/>
      </w:tblPr>
      <w:tblGrid>
        <w:gridCol w:w="3085"/>
        <w:gridCol w:w="6379"/>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27" w:name="sub_112"/>
            <w:r w:rsidRPr="00F57F25">
              <w:rPr>
                <w:rFonts w:ascii="Times New Roman" w:hAnsi="Times New Roman" w:cs="Times New Roman"/>
                <w:color w:val="000000" w:themeColor="text1"/>
                <w:sz w:val="28"/>
                <w:szCs w:val="28"/>
              </w:rPr>
              <w:t>Участники подпрограмм</w:t>
            </w:r>
            <w:bookmarkEnd w:id="27"/>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МКУ  «Централизованная бухгалтерия администрации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Цели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Задачи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Перечень целевых показателей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протяженность построенных газопроводов;</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количество разработанных комплектов проектно-сметной документации</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количество полученных положительных заключений государственной экспертизы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t>Проекты и (или)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28" w:name="sub_220"/>
            <w:r w:rsidRPr="00F57F25">
              <w:rPr>
                <w:rFonts w:ascii="Times New Roman" w:hAnsi="Times New Roman" w:cs="Times New Roman"/>
                <w:sz w:val="28"/>
                <w:szCs w:val="28"/>
              </w:rPr>
              <w:t>Этапы и сроки реализации подпрограммы</w:t>
            </w:r>
            <w:bookmarkEnd w:id="28"/>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2015-</w:t>
            </w:r>
            <w:r w:rsidRPr="00A56416">
              <w:rPr>
                <w:rFonts w:ascii="Times New Roman" w:hAnsi="Times New Roman" w:cs="Times New Roman"/>
                <w:sz w:val="28"/>
                <w:szCs w:val="28"/>
              </w:rPr>
              <w:t xml:space="preserve">2025 </w:t>
            </w:r>
            <w:r w:rsidRPr="00F57F25">
              <w:rPr>
                <w:rFonts w:ascii="Times New Roman" w:hAnsi="Times New Roman" w:cs="Times New Roman"/>
                <w:sz w:val="28"/>
                <w:szCs w:val="28"/>
              </w:rPr>
              <w:t>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2015 - 2019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w:t>
            </w:r>
            <w:r w:rsidRPr="00A56416">
              <w:rPr>
                <w:rFonts w:ascii="Times New Roman" w:hAnsi="Times New Roman" w:cs="Times New Roman"/>
                <w:sz w:val="28"/>
                <w:szCs w:val="28"/>
              </w:rPr>
              <w:t>2025</w:t>
            </w:r>
            <w:r w:rsidRPr="00F57F25">
              <w:rPr>
                <w:rFonts w:ascii="Times New Roman" w:hAnsi="Times New Roman" w:cs="Times New Roman"/>
                <w:sz w:val="28"/>
                <w:szCs w:val="28"/>
              </w:rPr>
              <w:t xml:space="preserve"> годы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29" w:name="sub_160"/>
            <w:r w:rsidRPr="00F57F25">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bookmarkEnd w:id="29"/>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C46703" w:rsidRPr="005337C4" w:rsidRDefault="00C46703" w:rsidP="00C46703">
            <w:pPr>
              <w:spacing w:after="0" w:line="240" w:lineRule="auto"/>
              <w:contextualSpacing/>
              <w:jc w:val="both"/>
              <w:rPr>
                <w:rFonts w:ascii="Times New Roman" w:hAnsi="Times New Roman"/>
                <w:sz w:val="28"/>
                <w:szCs w:val="28"/>
              </w:rPr>
            </w:pPr>
            <w:r w:rsidRPr="005337C4">
              <w:rPr>
                <w:rFonts w:ascii="Times New Roman" w:hAnsi="Times New Roman"/>
                <w:sz w:val="28"/>
                <w:szCs w:val="28"/>
              </w:rPr>
              <w:t>Общий объем финансирования составляет</w:t>
            </w:r>
            <w:r w:rsidRPr="005337C4">
              <w:rPr>
                <w:rFonts w:ascii="Times New Roman" w:hAnsi="Times New Roman"/>
                <w:color w:val="00B050"/>
                <w:sz w:val="28"/>
                <w:szCs w:val="28"/>
              </w:rPr>
              <w:t>-</w:t>
            </w:r>
            <w:r w:rsidRPr="005337C4">
              <w:rPr>
                <w:rFonts w:ascii="Times New Roman" w:hAnsi="Times New Roman"/>
                <w:color w:val="000000"/>
                <w:sz w:val="28"/>
                <w:szCs w:val="28"/>
              </w:rPr>
              <w:t>25504,6</w:t>
            </w:r>
            <w:r w:rsidRPr="005337C4">
              <w:rPr>
                <w:rFonts w:ascii="Times New Roman" w:hAnsi="Times New Roman"/>
                <w:sz w:val="28"/>
                <w:szCs w:val="28"/>
              </w:rPr>
              <w:t>тысяч рублей, в том числе:</w:t>
            </w:r>
          </w:p>
          <w:p w:rsidR="00C46703" w:rsidRPr="005337C4" w:rsidRDefault="00C46703" w:rsidP="00C46703">
            <w:pPr>
              <w:spacing w:after="0" w:line="240" w:lineRule="auto"/>
              <w:contextualSpacing/>
              <w:jc w:val="both"/>
              <w:rPr>
                <w:rFonts w:ascii="Times New Roman" w:hAnsi="Times New Roman"/>
                <w:sz w:val="28"/>
                <w:szCs w:val="28"/>
              </w:rPr>
            </w:pPr>
            <w:r w:rsidRPr="005337C4">
              <w:rPr>
                <w:rFonts w:ascii="Times New Roman" w:hAnsi="Times New Roman"/>
                <w:sz w:val="28"/>
                <w:szCs w:val="28"/>
              </w:rPr>
              <w:t>из сре</w:t>
            </w:r>
            <w:proofErr w:type="gramStart"/>
            <w:r w:rsidRPr="005337C4">
              <w:rPr>
                <w:rFonts w:ascii="Times New Roman" w:hAnsi="Times New Roman"/>
                <w:sz w:val="28"/>
                <w:szCs w:val="28"/>
              </w:rPr>
              <w:t>дств кр</w:t>
            </w:r>
            <w:proofErr w:type="gramEnd"/>
            <w:r w:rsidRPr="005337C4">
              <w:rPr>
                <w:rFonts w:ascii="Times New Roman" w:hAnsi="Times New Roman"/>
                <w:sz w:val="28"/>
                <w:szCs w:val="28"/>
              </w:rPr>
              <w:t>аевого бюджета – 14105,6 тысяч рублей,</w:t>
            </w:r>
          </w:p>
          <w:p w:rsidR="008520A1" w:rsidRPr="00F57F25" w:rsidRDefault="00C46703" w:rsidP="00C46703">
            <w:pPr>
              <w:widowControl w:val="0"/>
              <w:spacing w:after="0" w:line="240" w:lineRule="auto"/>
              <w:contextualSpacing/>
              <w:jc w:val="both"/>
              <w:rPr>
                <w:rFonts w:ascii="Times New Roman" w:hAnsi="Times New Roman" w:cs="Times New Roman"/>
                <w:sz w:val="28"/>
                <w:szCs w:val="28"/>
              </w:rPr>
            </w:pPr>
            <w:r w:rsidRPr="005337C4">
              <w:rPr>
                <w:rFonts w:ascii="Times New Roman" w:hAnsi="Times New Roman"/>
                <w:sz w:val="28"/>
                <w:szCs w:val="28"/>
              </w:rPr>
              <w:t>из средств местного бюджета – 11399,0тысяч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bookmarkStart w:id="30" w:name="sub_101"/>
      <w:bookmarkEnd w:id="30"/>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w:t>
      </w:r>
      <w:r w:rsidRPr="00F57F25">
        <w:rPr>
          <w:rFonts w:ascii="Times New Roman" w:hAnsi="Times New Roman" w:cs="Times New Roman"/>
          <w:color w:val="000000" w:themeColor="text1"/>
          <w:sz w:val="28"/>
          <w:szCs w:val="28"/>
        </w:rPr>
        <w:lastRenderedPageBreak/>
        <w:t>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Общий уровень газификации Кавказского района на 1 января 2015 года составляет 83,7 %, уровень газификации села –56,33 %.</w:t>
      </w:r>
      <w:bookmarkStart w:id="31" w:name="sub_404"/>
      <w:bookmarkEnd w:id="31"/>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6,323 км подводящих газовых сетей давления и обеспечен рост уровня газификации населенных пунктов на 37,2 %.</w:t>
      </w:r>
      <w:bookmarkStart w:id="32" w:name="sub_407"/>
      <w:bookmarkEnd w:id="32"/>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color w:val="000000" w:themeColor="text1"/>
          <w:sz w:val="28"/>
          <w:szCs w:val="28"/>
        </w:rPr>
        <w:t>2</w:t>
      </w:r>
      <w:r w:rsidRPr="00F57F25">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bookmarkStart w:id="33" w:name="sub_102"/>
      <w:bookmarkEnd w:id="33"/>
    </w:p>
    <w:p w:rsidR="008520A1" w:rsidRPr="00F57F25" w:rsidRDefault="008520A1" w:rsidP="00F57F25">
      <w:pPr>
        <w:spacing w:after="0" w:line="240" w:lineRule="auto"/>
        <w:ind w:firstLine="720"/>
        <w:jc w:val="both"/>
        <w:rPr>
          <w:rFonts w:ascii="Times New Roman" w:hAnsi="Times New Roman" w:cs="Times New Roman"/>
          <w:strike/>
          <w:color w:val="000000" w:themeColor="text1"/>
          <w:sz w:val="28"/>
          <w:szCs w:val="28"/>
        </w:rPr>
      </w:pP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 xml:space="preserve">По итогам реализации подпрограммы в Кавказском районе будет </w:t>
      </w:r>
      <w:r w:rsidRPr="00D747A3">
        <w:rPr>
          <w:rFonts w:ascii="Times New Roman" w:eastAsia="Times New Roman" w:hAnsi="Times New Roman" w:cs="Times New Roman"/>
          <w:sz w:val="28"/>
          <w:szCs w:val="28"/>
        </w:rPr>
        <w:t xml:space="preserve">построено </w:t>
      </w:r>
      <w:r w:rsidR="00A56416" w:rsidRPr="00D747A3">
        <w:rPr>
          <w:rFonts w:ascii="Times New Roman" w:eastAsia="Times New Roman" w:hAnsi="Times New Roman" w:cs="Times New Roman"/>
          <w:sz w:val="28"/>
          <w:szCs w:val="28"/>
        </w:rPr>
        <w:t>13,2</w:t>
      </w:r>
      <w:r w:rsidRPr="00D747A3">
        <w:rPr>
          <w:rFonts w:ascii="Times New Roman" w:eastAsia="Times New Roman" w:hAnsi="Times New Roman" w:cs="Times New Roman"/>
          <w:sz w:val="28"/>
          <w:szCs w:val="28"/>
        </w:rPr>
        <w:t> км</w:t>
      </w:r>
      <w:r w:rsidRPr="00F57F25">
        <w:rPr>
          <w:rFonts w:ascii="Times New Roman" w:eastAsia="Times New Roman" w:hAnsi="Times New Roman" w:cs="Times New Roman"/>
          <w:sz w:val="28"/>
          <w:szCs w:val="28"/>
        </w:rPr>
        <w:t xml:space="preserve"> подводящих газопроводов высокого давления и обеспечен рост уровня газификации населенных пунктов на 37,2 %.</w:t>
      </w:r>
    </w:p>
    <w:p w:rsidR="008520A1" w:rsidRPr="00A56416"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 xml:space="preserve">Для реализации поставленной цели предусматривается решение </w:t>
      </w:r>
      <w:r w:rsidRPr="00F57F25">
        <w:rPr>
          <w:rFonts w:ascii="Times New Roman" w:eastAsia="Times New Roman" w:hAnsi="Times New Roman" w:cs="Times New Roman"/>
          <w:sz w:val="28"/>
          <w:szCs w:val="28"/>
        </w:rPr>
        <w:lastRenderedPageBreak/>
        <w:t xml:space="preserve">следующей задачи: расширение газовых сетей и систем газоснабжения для создания основы по 100 % </w:t>
      </w:r>
      <w:r w:rsidRPr="00A56416">
        <w:rPr>
          <w:rFonts w:ascii="Times New Roman" w:eastAsia="Times New Roman" w:hAnsi="Times New Roman" w:cs="Times New Roman"/>
          <w:sz w:val="28"/>
          <w:szCs w:val="28"/>
        </w:rPr>
        <w:t>газификации района природным газом, улучшение качества жизни населения Кавказского района.</w:t>
      </w:r>
    </w:p>
    <w:p w:rsidR="008520A1" w:rsidRPr="00A56416"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A56416">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8520A1" w:rsidRPr="00A56416"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A56416">
        <w:rPr>
          <w:rFonts w:ascii="Times New Roman" w:eastAsia="Times New Roman" w:hAnsi="Times New Roman" w:cs="Times New Roman"/>
          <w:sz w:val="28"/>
          <w:szCs w:val="28"/>
        </w:rPr>
        <w:t>Цели, задачи и целевые показатели отражены в приложении № 1.</w:t>
      </w:r>
    </w:p>
    <w:p w:rsidR="008520A1" w:rsidRPr="00A56416" w:rsidRDefault="0065277F" w:rsidP="00F57F25">
      <w:pPr>
        <w:spacing w:after="0" w:line="240" w:lineRule="auto"/>
        <w:ind w:firstLine="851"/>
        <w:jc w:val="both"/>
        <w:rPr>
          <w:rFonts w:ascii="Times New Roman" w:hAnsi="Times New Roman" w:cs="Times New Roman"/>
          <w:sz w:val="28"/>
          <w:szCs w:val="28"/>
        </w:rPr>
      </w:pPr>
      <w:r w:rsidRPr="00A56416">
        <w:rPr>
          <w:rFonts w:ascii="Times New Roman" w:hAnsi="Times New Roman" w:cs="Times New Roman"/>
          <w:sz w:val="28"/>
          <w:szCs w:val="28"/>
        </w:rPr>
        <w:t xml:space="preserve">Сроки реализации подпрограммы 2015-2025 годы: </w:t>
      </w:r>
    </w:p>
    <w:p w:rsidR="008520A1" w:rsidRPr="00A56416" w:rsidRDefault="0065277F" w:rsidP="00F57F25">
      <w:pPr>
        <w:spacing w:after="0" w:line="240" w:lineRule="auto"/>
        <w:ind w:firstLine="851"/>
        <w:jc w:val="both"/>
        <w:rPr>
          <w:rFonts w:ascii="Times New Roman" w:hAnsi="Times New Roman"/>
          <w:color w:val="000000" w:themeColor="text1"/>
          <w:sz w:val="28"/>
          <w:szCs w:val="28"/>
        </w:rPr>
      </w:pPr>
      <w:r w:rsidRPr="00A56416">
        <w:rPr>
          <w:rFonts w:ascii="Times New Roman" w:hAnsi="Times New Roman" w:cs="Times New Roman"/>
          <w:sz w:val="28"/>
          <w:szCs w:val="28"/>
          <w:lang w:val="en-US"/>
        </w:rPr>
        <w:t>I</w:t>
      </w:r>
      <w:r w:rsidRPr="00A56416">
        <w:rPr>
          <w:rFonts w:ascii="Times New Roman" w:hAnsi="Times New Roman" w:cs="Times New Roman"/>
          <w:sz w:val="28"/>
          <w:szCs w:val="28"/>
        </w:rPr>
        <w:t xml:space="preserve"> этап 2015 - 2019 годы, </w:t>
      </w:r>
    </w:p>
    <w:p w:rsidR="008520A1" w:rsidRPr="00A56416" w:rsidRDefault="0065277F" w:rsidP="00F57F25">
      <w:pPr>
        <w:spacing w:after="0" w:line="240" w:lineRule="auto"/>
        <w:ind w:firstLine="851"/>
        <w:jc w:val="both"/>
        <w:rPr>
          <w:rFonts w:ascii="Times New Roman" w:hAnsi="Times New Roman"/>
          <w:color w:val="000000" w:themeColor="text1"/>
          <w:sz w:val="28"/>
          <w:szCs w:val="28"/>
        </w:rPr>
      </w:pPr>
      <w:r w:rsidRPr="00A56416">
        <w:rPr>
          <w:rFonts w:ascii="Times New Roman" w:hAnsi="Times New Roman" w:cs="Times New Roman"/>
          <w:sz w:val="28"/>
          <w:szCs w:val="28"/>
          <w:lang w:val="en-US"/>
        </w:rPr>
        <w:t>II</w:t>
      </w:r>
      <w:r w:rsidRPr="00A56416">
        <w:rPr>
          <w:rFonts w:ascii="Times New Roman" w:hAnsi="Times New Roman" w:cs="Times New Roman"/>
          <w:sz w:val="28"/>
          <w:szCs w:val="28"/>
        </w:rPr>
        <w:t xml:space="preserve"> этап – 2020-2025 годы</w:t>
      </w:r>
      <w:r w:rsidRPr="00A56416">
        <w:t>.</w:t>
      </w:r>
    </w:p>
    <w:p w:rsidR="008520A1" w:rsidRPr="00A56416" w:rsidRDefault="008520A1" w:rsidP="00F57F25">
      <w:pPr>
        <w:spacing w:after="0" w:line="240" w:lineRule="auto"/>
        <w:ind w:firstLine="720"/>
        <w:jc w:val="both"/>
        <w:rPr>
          <w:rFonts w:ascii="Times New Roman" w:hAnsi="Times New Roman" w:cs="Times New Roman"/>
          <w:sz w:val="28"/>
          <w:szCs w:val="28"/>
        </w:rPr>
      </w:pPr>
      <w:bookmarkStart w:id="34" w:name="sub_206"/>
      <w:bookmarkEnd w:id="34"/>
    </w:p>
    <w:p w:rsidR="008520A1" w:rsidRPr="00A56416" w:rsidRDefault="008520A1" w:rsidP="00F57F25">
      <w:pPr>
        <w:spacing w:after="0" w:line="240" w:lineRule="auto"/>
        <w:ind w:firstLine="720"/>
        <w:jc w:val="both"/>
        <w:rPr>
          <w:rFonts w:ascii="Times New Roman" w:hAnsi="Times New Roman" w:cs="Times New Roman"/>
          <w:sz w:val="28"/>
          <w:szCs w:val="28"/>
        </w:rPr>
      </w:pPr>
    </w:p>
    <w:p w:rsidR="008520A1" w:rsidRPr="00A56416" w:rsidRDefault="0065277F" w:rsidP="00F57F25">
      <w:pPr>
        <w:spacing w:after="0" w:line="240" w:lineRule="auto"/>
        <w:jc w:val="center"/>
        <w:outlineLvl w:val="0"/>
        <w:rPr>
          <w:rFonts w:ascii="Times New Roman" w:hAnsi="Times New Roman" w:cs="Times New Roman"/>
          <w:b/>
          <w:bCs/>
          <w:sz w:val="28"/>
          <w:szCs w:val="28"/>
        </w:rPr>
      </w:pPr>
      <w:r w:rsidRPr="00A56416">
        <w:rPr>
          <w:rFonts w:ascii="Times New Roman" w:hAnsi="Times New Roman" w:cs="Times New Roman"/>
          <w:b/>
          <w:bCs/>
          <w:sz w:val="28"/>
          <w:szCs w:val="28"/>
        </w:rPr>
        <w:t>3. Перечень мероприятий подпрограммы</w:t>
      </w:r>
      <w:bookmarkStart w:id="35" w:name="sub_103"/>
      <w:bookmarkEnd w:id="35"/>
    </w:p>
    <w:p w:rsidR="008520A1" w:rsidRPr="00A56416" w:rsidRDefault="008520A1" w:rsidP="00F57F25">
      <w:pPr>
        <w:spacing w:after="0" w:line="240" w:lineRule="auto"/>
        <w:ind w:firstLine="720"/>
        <w:jc w:val="both"/>
        <w:rPr>
          <w:rFonts w:ascii="Times New Roman" w:hAnsi="Times New Roman" w:cs="Times New Roman"/>
          <w:sz w:val="28"/>
          <w:szCs w:val="28"/>
        </w:rPr>
      </w:pPr>
    </w:p>
    <w:p w:rsidR="008520A1" w:rsidRPr="00A56416" w:rsidRDefault="0065277F" w:rsidP="00F57F25">
      <w:pPr>
        <w:spacing w:after="0" w:line="240" w:lineRule="auto"/>
        <w:ind w:firstLine="720"/>
        <w:jc w:val="both"/>
      </w:pPr>
      <w:r w:rsidRPr="00A56416">
        <w:rPr>
          <w:rFonts w:ascii="Times New Roman" w:hAnsi="Times New Roman" w:cs="Times New Roman"/>
          <w:sz w:val="28"/>
          <w:szCs w:val="28"/>
        </w:rPr>
        <w:t xml:space="preserve">Перечень мероприятий подпрограммы представлен в </w:t>
      </w:r>
      <w:hyperlink w:anchor="sub_1122">
        <w:r w:rsidRPr="00A56416">
          <w:rPr>
            <w:rStyle w:val="ListLabel2"/>
          </w:rPr>
          <w:t>приложении N 2</w:t>
        </w:r>
      </w:hyperlink>
      <w:r w:rsidRPr="00A56416">
        <w:rPr>
          <w:rFonts w:ascii="Times New Roman" w:hAnsi="Times New Roman" w:cs="Times New Roman"/>
          <w:sz w:val="28"/>
          <w:szCs w:val="28"/>
        </w:rPr>
        <w:t>.</w:t>
      </w:r>
    </w:p>
    <w:p w:rsidR="008520A1" w:rsidRPr="00A56416" w:rsidRDefault="008520A1" w:rsidP="00F57F25">
      <w:pPr>
        <w:spacing w:after="0" w:line="240" w:lineRule="auto"/>
        <w:ind w:firstLine="720"/>
        <w:jc w:val="both"/>
        <w:rPr>
          <w:rFonts w:ascii="Times New Roman" w:hAnsi="Times New Roman" w:cs="Times New Roman"/>
          <w:sz w:val="28"/>
          <w:szCs w:val="28"/>
        </w:rPr>
      </w:pPr>
    </w:p>
    <w:p w:rsidR="008520A1" w:rsidRPr="00A56416" w:rsidRDefault="0065277F" w:rsidP="00F57F25">
      <w:pPr>
        <w:spacing w:after="0" w:line="240" w:lineRule="auto"/>
        <w:jc w:val="center"/>
        <w:outlineLvl w:val="0"/>
        <w:rPr>
          <w:rFonts w:ascii="Times New Roman" w:hAnsi="Times New Roman" w:cs="Times New Roman"/>
          <w:b/>
          <w:bCs/>
          <w:sz w:val="28"/>
          <w:szCs w:val="28"/>
        </w:rPr>
      </w:pPr>
      <w:r w:rsidRPr="00A56416">
        <w:rPr>
          <w:rFonts w:ascii="Times New Roman" w:hAnsi="Times New Roman" w:cs="Times New Roman"/>
          <w:b/>
          <w:bCs/>
          <w:sz w:val="28"/>
          <w:szCs w:val="28"/>
        </w:rPr>
        <w:t>4. Обоснование ресурсного обеспечения подпрограммы</w:t>
      </w:r>
    </w:p>
    <w:p w:rsidR="008520A1" w:rsidRPr="00A56416" w:rsidRDefault="008520A1" w:rsidP="00F57F25">
      <w:pPr>
        <w:spacing w:after="0" w:line="240" w:lineRule="auto"/>
        <w:ind w:firstLine="720"/>
        <w:jc w:val="both"/>
        <w:rPr>
          <w:rFonts w:ascii="Times New Roman" w:hAnsi="Times New Roman" w:cs="Times New Roman"/>
          <w:sz w:val="28"/>
          <w:szCs w:val="28"/>
        </w:rPr>
      </w:pPr>
    </w:p>
    <w:p w:rsidR="008520A1" w:rsidRPr="00A56416"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A56416">
        <w:rPr>
          <w:rFonts w:ascii="Times New Roman" w:eastAsia="Times New Roman" w:hAnsi="Times New Roman" w:cs="Times New Roman"/>
          <w:sz w:val="28"/>
          <w:szCs w:val="28"/>
        </w:rPr>
        <w:t xml:space="preserve">«Общий объем финансирования подпрограммы составляет </w:t>
      </w:r>
      <w:r w:rsidR="00C46703" w:rsidRPr="00C46703">
        <w:rPr>
          <w:rFonts w:ascii="Times New Roman" w:hAnsi="Times New Roman"/>
          <w:color w:val="000000"/>
          <w:sz w:val="28"/>
          <w:szCs w:val="28"/>
        </w:rPr>
        <w:t>25504,6</w:t>
      </w:r>
      <w:r w:rsidR="00D747A3">
        <w:rPr>
          <w:rFonts w:ascii="Times New Roman" w:hAnsi="Times New Roman"/>
          <w:color w:val="000000"/>
          <w:sz w:val="28"/>
          <w:szCs w:val="28"/>
          <w:shd w:val="clear" w:color="auto" w:fill="FFFF00"/>
        </w:rPr>
        <w:t xml:space="preserve"> </w:t>
      </w:r>
      <w:r w:rsidRPr="00A56416">
        <w:rPr>
          <w:rFonts w:ascii="Times New Roman" w:eastAsia="Times New Roman" w:hAnsi="Times New Roman" w:cs="Times New Roman"/>
          <w:sz w:val="28"/>
          <w:szCs w:val="28"/>
        </w:rPr>
        <w:t>тыс. рублей и приведен в приложении № 3.</w:t>
      </w:r>
    </w:p>
    <w:p w:rsidR="008520A1" w:rsidRPr="00A56416" w:rsidRDefault="008520A1" w:rsidP="00F57F25">
      <w:pPr>
        <w:spacing w:after="0" w:line="240" w:lineRule="auto"/>
        <w:ind w:firstLine="720"/>
        <w:jc w:val="both"/>
        <w:rPr>
          <w:rFonts w:ascii="Times New Roman" w:hAnsi="Times New Roman"/>
          <w:sz w:val="28"/>
          <w:szCs w:val="28"/>
        </w:rPr>
      </w:pPr>
    </w:p>
    <w:p w:rsidR="008520A1" w:rsidRPr="00F57F25" w:rsidRDefault="0065277F" w:rsidP="00F57F25">
      <w:pPr>
        <w:spacing w:after="0" w:line="240" w:lineRule="auto"/>
        <w:ind w:firstLine="720"/>
        <w:jc w:val="both"/>
        <w:rPr>
          <w:rFonts w:ascii="Times New Roman" w:hAnsi="Times New Roman" w:cs="Times New Roman"/>
          <w:sz w:val="28"/>
          <w:szCs w:val="28"/>
        </w:rPr>
      </w:pPr>
      <w:r w:rsidRPr="00A56416">
        <w:rPr>
          <w:rFonts w:ascii="Times New Roman" w:hAnsi="Times New Roman" w:cs="Times New Roman"/>
          <w:sz w:val="28"/>
          <w:szCs w:val="28"/>
        </w:rPr>
        <w:t>Планируется привлечение средств краевого бюджета</w:t>
      </w:r>
      <w:r w:rsidRPr="00F57F25">
        <w:rPr>
          <w:rFonts w:ascii="Times New Roman" w:hAnsi="Times New Roman" w:cs="Times New Roman"/>
          <w:sz w:val="28"/>
          <w:szCs w:val="28"/>
        </w:rPr>
        <w:t xml:space="preserve"> для </w:t>
      </w:r>
      <w:proofErr w:type="spellStart"/>
      <w:r w:rsidRPr="00F57F25">
        <w:rPr>
          <w:rFonts w:ascii="Times New Roman" w:hAnsi="Times New Roman" w:cs="Times New Roman"/>
          <w:sz w:val="28"/>
          <w:szCs w:val="28"/>
        </w:rPr>
        <w:t>софинансирования</w:t>
      </w:r>
      <w:proofErr w:type="spellEnd"/>
      <w:r w:rsidRPr="00F57F25">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w:t>
      </w:r>
      <w:proofErr w:type="spellStart"/>
      <w:r w:rsidRPr="00F57F25">
        <w:rPr>
          <w:rFonts w:ascii="Times New Roman" w:hAnsi="Times New Roman" w:cs="Times New Roman"/>
          <w:sz w:val="28"/>
          <w:szCs w:val="28"/>
        </w:rPr>
        <w:t>условийсофинансирования</w:t>
      </w:r>
      <w:proofErr w:type="spellEnd"/>
      <w:r w:rsidRPr="00F57F25">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bookmarkStart w:id="36" w:name="sub_143"/>
      <w:bookmarkEnd w:id="36"/>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sz w:val="28"/>
          <w:szCs w:val="28"/>
        </w:rPr>
        <w:t>5. Механизм реализации подпрограммы</w:t>
      </w:r>
      <w:bookmarkStart w:id="37" w:name="sub_105"/>
      <w:bookmarkEnd w:id="37"/>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6">
        <w:r w:rsidRPr="00F57F25">
          <w:rPr>
            <w:rStyle w:val="ListLabel2"/>
          </w:rPr>
          <w:t>Федерального закона</w:t>
        </w:r>
      </w:hyperlink>
      <w:r w:rsidRPr="00F57F25">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F57F25">
        <w:rPr>
          <w:rFonts w:ascii="Times New Roman" w:hAnsi="Times New Roman" w:cs="Times New Roman"/>
          <w:color w:val="000000" w:themeColor="text1"/>
          <w:sz w:val="28"/>
          <w:szCs w:val="28"/>
        </w:rPr>
        <w:t xml:space="preserve">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520A1" w:rsidRPr="00F57F25" w:rsidRDefault="0065277F" w:rsidP="00F57F25">
      <w:pPr>
        <w:widowControl w:val="0"/>
        <w:spacing w:after="0" w:line="240" w:lineRule="auto"/>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lastRenderedPageBreak/>
        <w:t>ПРИЛОЖЕНИЕ № 1</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Кавказский район» </w:t>
      </w: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65277F" w:rsidP="00F57F25">
      <w:pPr>
        <w:widowControl w:val="0"/>
        <w:spacing w:after="0" w:line="240" w:lineRule="auto"/>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Цели, задачи и целевые показатели</w:t>
      </w:r>
    </w:p>
    <w:p w:rsidR="008520A1" w:rsidRPr="00F57F25" w:rsidRDefault="0065277F" w:rsidP="00F57F25">
      <w:pPr>
        <w:widowControl w:val="0"/>
        <w:spacing w:after="0" w:line="240" w:lineRule="auto"/>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8520A1" w:rsidRPr="00F57F25" w:rsidRDefault="008520A1" w:rsidP="00F57F25">
      <w:pPr>
        <w:widowControl w:val="0"/>
        <w:spacing w:after="0" w:line="240" w:lineRule="auto"/>
        <w:jc w:val="center"/>
        <w:outlineLvl w:val="2"/>
        <w:rPr>
          <w:rFonts w:ascii="Times New Roman" w:hAnsi="Times New Roman"/>
          <w:color w:val="000000" w:themeColor="text1"/>
          <w:sz w:val="24"/>
          <w:szCs w:val="28"/>
        </w:rPr>
      </w:pPr>
    </w:p>
    <w:tbl>
      <w:tblPr>
        <w:tblW w:w="15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6"/>
        <w:gridCol w:w="142"/>
        <w:gridCol w:w="568"/>
        <w:gridCol w:w="142"/>
        <w:gridCol w:w="567"/>
        <w:gridCol w:w="851"/>
        <w:gridCol w:w="715"/>
        <w:gridCol w:w="277"/>
        <w:gridCol w:w="573"/>
        <w:gridCol w:w="136"/>
        <w:gridCol w:w="709"/>
        <w:gridCol w:w="6"/>
        <w:gridCol w:w="992"/>
        <w:gridCol w:w="136"/>
        <w:gridCol w:w="709"/>
        <w:gridCol w:w="6"/>
        <w:gridCol w:w="702"/>
        <w:gridCol w:w="6"/>
        <w:gridCol w:w="703"/>
        <w:gridCol w:w="6"/>
        <w:gridCol w:w="703"/>
        <w:gridCol w:w="6"/>
        <w:gridCol w:w="703"/>
        <w:gridCol w:w="6"/>
        <w:gridCol w:w="844"/>
        <w:gridCol w:w="6"/>
      </w:tblGrid>
      <w:tr w:rsidR="000B6563" w:rsidTr="000B6563">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roofErr w:type="gramStart"/>
            <w:r>
              <w:rPr>
                <w:rFonts w:ascii="Times New Roman" w:hAnsi="Times New Roman"/>
                <w:sz w:val="24"/>
                <w:szCs w:val="24"/>
              </w:rPr>
              <w:t>целевого</w:t>
            </w:r>
            <w:proofErr w:type="gramEnd"/>
          </w:p>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Един.</w:t>
            </w:r>
          </w:p>
          <w:p w:rsidR="000B6563" w:rsidRDefault="000B6563">
            <w:pPr>
              <w:spacing w:after="0" w:line="240" w:lineRule="auto"/>
              <w:jc w:val="center"/>
              <w:rPr>
                <w:rFonts w:ascii="Times New Roman" w:hAnsi="Times New Roman"/>
                <w:sz w:val="24"/>
                <w:szCs w:val="24"/>
              </w:rPr>
            </w:pPr>
            <w:proofErr w:type="spellStart"/>
            <w:r>
              <w:rPr>
                <w:rFonts w:ascii="Times New Roman" w:hAnsi="Times New Roman"/>
                <w:sz w:val="24"/>
                <w:szCs w:val="24"/>
              </w:rPr>
              <w:t>измер</w:t>
            </w:r>
            <w:proofErr w:type="spellEnd"/>
            <w:r>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Статус</w:t>
            </w:r>
            <w:r>
              <w:rPr>
                <w:rFonts w:ascii="Times New Roman" w:hAnsi="Times New Roman"/>
                <w:sz w:val="24"/>
                <w:szCs w:val="24"/>
                <w:vertAlign w:val="superscript"/>
              </w:rPr>
              <w:t>*</w:t>
            </w:r>
          </w:p>
        </w:tc>
        <w:tc>
          <w:tcPr>
            <w:tcW w:w="8795" w:type="dxa"/>
            <w:gridSpan w:val="21"/>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Значение показателей</w:t>
            </w:r>
          </w:p>
        </w:tc>
      </w:tr>
      <w:tr w:rsidR="000B6563" w:rsidTr="000B6563">
        <w:trPr>
          <w:trHeight w:val="37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2015 год</w:t>
            </w:r>
          </w:p>
        </w:tc>
        <w:tc>
          <w:tcPr>
            <w:tcW w:w="715" w:type="dxa"/>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2017 год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lang w:val="en-US"/>
              </w:rPr>
              <w:t xml:space="preserve">2025 </w:t>
            </w:r>
            <w:r>
              <w:rPr>
                <w:rFonts w:ascii="Times New Roman" w:hAnsi="Times New Roman"/>
                <w:sz w:val="24"/>
                <w:szCs w:val="24"/>
              </w:rPr>
              <w:t>год</w:t>
            </w:r>
          </w:p>
        </w:tc>
      </w:tr>
      <w:tr w:rsidR="000B6563" w:rsidTr="000B6563">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5</w:t>
            </w:r>
          </w:p>
        </w:tc>
        <w:tc>
          <w:tcPr>
            <w:tcW w:w="715" w:type="dxa"/>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15</w:t>
            </w:r>
          </w:p>
        </w:tc>
      </w:tr>
      <w:tr w:rsidR="000B6563" w:rsidTr="000B6563">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w:t>
            </w:r>
          </w:p>
        </w:tc>
        <w:tc>
          <w:tcPr>
            <w:tcW w:w="14465" w:type="dxa"/>
            <w:gridSpan w:val="26"/>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rPr>
                <w:rFonts w:ascii="Times New Roman" w:hAnsi="Times New Roman"/>
                <w:sz w:val="24"/>
                <w:szCs w:val="24"/>
              </w:rPr>
            </w:pPr>
            <w:r>
              <w:rPr>
                <w:rFonts w:ascii="Times New Roman" w:hAnsi="Times New Roman"/>
                <w:sz w:val="24"/>
                <w:szCs w:val="24"/>
              </w:rPr>
              <w:t>Подпрограмма № 1 «Газификация муниципального образования Кавказский район»</w:t>
            </w:r>
          </w:p>
        </w:tc>
      </w:tr>
      <w:tr w:rsidR="000B6563" w:rsidTr="000B6563">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1.1</w:t>
            </w:r>
          </w:p>
        </w:tc>
        <w:tc>
          <w:tcPr>
            <w:tcW w:w="14465" w:type="dxa"/>
            <w:gridSpan w:val="26"/>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rPr>
                <w:rFonts w:ascii="Times New Roman" w:hAnsi="Times New Roman"/>
                <w:sz w:val="24"/>
                <w:szCs w:val="24"/>
              </w:rPr>
            </w:pPr>
            <w:r>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0B6563" w:rsidTr="000B6563">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1.2</w:t>
            </w:r>
          </w:p>
        </w:tc>
        <w:tc>
          <w:tcPr>
            <w:tcW w:w="14465" w:type="dxa"/>
            <w:gridSpan w:val="26"/>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rPr>
                <w:rFonts w:ascii="Times New Roman" w:hAnsi="Times New Roman"/>
                <w:sz w:val="24"/>
                <w:szCs w:val="24"/>
              </w:rPr>
            </w:pPr>
            <w:r>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0B6563" w:rsidTr="000B6563">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1.3</w:t>
            </w:r>
          </w:p>
        </w:tc>
        <w:tc>
          <w:tcPr>
            <w:tcW w:w="14465" w:type="dxa"/>
            <w:gridSpan w:val="26"/>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outlineLvl w:val="2"/>
              <w:rPr>
                <w:rFonts w:ascii="Times New Roman" w:hAnsi="Times New Roman"/>
                <w:sz w:val="24"/>
                <w:szCs w:val="24"/>
              </w:rPr>
            </w:pPr>
            <w:r>
              <w:rPr>
                <w:rFonts w:ascii="Times New Roman" w:hAnsi="Times New Roman"/>
                <w:sz w:val="24"/>
                <w:szCs w:val="24"/>
              </w:rPr>
              <w:t>Целевой показатель</w:t>
            </w:r>
          </w:p>
        </w:tc>
      </w:tr>
      <w:tr w:rsidR="000B6563" w:rsidTr="000B6563">
        <w:trPr>
          <w:gridAfter w:val="1"/>
          <w:wAfter w:w="6" w:type="dxa"/>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rPr>
                <w:rFonts w:ascii="Times New Roman" w:hAnsi="Times New Roman"/>
                <w:sz w:val="24"/>
                <w:szCs w:val="24"/>
              </w:rPr>
            </w:pPr>
            <w:r>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6,0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r>
      <w:tr w:rsidR="000B6563" w:rsidTr="000B6563">
        <w:trPr>
          <w:gridAfter w:val="1"/>
          <w:wAfter w:w="6" w:type="dxa"/>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rPr>
                <w:rFonts w:ascii="Times New Roman" w:hAnsi="Times New Roman"/>
                <w:sz w:val="24"/>
                <w:szCs w:val="24"/>
              </w:rPr>
            </w:pPr>
            <w:r>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outlineLvl w:val="2"/>
              <w:rPr>
                <w:rFonts w:ascii="Times New Roman" w:hAnsi="Times New Roman"/>
                <w:sz w:val="24"/>
                <w:szCs w:val="24"/>
              </w:rPr>
            </w:pPr>
            <w:r>
              <w:rPr>
                <w:rFonts w:ascii="Times New Roman" w:hAnsi="Times New Roman"/>
                <w:sz w:val="24"/>
                <w:szCs w:val="24"/>
              </w:rPr>
              <w:t>-</w:t>
            </w:r>
          </w:p>
        </w:tc>
      </w:tr>
      <w:tr w:rsidR="000B6563" w:rsidTr="000B6563">
        <w:trPr>
          <w:gridAfter w:val="1"/>
          <w:wAfter w:w="6" w:type="dxa"/>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rPr>
                <w:rFonts w:ascii="Times New Roman" w:hAnsi="Times New Roman"/>
                <w:sz w:val="24"/>
                <w:szCs w:val="24"/>
              </w:rPr>
            </w:pPr>
            <w:r>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ind w:firstLine="34"/>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r>
      <w:tr w:rsidR="000B6563" w:rsidTr="000B6563">
        <w:trPr>
          <w:gridAfter w:val="1"/>
          <w:wAfter w:w="6" w:type="dxa"/>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rPr>
                <w:rFonts w:ascii="Times New Roman" w:hAnsi="Times New Roman"/>
                <w:sz w:val="24"/>
                <w:szCs w:val="24"/>
              </w:rPr>
            </w:pPr>
            <w:r>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ind w:firstLine="34"/>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4</w:t>
            </w:r>
          </w:p>
        </w:tc>
        <w:tc>
          <w:tcPr>
            <w:tcW w:w="708"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0B6563" w:rsidRDefault="000B6563">
            <w:pPr>
              <w:spacing w:after="0" w:line="240" w:lineRule="auto"/>
              <w:jc w:val="right"/>
              <w:rPr>
                <w:rFonts w:ascii="Times New Roman" w:hAnsi="Times New Roman"/>
                <w:sz w:val="24"/>
                <w:szCs w:val="24"/>
              </w:rPr>
            </w:pPr>
            <w:r>
              <w:rPr>
                <w:rFonts w:ascii="Times New Roman" w:hAnsi="Times New Roman"/>
                <w:sz w:val="24"/>
                <w:szCs w:val="24"/>
              </w:rPr>
              <w:t>0</w:t>
            </w:r>
          </w:p>
        </w:tc>
      </w:tr>
    </w:tbl>
    <w:p w:rsidR="008520A1" w:rsidRPr="00F57F25" w:rsidRDefault="008520A1" w:rsidP="00F57F25">
      <w:pPr>
        <w:spacing w:after="0" w:line="240" w:lineRule="auto"/>
        <w:rPr>
          <w:rFonts w:ascii="Times New Roman" w:hAnsi="Times New Roman"/>
          <w:i/>
          <w:color w:val="000000" w:themeColor="text1"/>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Начальник отдела капитального строительства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администрации муниципального</w:t>
      </w:r>
    </w:p>
    <w:p w:rsidR="008520A1" w:rsidRPr="00F57F25" w:rsidRDefault="0065277F" w:rsidP="00F57F25">
      <w:pPr>
        <w:rPr>
          <w:color w:val="000000" w:themeColor="text1"/>
          <w:sz w:val="28"/>
          <w:szCs w:val="28"/>
        </w:rPr>
      </w:pPr>
      <w:r w:rsidRPr="00F57F25">
        <w:rPr>
          <w:rFonts w:ascii="Times New Roman" w:hAnsi="Times New Roman"/>
          <w:color w:val="000000" w:themeColor="text1"/>
          <w:sz w:val="28"/>
          <w:szCs w:val="28"/>
        </w:rPr>
        <w:t xml:space="preserve">образования Кавказский район                       </w:t>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t>Е.В.Неупокоева</w:t>
      </w:r>
    </w:p>
    <w:p w:rsidR="008520A1" w:rsidRPr="00F57F25" w:rsidRDefault="008520A1" w:rsidP="00F57F25">
      <w:pPr>
        <w:rPr>
          <w:color w:val="000000" w:themeColor="text1"/>
          <w:sz w:val="28"/>
          <w:szCs w:val="28"/>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2</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i/>
          <w:color w:val="000000" w:themeColor="text1"/>
          <w:sz w:val="28"/>
          <w:szCs w:val="28"/>
        </w:rPr>
      </w:pPr>
      <w:r w:rsidRPr="00F57F25">
        <w:rPr>
          <w:rFonts w:ascii="Times New Roman" w:hAnsi="Times New Roman"/>
          <w:color w:val="000000" w:themeColor="text1"/>
          <w:sz w:val="24"/>
          <w:szCs w:val="28"/>
        </w:rPr>
        <w:t xml:space="preserve">Кавказский район» </w:t>
      </w:r>
    </w:p>
    <w:p w:rsidR="008520A1" w:rsidRPr="00F57F25" w:rsidRDefault="008520A1" w:rsidP="00F57F25">
      <w:pPr>
        <w:pStyle w:val="afa"/>
        <w:widowControl w:val="0"/>
        <w:spacing w:after="0" w:line="240" w:lineRule="auto"/>
        <w:jc w:val="center"/>
        <w:rPr>
          <w:rFonts w:ascii="Times New Roman" w:hAnsi="Times New Roman"/>
          <w:color w:val="000000" w:themeColor="text1"/>
          <w:sz w:val="24"/>
          <w:szCs w:val="28"/>
        </w:rPr>
      </w:pPr>
    </w:p>
    <w:p w:rsidR="008520A1" w:rsidRPr="00F57F25" w:rsidRDefault="0065277F" w:rsidP="00F57F25">
      <w:pPr>
        <w:pStyle w:val="afa"/>
        <w:widowControl w:val="0"/>
        <w:spacing w:after="0" w:line="240" w:lineRule="auto"/>
        <w:jc w:val="center"/>
        <w:rPr>
          <w:rFonts w:ascii="Times New Roman" w:hAnsi="Times New Roman"/>
          <w:sz w:val="28"/>
          <w:szCs w:val="28"/>
        </w:rPr>
      </w:pPr>
      <w:r w:rsidRPr="00F57F25">
        <w:rPr>
          <w:rFonts w:ascii="Times New Roman" w:hAnsi="Times New Roman"/>
          <w:sz w:val="28"/>
          <w:szCs w:val="28"/>
        </w:rPr>
        <w:t>Перечень мероприятий подпрограммы</w:t>
      </w:r>
    </w:p>
    <w:p w:rsidR="008520A1" w:rsidRPr="00F57F25" w:rsidRDefault="0065277F" w:rsidP="00F57F25">
      <w:pPr>
        <w:widowControl w:val="0"/>
        <w:spacing w:after="0" w:line="240" w:lineRule="auto"/>
        <w:ind w:firstLine="540"/>
        <w:jc w:val="center"/>
        <w:rPr>
          <w:rFonts w:ascii="Times New Roman" w:hAnsi="Times New Roman"/>
          <w:sz w:val="28"/>
          <w:szCs w:val="28"/>
        </w:rPr>
      </w:pPr>
      <w:r w:rsidRPr="00F57F25">
        <w:rPr>
          <w:rFonts w:ascii="Times New Roman" w:hAnsi="Times New Roman"/>
          <w:sz w:val="28"/>
          <w:szCs w:val="28"/>
        </w:rPr>
        <w:t xml:space="preserve">«Газификация муниципального образования Кавказский район» </w:t>
      </w:r>
    </w:p>
    <w:p w:rsidR="008520A1" w:rsidRPr="00F57F25" w:rsidRDefault="008520A1" w:rsidP="00F57F25">
      <w:pPr>
        <w:widowControl w:val="0"/>
        <w:spacing w:after="0" w:line="240" w:lineRule="auto"/>
        <w:ind w:firstLine="540"/>
        <w:jc w:val="center"/>
        <w:rPr>
          <w:rFonts w:ascii="Times New Roman" w:hAnsi="Times New Roman"/>
          <w:sz w:val="28"/>
          <w:szCs w:val="28"/>
        </w:rPr>
      </w:pPr>
    </w:p>
    <w:tbl>
      <w:tblPr>
        <w:tblW w:w="29988" w:type="dxa"/>
        <w:tblInd w:w="93" w:type="dxa"/>
        <w:tblLayout w:type="fixed"/>
        <w:tblLook w:val="04A0" w:firstRow="1" w:lastRow="0" w:firstColumn="1" w:lastColumn="0" w:noHBand="0" w:noVBand="1"/>
      </w:tblPr>
      <w:tblGrid>
        <w:gridCol w:w="540"/>
        <w:gridCol w:w="2452"/>
        <w:gridCol w:w="919"/>
        <w:gridCol w:w="1384"/>
        <w:gridCol w:w="1305"/>
        <w:gridCol w:w="1275"/>
        <w:gridCol w:w="1134"/>
        <w:gridCol w:w="1134"/>
        <w:gridCol w:w="1276"/>
        <w:gridCol w:w="1559"/>
        <w:gridCol w:w="1701"/>
        <w:gridCol w:w="1701"/>
        <w:gridCol w:w="1701"/>
        <w:gridCol w:w="1701"/>
        <w:gridCol w:w="1701"/>
        <w:gridCol w:w="1701"/>
        <w:gridCol w:w="1701"/>
        <w:gridCol w:w="1701"/>
        <w:gridCol w:w="1701"/>
        <w:gridCol w:w="1701"/>
      </w:tblGrid>
      <w:tr w:rsidR="00C46703" w:rsidRPr="005337C4" w:rsidTr="00C46703">
        <w:trPr>
          <w:gridAfter w:val="9"/>
          <w:wAfter w:w="15309" w:type="dxa"/>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xml:space="preserve">№ </w:t>
            </w:r>
            <w:proofErr w:type="gramStart"/>
            <w:r w:rsidRPr="005337C4">
              <w:rPr>
                <w:rFonts w:ascii="Times New Roman" w:hAnsi="Times New Roman"/>
                <w:sz w:val="24"/>
                <w:szCs w:val="24"/>
              </w:rPr>
              <w:t>п</w:t>
            </w:r>
            <w:proofErr w:type="gramEnd"/>
            <w:r w:rsidRPr="005337C4">
              <w:rPr>
                <w:rFonts w:ascii="Times New Roman" w:hAnsi="Times New Roman"/>
                <w:sz w:val="24"/>
                <w:szCs w:val="24"/>
              </w:rPr>
              <w:t>/п</w:t>
            </w:r>
          </w:p>
        </w:tc>
        <w:tc>
          <w:tcPr>
            <w:tcW w:w="2452" w:type="dxa"/>
            <w:vMerge w:val="restart"/>
            <w:tcBorders>
              <w:top w:val="single" w:sz="4" w:space="0" w:color="auto"/>
              <w:left w:val="single" w:sz="4" w:space="0" w:color="auto"/>
              <w:bottom w:val="nil"/>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C46703" w:rsidRPr="005337C4" w:rsidTr="00C46703">
        <w:trPr>
          <w:gridAfter w:val="9"/>
          <w:wAfter w:w="15309" w:type="dxa"/>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11</w:t>
            </w:r>
          </w:p>
        </w:tc>
      </w:tr>
      <w:tr w:rsidR="00C46703" w:rsidRPr="005337C4" w:rsidTr="00C46703">
        <w:trPr>
          <w:gridAfter w:val="9"/>
          <w:wAfter w:w="15309" w:type="dxa"/>
          <w:trHeight w:val="312"/>
        </w:trPr>
        <w:tc>
          <w:tcPr>
            <w:tcW w:w="540" w:type="dxa"/>
            <w:vMerge w:val="restart"/>
            <w:tcBorders>
              <w:top w:val="single" w:sz="4" w:space="0" w:color="auto"/>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w:t>
            </w:r>
          </w:p>
        </w:tc>
        <w:tc>
          <w:tcPr>
            <w:tcW w:w="2452" w:type="dxa"/>
            <w:vMerge w:val="restart"/>
            <w:tcBorders>
              <w:top w:val="single" w:sz="4" w:space="0" w:color="auto"/>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C46703" w:rsidRPr="005337C4" w:rsidRDefault="00C46703" w:rsidP="00C46703">
            <w:pPr>
              <w:jc w:val="center"/>
              <w:rPr>
                <w:rFonts w:ascii="Times New Roman" w:hAnsi="Times New Roman"/>
                <w:sz w:val="24"/>
                <w:szCs w:val="24"/>
              </w:rPr>
            </w:pPr>
            <w:r w:rsidRPr="005337C4">
              <w:rPr>
                <w:rFonts w:ascii="Times New Roman" w:hAnsi="Times New Roman"/>
                <w:sz w:val="24"/>
                <w:szCs w:val="24"/>
              </w:rPr>
              <w:t>25504,60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46703" w:rsidRPr="005337C4" w:rsidRDefault="00C46703" w:rsidP="00C46703">
            <w:pPr>
              <w:jc w:val="center"/>
              <w:rPr>
                <w:rFonts w:ascii="Times New Roman" w:hAnsi="Times New Roman"/>
                <w:sz w:val="24"/>
                <w:szCs w:val="24"/>
              </w:rPr>
            </w:pPr>
            <w:r w:rsidRPr="005337C4">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46703" w:rsidRPr="005337C4" w:rsidRDefault="00C46703" w:rsidP="00C46703">
            <w:pPr>
              <w:jc w:val="center"/>
              <w:rPr>
                <w:rFonts w:ascii="Times New Roman" w:hAnsi="Times New Roman"/>
                <w:sz w:val="24"/>
                <w:szCs w:val="24"/>
              </w:rPr>
            </w:pPr>
            <w:r w:rsidRPr="005337C4">
              <w:rPr>
                <w:rFonts w:ascii="Times New Roman" w:hAnsi="Times New Roman"/>
                <w:sz w:val="24"/>
                <w:szCs w:val="24"/>
              </w:rPr>
              <w:t>14105,6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46703" w:rsidRPr="005337C4" w:rsidRDefault="00C46703" w:rsidP="00C46703">
            <w:pPr>
              <w:jc w:val="center"/>
              <w:rPr>
                <w:rFonts w:ascii="Times New Roman" w:hAnsi="Times New Roman"/>
                <w:sz w:val="24"/>
                <w:szCs w:val="24"/>
              </w:rPr>
            </w:pPr>
            <w:r w:rsidRPr="005337C4">
              <w:rPr>
                <w:rFonts w:ascii="Times New Roman" w:hAnsi="Times New Roman"/>
                <w:sz w:val="24"/>
                <w:szCs w:val="24"/>
              </w:rPr>
              <w:t>11399,0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Администрация муниципального образования Кавказский район»</w:t>
            </w: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12300,1</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2775,8</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1025,0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1025,0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91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w:t>
            </w:r>
          </w:p>
        </w:tc>
        <w:tc>
          <w:tcPr>
            <w:tcW w:w="14139" w:type="dxa"/>
            <w:gridSpan w:val="10"/>
            <w:tcBorders>
              <w:top w:val="single" w:sz="4" w:space="0" w:color="auto"/>
              <w:left w:val="nil"/>
              <w:bottom w:val="single" w:sz="4" w:space="0" w:color="auto"/>
              <w:right w:val="single" w:sz="4" w:space="0" w:color="000000"/>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r>
      <w:tr w:rsidR="00C46703" w:rsidRPr="005337C4" w:rsidTr="00C46703">
        <w:trPr>
          <w:gridAfter w:val="9"/>
          <w:wAfter w:w="15309" w:type="dxa"/>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3</w:t>
            </w:r>
          </w:p>
        </w:tc>
        <w:tc>
          <w:tcPr>
            <w:tcW w:w="14139" w:type="dxa"/>
            <w:gridSpan w:val="10"/>
            <w:tcBorders>
              <w:top w:val="single" w:sz="4" w:space="0" w:color="auto"/>
              <w:left w:val="nil"/>
              <w:bottom w:val="single" w:sz="4" w:space="0" w:color="auto"/>
              <w:right w:val="single" w:sz="4" w:space="0" w:color="000000"/>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C46703" w:rsidRPr="005337C4" w:rsidTr="00C46703">
        <w:trPr>
          <w:gridAfter w:val="9"/>
          <w:wAfter w:w="15309" w:type="dxa"/>
          <w:trHeight w:val="312"/>
        </w:trPr>
        <w:tc>
          <w:tcPr>
            <w:tcW w:w="540" w:type="dxa"/>
            <w:vMerge w:val="restart"/>
            <w:tcBorders>
              <w:top w:val="nil"/>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w:t>
            </w:r>
          </w:p>
        </w:tc>
        <w:tc>
          <w:tcPr>
            <w:tcW w:w="2452"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Мероприятие №1     Строительство подводящих газопроводов</w:t>
            </w:r>
          </w:p>
        </w:tc>
        <w:tc>
          <w:tcPr>
            <w:tcW w:w="91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color w:val="000000"/>
                <w:sz w:val="24"/>
                <w:szCs w:val="24"/>
              </w:rPr>
            </w:pPr>
            <w:r w:rsidRPr="005337C4">
              <w:rPr>
                <w:rFonts w:ascii="Times New Roman" w:hAnsi="Times New Roman"/>
                <w:b/>
                <w:bCs/>
                <w:color w:val="000000"/>
                <w:sz w:val="24"/>
                <w:szCs w:val="24"/>
              </w:rPr>
              <w:t>23061,8</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sz w:val="24"/>
                <w:szCs w:val="24"/>
              </w:rPr>
              <w:t>14105,6</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color w:val="000000"/>
                <w:sz w:val="24"/>
                <w:szCs w:val="24"/>
              </w:rPr>
            </w:pPr>
            <w:r w:rsidRPr="005337C4">
              <w:rPr>
                <w:rFonts w:ascii="Times New Roman" w:hAnsi="Times New Roman"/>
                <w:b/>
                <w:bCs/>
                <w:color w:val="000000"/>
                <w:sz w:val="24"/>
                <w:szCs w:val="24"/>
              </w:rPr>
              <w:t>8956,2</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Администрация муниципального образования Кавказский район»</w:t>
            </w: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12030,1</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2505,8</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755,0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755,0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val="restart"/>
            <w:tcBorders>
              <w:top w:val="nil"/>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5</w:t>
            </w:r>
          </w:p>
        </w:tc>
        <w:tc>
          <w:tcPr>
            <w:tcW w:w="2452"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Мероприятие № 1.1Газоснабжение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600,0</w:t>
            </w:r>
          </w:p>
        </w:tc>
        <w:tc>
          <w:tcPr>
            <w:tcW w:w="155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xml:space="preserve">Создание условий для обеспечения населения п. </w:t>
            </w:r>
            <w:proofErr w:type="gramStart"/>
            <w:r w:rsidRPr="005337C4">
              <w:rPr>
                <w:rFonts w:ascii="Times New Roman" w:hAnsi="Times New Roman"/>
                <w:sz w:val="24"/>
                <w:szCs w:val="24"/>
              </w:rPr>
              <w:t>Озерный</w:t>
            </w:r>
            <w:proofErr w:type="gramEnd"/>
            <w:r w:rsidRPr="005337C4">
              <w:rPr>
                <w:rFonts w:ascii="Times New Roman" w:hAnsi="Times New Roman"/>
                <w:sz w:val="24"/>
                <w:szCs w:val="24"/>
              </w:rPr>
              <w:t xml:space="preserve"> газом</w:t>
            </w:r>
          </w:p>
        </w:tc>
        <w:tc>
          <w:tcPr>
            <w:tcW w:w="1701"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Администрация муниципального образования Кавказский район»</w:t>
            </w: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59"/>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79"/>
        </w:trPr>
        <w:tc>
          <w:tcPr>
            <w:tcW w:w="540"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val="restart"/>
            <w:tcBorders>
              <w:top w:val="nil"/>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lastRenderedPageBreak/>
              <w:t>6</w:t>
            </w:r>
          </w:p>
        </w:tc>
        <w:tc>
          <w:tcPr>
            <w:tcW w:w="2452"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Мероприятие № 1.2 Газоснабжение пос. Озерный Кавказского района. 1-ый этап строительств</w:t>
            </w:r>
            <w:proofErr w:type="gramStart"/>
            <w:r w:rsidRPr="005337C4">
              <w:rPr>
                <w:rFonts w:ascii="Times New Roman" w:hAnsi="Times New Roman"/>
                <w:sz w:val="24"/>
                <w:szCs w:val="24"/>
              </w:rPr>
              <w:t>а(</w:t>
            </w:r>
            <w:proofErr w:type="gramEnd"/>
            <w:r w:rsidRPr="005337C4">
              <w:rPr>
                <w:rFonts w:ascii="Times New Roman" w:hAnsi="Times New Roman"/>
                <w:sz w:val="24"/>
                <w:szCs w:val="24"/>
              </w:rPr>
              <w:t>строительно-монтажные работы)</w:t>
            </w:r>
          </w:p>
        </w:tc>
        <w:tc>
          <w:tcPr>
            <w:tcW w:w="91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xml:space="preserve">Создание условий для обеспечения населения п. </w:t>
            </w:r>
            <w:proofErr w:type="gramStart"/>
            <w:r w:rsidRPr="005337C4">
              <w:rPr>
                <w:rFonts w:ascii="Times New Roman" w:hAnsi="Times New Roman"/>
                <w:sz w:val="24"/>
                <w:szCs w:val="24"/>
              </w:rPr>
              <w:t>Озерный</w:t>
            </w:r>
            <w:proofErr w:type="gramEnd"/>
            <w:r w:rsidRPr="005337C4">
              <w:rPr>
                <w:rFonts w:ascii="Times New Roman" w:hAnsi="Times New Roman"/>
                <w:sz w:val="24"/>
                <w:szCs w:val="24"/>
              </w:rPr>
              <w:t xml:space="preserve"> газом </w:t>
            </w:r>
          </w:p>
        </w:tc>
        <w:tc>
          <w:tcPr>
            <w:tcW w:w="1701"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Администрация муниципального образования Кавказский район»</w:t>
            </w: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val="restart"/>
            <w:tcBorders>
              <w:top w:val="nil"/>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7</w:t>
            </w:r>
          </w:p>
        </w:tc>
        <w:tc>
          <w:tcPr>
            <w:tcW w:w="2452"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Мероприятие № 1.3 Газоснабжение пос. Озерный Кавказского района. 1-ый этап строительства (СМ</w:t>
            </w:r>
            <w:proofErr w:type="gramStart"/>
            <w:r w:rsidRPr="005337C4">
              <w:rPr>
                <w:rFonts w:ascii="Times New Roman" w:hAnsi="Times New Roman"/>
                <w:sz w:val="24"/>
                <w:szCs w:val="24"/>
              </w:rPr>
              <w:t>Р-</w:t>
            </w:r>
            <w:proofErr w:type="gramEnd"/>
            <w:r w:rsidRPr="005337C4">
              <w:rPr>
                <w:rFonts w:ascii="Times New Roman" w:hAnsi="Times New Roman"/>
                <w:sz w:val="24"/>
                <w:szCs w:val="24"/>
              </w:rPr>
              <w:t xml:space="preserve"> документация,  и  строительный контроль)</w:t>
            </w:r>
          </w:p>
        </w:tc>
        <w:tc>
          <w:tcPr>
            <w:tcW w:w="91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xml:space="preserve">Создание условий для обеспечения населения п. </w:t>
            </w:r>
            <w:proofErr w:type="gramStart"/>
            <w:r w:rsidRPr="005337C4">
              <w:rPr>
                <w:rFonts w:ascii="Times New Roman" w:hAnsi="Times New Roman"/>
                <w:sz w:val="24"/>
                <w:szCs w:val="24"/>
              </w:rPr>
              <w:t>Озерный</w:t>
            </w:r>
            <w:proofErr w:type="gramEnd"/>
            <w:r w:rsidRPr="005337C4">
              <w:rPr>
                <w:rFonts w:ascii="Times New Roman" w:hAnsi="Times New Roman"/>
                <w:sz w:val="24"/>
                <w:szCs w:val="24"/>
              </w:rPr>
              <w:t xml:space="preserve"> газом </w:t>
            </w:r>
          </w:p>
        </w:tc>
        <w:tc>
          <w:tcPr>
            <w:tcW w:w="1701"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Администрация муниципального образования Кавказский район»</w:t>
            </w: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8</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sz w:val="24"/>
                <w:szCs w:val="24"/>
              </w:rPr>
              <w:t xml:space="preserve"> Мероприятие № 1.4   Газопроводы высокого и низкого давления, ПРГШ в х. Розы Люксембург </w:t>
            </w:r>
            <w:r w:rsidRPr="005337C4">
              <w:rPr>
                <w:rFonts w:ascii="Times New Roman" w:hAnsi="Times New Roman"/>
                <w:sz w:val="24"/>
                <w:szCs w:val="24"/>
              </w:rPr>
              <w:lastRenderedPageBreak/>
              <w:t>Кавказского района, 1 этап строительства (</w:t>
            </w:r>
            <w:proofErr w:type="spellStart"/>
            <w:r w:rsidRPr="005337C4">
              <w:rPr>
                <w:rFonts w:ascii="Times New Roman" w:hAnsi="Times New Roman"/>
                <w:sz w:val="24"/>
                <w:szCs w:val="24"/>
              </w:rPr>
              <w:t>предпроектные</w:t>
            </w:r>
            <w:proofErr w:type="spellEnd"/>
            <w:r w:rsidRPr="005337C4">
              <w:rPr>
                <w:rFonts w:ascii="Times New Roman" w:hAnsi="Times New Roman"/>
                <w:sz w:val="24"/>
                <w:szCs w:val="24"/>
              </w:rPr>
              <w:t xml:space="preserve"> работы, проектные работы, экспертиза</w:t>
            </w:r>
            <w:r w:rsidRPr="005337C4">
              <w:rPr>
                <w:rFonts w:ascii="Times New Roman" w:hAnsi="Times New Roman"/>
                <w:color w:val="000000"/>
                <w:sz w:val="24"/>
                <w:szCs w:val="24"/>
              </w:rPr>
              <w:t>, врезка газопровода)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5445,4</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5445,4</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xml:space="preserve">Создание условий для обеспечения  населения х. </w:t>
            </w:r>
            <w:proofErr w:type="spellStart"/>
            <w:r w:rsidRPr="005337C4">
              <w:rPr>
                <w:rFonts w:ascii="Times New Roman" w:hAnsi="Times New Roman"/>
                <w:sz w:val="24"/>
                <w:szCs w:val="24"/>
              </w:rPr>
              <w:t>Р.Люксембу</w:t>
            </w:r>
            <w:r w:rsidRPr="005337C4">
              <w:rPr>
                <w:rFonts w:ascii="Times New Roman" w:hAnsi="Times New Roman"/>
                <w:sz w:val="24"/>
                <w:szCs w:val="24"/>
              </w:rPr>
              <w:lastRenderedPageBreak/>
              <w:t>рг</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lastRenderedPageBreak/>
              <w:t xml:space="preserve">Администрация муниципального образования </w:t>
            </w:r>
            <w:r w:rsidRPr="005337C4">
              <w:rPr>
                <w:rFonts w:ascii="Times New Roman" w:hAnsi="Times New Roman"/>
                <w:sz w:val="24"/>
                <w:szCs w:val="24"/>
              </w:rPr>
              <w:lastRenderedPageBreak/>
              <w:t>Кавказский район»</w:t>
            </w: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825,0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825,0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457,4</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457,4</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val="restart"/>
            <w:tcBorders>
              <w:top w:val="nil"/>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9</w:t>
            </w:r>
          </w:p>
        </w:tc>
        <w:tc>
          <w:tcPr>
            <w:tcW w:w="2452"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 (реализация мероприятий государственной программы "Развитие топливно-энергетического комплекса")</w:t>
            </w:r>
          </w:p>
        </w:tc>
        <w:tc>
          <w:tcPr>
            <w:tcW w:w="919"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sz w:val="24"/>
                <w:szCs w:val="24"/>
              </w:rPr>
            </w:pPr>
            <w:r w:rsidRPr="005337C4">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sz w:val="24"/>
                <w:szCs w:val="24"/>
              </w:rPr>
            </w:pPr>
            <w:r w:rsidRPr="005337C4">
              <w:rPr>
                <w:rFonts w:ascii="Times New Roman" w:hAnsi="Times New Roman"/>
                <w:b/>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sz w:val="24"/>
                <w:szCs w:val="24"/>
              </w:rPr>
            </w:pPr>
            <w:r w:rsidRPr="005337C4">
              <w:rPr>
                <w:rFonts w:ascii="Times New Roman" w:hAnsi="Times New Roman"/>
                <w:b/>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xml:space="preserve">Создание условий для обеспечения  населения х. </w:t>
            </w:r>
            <w:proofErr w:type="spellStart"/>
            <w:r w:rsidRPr="005337C4">
              <w:rPr>
                <w:rFonts w:ascii="Times New Roman" w:hAnsi="Times New Roman"/>
                <w:sz w:val="24"/>
                <w:szCs w:val="24"/>
              </w:rPr>
              <w:t>Р.Люксембург</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Администрация муниципального образования Кавказский район»</w:t>
            </w: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val="restart"/>
            <w:tcBorders>
              <w:top w:val="nil"/>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10</w:t>
            </w:r>
          </w:p>
        </w:tc>
        <w:tc>
          <w:tcPr>
            <w:tcW w:w="2452" w:type="dxa"/>
            <w:vMerge w:val="restart"/>
            <w:tcBorders>
              <w:top w:val="nil"/>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Мероприятие № 1.6    Подводящий газопровод высокого давления к х. Полтавский Кавказского района (</w:t>
            </w:r>
            <w:proofErr w:type="spellStart"/>
            <w:r w:rsidRPr="005337C4">
              <w:rPr>
                <w:rFonts w:ascii="Times New Roman" w:hAnsi="Times New Roman"/>
                <w:sz w:val="24"/>
                <w:szCs w:val="24"/>
              </w:rPr>
              <w:t>предпроектные</w:t>
            </w:r>
            <w:proofErr w:type="spellEnd"/>
            <w:r w:rsidRPr="005337C4">
              <w:rPr>
                <w:rFonts w:ascii="Times New Roman" w:hAnsi="Times New Roman"/>
                <w:sz w:val="24"/>
                <w:szCs w:val="24"/>
              </w:rPr>
              <w:t xml:space="preserve"> работы, проектные работы, экспертиза)</w:t>
            </w:r>
          </w:p>
        </w:tc>
        <w:tc>
          <w:tcPr>
            <w:tcW w:w="919" w:type="dxa"/>
            <w:vMerge w:val="restart"/>
            <w:tcBorders>
              <w:top w:val="nil"/>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297,6</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sz w:val="24"/>
                <w:szCs w:val="24"/>
              </w:rPr>
            </w:pPr>
            <w:r w:rsidRPr="005337C4">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sz w:val="24"/>
                <w:szCs w:val="24"/>
              </w:rPr>
            </w:pPr>
            <w:r w:rsidRPr="005337C4">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sz w:val="24"/>
                <w:szCs w:val="24"/>
              </w:rPr>
            </w:pPr>
            <w:r w:rsidRPr="005337C4">
              <w:rPr>
                <w:rFonts w:ascii="Times New Roman" w:hAnsi="Times New Roman"/>
                <w:b/>
                <w:sz w:val="24"/>
                <w:szCs w:val="24"/>
              </w:rPr>
              <w:t>297,6</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0,0</w:t>
            </w:r>
          </w:p>
        </w:tc>
        <w:tc>
          <w:tcPr>
            <w:tcW w:w="1559" w:type="dxa"/>
            <w:vMerge w:val="restart"/>
            <w:tcBorders>
              <w:top w:val="nil"/>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val="restart"/>
            <w:tcBorders>
              <w:top w:val="nil"/>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297,6</w:t>
            </w:r>
          </w:p>
        </w:tc>
        <w:tc>
          <w:tcPr>
            <w:tcW w:w="1275"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297,6</w:t>
            </w:r>
          </w:p>
        </w:tc>
        <w:tc>
          <w:tcPr>
            <w:tcW w:w="1276"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left w:val="single" w:sz="4" w:space="0" w:color="auto"/>
              <w:bottom w:val="single" w:sz="4" w:space="0" w:color="000000"/>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2452" w:type="dxa"/>
            <w:vMerge/>
            <w:tcBorders>
              <w:left w:val="single" w:sz="4" w:space="0" w:color="auto"/>
              <w:bottom w:val="single" w:sz="4" w:space="0" w:color="000000"/>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919" w:type="dxa"/>
            <w:vMerge/>
            <w:tcBorders>
              <w:left w:val="single" w:sz="4" w:space="0" w:color="auto"/>
              <w:bottom w:val="single" w:sz="4" w:space="0" w:color="000000"/>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559" w:type="dxa"/>
            <w:vMerge/>
            <w:tcBorders>
              <w:left w:val="single" w:sz="4" w:space="0" w:color="auto"/>
              <w:bottom w:val="single" w:sz="4" w:space="0" w:color="000000"/>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10</w:t>
            </w:r>
          </w:p>
        </w:tc>
        <w:tc>
          <w:tcPr>
            <w:tcW w:w="14139" w:type="dxa"/>
            <w:gridSpan w:val="10"/>
            <w:tcBorders>
              <w:top w:val="single" w:sz="4" w:space="0" w:color="auto"/>
              <w:left w:val="nil"/>
              <w:bottom w:val="single" w:sz="4" w:space="0" w:color="auto"/>
              <w:right w:val="single" w:sz="4" w:space="0" w:color="000000"/>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Цель: Содержание газопроводов в исправном состоянии</w:t>
            </w: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vAlign w:val="center"/>
          </w:tcPr>
          <w:p w:rsidR="00C46703" w:rsidRPr="005337C4" w:rsidRDefault="00C46703" w:rsidP="00C46703">
            <w:pPr>
              <w:spacing w:after="0" w:line="240" w:lineRule="auto"/>
              <w:rPr>
                <w:rFonts w:ascii="Times New Roman" w:hAnsi="Times New Roman"/>
                <w:sz w:val="24"/>
                <w:szCs w:val="24"/>
              </w:rPr>
            </w:pPr>
          </w:p>
        </w:tc>
        <w:tc>
          <w:tcPr>
            <w:tcW w:w="1701" w:type="dxa"/>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11</w:t>
            </w:r>
          </w:p>
        </w:tc>
        <w:tc>
          <w:tcPr>
            <w:tcW w:w="14139" w:type="dxa"/>
            <w:gridSpan w:val="10"/>
            <w:tcBorders>
              <w:top w:val="single" w:sz="4" w:space="0" w:color="auto"/>
              <w:left w:val="nil"/>
              <w:bottom w:val="single" w:sz="4" w:space="0" w:color="auto"/>
              <w:right w:val="single" w:sz="4" w:space="0" w:color="000000"/>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Задача: Проведение мероприятий по обслуживанию газопроводов</w:t>
            </w: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tcPr>
          <w:p w:rsidR="00C46703" w:rsidRPr="005337C4" w:rsidRDefault="00C46703" w:rsidP="00C46703">
            <w:pPr>
              <w:spacing w:after="0" w:line="240" w:lineRule="auto"/>
              <w:rPr>
                <w:rFonts w:ascii="Times New Roman" w:hAnsi="Times New Roman"/>
                <w:sz w:val="24"/>
                <w:szCs w:val="24"/>
              </w:rPr>
            </w:pPr>
          </w:p>
        </w:tc>
        <w:tc>
          <w:tcPr>
            <w:tcW w:w="1701" w:type="dxa"/>
            <w:vAlign w:val="center"/>
          </w:tcPr>
          <w:p w:rsidR="00C46703" w:rsidRPr="005337C4" w:rsidRDefault="00C46703" w:rsidP="00C46703">
            <w:pPr>
              <w:spacing w:after="0" w:line="240" w:lineRule="auto"/>
              <w:rPr>
                <w:rFonts w:ascii="Times New Roman" w:hAnsi="Times New Roman"/>
                <w:sz w:val="24"/>
                <w:szCs w:val="24"/>
              </w:rPr>
            </w:pPr>
          </w:p>
        </w:tc>
        <w:tc>
          <w:tcPr>
            <w:tcW w:w="1701" w:type="dxa"/>
            <w:vAlign w:val="center"/>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12</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bCs/>
                <w:sz w:val="24"/>
                <w:szCs w:val="24"/>
              </w:rPr>
            </w:pPr>
            <w:r w:rsidRPr="005337C4">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2442,8</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2442,8</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Администрация муниципального образования Кавказский район»</w:t>
            </w: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5337C4" w:rsidTr="00C46703">
        <w:trPr>
          <w:gridAfter w:val="9"/>
          <w:wAfter w:w="15309" w:type="dxa"/>
          <w:trHeight w:val="312"/>
        </w:trPr>
        <w:tc>
          <w:tcPr>
            <w:tcW w:w="540" w:type="dxa"/>
            <w:vMerge/>
            <w:tcBorders>
              <w:top w:val="nil"/>
              <w:left w:val="single" w:sz="4" w:space="0" w:color="auto"/>
              <w:bottom w:val="nil"/>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vMerge/>
            <w:tcBorders>
              <w:top w:val="nil"/>
              <w:left w:val="single" w:sz="4" w:space="0" w:color="auto"/>
              <w:bottom w:val="nil"/>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vMerge/>
            <w:tcBorders>
              <w:top w:val="nil"/>
              <w:left w:val="single" w:sz="4" w:space="0" w:color="auto"/>
              <w:bottom w:val="nil"/>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vMerge/>
            <w:tcBorders>
              <w:top w:val="nil"/>
              <w:left w:val="single" w:sz="4" w:space="0" w:color="auto"/>
              <w:bottom w:val="nil"/>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701" w:type="dxa"/>
            <w:vMerge/>
            <w:tcBorders>
              <w:top w:val="nil"/>
              <w:left w:val="single" w:sz="4" w:space="0" w:color="auto"/>
              <w:bottom w:val="nil"/>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r>
      <w:tr w:rsidR="00C46703" w:rsidRPr="004A10A9" w:rsidTr="00C46703">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2452"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6703" w:rsidRPr="00190F87"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C46703" w:rsidRPr="004A10A9" w:rsidRDefault="00C46703" w:rsidP="00C46703">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C46703" w:rsidRPr="004A10A9" w:rsidRDefault="00C46703" w:rsidP="00C46703">
            <w:pPr>
              <w:spacing w:after="0" w:line="240" w:lineRule="auto"/>
              <w:rPr>
                <w:rFonts w:ascii="Times New Roman" w:hAnsi="Times New Roman"/>
                <w:sz w:val="24"/>
                <w:szCs w:val="24"/>
              </w:rPr>
            </w:pP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администрации муниципального</w:t>
      </w:r>
    </w:p>
    <w:p w:rsidR="008520A1" w:rsidRPr="00F57F25" w:rsidRDefault="0065277F" w:rsidP="00F57F25">
      <w:pPr>
        <w:rPr>
          <w:color w:val="000000"/>
          <w:sz w:val="28"/>
          <w:szCs w:val="28"/>
        </w:rPr>
        <w:sectPr w:rsidR="008520A1" w:rsidRPr="00F57F25">
          <w:pgSz w:w="16838" w:h="11906" w:orient="landscape"/>
          <w:pgMar w:top="1701" w:right="1134" w:bottom="567" w:left="1134" w:header="0" w:footer="0" w:gutter="0"/>
          <w:cols w:space="720"/>
          <w:formProt w:val="0"/>
          <w:docGrid w:linePitch="360" w:charSpace="4096"/>
        </w:sectPr>
      </w:pPr>
      <w:r w:rsidRPr="00F57F25">
        <w:rPr>
          <w:rFonts w:ascii="Times New Roman" w:hAnsi="Times New Roman"/>
          <w:color w:val="000000"/>
          <w:sz w:val="28"/>
          <w:szCs w:val="28"/>
        </w:rPr>
        <w:t xml:space="preserve">образования Кавказский район                       </w:t>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t xml:space="preserve">                                      Е.В.Неупокоева</w:t>
      </w:r>
    </w:p>
    <w:p w:rsidR="008520A1" w:rsidRPr="00F57F25" w:rsidRDefault="008520A1" w:rsidP="00F57F25">
      <w:pPr>
        <w:spacing w:after="0" w:line="240" w:lineRule="auto"/>
        <w:ind w:left="8496"/>
        <w:jc w:val="center"/>
        <w:rPr>
          <w:rFonts w:ascii="Times New Roman" w:hAnsi="Times New Roman"/>
          <w:color w:val="000000" w:themeColor="text1"/>
          <w:sz w:val="20"/>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3</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Кавказский район» муниципальной программы</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 Кавказский район</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«Развитие топливно-энергетического комплекса»</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постановления администрации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 Кавказский район</w:t>
      </w:r>
    </w:p>
    <w:p w:rsidR="008520A1" w:rsidRPr="00F57F25" w:rsidRDefault="0065277F" w:rsidP="00F57F25">
      <w:pPr>
        <w:tabs>
          <w:tab w:val="left" w:pos="360"/>
          <w:tab w:val="left" w:pos="690"/>
        </w:tabs>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от  17.11.2014 г. № 1778</w:t>
      </w:r>
    </w:p>
    <w:p w:rsidR="008520A1" w:rsidRPr="00F57F25" w:rsidRDefault="008520A1" w:rsidP="00F57F25">
      <w:pPr>
        <w:spacing w:after="0" w:line="240" w:lineRule="auto"/>
        <w:ind w:left="7788"/>
        <w:jc w:val="center"/>
        <w:rPr>
          <w:rFonts w:ascii="Times New Roman" w:hAnsi="Times New Roman"/>
          <w:color w:val="000000" w:themeColor="text1"/>
          <w:sz w:val="28"/>
          <w:szCs w:val="28"/>
        </w:rPr>
      </w:pPr>
    </w:p>
    <w:p w:rsidR="008520A1" w:rsidRPr="00F57F25" w:rsidRDefault="0065277F" w:rsidP="00F57F25">
      <w:pPr>
        <w:widowControl w:val="0"/>
        <w:spacing w:after="0" w:line="240" w:lineRule="auto"/>
        <w:jc w:val="center"/>
        <w:outlineLvl w:val="1"/>
        <w:rPr>
          <w:rFonts w:ascii="Times New Roman" w:hAnsi="Times New Roman"/>
          <w:sz w:val="28"/>
          <w:szCs w:val="28"/>
        </w:rPr>
      </w:pPr>
      <w:r w:rsidRPr="00F57F25">
        <w:rPr>
          <w:rFonts w:ascii="Times New Roman" w:hAnsi="Times New Roman"/>
          <w:bCs/>
          <w:sz w:val="28"/>
          <w:szCs w:val="28"/>
        </w:rPr>
        <w:t xml:space="preserve">Ресурсное обеспечение </w:t>
      </w:r>
      <w:r w:rsidRPr="00F57F25">
        <w:rPr>
          <w:rFonts w:ascii="Times New Roman" w:hAnsi="Times New Roman"/>
          <w:sz w:val="28"/>
          <w:szCs w:val="28"/>
        </w:rPr>
        <w:t>подпрограммы</w:t>
      </w:r>
    </w:p>
    <w:p w:rsidR="008520A1" w:rsidRPr="00F57F25" w:rsidRDefault="0065277F" w:rsidP="00F57F25">
      <w:pPr>
        <w:widowControl w:val="0"/>
        <w:spacing w:after="0" w:line="240" w:lineRule="auto"/>
        <w:ind w:firstLine="540"/>
        <w:jc w:val="center"/>
        <w:rPr>
          <w:rFonts w:ascii="Times New Roman" w:hAnsi="Times New Roman"/>
          <w:sz w:val="28"/>
          <w:szCs w:val="28"/>
        </w:rPr>
      </w:pPr>
      <w:r w:rsidRPr="00F57F25">
        <w:rPr>
          <w:rFonts w:ascii="Times New Roman" w:hAnsi="Times New Roman"/>
          <w:sz w:val="28"/>
          <w:szCs w:val="28"/>
        </w:rPr>
        <w:t xml:space="preserve">«Газификация муниципального образования Кавказский район» </w:t>
      </w:r>
    </w:p>
    <w:p w:rsidR="008520A1" w:rsidRPr="00F57F25" w:rsidRDefault="008520A1" w:rsidP="00F57F25">
      <w:pPr>
        <w:widowControl w:val="0"/>
        <w:spacing w:after="0" w:line="240" w:lineRule="auto"/>
        <w:ind w:firstLine="540"/>
        <w:jc w:val="center"/>
        <w:rPr>
          <w:rFonts w:ascii="Times New Roman" w:hAnsi="Times New Roman"/>
          <w:sz w:val="28"/>
          <w:szCs w:val="28"/>
        </w:rPr>
      </w:pPr>
    </w:p>
    <w:tbl>
      <w:tblPr>
        <w:tblW w:w="14459" w:type="dxa"/>
        <w:tblInd w:w="108" w:type="dxa"/>
        <w:tblLayout w:type="fixed"/>
        <w:tblLook w:val="04A0" w:firstRow="1" w:lastRow="0" w:firstColumn="1" w:lastColumn="0" w:noHBand="0" w:noVBand="1"/>
      </w:tblPr>
      <w:tblGrid>
        <w:gridCol w:w="524"/>
        <w:gridCol w:w="3585"/>
        <w:gridCol w:w="1418"/>
        <w:gridCol w:w="1986"/>
        <w:gridCol w:w="1701"/>
        <w:gridCol w:w="1701"/>
        <w:gridCol w:w="1701"/>
        <w:gridCol w:w="1843"/>
      </w:tblGrid>
      <w:tr w:rsidR="00C46703" w:rsidRPr="005337C4" w:rsidTr="00C46703">
        <w:trPr>
          <w:trHeight w:val="315"/>
        </w:trPr>
        <w:tc>
          <w:tcPr>
            <w:tcW w:w="524" w:type="dxa"/>
            <w:vMerge w:val="restart"/>
            <w:tcBorders>
              <w:top w:val="single" w:sz="4" w:space="0" w:color="auto"/>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 </w:t>
            </w:r>
            <w:proofErr w:type="gramStart"/>
            <w:r w:rsidRPr="005337C4">
              <w:rPr>
                <w:rFonts w:ascii="Times New Roman" w:hAnsi="Times New Roman"/>
                <w:sz w:val="24"/>
                <w:szCs w:val="24"/>
              </w:rPr>
              <w:t>п</w:t>
            </w:r>
            <w:proofErr w:type="gramEnd"/>
            <w:r w:rsidRPr="005337C4">
              <w:rPr>
                <w:rFonts w:ascii="Times New Roman" w:hAnsi="Times New Roman"/>
                <w:sz w:val="24"/>
                <w:szCs w:val="24"/>
              </w:rPr>
              <w:t>/п</w:t>
            </w:r>
          </w:p>
        </w:tc>
        <w:tc>
          <w:tcPr>
            <w:tcW w:w="3585" w:type="dxa"/>
            <w:vMerge w:val="restart"/>
            <w:tcBorders>
              <w:top w:val="single" w:sz="4" w:space="0" w:color="auto"/>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roofErr w:type="gramStart"/>
            <w:r w:rsidRPr="005337C4">
              <w:rPr>
                <w:rFonts w:ascii="Times New Roman" w:hAnsi="Times New Roman"/>
                <w:sz w:val="24"/>
                <w:szCs w:val="24"/>
              </w:rPr>
              <w:t>Объем финансирования, всего (тыс. руб.</w:t>
            </w:r>
            <w:proofErr w:type="gramEnd"/>
          </w:p>
        </w:tc>
        <w:tc>
          <w:tcPr>
            <w:tcW w:w="6946" w:type="dxa"/>
            <w:gridSpan w:val="4"/>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в том числе по источникам финансирования</w:t>
            </w:r>
          </w:p>
        </w:tc>
      </w:tr>
      <w:tr w:rsidR="00C46703" w:rsidRPr="005337C4" w:rsidTr="00C46703">
        <w:trPr>
          <w:trHeight w:val="315"/>
        </w:trPr>
        <w:tc>
          <w:tcPr>
            <w:tcW w:w="524" w:type="dxa"/>
            <w:vMerge/>
            <w:tcBorders>
              <w:left w:val="single" w:sz="4" w:space="0" w:color="auto"/>
              <w:bottom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bottom w:val="nil"/>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внебюджетные источники</w:t>
            </w:r>
          </w:p>
        </w:tc>
      </w:tr>
      <w:tr w:rsidR="00C46703" w:rsidRPr="005337C4" w:rsidTr="00C46703">
        <w:trPr>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8</w:t>
            </w:r>
          </w:p>
        </w:tc>
      </w:tr>
      <w:tr w:rsidR="00C46703" w:rsidRPr="005337C4" w:rsidTr="00C46703">
        <w:trPr>
          <w:trHeight w:val="292"/>
        </w:trPr>
        <w:tc>
          <w:tcPr>
            <w:tcW w:w="524" w:type="dxa"/>
            <w:vMerge w:val="restart"/>
            <w:tcBorders>
              <w:top w:val="nil"/>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w:t>
            </w:r>
          </w:p>
        </w:tc>
        <w:tc>
          <w:tcPr>
            <w:tcW w:w="3585"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bottom"/>
            <w:hideMark/>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25504,6</w:t>
            </w:r>
          </w:p>
        </w:tc>
        <w:tc>
          <w:tcPr>
            <w:tcW w:w="1701" w:type="dxa"/>
            <w:tcBorders>
              <w:top w:val="nil"/>
              <w:left w:val="nil"/>
              <w:bottom w:val="single" w:sz="4" w:space="0" w:color="auto"/>
              <w:right w:val="single" w:sz="4" w:space="0" w:color="auto"/>
            </w:tcBorders>
            <w:shd w:val="clear" w:color="auto" w:fill="auto"/>
            <w:vAlign w:val="bottom"/>
            <w:hideMark/>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bottom"/>
            <w:hideMark/>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14105,6</w:t>
            </w:r>
          </w:p>
        </w:tc>
        <w:tc>
          <w:tcPr>
            <w:tcW w:w="1701" w:type="dxa"/>
            <w:tcBorders>
              <w:top w:val="nil"/>
              <w:left w:val="nil"/>
              <w:bottom w:val="single" w:sz="4" w:space="0" w:color="auto"/>
              <w:right w:val="single" w:sz="4" w:space="0" w:color="auto"/>
            </w:tcBorders>
            <w:shd w:val="clear" w:color="auto" w:fill="auto"/>
            <w:vAlign w:val="bottom"/>
            <w:hideMark/>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11399,0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12300,1</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9524,3</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2775,8</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1025,0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1025,0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val="restart"/>
            <w:tcBorders>
              <w:top w:val="nil"/>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lastRenderedPageBreak/>
              <w:t>2</w:t>
            </w:r>
          </w:p>
        </w:tc>
        <w:tc>
          <w:tcPr>
            <w:tcW w:w="3585"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color w:val="000000"/>
                <w:sz w:val="24"/>
                <w:szCs w:val="24"/>
              </w:rPr>
            </w:pPr>
            <w:r w:rsidRPr="005337C4">
              <w:rPr>
                <w:rFonts w:ascii="Times New Roman" w:hAnsi="Times New Roman"/>
                <w:b/>
                <w:bCs/>
                <w:color w:val="000000"/>
                <w:sz w:val="24"/>
                <w:szCs w:val="24"/>
              </w:rPr>
              <w:t>23061,8</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color w:val="000000"/>
                <w:sz w:val="24"/>
                <w:szCs w:val="24"/>
              </w:rPr>
            </w:pPr>
            <w:r w:rsidRPr="005337C4">
              <w:rPr>
                <w:rFonts w:ascii="Times New Roman" w:hAnsi="Times New Roman"/>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color w:val="000000"/>
                <w:sz w:val="24"/>
                <w:szCs w:val="24"/>
              </w:rPr>
            </w:pPr>
            <w:r w:rsidRPr="005337C4">
              <w:rPr>
                <w:rFonts w:ascii="Times New Roman" w:hAnsi="Times New Roman"/>
                <w:b/>
                <w:color w:val="000000"/>
                <w:sz w:val="24"/>
                <w:szCs w:val="24"/>
              </w:rPr>
              <w:t>14105,6</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color w:val="000000"/>
                <w:sz w:val="24"/>
                <w:szCs w:val="24"/>
              </w:rPr>
            </w:pPr>
            <w:r w:rsidRPr="005337C4">
              <w:rPr>
                <w:rFonts w:ascii="Times New Roman" w:hAnsi="Times New Roman"/>
                <w:b/>
                <w:bCs/>
                <w:color w:val="000000"/>
                <w:sz w:val="24"/>
                <w:szCs w:val="24"/>
              </w:rPr>
              <w:t>8956,2</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12030,1</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9524,3</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2505,8</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755,0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755,0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bottom w:val="single" w:sz="4" w:space="0" w:color="000000"/>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val="restart"/>
            <w:tcBorders>
              <w:top w:val="nil"/>
              <w:left w:val="single" w:sz="4" w:space="0" w:color="auto"/>
              <w:right w:val="single" w:sz="4" w:space="0" w:color="auto"/>
            </w:tcBorders>
            <w:shd w:val="clear" w:color="auto" w:fill="auto"/>
            <w:vAlign w:val="bottom"/>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14</w:t>
            </w:r>
          </w:p>
        </w:tc>
        <w:tc>
          <w:tcPr>
            <w:tcW w:w="3585" w:type="dxa"/>
            <w:vMerge w:val="restart"/>
            <w:tcBorders>
              <w:top w:val="nil"/>
              <w:left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bCs/>
                <w:sz w:val="24"/>
                <w:szCs w:val="24"/>
              </w:rPr>
            </w:pPr>
            <w:r w:rsidRPr="005337C4">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2442,8</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
                <w:bCs/>
                <w:sz w:val="24"/>
                <w:szCs w:val="24"/>
              </w:rPr>
            </w:pPr>
            <w:r w:rsidRPr="005337C4">
              <w:rPr>
                <w:rFonts w:ascii="Times New Roman" w:hAnsi="Times New Roman"/>
                <w:b/>
                <w:bCs/>
                <w:sz w:val="24"/>
                <w:szCs w:val="24"/>
              </w:rPr>
              <w:t>2442,8</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132,5</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tcBorders>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15</w:t>
            </w:r>
          </w:p>
        </w:tc>
        <w:tc>
          <w:tcPr>
            <w:tcW w:w="13935" w:type="dxa"/>
            <w:gridSpan w:val="7"/>
            <w:tcBorders>
              <w:top w:val="single" w:sz="4" w:space="0" w:color="auto"/>
              <w:left w:val="single" w:sz="4" w:space="0" w:color="auto"/>
              <w:bottom w:val="single" w:sz="4" w:space="0" w:color="auto"/>
              <w:right w:val="single" w:sz="4" w:space="0" w:color="auto"/>
            </w:tcBorders>
            <w:hideMark/>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46703" w:rsidRPr="005337C4" w:rsidTr="00C46703">
        <w:trPr>
          <w:trHeight w:val="353"/>
        </w:trPr>
        <w:tc>
          <w:tcPr>
            <w:tcW w:w="524" w:type="dxa"/>
            <w:vMerge w:val="restart"/>
            <w:tcBorders>
              <w:top w:val="single" w:sz="4" w:space="0" w:color="auto"/>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15.1</w:t>
            </w:r>
          </w:p>
        </w:tc>
        <w:tc>
          <w:tcPr>
            <w:tcW w:w="3585" w:type="dxa"/>
            <w:vMerge w:val="restart"/>
            <w:tcBorders>
              <w:top w:val="single" w:sz="4" w:space="0" w:color="auto"/>
              <w:left w:val="single" w:sz="4" w:space="0" w:color="auto"/>
              <w:right w:val="single" w:sz="4" w:space="0" w:color="auto"/>
            </w:tcBorders>
          </w:tcPr>
          <w:p w:rsidR="00C46703" w:rsidRPr="005337C4" w:rsidRDefault="00C46703" w:rsidP="00C46703">
            <w:pPr>
              <w:rPr>
                <w:rFonts w:ascii="Times New Roman" w:hAnsi="Times New Roman"/>
                <w:sz w:val="28"/>
                <w:szCs w:val="28"/>
              </w:rPr>
            </w:pPr>
            <w:r w:rsidRPr="005337C4">
              <w:rPr>
                <w:rFonts w:ascii="Times New Roman" w:hAnsi="Times New Roman"/>
                <w:sz w:val="24"/>
                <w:szCs w:val="24"/>
              </w:rPr>
              <w:t xml:space="preserve">Газоснабжение пос. </w:t>
            </w:r>
            <w:proofErr w:type="gramStart"/>
            <w:r w:rsidRPr="005337C4">
              <w:rPr>
                <w:rFonts w:ascii="Times New Roman" w:hAnsi="Times New Roman"/>
                <w:sz w:val="24"/>
                <w:szCs w:val="24"/>
              </w:rPr>
              <w:t>Озерный</w:t>
            </w:r>
            <w:proofErr w:type="gramEnd"/>
            <w:r w:rsidRPr="005337C4">
              <w:rPr>
                <w:rFonts w:ascii="Times New Roman" w:hAnsi="Times New Roman"/>
                <w:sz w:val="24"/>
                <w:szCs w:val="24"/>
              </w:rPr>
              <w:t xml:space="preserve"> Кавказского района</w:t>
            </w:r>
          </w:p>
        </w:tc>
        <w:tc>
          <w:tcPr>
            <w:tcW w:w="1418"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6113,7</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4581,3</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1532,4</w:t>
            </w:r>
          </w:p>
        </w:tc>
        <w:tc>
          <w:tcPr>
            <w:tcW w:w="1843"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jc w:val="cente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2015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2016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2017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sz w:val="24"/>
                <w:szCs w:val="24"/>
              </w:rPr>
            </w:pPr>
            <w:r w:rsidRPr="005337C4">
              <w:rPr>
                <w:rFonts w:ascii="Times New Roman" w:hAnsi="Times New Roman"/>
                <w:bCs/>
                <w:sz w:val="24"/>
                <w:szCs w:val="24"/>
              </w:rPr>
              <w:t>5477,2</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4 581,3</w:t>
            </w:r>
          </w:p>
        </w:tc>
        <w:tc>
          <w:tcPr>
            <w:tcW w:w="1701"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895,9</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bCs/>
                <w:sz w:val="24"/>
                <w:szCs w:val="24"/>
              </w:rPr>
              <w:t>0,0</w:t>
            </w:r>
          </w:p>
        </w:tc>
      </w:tr>
      <w:tr w:rsidR="00C46703" w:rsidRPr="005337C4" w:rsidTr="00C46703">
        <w:trPr>
          <w:trHeight w:val="315"/>
        </w:trPr>
        <w:tc>
          <w:tcPr>
            <w:tcW w:w="524" w:type="dxa"/>
            <w:vMerge/>
            <w:tcBorders>
              <w:left w:val="single" w:sz="4" w:space="0" w:color="auto"/>
              <w:bottom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2018 год</w:t>
            </w:r>
          </w:p>
        </w:tc>
        <w:tc>
          <w:tcPr>
            <w:tcW w:w="1986"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36,5</w:t>
            </w:r>
          </w:p>
        </w:tc>
        <w:tc>
          <w:tcPr>
            <w:tcW w:w="1701"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36,5</w:t>
            </w:r>
          </w:p>
        </w:tc>
        <w:tc>
          <w:tcPr>
            <w:tcW w:w="1843"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jc w:val="center"/>
              <w:rPr>
                <w:rFonts w:ascii="Times New Roman" w:hAnsi="Times New Roman"/>
                <w:sz w:val="24"/>
                <w:szCs w:val="24"/>
              </w:rPr>
            </w:pPr>
            <w:r w:rsidRPr="005337C4">
              <w:rPr>
                <w:rFonts w:ascii="Times New Roman" w:hAnsi="Times New Roman"/>
                <w:sz w:val="24"/>
                <w:szCs w:val="24"/>
              </w:rPr>
              <w:t>0,0</w:t>
            </w:r>
          </w:p>
        </w:tc>
      </w:tr>
      <w:tr w:rsidR="00C46703" w:rsidRPr="005337C4" w:rsidTr="00C46703">
        <w:trPr>
          <w:trHeight w:val="315"/>
        </w:trPr>
        <w:tc>
          <w:tcPr>
            <w:tcW w:w="524" w:type="dxa"/>
            <w:vMerge w:val="restart"/>
            <w:tcBorders>
              <w:top w:val="single" w:sz="4" w:space="0" w:color="auto"/>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15.2</w:t>
            </w:r>
          </w:p>
        </w:tc>
        <w:tc>
          <w:tcPr>
            <w:tcW w:w="3585" w:type="dxa"/>
            <w:vMerge w:val="restart"/>
            <w:tcBorders>
              <w:top w:val="single" w:sz="4" w:space="0" w:color="auto"/>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Строительство газопроводов высокого и низкого давления, ПРГШ в х. Розы Люксембург Кавказского района,1 этап строительства</w:t>
            </w:r>
          </w:p>
        </w:tc>
        <w:tc>
          <w:tcPr>
            <w:tcW w:w="1418"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16650,5</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9524,3</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widowControl w:val="0"/>
              <w:autoSpaceDE w:val="0"/>
              <w:autoSpaceDN w:val="0"/>
              <w:adjustRightInd w:val="0"/>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7126,2</w:t>
            </w:r>
          </w:p>
        </w:tc>
        <w:tc>
          <w:tcPr>
            <w:tcW w:w="1843"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2017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spacing w:after="0" w:line="240" w:lineRule="auto"/>
              <w:jc w:val="center"/>
              <w:rPr>
                <w:color w:val="000000"/>
              </w:rPr>
            </w:pPr>
            <w:r w:rsidRPr="005337C4">
              <w:rPr>
                <w:rFonts w:ascii="Times New Roman" w:hAnsi="Times New Roman"/>
                <w:bCs/>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spacing w:after="0" w:line="240" w:lineRule="auto"/>
              <w:jc w:val="center"/>
              <w:rPr>
                <w:color w:val="000000"/>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spacing w:after="0" w:line="240" w:lineRule="auto"/>
              <w:jc w:val="center"/>
              <w:rPr>
                <w:color w:val="000000"/>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widowControl w:val="0"/>
              <w:autoSpaceDE w:val="0"/>
              <w:autoSpaceDN w:val="0"/>
              <w:adjustRightInd w:val="0"/>
              <w:spacing w:after="0" w:line="240" w:lineRule="auto"/>
              <w:jc w:val="center"/>
              <w:rPr>
                <w:rFonts w:ascii="Times New Roman" w:hAnsi="Times New Roman"/>
                <w:color w:val="000000"/>
                <w:sz w:val="24"/>
                <w:szCs w:val="24"/>
              </w:rPr>
            </w:pPr>
            <w:r w:rsidRPr="005337C4">
              <w:rPr>
                <w:rFonts w:ascii="Times New Roman" w:hAnsi="Times New Roman"/>
                <w:color w:val="000000"/>
                <w:sz w:val="24"/>
                <w:szCs w:val="24"/>
              </w:rPr>
              <w:t>100,0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color w:val="000000"/>
              </w:rPr>
            </w:pPr>
            <w:r w:rsidRPr="005337C4">
              <w:rPr>
                <w:rFonts w:ascii="Times New Roman" w:hAnsi="Times New Roman"/>
                <w:bCs/>
                <w:color w:val="000000"/>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2018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bCs/>
                <w:color w:val="000000"/>
                <w:sz w:val="24"/>
                <w:szCs w:val="24"/>
              </w:rPr>
              <w:t>1 953,5</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1 953,5</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2019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bCs/>
                <w:color w:val="000000"/>
                <w:sz w:val="24"/>
                <w:szCs w:val="24"/>
              </w:rPr>
              <w:t>1 183,5</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1 183,5</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2020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bCs/>
                <w:color w:val="000000"/>
                <w:sz w:val="24"/>
                <w:szCs w:val="24"/>
              </w:rPr>
              <w:t>926,0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926,0</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sz w:val="24"/>
                <w:szCs w:val="24"/>
              </w:rPr>
            </w:pPr>
            <w:r w:rsidRPr="005337C4">
              <w:rPr>
                <w:rFonts w:ascii="Times New Roman" w:hAnsi="Times New Roman"/>
                <w:sz w:val="24"/>
                <w:szCs w:val="24"/>
              </w:rPr>
              <w:t>2021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bCs/>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r>
      <w:tr w:rsidR="00C46703" w:rsidRPr="005337C4" w:rsidTr="00C46703">
        <w:trPr>
          <w:trHeight w:val="315"/>
        </w:trPr>
        <w:tc>
          <w:tcPr>
            <w:tcW w:w="524" w:type="dxa"/>
            <w:vMerge/>
            <w:tcBorders>
              <w:left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2022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bCs/>
                <w:color w:val="000000"/>
                <w:sz w:val="24"/>
                <w:szCs w:val="24"/>
              </w:rPr>
              <w:t>12030,1</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9524,3</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2505,8</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r>
      <w:tr w:rsidR="00C46703" w:rsidRPr="005337C4" w:rsidTr="00C46703">
        <w:trPr>
          <w:trHeight w:val="315"/>
        </w:trPr>
        <w:tc>
          <w:tcPr>
            <w:tcW w:w="524" w:type="dxa"/>
            <w:vMerge/>
            <w:tcBorders>
              <w:left w:val="single" w:sz="4" w:space="0" w:color="auto"/>
              <w:bottom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bCs/>
                <w:color w:val="000000"/>
                <w:sz w:val="24"/>
                <w:szCs w:val="24"/>
              </w:rPr>
            </w:pPr>
            <w:r w:rsidRPr="005337C4">
              <w:rPr>
                <w:rFonts w:ascii="Times New Roman" w:hAnsi="Times New Roman"/>
                <w:bCs/>
                <w:color w:val="000000"/>
                <w:sz w:val="24"/>
                <w:szCs w:val="24"/>
              </w:rPr>
              <w:t>457,4</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457,4</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5337C4"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r>
      <w:tr w:rsidR="00C46703" w:rsidRPr="00C47411" w:rsidTr="00C46703">
        <w:trPr>
          <w:trHeight w:val="315"/>
        </w:trPr>
        <w:tc>
          <w:tcPr>
            <w:tcW w:w="524" w:type="dxa"/>
            <w:tcBorders>
              <w:top w:val="single" w:sz="4" w:space="0" w:color="auto"/>
              <w:left w:val="single" w:sz="4" w:space="0" w:color="auto"/>
              <w:bottom w:val="single" w:sz="4" w:space="0" w:color="auto"/>
              <w:right w:val="single" w:sz="4" w:space="0" w:color="auto"/>
            </w:tcBorders>
            <w:vAlign w:val="center"/>
          </w:tcPr>
          <w:p w:rsidR="00C46703" w:rsidRPr="005337C4" w:rsidRDefault="00C46703" w:rsidP="00C46703">
            <w:pPr>
              <w:spacing w:after="0" w:line="240" w:lineRule="auto"/>
              <w:rPr>
                <w:rFonts w:ascii="Times New Roman" w:hAnsi="Times New Roman"/>
                <w:sz w:val="24"/>
                <w:szCs w:val="24"/>
              </w:rPr>
            </w:pPr>
            <w:r w:rsidRPr="005337C4">
              <w:rPr>
                <w:rFonts w:ascii="Times New Roman" w:hAnsi="Times New Roman"/>
                <w:sz w:val="24"/>
                <w:szCs w:val="24"/>
              </w:rPr>
              <w:t>15.4</w:t>
            </w:r>
          </w:p>
        </w:tc>
        <w:tc>
          <w:tcPr>
            <w:tcW w:w="3585" w:type="dxa"/>
            <w:tcBorders>
              <w:top w:val="single" w:sz="4" w:space="0" w:color="auto"/>
              <w:left w:val="single" w:sz="4" w:space="0" w:color="auto"/>
              <w:bottom w:val="single" w:sz="4" w:space="0" w:color="auto"/>
              <w:right w:val="single" w:sz="4" w:space="0" w:color="auto"/>
            </w:tcBorders>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proofErr w:type="spellStart"/>
            <w:r w:rsidRPr="005337C4">
              <w:rPr>
                <w:rFonts w:ascii="Times New Roman" w:hAnsi="Times New Roman"/>
                <w:sz w:val="24"/>
                <w:szCs w:val="24"/>
              </w:rPr>
              <w:t>Подводящийгазопровод</w:t>
            </w:r>
            <w:proofErr w:type="spellEnd"/>
            <w:r w:rsidRPr="005337C4">
              <w:rPr>
                <w:rFonts w:ascii="Times New Roman" w:hAnsi="Times New Roman"/>
                <w:sz w:val="24"/>
                <w:szCs w:val="24"/>
              </w:rPr>
              <w:t xml:space="preserve"> высокого давления к х. </w:t>
            </w:r>
            <w:proofErr w:type="gramStart"/>
            <w:r w:rsidRPr="005337C4">
              <w:rPr>
                <w:rFonts w:ascii="Times New Roman" w:hAnsi="Times New Roman"/>
                <w:sz w:val="24"/>
                <w:szCs w:val="24"/>
              </w:rPr>
              <w:t>Полтавский</w:t>
            </w:r>
            <w:proofErr w:type="gramEnd"/>
            <w:r w:rsidRPr="005337C4">
              <w:rPr>
                <w:rFonts w:ascii="Times New Roman" w:hAnsi="Times New Roman"/>
                <w:sz w:val="24"/>
                <w:szCs w:val="24"/>
              </w:rPr>
              <w:t xml:space="preserve"> Кавказского района</w:t>
            </w:r>
          </w:p>
        </w:tc>
        <w:tc>
          <w:tcPr>
            <w:tcW w:w="1418" w:type="dxa"/>
            <w:tcBorders>
              <w:top w:val="single" w:sz="4" w:space="0" w:color="auto"/>
              <w:left w:val="nil"/>
              <w:bottom w:val="single" w:sz="4" w:space="0" w:color="auto"/>
              <w:right w:val="single" w:sz="4" w:space="0" w:color="auto"/>
            </w:tcBorders>
            <w:shd w:val="clear" w:color="auto" w:fill="auto"/>
          </w:tcPr>
          <w:p w:rsidR="00C46703" w:rsidRPr="005337C4" w:rsidRDefault="00C46703" w:rsidP="00C46703">
            <w:pPr>
              <w:widowControl w:val="0"/>
              <w:autoSpaceDE w:val="0"/>
              <w:autoSpaceDN w:val="0"/>
              <w:adjustRightInd w:val="0"/>
              <w:spacing w:after="0" w:line="240" w:lineRule="auto"/>
              <w:jc w:val="center"/>
              <w:rPr>
                <w:rFonts w:ascii="Times New Roman" w:hAnsi="Times New Roman"/>
                <w:sz w:val="24"/>
                <w:szCs w:val="24"/>
              </w:rPr>
            </w:pPr>
            <w:r w:rsidRPr="005337C4">
              <w:rPr>
                <w:rFonts w:ascii="Times New Roman" w:hAnsi="Times New Roman"/>
                <w:sz w:val="24"/>
                <w:szCs w:val="24"/>
              </w:rPr>
              <w:t>2023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bCs/>
                <w:color w:val="000000"/>
                <w:sz w:val="24"/>
                <w:szCs w:val="24"/>
              </w:rPr>
            </w:pPr>
            <w:r w:rsidRPr="005337C4">
              <w:rPr>
                <w:rFonts w:ascii="Times New Roman" w:hAnsi="Times New Roman"/>
                <w:bCs/>
                <w:color w:val="000000"/>
                <w:sz w:val="24"/>
                <w:szCs w:val="24"/>
              </w:rPr>
              <w:t>297,6</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C46703" w:rsidRPr="005337C4" w:rsidRDefault="00C46703" w:rsidP="00C46703">
            <w:pPr>
              <w:jc w:val="center"/>
              <w:rPr>
                <w:rFonts w:ascii="Times New Roman" w:hAnsi="Times New Roman"/>
                <w:color w:val="000000"/>
                <w:sz w:val="24"/>
                <w:szCs w:val="24"/>
              </w:rPr>
            </w:pPr>
            <w:r w:rsidRPr="005337C4">
              <w:rPr>
                <w:rFonts w:ascii="Times New Roman" w:hAnsi="Times New Roman"/>
                <w:color w:val="000000"/>
                <w:sz w:val="24"/>
                <w:szCs w:val="24"/>
              </w:rPr>
              <w:t>297,6</w:t>
            </w:r>
          </w:p>
        </w:tc>
        <w:tc>
          <w:tcPr>
            <w:tcW w:w="1843" w:type="dxa"/>
            <w:tcBorders>
              <w:top w:val="single" w:sz="4" w:space="0" w:color="auto"/>
              <w:left w:val="nil"/>
              <w:bottom w:val="single" w:sz="4" w:space="0" w:color="auto"/>
              <w:right w:val="single" w:sz="4" w:space="0" w:color="auto"/>
            </w:tcBorders>
            <w:shd w:val="clear" w:color="auto" w:fill="auto"/>
            <w:vAlign w:val="center"/>
          </w:tcPr>
          <w:p w:rsidR="00C46703" w:rsidRPr="00C436B6" w:rsidRDefault="00C46703" w:rsidP="00C46703">
            <w:pPr>
              <w:spacing w:after="0" w:line="240" w:lineRule="auto"/>
              <w:jc w:val="center"/>
              <w:rPr>
                <w:rFonts w:ascii="Times New Roman" w:hAnsi="Times New Roman"/>
                <w:bCs/>
                <w:color w:val="000000"/>
                <w:sz w:val="24"/>
                <w:szCs w:val="24"/>
              </w:rPr>
            </w:pPr>
            <w:r w:rsidRPr="005337C4">
              <w:rPr>
                <w:rFonts w:ascii="Times New Roman" w:hAnsi="Times New Roman"/>
                <w:bCs/>
                <w:color w:val="000000"/>
                <w:sz w:val="24"/>
                <w:szCs w:val="24"/>
              </w:rPr>
              <w:t>0,0</w:t>
            </w:r>
          </w:p>
        </w:tc>
      </w:tr>
    </w:tbl>
    <w:p w:rsidR="008520A1" w:rsidRPr="00F57F25" w:rsidRDefault="008520A1" w:rsidP="00F57F25">
      <w:pPr>
        <w:widowControl w:val="0"/>
        <w:spacing w:after="0" w:line="240" w:lineRule="auto"/>
        <w:ind w:left="6237"/>
        <w:jc w:val="both"/>
        <w:outlineLvl w:val="2"/>
        <w:rPr>
          <w:rFonts w:ascii="Times New Roman" w:hAnsi="Times New Roman"/>
          <w:color w:val="000000"/>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администрации муниципального</w:t>
      </w:r>
    </w:p>
    <w:p w:rsidR="008520A1" w:rsidRPr="00621629" w:rsidRDefault="0065277F" w:rsidP="006216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образования Кавказский район                                                                                                                                                         Е.В.Неупокоева</w:t>
      </w: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65277F" w:rsidP="00F57F25">
      <w:pPr>
        <w:spacing w:after="0" w:line="240" w:lineRule="auto"/>
        <w:ind w:left="9204"/>
        <w:jc w:val="center"/>
        <w:rPr>
          <w:rFonts w:ascii="Times New Roman" w:hAnsi="Times New Roman"/>
          <w:sz w:val="24"/>
        </w:rPr>
      </w:pPr>
      <w:r w:rsidRPr="00F57F25">
        <w:rPr>
          <w:rFonts w:ascii="Times New Roman" w:hAnsi="Times New Roman"/>
          <w:sz w:val="24"/>
        </w:rPr>
        <w:t xml:space="preserve">ПРИЛОЖЕНИЕ № 4 к подпрограмме «Газификация  </w:t>
      </w:r>
      <w:proofErr w:type="gramStart"/>
      <w:r w:rsidRPr="00F57F25">
        <w:rPr>
          <w:rFonts w:ascii="Times New Roman" w:hAnsi="Times New Roman"/>
          <w:sz w:val="24"/>
        </w:rPr>
        <w:t>муниципального</w:t>
      </w:r>
      <w:proofErr w:type="gramEnd"/>
    </w:p>
    <w:p w:rsidR="008520A1" w:rsidRPr="00F57F25" w:rsidRDefault="0065277F" w:rsidP="00F57F25">
      <w:pPr>
        <w:spacing w:after="0" w:line="240" w:lineRule="auto"/>
        <w:ind w:left="9204"/>
        <w:jc w:val="center"/>
        <w:rPr>
          <w:rFonts w:ascii="Times New Roman" w:hAnsi="Times New Roman"/>
          <w:sz w:val="24"/>
        </w:rPr>
      </w:pPr>
      <w:r w:rsidRPr="00F57F25">
        <w:rPr>
          <w:rFonts w:ascii="Times New Roman" w:hAnsi="Times New Roman"/>
          <w:sz w:val="24"/>
        </w:rPr>
        <w:t>образования Кавказский район»</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муниципальной программы</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 Кавказский район</w:t>
      </w:r>
    </w:p>
    <w:p w:rsidR="00C46703" w:rsidRPr="00F57F25" w:rsidRDefault="0065277F" w:rsidP="00C46703">
      <w:pPr>
        <w:spacing w:after="0" w:line="240" w:lineRule="auto"/>
        <w:ind w:left="9204"/>
        <w:jc w:val="center"/>
        <w:rPr>
          <w:rFonts w:ascii="Times New Roman" w:hAnsi="Times New Roman"/>
          <w:sz w:val="24"/>
          <w:szCs w:val="28"/>
        </w:rPr>
      </w:pPr>
      <w:r w:rsidRPr="00F57F25">
        <w:rPr>
          <w:rFonts w:ascii="Times New Roman" w:hAnsi="Times New Roman"/>
          <w:sz w:val="24"/>
          <w:szCs w:val="28"/>
        </w:rPr>
        <w:t xml:space="preserve">«Развитие </w:t>
      </w:r>
      <w:proofErr w:type="gramStart"/>
      <w:r w:rsidRPr="00F57F25">
        <w:rPr>
          <w:rFonts w:ascii="Times New Roman" w:hAnsi="Times New Roman"/>
          <w:sz w:val="24"/>
          <w:szCs w:val="28"/>
        </w:rPr>
        <w:t>топливно-энергетического</w:t>
      </w:r>
      <w:proofErr w:type="gramEnd"/>
      <w:r w:rsidRPr="00F57F25">
        <w:rPr>
          <w:rFonts w:ascii="Times New Roman" w:hAnsi="Times New Roman"/>
          <w:sz w:val="24"/>
          <w:szCs w:val="28"/>
        </w:rPr>
        <w:t xml:space="preserve"> </w:t>
      </w:r>
    </w:p>
    <w:p w:rsidR="00C46703" w:rsidRDefault="00C46703" w:rsidP="00C46703">
      <w:pPr>
        <w:spacing w:after="0" w:line="240" w:lineRule="auto"/>
        <w:jc w:val="center"/>
        <w:rPr>
          <w:rFonts w:ascii="Times New Roman" w:hAnsi="Times New Roman"/>
          <w:sz w:val="24"/>
          <w:szCs w:val="28"/>
        </w:rPr>
      </w:pPr>
    </w:p>
    <w:p w:rsidR="00C46703" w:rsidRDefault="00C46703" w:rsidP="00C46703">
      <w:pPr>
        <w:spacing w:after="0" w:line="240" w:lineRule="auto"/>
        <w:jc w:val="center"/>
        <w:rPr>
          <w:rFonts w:ascii="Times New Roman" w:hAnsi="Times New Roman"/>
          <w:sz w:val="24"/>
          <w:szCs w:val="28"/>
        </w:rPr>
      </w:pPr>
    </w:p>
    <w:p w:rsidR="00C46703" w:rsidRPr="000B6563" w:rsidRDefault="00C46703" w:rsidP="000B6563">
      <w:pPr>
        <w:spacing w:after="0" w:line="240" w:lineRule="auto"/>
        <w:jc w:val="center"/>
        <w:rPr>
          <w:rFonts w:ascii="Times New Roman" w:hAnsi="Times New Roman"/>
          <w:sz w:val="24"/>
          <w:szCs w:val="28"/>
        </w:rPr>
      </w:pPr>
      <w:r w:rsidRPr="000B6563">
        <w:rPr>
          <w:rFonts w:ascii="Times New Roman" w:hAnsi="Times New Roman"/>
          <w:sz w:val="24"/>
          <w:szCs w:val="28"/>
        </w:rPr>
        <w:t>Информация об объекте капитального строительства</w:t>
      </w:r>
    </w:p>
    <w:p w:rsidR="008520A1" w:rsidRPr="000B6563" w:rsidRDefault="0065277F" w:rsidP="000B6563">
      <w:pPr>
        <w:spacing w:after="0" w:line="240" w:lineRule="auto"/>
        <w:ind w:left="9204"/>
        <w:jc w:val="center"/>
        <w:rPr>
          <w:rFonts w:ascii="Times New Roman" w:hAnsi="Times New Roman"/>
          <w:sz w:val="24"/>
          <w:szCs w:val="28"/>
        </w:rPr>
      </w:pPr>
      <w:r w:rsidRPr="000B6563">
        <w:rPr>
          <w:rFonts w:ascii="Times New Roman" w:hAnsi="Times New Roman"/>
          <w:sz w:val="24"/>
          <w:szCs w:val="28"/>
        </w:rPr>
        <w:t>комплекса»</w:t>
      </w:r>
    </w:p>
    <w:p w:rsidR="00F456DB" w:rsidRPr="000B6563" w:rsidRDefault="00C46703" w:rsidP="000B6563">
      <w:pPr>
        <w:spacing w:after="0" w:line="240" w:lineRule="auto"/>
        <w:jc w:val="center"/>
        <w:rPr>
          <w:rFonts w:ascii="Times New Roman" w:hAnsi="Times New Roman"/>
          <w:sz w:val="24"/>
          <w:szCs w:val="28"/>
        </w:rPr>
      </w:pPr>
      <w:r w:rsidRPr="000B6563">
        <w:rPr>
          <w:rFonts w:ascii="Times New Roman" w:hAnsi="Times New Roman"/>
          <w:sz w:val="24"/>
          <w:szCs w:val="28"/>
        </w:rPr>
        <w:t xml:space="preserve"> </w:t>
      </w:r>
      <w:r w:rsidR="00F456DB" w:rsidRPr="000B6563">
        <w:rPr>
          <w:rFonts w:ascii="Times New Roman" w:hAnsi="Times New Roman"/>
          <w:sz w:val="24"/>
          <w:szCs w:val="28"/>
        </w:rPr>
        <w:t>«Строительство газопровода высокого и низкого давления, ПРГШ в. х. Розы Люксембург Кавказского района</w:t>
      </w:r>
    </w:p>
    <w:p w:rsidR="00F456DB" w:rsidRPr="000B6563" w:rsidRDefault="00F456DB" w:rsidP="000B6563">
      <w:pPr>
        <w:spacing w:after="0" w:line="240" w:lineRule="auto"/>
        <w:ind w:left="8496" w:firstLine="708"/>
        <w:rPr>
          <w:rFonts w:ascii="Times New Roman" w:hAnsi="Times New Roman"/>
          <w:sz w:val="24"/>
          <w:szCs w:val="28"/>
        </w:rPr>
      </w:pPr>
    </w:p>
    <w:tbl>
      <w:tblPr>
        <w:tblW w:w="16053" w:type="dxa"/>
        <w:tblInd w:w="-34" w:type="dxa"/>
        <w:tblLayout w:type="fixed"/>
        <w:tblLook w:val="04A0" w:firstRow="1" w:lastRow="0" w:firstColumn="1" w:lastColumn="0" w:noHBand="0" w:noVBand="1"/>
      </w:tblPr>
      <w:tblGrid>
        <w:gridCol w:w="544"/>
        <w:gridCol w:w="549"/>
        <w:gridCol w:w="815"/>
        <w:gridCol w:w="802"/>
        <w:gridCol w:w="129"/>
        <w:gridCol w:w="955"/>
        <w:gridCol w:w="1024"/>
        <w:gridCol w:w="1125"/>
        <w:gridCol w:w="720"/>
        <w:gridCol w:w="372"/>
        <w:gridCol w:w="385"/>
        <w:gridCol w:w="1097"/>
        <w:gridCol w:w="981"/>
        <w:gridCol w:w="1037"/>
        <w:gridCol w:w="824"/>
        <w:gridCol w:w="1111"/>
        <w:gridCol w:w="1139"/>
        <w:gridCol w:w="1559"/>
        <w:gridCol w:w="885"/>
      </w:tblGrid>
      <w:tr w:rsidR="00F456DB" w:rsidRPr="000B6563" w:rsidTr="003647E2">
        <w:trPr>
          <w:gridAfter w:val="1"/>
          <w:wAfter w:w="885" w:type="dxa"/>
        </w:trPr>
        <w:tc>
          <w:tcPr>
            <w:tcW w:w="1093" w:type="dxa"/>
            <w:gridSpan w:val="2"/>
            <w:tcBorders>
              <w:top w:val="single" w:sz="4" w:space="0" w:color="000000"/>
              <w:left w:val="single" w:sz="4" w:space="0" w:color="000000"/>
              <w:bottom w:val="single" w:sz="4" w:space="0" w:color="000000"/>
            </w:tcBorders>
            <w:shd w:val="clear" w:color="auto" w:fill="auto"/>
          </w:tcPr>
          <w:p w:rsidR="00F456DB" w:rsidRPr="000B6563" w:rsidRDefault="00F456DB" w:rsidP="000B6563">
            <w:pPr>
              <w:spacing w:after="0" w:line="240" w:lineRule="auto"/>
              <w:rPr>
                <w:rFonts w:ascii="Times New Roman" w:hAnsi="Times New Roman"/>
              </w:rPr>
            </w:pPr>
          </w:p>
        </w:tc>
        <w:tc>
          <w:tcPr>
            <w:tcW w:w="14075" w:type="dxa"/>
            <w:gridSpan w:val="16"/>
            <w:tcBorders>
              <w:top w:val="single" w:sz="4" w:space="0" w:color="000000"/>
              <w:bottom w:val="single" w:sz="4" w:space="0" w:color="000000"/>
              <w:right w:val="single" w:sz="4" w:space="0" w:color="000000"/>
            </w:tcBorders>
            <w:shd w:val="clear" w:color="auto" w:fill="auto"/>
          </w:tcPr>
          <w:p w:rsidR="00F456DB" w:rsidRPr="000B6563" w:rsidRDefault="00F456DB" w:rsidP="000B6563">
            <w:pPr>
              <w:pStyle w:val="1"/>
              <w:spacing w:before="0" w:after="0"/>
              <w:rPr>
                <w:rFonts w:ascii="Times New Roman" w:hAnsi="Times New Roman"/>
                <w:b w:val="0"/>
                <w:color w:val="auto"/>
              </w:rPr>
            </w:pPr>
            <w:r w:rsidRPr="000B6563">
              <w:rPr>
                <w:rFonts w:ascii="Times New Roman" w:hAnsi="Times New Roman"/>
                <w:b w:val="0"/>
                <w:color w:val="auto"/>
              </w:rPr>
              <w:t>Основные технико-экономические показатели по объекту</w:t>
            </w:r>
          </w:p>
        </w:tc>
      </w:tr>
      <w:tr w:rsidR="00F456DB" w:rsidRPr="000B6563" w:rsidTr="003647E2">
        <w:trPr>
          <w:gridAfter w:val="1"/>
          <w:wAfter w:w="885" w:type="dxa"/>
        </w:trPr>
        <w:tc>
          <w:tcPr>
            <w:tcW w:w="544" w:type="dxa"/>
            <w:tcBorders>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1</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rPr>
            </w:pPr>
            <w:r w:rsidRPr="000B6563">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rPr>
            </w:pPr>
            <w:r w:rsidRPr="000B6563">
              <w:rPr>
                <w:rFonts w:ascii="Times New Roman" w:hAnsi="Times New Roman"/>
              </w:rPr>
              <w:t>Строительство газопровода высокого и низкого давления, ПРГШ</w:t>
            </w:r>
          </w:p>
        </w:tc>
      </w:tr>
      <w:tr w:rsidR="00F456DB" w:rsidRPr="000B6563" w:rsidTr="003647E2">
        <w:trPr>
          <w:gridAfter w:val="1"/>
          <w:wAfter w:w="885" w:type="dxa"/>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2</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rPr>
            </w:pPr>
            <w:r w:rsidRPr="000B6563">
              <w:rPr>
                <w:rFonts w:ascii="Times New Roman" w:hAnsi="Times New Roman" w:cs="Times New Roman"/>
              </w:rPr>
              <w:t>Наименование государственного заказчика</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rPr>
            </w:pPr>
            <w:r w:rsidRPr="000B6563">
              <w:rPr>
                <w:rFonts w:ascii="Times New Roman" w:hAnsi="Times New Roman" w:cs="Times New Roman"/>
              </w:rPr>
              <w:t>х. Р.Люксембург Кавказского района</w:t>
            </w:r>
          </w:p>
        </w:tc>
      </w:tr>
      <w:tr w:rsidR="00F456DB" w:rsidRPr="000B6563" w:rsidTr="003647E2">
        <w:trPr>
          <w:gridAfter w:val="1"/>
          <w:wAfter w:w="885" w:type="dxa"/>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3</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rPr>
            </w:pPr>
            <w:r w:rsidRPr="000B6563">
              <w:rPr>
                <w:rFonts w:ascii="Times New Roman" w:hAnsi="Times New Roman" w:cs="Times New Roman"/>
              </w:rPr>
              <w:t>Наименование застройщика</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rPr>
            </w:pPr>
            <w:r w:rsidRPr="000B6563">
              <w:rPr>
                <w:rFonts w:ascii="Times New Roman" w:hAnsi="Times New Roman" w:cs="Times New Roman"/>
              </w:rPr>
              <w:t>Администрация муниципального образования Кавказский район</w:t>
            </w:r>
          </w:p>
        </w:tc>
      </w:tr>
      <w:tr w:rsidR="00F456DB" w:rsidRPr="000B6563" w:rsidTr="003647E2">
        <w:trPr>
          <w:gridAfter w:val="1"/>
          <w:wAfter w:w="885" w:type="dxa"/>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4</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rPr>
            </w:pPr>
            <w:r w:rsidRPr="000B6563">
              <w:rPr>
                <w:rFonts w:ascii="Times New Roman" w:hAnsi="Times New Roman" w:cs="Times New Roman"/>
              </w:rPr>
              <w:t>Мощность (прирост мощности) объекта капитального строительства, подлежащая вводу</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i/>
              </w:rPr>
            </w:pPr>
          </w:p>
        </w:tc>
      </w:tr>
      <w:tr w:rsidR="00F456DB" w:rsidRPr="000B6563" w:rsidTr="003647E2">
        <w:trPr>
          <w:gridAfter w:val="1"/>
          <w:wAfter w:w="885" w:type="dxa"/>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5</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rPr>
            </w:pPr>
            <w:r w:rsidRPr="000B6563">
              <w:rPr>
                <w:rFonts w:ascii="Times New Roman" w:hAnsi="Times New Roman" w:cs="Times New Roman"/>
              </w:rPr>
              <w:t>Срок ввода в эксплуатацию объекта капитального строительства</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rPr>
                <w:rFonts w:ascii="Times New Roman" w:hAnsi="Times New Roman" w:cs="Times New Roman"/>
              </w:rPr>
            </w:pPr>
            <w:r w:rsidRPr="000B6563">
              <w:rPr>
                <w:rFonts w:ascii="Times New Roman" w:hAnsi="Times New Roman" w:cs="Times New Roman"/>
              </w:rPr>
              <w:t>декабрь 2022 года</w:t>
            </w:r>
          </w:p>
        </w:tc>
      </w:tr>
      <w:tr w:rsidR="00F456DB" w:rsidRPr="000B6563" w:rsidTr="003647E2">
        <w:trPr>
          <w:gridAfter w:val="1"/>
          <w:wAfter w:w="885" w:type="dxa"/>
        </w:trPr>
        <w:tc>
          <w:tcPr>
            <w:tcW w:w="1093" w:type="dxa"/>
            <w:gridSpan w:val="2"/>
            <w:tcBorders>
              <w:top w:val="single" w:sz="4" w:space="0" w:color="000000"/>
              <w:left w:val="single" w:sz="4" w:space="0" w:color="000000"/>
              <w:bottom w:val="single" w:sz="4" w:space="0" w:color="000000"/>
            </w:tcBorders>
            <w:shd w:val="clear" w:color="auto" w:fill="auto"/>
          </w:tcPr>
          <w:p w:rsidR="00F456DB" w:rsidRPr="000B6563" w:rsidRDefault="00F456DB" w:rsidP="000B6563">
            <w:pPr>
              <w:pStyle w:val="1"/>
              <w:spacing w:before="0" w:after="0"/>
              <w:rPr>
                <w:rFonts w:ascii="Times New Roman" w:hAnsi="Times New Roman"/>
                <w:color w:val="auto"/>
              </w:rPr>
            </w:pPr>
          </w:p>
        </w:tc>
        <w:tc>
          <w:tcPr>
            <w:tcW w:w="815" w:type="dxa"/>
            <w:tcBorders>
              <w:top w:val="single" w:sz="4" w:space="0" w:color="000000"/>
              <w:bottom w:val="single" w:sz="4" w:space="0" w:color="000000"/>
            </w:tcBorders>
            <w:shd w:val="clear" w:color="auto" w:fill="auto"/>
          </w:tcPr>
          <w:p w:rsidR="00F456DB" w:rsidRPr="000B6563" w:rsidRDefault="00F456DB" w:rsidP="000B6563">
            <w:pPr>
              <w:pStyle w:val="1"/>
              <w:spacing w:before="0" w:after="0"/>
              <w:rPr>
                <w:rFonts w:ascii="Times New Roman" w:hAnsi="Times New Roman"/>
                <w:color w:val="auto"/>
              </w:rPr>
            </w:pPr>
          </w:p>
        </w:tc>
        <w:tc>
          <w:tcPr>
            <w:tcW w:w="802" w:type="dxa"/>
            <w:tcBorders>
              <w:top w:val="single" w:sz="4" w:space="0" w:color="000000"/>
              <w:bottom w:val="single" w:sz="4" w:space="0" w:color="000000"/>
            </w:tcBorders>
            <w:shd w:val="clear" w:color="auto" w:fill="auto"/>
          </w:tcPr>
          <w:p w:rsidR="00F456DB" w:rsidRPr="000B6563" w:rsidRDefault="00F456DB" w:rsidP="000B6563">
            <w:pPr>
              <w:pStyle w:val="1"/>
              <w:spacing w:before="0" w:after="0"/>
              <w:rPr>
                <w:rFonts w:ascii="Times New Roman" w:hAnsi="Times New Roman"/>
                <w:color w:val="auto"/>
              </w:rPr>
            </w:pPr>
          </w:p>
        </w:tc>
        <w:tc>
          <w:tcPr>
            <w:tcW w:w="1084" w:type="dxa"/>
            <w:gridSpan w:val="2"/>
            <w:tcBorders>
              <w:top w:val="single" w:sz="4" w:space="0" w:color="000000"/>
              <w:bottom w:val="single" w:sz="4" w:space="0" w:color="000000"/>
            </w:tcBorders>
            <w:shd w:val="clear" w:color="auto" w:fill="auto"/>
          </w:tcPr>
          <w:p w:rsidR="00F456DB" w:rsidRPr="000B6563" w:rsidRDefault="00F456DB" w:rsidP="000B6563">
            <w:pPr>
              <w:pStyle w:val="1"/>
              <w:spacing w:before="0" w:after="0"/>
              <w:rPr>
                <w:rFonts w:ascii="Times New Roman" w:hAnsi="Times New Roman"/>
                <w:color w:val="auto"/>
              </w:rPr>
            </w:pPr>
          </w:p>
        </w:tc>
        <w:tc>
          <w:tcPr>
            <w:tcW w:w="11374" w:type="dxa"/>
            <w:gridSpan w:val="12"/>
            <w:tcBorders>
              <w:top w:val="single" w:sz="4" w:space="0" w:color="000000"/>
              <w:bottom w:val="single" w:sz="4" w:space="0" w:color="000000"/>
              <w:right w:val="single" w:sz="4" w:space="0" w:color="000000"/>
            </w:tcBorders>
            <w:shd w:val="clear" w:color="auto" w:fill="auto"/>
          </w:tcPr>
          <w:p w:rsidR="00F456DB" w:rsidRPr="000B6563" w:rsidRDefault="00F456DB" w:rsidP="000B6563">
            <w:pPr>
              <w:pStyle w:val="1"/>
              <w:spacing w:before="0" w:after="0"/>
              <w:rPr>
                <w:rFonts w:ascii="Times New Roman" w:hAnsi="Times New Roman"/>
                <w:b w:val="0"/>
                <w:color w:val="auto"/>
              </w:rPr>
            </w:pPr>
            <w:r w:rsidRPr="000B6563">
              <w:rPr>
                <w:rFonts w:ascii="Times New Roman" w:hAnsi="Times New Roman"/>
                <w:b w:val="0"/>
                <w:color w:val="auto"/>
              </w:rPr>
              <w:t>Объем финансового обеспечения, тыс. руб.</w:t>
            </w:r>
          </w:p>
        </w:tc>
      </w:tr>
      <w:tr w:rsidR="00F456DB" w:rsidRPr="000B6563" w:rsidTr="003647E2">
        <w:trPr>
          <w:gridAfter w:val="1"/>
          <w:wAfter w:w="885" w:type="dxa"/>
        </w:trPr>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Показатель</w:t>
            </w:r>
          </w:p>
        </w:tc>
        <w:tc>
          <w:tcPr>
            <w:tcW w:w="19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Источник финансирования в рублях</w:t>
            </w:r>
          </w:p>
        </w:tc>
        <w:tc>
          <w:tcPr>
            <w:tcW w:w="10350" w:type="dxa"/>
            <w:gridSpan w:val="11"/>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Период реализации</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rPr>
                <w:rFonts w:ascii="Times New Roman" w:hAnsi="Times New Roman"/>
                <w:sz w:val="24"/>
                <w:szCs w:val="24"/>
              </w:rPr>
            </w:pPr>
          </w:p>
        </w:tc>
        <w:tc>
          <w:tcPr>
            <w:tcW w:w="19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всего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2015 год</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2016 год</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2017 </w:t>
            </w:r>
          </w:p>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год</w:t>
            </w:r>
          </w:p>
        </w:tc>
        <w:tc>
          <w:tcPr>
            <w:tcW w:w="981" w:type="dxa"/>
            <w:tcBorders>
              <w:top w:val="single" w:sz="4" w:space="0" w:color="000000"/>
              <w:left w:val="single" w:sz="4" w:space="0" w:color="000000"/>
              <w:bottom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2018 </w:t>
            </w:r>
          </w:p>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год</w:t>
            </w:r>
          </w:p>
        </w:tc>
        <w:tc>
          <w:tcPr>
            <w:tcW w:w="1037" w:type="dxa"/>
            <w:tcBorders>
              <w:top w:val="single" w:sz="4" w:space="0" w:color="000000"/>
              <w:left w:val="single" w:sz="4" w:space="0" w:color="000000"/>
              <w:bottom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2019</w:t>
            </w:r>
          </w:p>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год</w:t>
            </w:r>
          </w:p>
        </w:tc>
        <w:tc>
          <w:tcPr>
            <w:tcW w:w="824" w:type="dxa"/>
            <w:tcBorders>
              <w:top w:val="single" w:sz="4" w:space="0" w:color="000000"/>
              <w:left w:val="single" w:sz="4" w:space="0" w:color="000000"/>
              <w:bottom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2020 год</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 xml:space="preserve">2021 </w:t>
            </w:r>
          </w:p>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год</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 xml:space="preserve">2022 </w:t>
            </w:r>
          </w:p>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год</w:t>
            </w:r>
          </w:p>
        </w:tc>
        <w:tc>
          <w:tcPr>
            <w:tcW w:w="1559" w:type="dxa"/>
            <w:tcBorders>
              <w:top w:val="single" w:sz="4" w:space="0" w:color="000000"/>
              <w:left w:val="single" w:sz="4" w:space="0" w:color="000000"/>
              <w:bottom w:val="single" w:sz="4" w:space="0" w:color="000000"/>
              <w:right w:val="single" w:sz="4" w:space="0" w:color="000000"/>
            </w:tcBorders>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 xml:space="preserve">2023 </w:t>
            </w:r>
          </w:p>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год</w:t>
            </w:r>
          </w:p>
        </w:tc>
      </w:tr>
      <w:tr w:rsidR="00F456DB" w:rsidRPr="000B6563" w:rsidTr="003647E2">
        <w:trPr>
          <w:gridAfter w:val="1"/>
          <w:wAfter w:w="885" w:type="dxa"/>
          <w:trHeight w:val="483"/>
        </w:trPr>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1</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4</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6</w:t>
            </w:r>
          </w:p>
        </w:tc>
        <w:tc>
          <w:tcPr>
            <w:tcW w:w="981" w:type="dxa"/>
            <w:tcBorders>
              <w:top w:val="single" w:sz="4" w:space="0" w:color="000000"/>
              <w:left w:val="single" w:sz="4" w:space="0" w:color="000000"/>
              <w:bottom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7</w:t>
            </w:r>
          </w:p>
        </w:tc>
        <w:tc>
          <w:tcPr>
            <w:tcW w:w="1037" w:type="dxa"/>
            <w:tcBorders>
              <w:top w:val="single" w:sz="4" w:space="0" w:color="000000"/>
              <w:left w:val="single" w:sz="4" w:space="0" w:color="000000"/>
              <w:bottom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8</w:t>
            </w:r>
          </w:p>
        </w:tc>
        <w:tc>
          <w:tcPr>
            <w:tcW w:w="824" w:type="dxa"/>
            <w:tcBorders>
              <w:top w:val="single" w:sz="4" w:space="0" w:color="000000"/>
              <w:left w:val="single" w:sz="4" w:space="0" w:color="000000"/>
              <w:bottom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9</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F456DB" w:rsidRPr="000B6563" w:rsidRDefault="00F456DB" w:rsidP="000B6563">
            <w:pPr>
              <w:pStyle w:val="afb"/>
              <w:widowControl w:val="0"/>
              <w:jc w:val="center"/>
              <w:rPr>
                <w:rFonts w:ascii="Times New Roman" w:hAnsi="Times New Roman" w:cs="Times New Roman"/>
              </w:rPr>
            </w:pPr>
            <w:r w:rsidRPr="000B6563">
              <w:rPr>
                <w:rFonts w:ascii="Times New Roman" w:hAnsi="Times New Roman" w:cs="Times New Roman"/>
              </w:rPr>
              <w:t>12</w:t>
            </w:r>
          </w:p>
        </w:tc>
      </w:tr>
      <w:tr w:rsidR="00F456DB" w:rsidRPr="000B6563" w:rsidTr="003647E2">
        <w:trPr>
          <w:gridAfter w:val="1"/>
          <w:wAfter w:w="885" w:type="dxa"/>
        </w:trPr>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621629" w:rsidP="000B6563">
            <w:pPr>
              <w:jc w:val="center"/>
              <w:rPr>
                <w:rFonts w:ascii="Times New Roman" w:hAnsi="Times New Roman"/>
                <w:sz w:val="24"/>
                <w:szCs w:val="24"/>
              </w:rPr>
            </w:pPr>
            <w:r w:rsidRPr="000B6563">
              <w:rPr>
                <w:rFonts w:ascii="Times New Roman" w:hAnsi="Times New Roman"/>
                <w:sz w:val="24"/>
                <w:szCs w:val="24"/>
              </w:rPr>
              <w:t>16650,50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621629" w:rsidP="000B6563">
            <w:pPr>
              <w:jc w:val="center"/>
              <w:rPr>
                <w:rFonts w:ascii="Times New Roman" w:hAnsi="Times New Roman"/>
                <w:sz w:val="24"/>
                <w:szCs w:val="24"/>
              </w:rPr>
            </w:pPr>
            <w:r w:rsidRPr="000B6563">
              <w:rPr>
                <w:rFonts w:ascii="Times New Roman" w:hAnsi="Times New Roman"/>
                <w:sz w:val="24"/>
                <w:szCs w:val="24"/>
              </w:rPr>
              <w:t>457,40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федеральный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краевой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9524,3</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местный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621629" w:rsidP="000B6563">
            <w:pPr>
              <w:jc w:val="center"/>
              <w:rPr>
                <w:rFonts w:ascii="Times New Roman" w:hAnsi="Times New Roman"/>
                <w:sz w:val="24"/>
                <w:szCs w:val="24"/>
              </w:rPr>
            </w:pPr>
            <w:r w:rsidRPr="000B6563">
              <w:rPr>
                <w:rFonts w:ascii="Times New Roman" w:hAnsi="Times New Roman"/>
                <w:sz w:val="24"/>
                <w:szCs w:val="24"/>
              </w:rPr>
              <w:t>7126,20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621629" w:rsidP="000B6563">
            <w:pPr>
              <w:jc w:val="center"/>
              <w:rPr>
                <w:rFonts w:ascii="Times New Roman" w:hAnsi="Times New Roman"/>
                <w:sz w:val="24"/>
                <w:szCs w:val="24"/>
              </w:rPr>
            </w:pPr>
            <w:r w:rsidRPr="000B6563">
              <w:rPr>
                <w:rFonts w:ascii="Times New Roman" w:hAnsi="Times New Roman"/>
                <w:sz w:val="24"/>
                <w:szCs w:val="24"/>
              </w:rPr>
              <w:t>457,40</w:t>
            </w:r>
          </w:p>
        </w:tc>
      </w:tr>
      <w:tr w:rsidR="00F456DB" w:rsidRPr="000B6563" w:rsidTr="003647E2">
        <w:trPr>
          <w:gridAfter w:val="1"/>
          <w:wAfter w:w="885" w:type="dxa"/>
        </w:trPr>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lastRenderedPageBreak/>
              <w:t>в том числе:</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r>
      <w:tr w:rsidR="00F456DB" w:rsidRPr="000B6563" w:rsidTr="003647E2">
        <w:trPr>
          <w:gridAfter w:val="1"/>
          <w:wAfter w:w="885" w:type="dxa"/>
        </w:trPr>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5088,0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федеральный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краевой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местный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5088,0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r>
      <w:tr w:rsidR="00F456DB" w:rsidRPr="000B6563" w:rsidTr="003647E2">
        <w:trPr>
          <w:gridAfter w:val="1"/>
          <w:wAfter w:w="885" w:type="dxa"/>
        </w:trPr>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621629" w:rsidP="000B6563">
            <w:pPr>
              <w:jc w:val="center"/>
              <w:rPr>
                <w:rFonts w:ascii="Times New Roman" w:hAnsi="Times New Roman"/>
                <w:sz w:val="24"/>
                <w:szCs w:val="24"/>
              </w:rPr>
            </w:pPr>
            <w:r w:rsidRPr="000B6563">
              <w:rPr>
                <w:rFonts w:ascii="Times New Roman" w:hAnsi="Times New Roman"/>
                <w:sz w:val="24"/>
                <w:szCs w:val="24"/>
              </w:rPr>
              <w:t>16650,50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621629" w:rsidP="000B6563">
            <w:pPr>
              <w:jc w:val="center"/>
              <w:rPr>
                <w:rFonts w:ascii="Times New Roman" w:hAnsi="Times New Roman"/>
                <w:sz w:val="24"/>
                <w:szCs w:val="24"/>
              </w:rPr>
            </w:pPr>
            <w:r w:rsidRPr="000B6563">
              <w:rPr>
                <w:rFonts w:ascii="Times New Roman" w:hAnsi="Times New Roman"/>
                <w:sz w:val="24"/>
                <w:szCs w:val="24"/>
              </w:rPr>
              <w:t>457,40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федеральный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краевой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9524,3</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r>
      <w:tr w:rsidR="00F456DB" w:rsidRPr="000B6563" w:rsidTr="003647E2">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местный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412621" w:rsidP="000B6563">
            <w:pPr>
              <w:jc w:val="center"/>
              <w:rPr>
                <w:rFonts w:ascii="Times New Roman" w:hAnsi="Times New Roman"/>
                <w:sz w:val="24"/>
                <w:szCs w:val="24"/>
              </w:rPr>
            </w:pPr>
            <w:r w:rsidRPr="000B6563">
              <w:rPr>
                <w:rFonts w:ascii="Times New Roman" w:hAnsi="Times New Roman"/>
                <w:sz w:val="24"/>
                <w:szCs w:val="24"/>
              </w:rPr>
              <w:t>7126,20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412621" w:rsidP="000B6563">
            <w:pPr>
              <w:jc w:val="center"/>
              <w:rPr>
                <w:rFonts w:ascii="Times New Roman" w:hAnsi="Times New Roman"/>
                <w:sz w:val="24"/>
                <w:szCs w:val="24"/>
              </w:rPr>
            </w:pPr>
            <w:r w:rsidRPr="000B6563">
              <w:rPr>
                <w:rFonts w:ascii="Times New Roman" w:hAnsi="Times New Roman"/>
                <w:sz w:val="24"/>
                <w:szCs w:val="24"/>
              </w:rPr>
              <w:t>457,40</w:t>
            </w:r>
          </w:p>
        </w:tc>
      </w:tr>
      <w:tr w:rsidR="00F456DB" w:rsidRPr="000B6563" w:rsidTr="003647E2">
        <w:trPr>
          <w:gridAfter w:val="1"/>
          <w:wAfter w:w="885" w:type="dxa"/>
        </w:trPr>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в том числе:</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b"/>
              <w:widowControl w:val="0"/>
              <w:jc w:val="center"/>
              <w:rPr>
                <w:rFonts w:ascii="Times New Roman"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p>
        </w:tc>
      </w:tr>
      <w:tr w:rsidR="00F456DB" w:rsidRPr="000B6563" w:rsidTr="003647E2">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5088,0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885" w:type="dxa"/>
            <w:vAlign w:val="center"/>
          </w:tcPr>
          <w:p w:rsidR="00F456DB" w:rsidRPr="000B6563" w:rsidRDefault="00F456DB" w:rsidP="000B6563">
            <w:pPr>
              <w:spacing w:after="0" w:line="240" w:lineRule="auto"/>
              <w:jc w:val="center"/>
              <w:rPr>
                <w:rFonts w:ascii="Times New Roman" w:hAnsi="Times New Roman"/>
                <w:bCs/>
                <w:sz w:val="24"/>
                <w:szCs w:val="24"/>
              </w:rPr>
            </w:pPr>
          </w:p>
        </w:tc>
      </w:tr>
      <w:tr w:rsidR="00F456DB" w:rsidRPr="000B6563" w:rsidTr="003647E2">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федеральный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885" w:type="dxa"/>
            <w:vAlign w:val="center"/>
          </w:tcPr>
          <w:p w:rsidR="00F456DB" w:rsidRPr="000B6563" w:rsidRDefault="00F456DB" w:rsidP="000B6563">
            <w:pPr>
              <w:spacing w:after="0" w:line="240" w:lineRule="auto"/>
              <w:jc w:val="center"/>
              <w:rPr>
                <w:rFonts w:ascii="Times New Roman" w:hAnsi="Times New Roman"/>
                <w:bCs/>
                <w:sz w:val="24"/>
                <w:szCs w:val="24"/>
              </w:rPr>
            </w:pPr>
          </w:p>
        </w:tc>
      </w:tr>
      <w:tr w:rsidR="00F456DB" w:rsidRPr="000B6563" w:rsidTr="003647E2">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краевой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0,0</w:t>
            </w:r>
          </w:p>
        </w:tc>
        <w:tc>
          <w:tcPr>
            <w:tcW w:w="885" w:type="dxa"/>
            <w:vAlign w:val="center"/>
          </w:tcPr>
          <w:p w:rsidR="00F456DB" w:rsidRPr="000B6563" w:rsidRDefault="00F456DB" w:rsidP="000B6563">
            <w:pPr>
              <w:spacing w:after="0" w:line="240" w:lineRule="auto"/>
              <w:jc w:val="center"/>
              <w:rPr>
                <w:rFonts w:ascii="Times New Roman" w:hAnsi="Times New Roman"/>
                <w:bCs/>
                <w:sz w:val="24"/>
                <w:szCs w:val="24"/>
              </w:rPr>
            </w:pPr>
          </w:p>
        </w:tc>
      </w:tr>
      <w:tr w:rsidR="00F456DB" w:rsidRPr="000B6563" w:rsidTr="003647E2">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0B6563" w:rsidRDefault="00F456DB" w:rsidP="000B6563">
            <w:pPr>
              <w:pStyle w:val="af7"/>
              <w:jc w:val="center"/>
              <w:rPr>
                <w:rFonts w:ascii="Times New Roman" w:hAnsi="Times New Roman" w:cs="Times New Roman"/>
              </w:rPr>
            </w:pPr>
            <w:r w:rsidRPr="000B6563">
              <w:rPr>
                <w:rFonts w:ascii="Times New Roman" w:hAnsi="Times New Roman" w:cs="Times New Roman"/>
              </w:rPr>
              <w:t>местный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5088,0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0B6563" w:rsidRDefault="00F456DB" w:rsidP="000B6563">
            <w:pPr>
              <w:widowControl w:val="0"/>
              <w:spacing w:after="0" w:line="240" w:lineRule="auto"/>
              <w:jc w:val="center"/>
              <w:outlineLvl w:val="2"/>
              <w:rPr>
                <w:rFonts w:ascii="Times New Roman" w:hAnsi="Times New Roman"/>
                <w:sz w:val="24"/>
                <w:szCs w:val="24"/>
              </w:rPr>
            </w:pPr>
            <w:r w:rsidRPr="000B6563">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tcPr>
          <w:p w:rsidR="00F456DB" w:rsidRPr="000B6563" w:rsidRDefault="00F456DB" w:rsidP="000B6563">
            <w:pPr>
              <w:jc w:val="center"/>
              <w:rPr>
                <w:rFonts w:ascii="Times New Roman" w:hAnsi="Times New Roman"/>
                <w:sz w:val="24"/>
                <w:szCs w:val="24"/>
              </w:rPr>
            </w:pPr>
            <w:r w:rsidRPr="000B6563">
              <w:rPr>
                <w:rFonts w:ascii="Times New Roman" w:hAnsi="Times New Roman"/>
                <w:sz w:val="24"/>
                <w:szCs w:val="24"/>
              </w:rPr>
              <w:t>100,0</w:t>
            </w:r>
          </w:p>
        </w:tc>
        <w:tc>
          <w:tcPr>
            <w:tcW w:w="885" w:type="dxa"/>
            <w:vAlign w:val="center"/>
          </w:tcPr>
          <w:p w:rsidR="00F456DB" w:rsidRPr="000B6563" w:rsidRDefault="00F456DB" w:rsidP="000B6563">
            <w:pPr>
              <w:spacing w:after="0" w:line="240" w:lineRule="auto"/>
              <w:jc w:val="center"/>
              <w:rPr>
                <w:rFonts w:ascii="Times New Roman" w:hAnsi="Times New Roman"/>
                <w:bCs/>
                <w:sz w:val="24"/>
                <w:szCs w:val="24"/>
              </w:rPr>
            </w:pPr>
          </w:p>
        </w:tc>
      </w:tr>
    </w:tbl>
    <w:p w:rsidR="00F456DB" w:rsidRPr="000B6563" w:rsidRDefault="00F456DB" w:rsidP="000B6563">
      <w:pPr>
        <w:spacing w:after="0" w:line="240" w:lineRule="auto"/>
        <w:ind w:left="8496"/>
        <w:jc w:val="center"/>
        <w:rPr>
          <w:rFonts w:ascii="Times New Roman" w:hAnsi="Times New Roman"/>
          <w:sz w:val="24"/>
          <w:szCs w:val="28"/>
        </w:rPr>
      </w:pPr>
    </w:p>
    <w:p w:rsidR="00F456DB" w:rsidRPr="000B6563" w:rsidRDefault="00F456DB" w:rsidP="000B6563">
      <w:pPr>
        <w:spacing w:after="0" w:line="240" w:lineRule="auto"/>
        <w:ind w:left="8496"/>
        <w:jc w:val="center"/>
        <w:rPr>
          <w:rFonts w:ascii="Times New Roman" w:hAnsi="Times New Roman"/>
          <w:sz w:val="24"/>
          <w:szCs w:val="28"/>
        </w:rPr>
      </w:pPr>
    </w:p>
    <w:p w:rsidR="008520A1" w:rsidRPr="000B6563" w:rsidRDefault="008520A1" w:rsidP="000B6563">
      <w:pPr>
        <w:spacing w:after="0" w:line="240" w:lineRule="auto"/>
        <w:ind w:left="8496"/>
        <w:jc w:val="center"/>
        <w:rPr>
          <w:rFonts w:ascii="Times New Roman" w:hAnsi="Times New Roman"/>
          <w:sz w:val="24"/>
          <w:szCs w:val="28"/>
        </w:rPr>
      </w:pPr>
    </w:p>
    <w:p w:rsidR="008520A1" w:rsidRPr="000B6563" w:rsidRDefault="008520A1" w:rsidP="000B6563">
      <w:pPr>
        <w:spacing w:after="0" w:line="240" w:lineRule="auto"/>
        <w:jc w:val="both"/>
        <w:rPr>
          <w:rFonts w:ascii="Times New Roman" w:hAnsi="Times New Roman"/>
          <w:sz w:val="24"/>
          <w:szCs w:val="24"/>
        </w:rPr>
      </w:pPr>
    </w:p>
    <w:p w:rsidR="008520A1" w:rsidRPr="000B6563" w:rsidRDefault="0065277F" w:rsidP="000B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0B6563">
        <w:rPr>
          <w:rFonts w:ascii="Times New Roman" w:hAnsi="Times New Roman"/>
          <w:sz w:val="24"/>
          <w:szCs w:val="24"/>
        </w:rPr>
        <w:t>Начальник отдела капитального строительства</w:t>
      </w:r>
    </w:p>
    <w:p w:rsidR="008520A1" w:rsidRPr="000B6563" w:rsidRDefault="0065277F" w:rsidP="000B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0B6563">
        <w:rPr>
          <w:rFonts w:ascii="Times New Roman" w:hAnsi="Times New Roman"/>
          <w:sz w:val="24"/>
          <w:szCs w:val="24"/>
        </w:rPr>
        <w:t xml:space="preserve"> администрации муниципального</w:t>
      </w:r>
    </w:p>
    <w:p w:rsidR="008520A1" w:rsidRPr="00F57F25" w:rsidRDefault="0065277F" w:rsidP="000B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0B6563">
        <w:rPr>
          <w:rFonts w:ascii="Times New Roman" w:hAnsi="Times New Roman"/>
          <w:sz w:val="24"/>
          <w:szCs w:val="24"/>
        </w:rPr>
        <w:lastRenderedPageBreak/>
        <w:t xml:space="preserve">образования Кавказский район                       </w:t>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t>Е.В.Неупокоева</w:t>
      </w:r>
    </w:p>
    <w:p w:rsidR="008520A1" w:rsidRPr="00F57F25" w:rsidRDefault="008520A1" w:rsidP="000B6563">
      <w:pPr>
        <w:spacing w:after="0" w:line="240" w:lineRule="auto"/>
        <w:ind w:left="9204"/>
        <w:jc w:val="center"/>
        <w:rPr>
          <w:rFonts w:ascii="Times New Roman" w:hAnsi="Times New Roman"/>
          <w:sz w:val="24"/>
          <w:szCs w:val="28"/>
        </w:rPr>
      </w:pPr>
    </w:p>
    <w:p w:rsidR="008520A1" w:rsidRPr="00F57F25" w:rsidRDefault="008520A1" w:rsidP="000B6563">
      <w:pPr>
        <w:spacing w:after="0" w:line="240" w:lineRule="auto"/>
        <w:ind w:left="9204"/>
        <w:jc w:val="center"/>
        <w:rPr>
          <w:rFonts w:ascii="Times New Roman" w:hAnsi="Times New Roman"/>
          <w:sz w:val="24"/>
          <w:szCs w:val="28"/>
        </w:rPr>
      </w:pPr>
    </w:p>
    <w:p w:rsidR="008520A1" w:rsidRPr="00F57F25" w:rsidRDefault="008520A1" w:rsidP="000B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0B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0B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0B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0B6563">
      <w:pPr>
        <w:spacing w:after="0" w:line="240" w:lineRule="auto"/>
        <w:ind w:left="9204"/>
        <w:jc w:val="center"/>
        <w:rPr>
          <w:rFonts w:ascii="Times New Roman" w:hAnsi="Times New Roman"/>
          <w:sz w:val="24"/>
          <w:szCs w:val="28"/>
        </w:rPr>
      </w:pPr>
    </w:p>
    <w:p w:rsidR="008520A1" w:rsidRPr="00F57F25" w:rsidRDefault="008520A1" w:rsidP="000B6563">
      <w:pPr>
        <w:spacing w:after="0" w:line="240" w:lineRule="auto"/>
        <w:ind w:left="9204"/>
        <w:jc w:val="center"/>
        <w:rPr>
          <w:rFonts w:ascii="Times New Roman" w:hAnsi="Times New Roman"/>
          <w:sz w:val="24"/>
          <w:szCs w:val="28"/>
        </w:rPr>
      </w:pPr>
    </w:p>
    <w:p w:rsidR="008520A1" w:rsidRPr="00F57F25" w:rsidRDefault="008520A1" w:rsidP="000B6563">
      <w:pPr>
        <w:spacing w:after="0" w:line="240" w:lineRule="auto"/>
        <w:ind w:left="9204"/>
        <w:jc w:val="center"/>
        <w:rPr>
          <w:rFonts w:ascii="Times New Roman" w:hAnsi="Times New Roman"/>
          <w:sz w:val="24"/>
          <w:szCs w:val="28"/>
        </w:rPr>
      </w:pPr>
    </w:p>
    <w:p w:rsidR="008520A1" w:rsidRPr="00F57F25" w:rsidRDefault="008520A1" w:rsidP="000B6563">
      <w:pPr>
        <w:spacing w:after="0" w:line="240" w:lineRule="auto"/>
        <w:ind w:left="9204"/>
        <w:jc w:val="center"/>
        <w:rPr>
          <w:rFonts w:ascii="Times New Roman" w:hAnsi="Times New Roman"/>
          <w:sz w:val="24"/>
          <w:szCs w:val="28"/>
        </w:rPr>
      </w:pPr>
    </w:p>
    <w:p w:rsidR="008520A1" w:rsidRPr="00F57F25" w:rsidRDefault="008520A1" w:rsidP="000B6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8520A1" w:rsidRPr="00F57F25">
          <w:pgSz w:w="16838" w:h="11906" w:orient="landscape"/>
          <w:pgMar w:top="1701" w:right="1134" w:bottom="851" w:left="1134" w:header="0" w:footer="0" w:gutter="0"/>
          <w:cols w:space="720"/>
          <w:formProt w:val="0"/>
          <w:docGrid w:linePitch="360" w:charSpace="4096"/>
        </w:sectPr>
      </w:pPr>
    </w:p>
    <w:p w:rsidR="008520A1" w:rsidRPr="00F57F25" w:rsidRDefault="008520A1" w:rsidP="00F57F25">
      <w:pPr>
        <w:spacing w:after="0" w:line="240" w:lineRule="auto"/>
        <w:ind w:left="9204"/>
        <w:jc w:val="center"/>
        <w:rPr>
          <w:rFonts w:ascii="Times New Roman" w:hAnsi="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Подпрограмма</w:t>
      </w:r>
      <w:r w:rsidRPr="00F57F2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bookmarkStart w:id="38" w:name="sub_1011"/>
      <w:bookmarkEnd w:id="38"/>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firstRow="0" w:lastRow="0" w:firstColumn="0" w:lastColumn="0" w:noHBand="0" w:noVBand="0"/>
      </w:tblPr>
      <w:tblGrid>
        <w:gridCol w:w="3085"/>
        <w:gridCol w:w="6379"/>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Участники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39" w:name="sub_11103"/>
            <w:r w:rsidRPr="00F57F25">
              <w:rPr>
                <w:rFonts w:ascii="Times New Roman" w:hAnsi="Times New Roman" w:cs="Times New Roman"/>
                <w:color w:val="000000" w:themeColor="text1"/>
                <w:sz w:val="28"/>
                <w:szCs w:val="28"/>
              </w:rPr>
              <w:t>Цели подпрограммы</w:t>
            </w:r>
            <w:bookmarkEnd w:id="39"/>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Задачи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внедрение экономичных энергосберегающих технологий;</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40" w:name="sub_505"/>
            <w:r w:rsidRPr="00F57F25">
              <w:rPr>
                <w:rFonts w:ascii="Times New Roman" w:hAnsi="Times New Roman" w:cs="Times New Roman"/>
                <w:color w:val="000000" w:themeColor="text1"/>
                <w:sz w:val="28"/>
                <w:szCs w:val="28"/>
              </w:rPr>
              <w:t>Перечень целевых показателей подпрограммы</w:t>
            </w:r>
            <w:bookmarkEnd w:id="40"/>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rPr>
                <w:rFonts w:ascii="Times New Roman" w:hAnsi="Times New Roman" w:cs="Times New Roman"/>
                <w:color w:val="000000"/>
                <w:sz w:val="28"/>
                <w:szCs w:val="28"/>
              </w:rPr>
            </w:pPr>
            <w:r w:rsidRPr="00F57F25">
              <w:rPr>
                <w:rFonts w:ascii="Times New Roman" w:hAnsi="Times New Roman" w:cs="Times New Roman"/>
                <w:color w:val="000000"/>
                <w:sz w:val="28"/>
                <w:szCs w:val="28"/>
              </w:rPr>
              <w:t>замена энергосберегающих ламп и светильников;</w:t>
            </w:r>
          </w:p>
          <w:p w:rsidR="008520A1" w:rsidRPr="00F57F25" w:rsidRDefault="0065277F" w:rsidP="00F57F25">
            <w:pPr>
              <w:pStyle w:val="af7"/>
              <w:rPr>
                <w:rFonts w:ascii="Times New Roman" w:hAnsi="Times New Roman" w:cs="Times New Roman"/>
                <w:color w:val="000000"/>
                <w:sz w:val="28"/>
                <w:szCs w:val="28"/>
              </w:rPr>
            </w:pPr>
            <w:r w:rsidRPr="00F57F25">
              <w:rPr>
                <w:rFonts w:ascii="Times New Roman" w:hAnsi="Times New Roman" w:cs="Times New Roman"/>
                <w:color w:val="000000"/>
                <w:sz w:val="28"/>
                <w:szCs w:val="28"/>
              </w:rPr>
              <w:t>ремонт системы отопления;</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ремонт котлов;</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замена системы электроснабжения;</w:t>
            </w:r>
          </w:p>
          <w:p w:rsidR="008520A1" w:rsidRPr="00F57F25" w:rsidRDefault="0065277F" w:rsidP="00F57F25">
            <w:pPr>
              <w:widowControl w:val="0"/>
              <w:spacing w:after="0" w:line="240" w:lineRule="auto"/>
              <w:rPr>
                <w:rFonts w:ascii="Times New Roman" w:hAnsi="Times New Roman"/>
                <w:color w:val="000000"/>
                <w:sz w:val="28"/>
                <w:szCs w:val="28"/>
              </w:rPr>
            </w:pPr>
            <w:r w:rsidRPr="00F57F25">
              <w:rPr>
                <w:rFonts w:ascii="Times New Roman" w:hAnsi="Times New Roman"/>
                <w:color w:val="000000"/>
                <w:sz w:val="28"/>
                <w:szCs w:val="28"/>
              </w:rPr>
              <w:t>установка (замена) приборов учета;</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color w:val="000000"/>
                <w:sz w:val="28"/>
                <w:szCs w:val="28"/>
              </w:rPr>
              <w:t>замена окон на пластиковые;</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в многоквартирных домах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природного газа в многоквартирных домах с иными системами теплоснабжения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тепловой энергии в многоквартирных домах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холодной воды в многоквартирных домах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горячей воды в многоквартирных домах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lastRenderedPageBreak/>
              <w:t>удельный расход топлива на выработку тепловой энергии на котельных;</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при передаче тепловой энергии в системах теплоснабжения;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доля потерь тепловой энергии при ее передаче в общем объеме переданной тепловой энергии;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доля потерь воды при ее передаче в общем объеме переданной воды;</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в системах водоотведения (на 1 куб. метр);</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bCs/>
                <w:color w:val="000000"/>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lastRenderedPageBreak/>
              <w:t>Проекты и (или)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ind w:firstLine="68"/>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41" w:name="sub_303"/>
            <w:r w:rsidRPr="00F57F25">
              <w:rPr>
                <w:rFonts w:ascii="Times New Roman" w:hAnsi="Times New Roman" w:cs="Times New Roman"/>
                <w:sz w:val="28"/>
                <w:szCs w:val="28"/>
              </w:rPr>
              <w:t>Этапы и сроки реализации подпрограммы</w:t>
            </w:r>
            <w:bookmarkEnd w:id="41"/>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412621" w:rsidRDefault="0065277F" w:rsidP="00F57F25">
            <w:pPr>
              <w:widowControl w:val="0"/>
              <w:spacing w:after="0" w:line="240" w:lineRule="auto"/>
              <w:ind w:firstLine="68"/>
              <w:jc w:val="both"/>
              <w:rPr>
                <w:rFonts w:ascii="Times New Roman" w:hAnsi="Times New Roman" w:cs="Times New Roman"/>
                <w:sz w:val="28"/>
                <w:szCs w:val="28"/>
              </w:rPr>
            </w:pPr>
            <w:bookmarkStart w:id="42" w:name="_Hlk23754302"/>
            <w:r w:rsidRPr="00F57F25">
              <w:rPr>
                <w:rFonts w:ascii="Times New Roman" w:hAnsi="Times New Roman" w:cs="Times New Roman"/>
                <w:sz w:val="28"/>
                <w:szCs w:val="28"/>
              </w:rPr>
              <w:t>Срок реализации подпрограммы 2015</w:t>
            </w:r>
            <w:r w:rsidRPr="00412621">
              <w:rPr>
                <w:rFonts w:ascii="Times New Roman" w:hAnsi="Times New Roman" w:cs="Times New Roman"/>
                <w:sz w:val="28"/>
                <w:szCs w:val="28"/>
              </w:rPr>
              <w:t>-2025 годы:</w:t>
            </w:r>
          </w:p>
          <w:p w:rsidR="008520A1" w:rsidRPr="00412621" w:rsidRDefault="0065277F" w:rsidP="00F57F25">
            <w:pPr>
              <w:widowControl w:val="0"/>
              <w:spacing w:after="0" w:line="240" w:lineRule="auto"/>
              <w:ind w:firstLine="68"/>
              <w:jc w:val="both"/>
              <w:rPr>
                <w:rFonts w:ascii="Times New Roman" w:hAnsi="Times New Roman" w:cs="Times New Roman"/>
                <w:sz w:val="28"/>
                <w:szCs w:val="28"/>
              </w:rPr>
            </w:pPr>
            <w:r w:rsidRPr="00412621">
              <w:rPr>
                <w:rFonts w:ascii="Times New Roman" w:hAnsi="Times New Roman" w:cs="Times New Roman"/>
                <w:sz w:val="28"/>
                <w:szCs w:val="28"/>
                <w:lang w:val="en-US"/>
              </w:rPr>
              <w:t>I</w:t>
            </w:r>
            <w:r w:rsidRPr="00412621">
              <w:rPr>
                <w:rFonts w:ascii="Times New Roman" w:hAnsi="Times New Roman" w:cs="Times New Roman"/>
                <w:sz w:val="28"/>
                <w:szCs w:val="28"/>
              </w:rPr>
              <w:t xml:space="preserve"> этап   - 2015 - 2019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412621">
              <w:rPr>
                <w:rFonts w:ascii="Times New Roman" w:hAnsi="Times New Roman" w:cs="Times New Roman"/>
                <w:sz w:val="28"/>
                <w:szCs w:val="28"/>
                <w:lang w:val="en-US"/>
              </w:rPr>
              <w:t>II</w:t>
            </w:r>
            <w:r w:rsidRPr="00412621">
              <w:rPr>
                <w:rFonts w:ascii="Times New Roman" w:hAnsi="Times New Roman" w:cs="Times New Roman"/>
                <w:sz w:val="28"/>
                <w:szCs w:val="28"/>
              </w:rPr>
              <w:t xml:space="preserve"> этап   -  2020-2025 годы</w:t>
            </w:r>
            <w:bookmarkEnd w:id="42"/>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C46703" w:rsidRDefault="00C46703" w:rsidP="00C46703">
            <w:pPr>
              <w:spacing w:after="0" w:line="240" w:lineRule="auto"/>
              <w:contextualSpacing/>
              <w:jc w:val="both"/>
              <w:rPr>
                <w:rFonts w:ascii="Times New Roman" w:hAnsi="Times New Roman"/>
                <w:sz w:val="28"/>
                <w:szCs w:val="28"/>
              </w:rPr>
            </w:pPr>
            <w:r>
              <w:rPr>
                <w:rFonts w:ascii="Times New Roman" w:hAnsi="Times New Roman"/>
                <w:sz w:val="28"/>
                <w:szCs w:val="28"/>
              </w:rPr>
              <w:t xml:space="preserve">Общий  объем  финансирования   составляет </w:t>
            </w:r>
            <w:r>
              <w:rPr>
                <w:rFonts w:ascii="Times New Roman" w:hAnsi="Times New Roman"/>
                <w:color w:val="000000"/>
                <w:sz w:val="28"/>
                <w:szCs w:val="28"/>
              </w:rPr>
              <w:t>8805,8</w:t>
            </w:r>
            <w:r>
              <w:rPr>
                <w:rFonts w:ascii="Times New Roman" w:hAnsi="Times New Roman"/>
                <w:sz w:val="28"/>
                <w:szCs w:val="28"/>
              </w:rPr>
              <w:t xml:space="preserve"> тысяч рублей, в том числе:</w:t>
            </w:r>
          </w:p>
          <w:p w:rsidR="008520A1" w:rsidRPr="00F57F25" w:rsidRDefault="00C46703" w:rsidP="00C46703">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из средств местного бюджета – </w:t>
            </w:r>
            <w:r>
              <w:rPr>
                <w:rFonts w:ascii="Times New Roman" w:hAnsi="Times New Roman"/>
                <w:color w:val="000000"/>
                <w:sz w:val="28"/>
                <w:szCs w:val="28"/>
              </w:rPr>
              <w:t>8805,8</w:t>
            </w:r>
            <w:r>
              <w:rPr>
                <w:rFonts w:ascii="Times New Roman" w:hAnsi="Times New Roman"/>
                <w:sz w:val="28"/>
                <w:szCs w:val="28"/>
              </w:rPr>
              <w:t xml:space="preserve"> 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lastRenderedPageBreak/>
        <w:t>1. Характеристика текущего состояния и прогноз развития в сфере энергосбережения и повышения энергетической эффективности в Кавказском районе</w:t>
      </w:r>
      <w:bookmarkStart w:id="43" w:name="sub_11"/>
      <w:bookmarkEnd w:id="43"/>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gramStart"/>
      <w:r w:rsidRPr="00F57F2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F57F25">
        <w:rPr>
          <w:rFonts w:ascii="Times New Roman" w:hAnsi="Times New Roman" w:cs="Times New Roman"/>
          <w:color w:val="000000" w:themeColor="text1"/>
          <w:sz w:val="28"/>
          <w:szCs w:val="28"/>
        </w:rPr>
        <w:t>:</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Цели, задачи и целевые показатели отражены в приложении № 1.</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lastRenderedPageBreak/>
        <w:t>Достижение указанных целей и задач будет осуществляться в рамках реализации мероприятий подпрограммы.</w:t>
      </w:r>
    </w:p>
    <w:p w:rsidR="008520A1" w:rsidRPr="00F57F25" w:rsidRDefault="0065277F" w:rsidP="00F57F25">
      <w:pPr>
        <w:pStyle w:val="af9"/>
        <w:spacing w:beforeAutospacing="0" w:after="0" w:afterAutospacing="0"/>
        <w:jc w:val="both"/>
        <w:rPr>
          <w:sz w:val="28"/>
          <w:szCs w:val="28"/>
        </w:rPr>
      </w:pPr>
      <w:r w:rsidRPr="00F57F25">
        <w:rPr>
          <w:sz w:val="28"/>
          <w:szCs w:val="28"/>
        </w:rPr>
        <w:t xml:space="preserve">             Сроки реализации подпрограммы 2015</w:t>
      </w:r>
      <w:r w:rsidRPr="00412621">
        <w:rPr>
          <w:sz w:val="28"/>
          <w:szCs w:val="28"/>
        </w:rPr>
        <w:t>-</w:t>
      </w:r>
      <w:r w:rsidRPr="00412621">
        <w:rPr>
          <w:rFonts w:asciiTheme="minorHAnsi" w:eastAsiaTheme="minorEastAsia" w:hAnsiTheme="minorHAnsi" w:cstheme="minorBidi"/>
          <w:sz w:val="28"/>
          <w:szCs w:val="28"/>
        </w:rPr>
        <w:t>2025</w:t>
      </w:r>
      <w:r w:rsidRPr="00F57F25">
        <w:rPr>
          <w:sz w:val="28"/>
          <w:szCs w:val="28"/>
        </w:rPr>
        <w:t xml:space="preserve"> годы: </w:t>
      </w:r>
    </w:p>
    <w:p w:rsidR="008520A1" w:rsidRPr="00F57F25" w:rsidRDefault="0065277F" w:rsidP="00F57F25">
      <w:pPr>
        <w:pStyle w:val="af9"/>
        <w:spacing w:beforeAutospacing="0" w:after="0" w:afterAutospacing="0"/>
        <w:ind w:left="825" w:firstLine="851"/>
        <w:jc w:val="both"/>
        <w:rPr>
          <w:sz w:val="28"/>
          <w:szCs w:val="28"/>
        </w:rPr>
      </w:pPr>
      <w:r w:rsidRPr="00F57F25">
        <w:rPr>
          <w:sz w:val="28"/>
          <w:szCs w:val="28"/>
        </w:rPr>
        <w:t>I этап: 2015 - 2019 годы;</w:t>
      </w:r>
    </w:p>
    <w:p w:rsidR="008520A1" w:rsidRPr="00F57F25" w:rsidRDefault="0065277F" w:rsidP="00F57F25">
      <w:pPr>
        <w:pStyle w:val="af9"/>
        <w:spacing w:beforeAutospacing="0" w:after="0" w:afterAutospacing="0"/>
        <w:ind w:left="825" w:firstLine="851"/>
        <w:jc w:val="both"/>
        <w:rPr>
          <w:sz w:val="28"/>
          <w:szCs w:val="28"/>
        </w:rPr>
      </w:pPr>
      <w:r w:rsidRPr="00F57F25">
        <w:rPr>
          <w:sz w:val="28"/>
          <w:szCs w:val="28"/>
        </w:rPr>
        <w:t>II этап: 2020-</w:t>
      </w:r>
      <w:r w:rsidRPr="00412621">
        <w:rPr>
          <w:rFonts w:asciiTheme="minorHAnsi" w:eastAsiaTheme="minorEastAsia" w:hAnsiTheme="minorHAnsi" w:cstheme="minorBidi"/>
          <w:sz w:val="28"/>
          <w:szCs w:val="28"/>
        </w:rPr>
        <w:t>2025</w:t>
      </w:r>
      <w:r w:rsidRPr="00412621">
        <w:rPr>
          <w:sz w:val="28"/>
          <w:szCs w:val="28"/>
        </w:rPr>
        <w:t xml:space="preserve"> </w:t>
      </w:r>
      <w:r w:rsidRPr="00F57F25">
        <w:rPr>
          <w:sz w:val="28"/>
          <w:szCs w:val="28"/>
        </w:rPr>
        <w:t>годы.</w:t>
      </w:r>
      <w:bookmarkStart w:id="44" w:name="sub_12"/>
      <w:bookmarkEnd w:id="44"/>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3. Перечень мероприятий подпрограммы</w:t>
      </w:r>
      <w:bookmarkStart w:id="45" w:name="sub_13"/>
      <w:bookmarkEnd w:id="45"/>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r w:rsidRPr="00F57F25">
          <w:rPr>
            <w:rStyle w:val="ListLabel1"/>
          </w:rPr>
          <w:t>приложении N 2</w:t>
        </w:r>
      </w:hyperlink>
      <w:r w:rsidRPr="00F57F25">
        <w:rPr>
          <w:rFonts w:ascii="Times New Roman" w:hAnsi="Times New Roman" w:cs="Times New Roman"/>
          <w:color w:val="000000" w:themeColor="text1"/>
          <w:sz w:val="28"/>
          <w:szCs w:val="28"/>
        </w:rPr>
        <w:t>.</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4. Обоснование ресурсного обеспечения подпрограммы</w:t>
      </w:r>
      <w:bookmarkStart w:id="46" w:name="sub_14"/>
      <w:bookmarkEnd w:id="46"/>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Общий объем финансирования подпрограммы  в </w:t>
      </w:r>
      <w:r w:rsidRPr="00C46703">
        <w:rPr>
          <w:rFonts w:ascii="Times New Roman" w:hAnsi="Times New Roman" w:cs="Times New Roman"/>
          <w:color w:val="000000" w:themeColor="text1"/>
          <w:sz w:val="28"/>
          <w:szCs w:val="28"/>
        </w:rPr>
        <w:t xml:space="preserve">размере </w:t>
      </w:r>
      <w:r w:rsidR="00C46703" w:rsidRPr="00C46703">
        <w:rPr>
          <w:rFonts w:ascii="Times New Roman" w:hAnsi="Times New Roman"/>
          <w:color w:val="000000"/>
          <w:sz w:val="28"/>
          <w:szCs w:val="28"/>
        </w:rPr>
        <w:t>8805</w:t>
      </w:r>
      <w:r w:rsidR="00412621" w:rsidRPr="00C46703">
        <w:rPr>
          <w:rFonts w:ascii="Times New Roman" w:hAnsi="Times New Roman"/>
          <w:color w:val="000000"/>
          <w:sz w:val="28"/>
          <w:szCs w:val="28"/>
        </w:rPr>
        <w:t>,8</w:t>
      </w:r>
      <w:r w:rsidRPr="00C46703">
        <w:rPr>
          <w:rFonts w:ascii="Times New Roman" w:hAnsi="Times New Roman"/>
          <w:sz w:val="28"/>
          <w:szCs w:val="28"/>
        </w:rPr>
        <w:t xml:space="preserve"> тысяч</w:t>
      </w:r>
      <w:r w:rsidRPr="00F57F25">
        <w:rPr>
          <w:rFonts w:ascii="Times New Roman" w:hAnsi="Times New Roman"/>
          <w:sz w:val="28"/>
          <w:szCs w:val="28"/>
        </w:rPr>
        <w:t xml:space="preserve"> рублей </w:t>
      </w:r>
      <w:r w:rsidRPr="00F57F25">
        <w:rPr>
          <w:rFonts w:ascii="Times New Roman" w:hAnsi="Times New Roman" w:cs="Times New Roman"/>
          <w:color w:val="000000" w:themeColor="text1"/>
          <w:sz w:val="28"/>
          <w:szCs w:val="28"/>
        </w:rPr>
        <w:t xml:space="preserve">приведен в </w:t>
      </w:r>
      <w:hyperlink w:anchor="sub_203">
        <w:r w:rsidRPr="00F57F25">
          <w:rPr>
            <w:rStyle w:val="ListLabel1"/>
          </w:rPr>
          <w:t>приложении N 3</w:t>
        </w:r>
      </w:hyperlink>
      <w:r w:rsidRPr="00F57F25">
        <w:rPr>
          <w:rFonts w:ascii="Times New Roman" w:hAnsi="Times New Roman" w:cs="Times New Roman"/>
          <w:color w:val="000000" w:themeColor="text1"/>
          <w:sz w:val="28"/>
          <w:szCs w:val="28"/>
        </w:rPr>
        <w:t>.</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bookmarkStart w:id="47" w:name="sub_401"/>
      <w:bookmarkEnd w:id="47"/>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5. Механизм реализации подпрограммы</w:t>
      </w:r>
      <w:bookmarkStart w:id="48" w:name="sub_15"/>
      <w:bookmarkEnd w:id="48"/>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lastRenderedPageBreak/>
        <w:t xml:space="preserve">- заключает муниципальные контракты в установленном законодательством порядке на основании положений </w:t>
      </w:r>
      <w:hyperlink r:id="rId67">
        <w:r w:rsidRPr="00F57F25">
          <w:rPr>
            <w:rStyle w:val="ListLabel1"/>
          </w:rPr>
          <w:t>Федерального закона</w:t>
        </w:r>
      </w:hyperlink>
      <w:r w:rsidRPr="00F57F2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lastRenderedPageBreak/>
        <w:t>ПРИЛОЖЕНИЕ № 1</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«Энергосбережение 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повышение энергетической эффективности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в муниципальном образовании Кавказский район»</w:t>
      </w:r>
    </w:p>
    <w:p w:rsidR="008520A1" w:rsidRPr="00F57F25" w:rsidRDefault="008520A1" w:rsidP="00F57F25">
      <w:pPr>
        <w:spacing w:after="0"/>
        <w:ind w:left="9356"/>
        <w:jc w:val="right"/>
        <w:rPr>
          <w:rFonts w:ascii="Times New Roman" w:hAnsi="Times New Roman"/>
          <w:color w:val="000000" w:themeColor="text1"/>
          <w:sz w:val="28"/>
          <w:szCs w:val="28"/>
        </w:rPr>
      </w:pPr>
    </w:p>
    <w:p w:rsidR="008520A1" w:rsidRPr="00F57F25" w:rsidRDefault="008520A1" w:rsidP="00F57F25">
      <w:pPr>
        <w:spacing w:after="0"/>
        <w:ind w:left="9356"/>
        <w:jc w:val="right"/>
        <w:rPr>
          <w:rFonts w:ascii="Times New Roman" w:hAnsi="Times New Roman"/>
          <w:color w:val="000000"/>
          <w:sz w:val="28"/>
          <w:szCs w:val="28"/>
        </w:rPr>
      </w:pPr>
    </w:p>
    <w:p w:rsidR="008520A1" w:rsidRPr="00F57F25" w:rsidRDefault="0065277F" w:rsidP="00F57F25">
      <w:pPr>
        <w:spacing w:after="0" w:line="240" w:lineRule="auto"/>
        <w:jc w:val="center"/>
        <w:rPr>
          <w:rFonts w:ascii="Times New Roman" w:hAnsi="Times New Roman"/>
          <w:color w:val="000000"/>
          <w:sz w:val="28"/>
          <w:szCs w:val="28"/>
        </w:rPr>
      </w:pPr>
      <w:r w:rsidRPr="00F57F25">
        <w:rPr>
          <w:rFonts w:ascii="Times New Roman" w:hAnsi="Times New Roman"/>
          <w:color w:val="000000"/>
          <w:sz w:val="28"/>
          <w:szCs w:val="28"/>
        </w:rPr>
        <w:t>Цели, задачи и целевые показатели подпрограммы</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F57F25">
        <w:rPr>
          <w:rFonts w:ascii="Times New Roman" w:hAnsi="Times New Roman"/>
          <w:color w:val="000000"/>
          <w:sz w:val="28"/>
          <w:szCs w:val="28"/>
        </w:rPr>
        <w:t xml:space="preserve">«Энергосбережение и повышение энергетической эффективности в муниципальном образовании </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F57F25">
        <w:rPr>
          <w:rFonts w:ascii="Times New Roman" w:hAnsi="Times New Roman"/>
          <w:color w:val="000000"/>
          <w:sz w:val="28"/>
          <w:szCs w:val="28"/>
        </w:rPr>
        <w:t>Кавказский район»</w:t>
      </w:r>
    </w:p>
    <w:tbl>
      <w:tblPr>
        <w:tblpPr w:leftFromText="180" w:rightFromText="180" w:vertAnchor="text" w:horzAnchor="margin" w:tblpXSpec="center" w:tblpY="8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50"/>
        <w:gridCol w:w="959"/>
        <w:gridCol w:w="992"/>
        <w:gridCol w:w="993"/>
        <w:gridCol w:w="992"/>
        <w:gridCol w:w="992"/>
        <w:gridCol w:w="992"/>
        <w:gridCol w:w="851"/>
        <w:gridCol w:w="992"/>
        <w:gridCol w:w="992"/>
        <w:gridCol w:w="884"/>
        <w:gridCol w:w="851"/>
        <w:gridCol w:w="851"/>
      </w:tblGrid>
      <w:tr w:rsidR="00C40288" w:rsidRPr="00F57F25" w:rsidTr="00A56416">
        <w:trPr>
          <w:trHeight w:val="386"/>
          <w:tblHeader/>
        </w:trPr>
        <w:tc>
          <w:tcPr>
            <w:tcW w:w="817" w:type="dxa"/>
            <w:vMerge w:val="restart"/>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п/п</w:t>
            </w:r>
          </w:p>
        </w:tc>
        <w:tc>
          <w:tcPr>
            <w:tcW w:w="2268" w:type="dxa"/>
            <w:vMerge w:val="restart"/>
            <w:tcBorders>
              <w:top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 целевого</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показателя</w:t>
            </w:r>
          </w:p>
        </w:tc>
        <w:tc>
          <w:tcPr>
            <w:tcW w:w="850" w:type="dxa"/>
            <w:vMerge w:val="restart"/>
            <w:tcBorders>
              <w:top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Единица</w:t>
            </w:r>
          </w:p>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изме</w:t>
            </w:r>
            <w:proofErr w:type="spellEnd"/>
            <w:r w:rsidRPr="00F57F25">
              <w:rPr>
                <w:rFonts w:ascii="Times New Roman" w:hAnsi="Times New Roman"/>
                <w:color w:val="000000"/>
                <w:sz w:val="24"/>
                <w:szCs w:val="24"/>
              </w:rPr>
              <w:t>-рения</w:t>
            </w:r>
          </w:p>
        </w:tc>
        <w:tc>
          <w:tcPr>
            <w:tcW w:w="959" w:type="dxa"/>
            <w:vMerge w:val="restart"/>
            <w:tcBorders>
              <w:top w:val="single" w:sz="4" w:space="0" w:color="auto"/>
            </w:tcBorders>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Статус</w:t>
            </w:r>
            <w:r w:rsidRPr="00F57F25">
              <w:rPr>
                <w:rFonts w:ascii="Times New Roman" w:hAnsi="Times New Roman"/>
                <w:color w:val="000000"/>
                <w:sz w:val="24"/>
                <w:szCs w:val="24"/>
                <w:vertAlign w:val="superscript"/>
              </w:rPr>
              <w:t>*</w:t>
            </w:r>
          </w:p>
        </w:tc>
        <w:tc>
          <w:tcPr>
            <w:tcW w:w="10382" w:type="dxa"/>
            <w:gridSpan w:val="11"/>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Значение показателей</w:t>
            </w:r>
          </w:p>
        </w:tc>
      </w:tr>
      <w:tr w:rsidR="00C40288" w:rsidRPr="00F57F25" w:rsidTr="00A56416">
        <w:trPr>
          <w:trHeight w:val="1018"/>
          <w:tblHeader/>
        </w:trPr>
        <w:tc>
          <w:tcPr>
            <w:tcW w:w="817" w:type="dxa"/>
            <w:vMerge/>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2268" w:type="dxa"/>
            <w:vMerge/>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850" w:type="dxa"/>
            <w:vMerge/>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959" w:type="dxa"/>
            <w:vMerge/>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992" w:type="dxa"/>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993"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884"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r>
      <w:tr w:rsidR="00C40288" w:rsidRPr="00F57F25" w:rsidTr="00A56416">
        <w:trPr>
          <w:trHeight w:val="258"/>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2268"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w:t>
            </w:r>
          </w:p>
        </w:tc>
      </w:tr>
      <w:tr w:rsidR="00C40288" w:rsidRPr="00F57F25" w:rsidTr="00A56416">
        <w:trPr>
          <w:trHeight w:val="259"/>
          <w:tblHeader/>
        </w:trPr>
        <w:tc>
          <w:tcPr>
            <w:tcW w:w="817" w:type="dxa"/>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4459" w:type="dxa"/>
            <w:gridSpan w:val="14"/>
          </w:tcPr>
          <w:p w:rsidR="00C40288" w:rsidRPr="00F57F25" w:rsidRDefault="00C40288" w:rsidP="00F57F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Цель: повышение энергетической эффективности зданий, сооружений, строений</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w:t>
            </w: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1:  внедрение экономичных энергосберегающих технологий</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Целевые показатели:</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Замена энергосберегающих ламп и светильников</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1663</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796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800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407</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500</w:t>
            </w: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350</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285</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1800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r>
      <w:tr w:rsidR="00C40288" w:rsidRPr="00F57F25" w:rsidTr="00A56416">
        <w:trPr>
          <w:trHeight w:val="310"/>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Ремонт систем отопления учреждений</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w:t>
            </w:r>
          </w:p>
        </w:tc>
        <w:tc>
          <w:tcPr>
            <w:tcW w:w="9038" w:type="dxa"/>
            <w:gridSpan w:val="8"/>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c>
          <w:tcPr>
            <w:tcW w:w="1843" w:type="dxa"/>
            <w:gridSpan w:val="2"/>
          </w:tcPr>
          <w:p w:rsidR="00C40288" w:rsidRPr="00F57F25" w:rsidRDefault="00C40288" w:rsidP="00F57F25">
            <w:pPr>
              <w:widowControl w:val="0"/>
              <w:spacing w:after="0" w:line="240" w:lineRule="auto"/>
              <w:rPr>
                <w:rFonts w:ascii="Times New Roman" w:hAnsi="Times New Roman"/>
                <w:color w:val="000000"/>
                <w:sz w:val="24"/>
                <w:szCs w:val="24"/>
              </w:rPr>
            </w:pP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84"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3608" w:type="dxa"/>
            <w:gridSpan w:val="13"/>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Целевой показатель:</w:t>
            </w:r>
          </w:p>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Замена системы электроснабжения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Установка (замена) приборов учета</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1.2.3</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Замена окон на пластиковые</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1.2.4</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электрической энергии в многоквартирных домах;</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26,44</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26,18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25,92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25,40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1.2.5</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природного газа  в многоквартирных домах с индивидуальными  системами газового отопления;</w:t>
            </w:r>
          </w:p>
          <w:p w:rsidR="00C40288" w:rsidRPr="00F57F25" w:rsidRDefault="00C40288" w:rsidP="00F57F25">
            <w:pPr>
              <w:widowControl w:val="0"/>
              <w:spacing w:after="0" w:line="240" w:lineRule="auto"/>
              <w:rPr>
                <w:rFonts w:ascii="Times New Roman" w:hAnsi="Times New Roman"/>
                <w:color w:val="000000"/>
                <w:sz w:val="24"/>
                <w:szCs w:val="24"/>
              </w:rPr>
            </w:pP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Тыс.</w:t>
            </w:r>
          </w:p>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куб. м/кв.м</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природного газа  в многоквартирных домах с иными  системами теплоснабжения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Тыс.</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 м/кв.м</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тепловой энергии в многоквартирных домах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Гкал/кв.м</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0,069</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1.2.8</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холодной воды в многоквартирных домах (в расчете на 1 жителя);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куб.м/чел.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3,06</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1.2.9</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горячей воды в многоквартирных домах (в расчете на 1 жителя);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куб.м/чел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6,32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1.2.10.</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топлива на выработку тепловой энергии на котельных;</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Т.у.т</w:t>
            </w:r>
            <w:proofErr w:type="spellEnd"/>
            <w:r w:rsidRPr="00F57F25">
              <w:rPr>
                <w:rFonts w:ascii="Times New Roman" w:hAnsi="Times New Roman"/>
                <w:color w:val="000000"/>
                <w:sz w:val="24"/>
                <w:szCs w:val="24"/>
              </w:rPr>
              <w:t>./Гкал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куб.м</w:t>
            </w:r>
            <w:proofErr w:type="spell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218,27</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205,17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192,86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181,29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Доля потерь тепловой энергии при ее передаче в общем объеме переданной тепловой энергии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15,54</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1.2.13</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Доля потерь воды при ее передаче в общем объеме переданной воды;</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26,08</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24,77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1.2.14</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для передачи воды в системах водоснабжения;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Тыс.квт.ч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тыс.куб.м</w:t>
            </w:r>
            <w:proofErr w:type="spell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0,83</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0,81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1.2.15</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для передачи воды в системах водоотведения;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Тыс.квт.ч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тыс.куб.м</w:t>
            </w:r>
            <w:proofErr w:type="spell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1.2.16</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электрической  энергии в системах  уличного освещения;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9,92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1.2.17</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электрической энергии на снабжение органов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106,05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104,99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104,99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103,94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101,87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1.2.18</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Гкал/кв.м</w:t>
            </w:r>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0,178</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1.2.20</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Куб.м/чел.</w:t>
            </w:r>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13,31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13,17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13,04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12,91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1.2.21</w:t>
            </w:r>
          </w:p>
        </w:tc>
        <w:tc>
          <w:tcPr>
            <w:tcW w:w="2268" w:type="dxa"/>
          </w:tcPr>
          <w:p w:rsidR="00C40288" w:rsidRPr="00F57F25" w:rsidRDefault="00C40288" w:rsidP="00F57F25">
            <w:pPr>
              <w:spacing w:after="0" w:line="240" w:lineRule="auto"/>
              <w:ind w:firstLine="34"/>
              <w:rPr>
                <w:rFonts w:ascii="Times New Roman" w:hAnsi="Times New Roman"/>
                <w:color w:val="000000"/>
                <w:sz w:val="24"/>
                <w:szCs w:val="24"/>
              </w:rPr>
            </w:pPr>
            <w:r w:rsidRPr="00F57F25">
              <w:rPr>
                <w:rFonts w:ascii="Times New Roman" w:hAnsi="Times New Roman"/>
                <w:bCs/>
                <w:color w:val="000000"/>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1.2.22</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69</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75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79</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81</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89</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1.2.23</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86,3</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97</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1.2.24</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87</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98</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lastRenderedPageBreak/>
              <w:t>1.2.25</w:t>
            </w:r>
          </w:p>
        </w:tc>
        <w:tc>
          <w:tcPr>
            <w:tcW w:w="2268" w:type="dxa"/>
          </w:tcPr>
          <w:p w:rsidR="00C40288" w:rsidRPr="00F57F25" w:rsidRDefault="00C40288" w:rsidP="00F57F25">
            <w:pPr>
              <w:spacing w:after="0" w:line="240" w:lineRule="auto"/>
              <w:ind w:firstLine="34"/>
              <w:rPr>
                <w:rFonts w:ascii="Times New Roman" w:hAnsi="Times New Roman"/>
                <w:color w:val="000000"/>
                <w:sz w:val="24"/>
                <w:szCs w:val="24"/>
              </w:rPr>
            </w:pPr>
            <w:r w:rsidRPr="00F57F25">
              <w:rPr>
                <w:rFonts w:ascii="Times New Roman" w:hAnsi="Times New Roman"/>
                <w:bCs/>
                <w:color w:val="000000"/>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60,2</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75</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80</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bl>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Примечание: </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F57F25">
        <w:rPr>
          <w:rFonts w:ascii="Times New Roman" w:hAnsi="Times New Roman"/>
          <w:sz w:val="24"/>
          <w:szCs w:val="24"/>
        </w:rPr>
        <w:t>теплоэнергией</w:t>
      </w:r>
      <w:proofErr w:type="spellEnd"/>
      <w:r w:rsidRPr="00F57F25">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w:t>
      </w:r>
      <w:proofErr w:type="spellStart"/>
      <w:r w:rsidRPr="00F57F25">
        <w:rPr>
          <w:rFonts w:ascii="Times New Roman" w:hAnsi="Times New Roman"/>
          <w:sz w:val="24"/>
          <w:szCs w:val="24"/>
        </w:rPr>
        <w:t>теплоэнергии</w:t>
      </w:r>
      <w:proofErr w:type="spellEnd"/>
      <w:r w:rsidRPr="00F57F25">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lastRenderedPageBreak/>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F57F25">
        <w:rPr>
          <w:rFonts w:ascii="Times New Roman" w:hAnsi="Times New Roman"/>
          <w:sz w:val="24"/>
          <w:szCs w:val="24"/>
        </w:rPr>
        <w:t>теплоэнергией</w:t>
      </w:r>
      <w:proofErr w:type="spellEnd"/>
      <w:r w:rsidRPr="00F57F25">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520A1" w:rsidRPr="00F57F25" w:rsidRDefault="0065277F" w:rsidP="00F57F25">
      <w:pPr>
        <w:widowControl w:val="0"/>
        <w:spacing w:after="0" w:line="240" w:lineRule="auto"/>
        <w:ind w:firstLine="708"/>
        <w:jc w:val="both"/>
        <w:rPr>
          <w:rFonts w:ascii="Times New Roman" w:hAnsi="Times New Roman"/>
          <w:sz w:val="24"/>
          <w:szCs w:val="24"/>
        </w:rPr>
      </w:pPr>
      <w:r w:rsidRPr="00F57F25">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транспорта, связи и дорожного хозяйства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F57F25">
        <w:rPr>
          <w:rFonts w:ascii="Times New Roman" w:hAnsi="Times New Roman"/>
          <w:sz w:val="24"/>
          <w:szCs w:val="28"/>
        </w:rPr>
        <w:t xml:space="preserve"> администрации муниципального образования Кавказский район      В.Н. Афанасьева</w:t>
      </w: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lastRenderedPageBreak/>
        <w:t>ПРИЛОЖЕНИЕ № 2</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«Энергосбережение 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повышение энергетической эффективности в</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муниципальном образовании Кавказский район»</w:t>
      </w:r>
    </w:p>
    <w:p w:rsidR="008520A1" w:rsidRPr="00F57F25" w:rsidRDefault="008520A1" w:rsidP="00F57F25">
      <w:pPr>
        <w:spacing w:after="0" w:line="240" w:lineRule="auto"/>
        <w:jc w:val="center"/>
        <w:rPr>
          <w:rFonts w:ascii="Times New Roman" w:hAnsi="Times New Roman"/>
          <w:color w:val="000000" w:themeColor="text1"/>
          <w:sz w:val="24"/>
          <w:szCs w:val="24"/>
        </w:rPr>
      </w:pPr>
    </w:p>
    <w:p w:rsidR="008520A1"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shd w:val="clear" w:color="auto" w:fill="FFFFFF"/>
        </w:rPr>
        <w:t>Перечень мероприятий подпрограммы</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F57F25">
        <w:rPr>
          <w:rFonts w:ascii="Times New Roman" w:hAnsi="Times New Roman"/>
          <w:color w:val="000000"/>
          <w:sz w:val="24"/>
          <w:szCs w:val="24"/>
        </w:rPr>
        <w:t xml:space="preserve">«Энергосбережение и повышение энергетической эффективности в муниципальном образовании </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F57F25">
        <w:rPr>
          <w:rFonts w:ascii="Times New Roman" w:hAnsi="Times New Roman"/>
          <w:color w:val="000000"/>
          <w:sz w:val="24"/>
          <w:szCs w:val="24"/>
        </w:rPr>
        <w:t>Кавказский район»</w:t>
      </w: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tbl>
      <w:tblPr>
        <w:tblW w:w="14265" w:type="dxa"/>
        <w:tblInd w:w="93" w:type="dxa"/>
        <w:tblLayout w:type="fixed"/>
        <w:tblLook w:val="04A0" w:firstRow="1" w:lastRow="0" w:firstColumn="1" w:lastColumn="0" w:noHBand="0" w:noVBand="1"/>
      </w:tblPr>
      <w:tblGrid>
        <w:gridCol w:w="514"/>
        <w:gridCol w:w="2125"/>
        <w:gridCol w:w="26"/>
        <w:gridCol w:w="844"/>
        <w:gridCol w:w="96"/>
        <w:gridCol w:w="1227"/>
        <w:gridCol w:w="76"/>
        <w:gridCol w:w="930"/>
        <w:gridCol w:w="76"/>
        <w:gridCol w:w="155"/>
        <w:gridCol w:w="53"/>
        <w:gridCol w:w="1202"/>
        <w:gridCol w:w="76"/>
        <w:gridCol w:w="896"/>
        <w:gridCol w:w="76"/>
        <w:gridCol w:w="1036"/>
        <w:gridCol w:w="76"/>
        <w:gridCol w:w="1586"/>
        <w:gridCol w:w="1697"/>
        <w:gridCol w:w="69"/>
        <w:gridCol w:w="1429"/>
      </w:tblGrid>
      <w:tr w:rsidR="000B6563" w:rsidTr="000B6563">
        <w:trPr>
          <w:trHeight w:val="636"/>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мероприятия</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Статус</w:t>
            </w:r>
            <w:proofErr w:type="gramStart"/>
            <w:r>
              <w:rPr>
                <w:rFonts w:ascii="Times New Roman" w:hAnsi="Times New Roman"/>
                <w:color w:val="000000"/>
                <w:sz w:val="24"/>
                <w:szCs w:val="24"/>
              </w:rPr>
              <w:t xml:space="preserve"> (*)</w:t>
            </w:r>
            <w:proofErr w:type="gramEnd"/>
          </w:p>
        </w:tc>
        <w:tc>
          <w:tcPr>
            <w:tcW w:w="13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Годы реализации</w:t>
            </w:r>
          </w:p>
        </w:tc>
        <w:tc>
          <w:tcPr>
            <w:tcW w:w="6240" w:type="dxa"/>
            <w:gridSpan w:val="12"/>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Объем финансирования, тыс. рублей</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Непосредственный результат реализации мероприятия</w:t>
            </w:r>
          </w:p>
        </w:tc>
        <w:tc>
          <w:tcPr>
            <w:tcW w:w="14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Муниципальный заказчик, главный распорядитель (распорядитель) бюджетных средств, исполнитель</w:t>
            </w:r>
          </w:p>
        </w:tc>
      </w:tr>
      <w:tr w:rsidR="000B6563" w:rsidTr="000B6563">
        <w:trPr>
          <w:trHeight w:val="6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006"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5234" w:type="dxa"/>
            <w:gridSpan w:val="10"/>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 разрезе источников финансирования</w:t>
            </w: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12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федеральный бюджет</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краевой бюджет</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местные бюджеты</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внебюджетные источники</w:t>
            </w: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126"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70"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698"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499"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Цель: повышение энергетической эффективности зданий, сооружений, строений</w:t>
            </w: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Задача 1: внедрение экономичных энергосберегающих технологий</w:t>
            </w: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Мероприятие № 1  «Установка (замена) приборов учета», всего:</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3087,2</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3087,2</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Экономия средств местного бюджета на оплату коммунальных услуг. </w:t>
            </w:r>
          </w:p>
        </w:tc>
        <w:tc>
          <w:tcPr>
            <w:tcW w:w="1499" w:type="dxa"/>
            <w:gridSpan w:val="2"/>
            <w:vMerge w:val="restart"/>
            <w:tcBorders>
              <w:top w:val="nil"/>
              <w:left w:val="single" w:sz="4" w:space="0" w:color="auto"/>
              <w:bottom w:val="single" w:sz="4" w:space="0" w:color="000000"/>
              <w:right w:val="single" w:sz="4" w:space="0" w:color="auto"/>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Управление образования,  отдел по физической культуре и спорту, отдел культуры, </w:t>
            </w:r>
            <w:r>
              <w:rPr>
                <w:rFonts w:ascii="Times New Roman" w:hAnsi="Times New Roman"/>
                <w:color w:val="000000"/>
                <w:sz w:val="24"/>
                <w:szCs w:val="24"/>
              </w:rPr>
              <w:lastRenderedPageBreak/>
              <w:t>администрация МО Кавказский район</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248,0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248,0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1531,4</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1531,4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1259,8</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1259,8</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1.1</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96,0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96,0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2991,2</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2991,2</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2021 год – замена газового счетчика в МБОУ СОШ № 9 х. Привольный, </w:t>
            </w:r>
            <w:r>
              <w:rPr>
                <w:rFonts w:ascii="Times New Roman" w:hAnsi="Times New Roman"/>
                <w:color w:val="000000"/>
                <w:sz w:val="24"/>
                <w:szCs w:val="24"/>
              </w:rPr>
              <w:t xml:space="preserve">замена узла учета  газа в СОШ №21 и установка узла учета </w:t>
            </w:r>
            <w:r>
              <w:rPr>
                <w:rFonts w:ascii="Times New Roman" w:hAnsi="Times New Roman"/>
                <w:color w:val="000000"/>
                <w:sz w:val="24"/>
                <w:szCs w:val="24"/>
              </w:rPr>
              <w:lastRenderedPageBreak/>
              <w:t>газа в ЦВР;</w:t>
            </w:r>
            <w:r>
              <w:rPr>
                <w:rFonts w:ascii="Times New Roman" w:hAnsi="Times New Roman"/>
                <w:bCs/>
                <w:color w:val="000000"/>
                <w:sz w:val="24"/>
                <w:szCs w:val="24"/>
              </w:rPr>
              <w:t xml:space="preserve"> 2022 год – замена газового счетчика в МБОУ СОШ № 1 и МБОУ № 8</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1531,4</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1531,4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1259,8</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1259,8</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2025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00"/>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2126" w:type="dxa"/>
            <w:vMerge w:val="restart"/>
            <w:tcBorders>
              <w:top w:val="nil"/>
              <w:left w:val="single" w:sz="4" w:space="0" w:color="auto"/>
              <w:bottom w:val="single" w:sz="4" w:space="0" w:color="000000"/>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Мероприятие № 2 «Замена энергосберегающих ламп и светильников»</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2796,0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2796,0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Экономия средств местного бюджета на оплату коммунальных услуг</w:t>
            </w:r>
          </w:p>
        </w:tc>
        <w:tc>
          <w:tcPr>
            <w:tcW w:w="1499" w:type="dxa"/>
            <w:gridSpan w:val="2"/>
            <w:vMerge w:val="restart"/>
            <w:tcBorders>
              <w:top w:val="nil"/>
              <w:left w:val="single" w:sz="4" w:space="0" w:color="auto"/>
              <w:bottom w:val="single" w:sz="4" w:space="0" w:color="000000"/>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275,4</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275,4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480,6</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480,6</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48"/>
        </w:trPr>
        <w:tc>
          <w:tcPr>
            <w:tcW w:w="515" w:type="dxa"/>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2.1</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2.2</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2333,60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2333,60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124,0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124,0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270,0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460,6</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460,6</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2.4</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администрация Кавказского </w:t>
            </w:r>
            <w:r>
              <w:rPr>
                <w:rFonts w:ascii="Times New Roman" w:hAnsi="Times New Roman"/>
                <w:color w:val="000000"/>
                <w:sz w:val="24"/>
                <w:szCs w:val="24"/>
              </w:rPr>
              <w:lastRenderedPageBreak/>
              <w:t>района</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282,4</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282,4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51,4</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noWrap/>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r>
      <w:tr w:rsidR="000B6563" w:rsidTr="000B6563">
        <w:trPr>
          <w:trHeight w:val="312"/>
        </w:trPr>
        <w:tc>
          <w:tcPr>
            <w:tcW w:w="515" w:type="dxa"/>
            <w:vMerge w:val="restart"/>
            <w:tcBorders>
              <w:top w:val="nil"/>
              <w:left w:val="single" w:sz="4" w:space="0" w:color="auto"/>
              <w:bottom w:val="nil"/>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3</w:t>
            </w:r>
          </w:p>
        </w:tc>
        <w:tc>
          <w:tcPr>
            <w:tcW w:w="2152" w:type="dxa"/>
            <w:gridSpan w:val="2"/>
            <w:vMerge w:val="restart"/>
            <w:tcBorders>
              <w:top w:val="nil"/>
              <w:left w:val="single" w:sz="4" w:space="0" w:color="auto"/>
              <w:bottom w:val="nil"/>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Мероприятие № 3 «Ремонт систем отопления»</w:t>
            </w:r>
          </w:p>
        </w:tc>
        <w:tc>
          <w:tcPr>
            <w:tcW w:w="94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ind w:right="-150"/>
              <w:jc w:val="center"/>
              <w:rPr>
                <w:rFonts w:ascii="Times New Roman" w:hAnsi="Times New Roman"/>
                <w:color w:val="000000"/>
                <w:sz w:val="24"/>
                <w:szCs w:val="24"/>
              </w:rPr>
            </w:pPr>
            <w:r>
              <w:rPr>
                <w:rFonts w:ascii="Times New Roman" w:hAnsi="Times New Roman"/>
                <w:color w:val="000000"/>
                <w:sz w:val="24"/>
                <w:szCs w:val="24"/>
              </w:rPr>
              <w:t> </w:t>
            </w: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2792,6</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2792,6</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Бесперебойное снабжение тепловой энергией учреждений социальной сферы</w:t>
            </w:r>
          </w:p>
        </w:tc>
        <w:tc>
          <w:tcPr>
            <w:tcW w:w="1430" w:type="dxa"/>
            <w:vMerge w:val="restart"/>
            <w:tcBorders>
              <w:top w:val="nil"/>
              <w:left w:val="single" w:sz="4" w:space="0" w:color="auto"/>
              <w:bottom w:val="single" w:sz="4" w:space="0" w:color="000000"/>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108,0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108,0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235,0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235,0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840,0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840,0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1591,6</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1591,6</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tcBorders>
              <w:top w:val="nil"/>
              <w:left w:val="single" w:sz="4" w:space="0" w:color="auto"/>
              <w:bottom w:val="nil"/>
              <w:right w:val="single" w:sz="4" w:space="0" w:color="auto"/>
            </w:tcBorders>
            <w:vAlign w:val="center"/>
          </w:tcPr>
          <w:p w:rsidR="000B6563" w:rsidRDefault="000B6563">
            <w:pPr>
              <w:autoSpaceDN w:val="0"/>
              <w:spacing w:after="0" w:line="240" w:lineRule="auto"/>
              <w:rPr>
                <w:rFonts w:ascii="Times New Roman" w:hAnsi="Times New Roman"/>
                <w:color w:val="000000"/>
              </w:rPr>
            </w:pPr>
          </w:p>
        </w:tc>
        <w:tc>
          <w:tcPr>
            <w:tcW w:w="2152" w:type="dxa"/>
            <w:gridSpan w:val="2"/>
            <w:tcBorders>
              <w:top w:val="nil"/>
              <w:left w:val="single" w:sz="4" w:space="0" w:color="auto"/>
              <w:bottom w:val="nil"/>
              <w:right w:val="single" w:sz="4" w:space="0" w:color="auto"/>
            </w:tcBorders>
            <w:vAlign w:val="center"/>
          </w:tcPr>
          <w:p w:rsidR="000B6563" w:rsidRDefault="000B6563">
            <w:pPr>
              <w:autoSpaceDN w:val="0"/>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3266" w:type="dxa"/>
            <w:gridSpan w:val="2"/>
            <w:vMerge/>
            <w:tcBorders>
              <w:top w:val="nil"/>
              <w:left w:val="nil"/>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0B6563" w:rsidTr="000B6563">
        <w:trPr>
          <w:trHeight w:val="312"/>
        </w:trPr>
        <w:tc>
          <w:tcPr>
            <w:tcW w:w="515" w:type="dxa"/>
            <w:vMerge w:val="restart"/>
            <w:tcBorders>
              <w:top w:val="nil"/>
              <w:left w:val="single" w:sz="4" w:space="0" w:color="auto"/>
              <w:bottom w:val="single" w:sz="4" w:space="0" w:color="000000"/>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3.1</w:t>
            </w:r>
          </w:p>
        </w:tc>
        <w:tc>
          <w:tcPr>
            <w:tcW w:w="2126" w:type="dxa"/>
            <w:vMerge w:val="restart"/>
            <w:tcBorders>
              <w:top w:val="nil"/>
              <w:left w:val="single" w:sz="4" w:space="0" w:color="auto"/>
              <w:bottom w:val="single" w:sz="4" w:space="0" w:color="000000"/>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3.2</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3.3</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2611,6</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2611,6</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 - проведение  ремонта системы отопления МБОУ СОШ №18,</w:t>
            </w:r>
          </w:p>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ремонт автоматики в котельной МДОУ №21,</w:t>
            </w:r>
          </w:p>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ремонт котла (замену секций) в МАО УДО ЦВР; 2022 го</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 xml:space="preserve"> ремонт системы отопления в  МДОУ № 16, МДОУ № 18, МДОУ № 31. МБОУ СОШ № 4 и МБОУ СОШ № 18 , МДОУ №29</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840,0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840,0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1591,6</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1591,6</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rPr>
                <w:color w:val="000000"/>
                <w:sz w:val="20"/>
                <w:szCs w:val="20"/>
              </w:rPr>
            </w:pPr>
            <w:r>
              <w:rPr>
                <w:color w:val="000000"/>
                <w:sz w:val="20"/>
                <w:szCs w:val="20"/>
              </w:rPr>
              <w:t>4</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Мероприятие № 4 «Ремонт систем электроснабжения (замена)»</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3757" w:type="dxa"/>
            <w:gridSpan w:val="20"/>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0B6563" w:rsidTr="000B6563">
        <w:trPr>
          <w:trHeight w:val="312"/>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rPr>
                <w:color w:val="000000"/>
                <w:sz w:val="20"/>
                <w:szCs w:val="20"/>
              </w:rPr>
            </w:pPr>
            <w:r>
              <w:rPr>
                <w:color w:val="000000"/>
                <w:sz w:val="20"/>
                <w:szCs w:val="20"/>
              </w:rPr>
              <w:t>4.1</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культуры</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tcPr>
          <w:p w:rsidR="000B6563" w:rsidRDefault="000B6563">
            <w:pPr>
              <w:autoSpaceDN w:val="0"/>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tcPr>
          <w:p w:rsidR="000B6563" w:rsidRDefault="000B6563">
            <w:pPr>
              <w:autoSpaceDN w:val="0"/>
              <w:spacing w:after="0" w:line="240" w:lineRule="auto"/>
              <w:rPr>
                <w:color w:val="000000"/>
                <w:sz w:val="20"/>
                <w:szCs w:val="20"/>
              </w:rPr>
            </w:pPr>
          </w:p>
        </w:tc>
      </w:tr>
      <w:tr w:rsidR="000B6563" w:rsidTr="000B6563">
        <w:trPr>
          <w:trHeight w:val="312"/>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rPr>
                <w:color w:val="000000"/>
                <w:sz w:val="20"/>
                <w:szCs w:val="20"/>
              </w:rPr>
            </w:pPr>
            <w:r>
              <w:rPr>
                <w:color w:val="000000"/>
                <w:sz w:val="20"/>
                <w:szCs w:val="20"/>
              </w:rPr>
              <w:t>5</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 по подпрограмме</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8805,8</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8805,8</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341,4</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541,0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541,0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380,0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380,0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2661,4</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2661,4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3151,4</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jc w:val="center"/>
              <w:rPr>
                <w:color w:val="000000"/>
              </w:rPr>
            </w:pPr>
            <w:r>
              <w:rPr>
                <w:rFonts w:ascii="Times New Roman" w:hAnsi="Times New Roman"/>
                <w:bCs/>
                <w:color w:val="000000"/>
                <w:sz w:val="24"/>
                <w:szCs w:val="24"/>
              </w:rPr>
              <w:t>3151,4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hideMark/>
          </w:tcPr>
          <w:p w:rsidR="000B6563" w:rsidRDefault="000B6563">
            <w:pPr>
              <w:autoSpaceDN w:val="0"/>
              <w:jc w:val="center"/>
              <w:rPr>
                <w:color w:val="000000"/>
              </w:rPr>
            </w:pPr>
            <w:r>
              <w:rPr>
                <w:rFonts w:ascii="Times New Roman" w:hAnsi="Times New Roman"/>
                <w:bCs/>
                <w:color w:val="000000"/>
                <w:sz w:val="24"/>
                <w:szCs w:val="24"/>
              </w:rPr>
              <w:t>480,6</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0B6563" w:rsidRDefault="000B6563">
            <w:pPr>
              <w:autoSpaceDN w:val="0"/>
              <w:jc w:val="center"/>
              <w:rPr>
                <w:color w:val="000000"/>
              </w:rPr>
            </w:pPr>
            <w:r>
              <w:rPr>
                <w:rFonts w:ascii="Times New Roman" w:hAnsi="Times New Roman"/>
                <w:bCs/>
                <w:color w:val="000000"/>
                <w:sz w:val="24"/>
                <w:szCs w:val="24"/>
              </w:rPr>
              <w:t>480,6</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hideMark/>
          </w:tcPr>
          <w:p w:rsidR="000B6563" w:rsidRDefault="000B6563">
            <w:pPr>
              <w:autoSpaceDN w:val="0"/>
              <w:jc w:val="center"/>
              <w:rPr>
                <w:color w:val="000000"/>
              </w:rPr>
            </w:pPr>
            <w:r>
              <w:rPr>
                <w:rFonts w:ascii="Times New Roman" w:hAnsi="Times New Roman"/>
                <w:bCs/>
                <w:color w:val="000000"/>
                <w:sz w:val="24"/>
                <w:szCs w:val="24"/>
              </w:rPr>
              <w:t>350,0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0B6563" w:rsidRDefault="000B6563">
            <w:pPr>
              <w:autoSpaceDN w:val="0"/>
              <w:jc w:val="center"/>
              <w:rPr>
                <w:color w:val="000000"/>
              </w:rPr>
            </w:pPr>
            <w:r>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hideMark/>
          </w:tcPr>
          <w:p w:rsidR="000B6563" w:rsidRDefault="000B6563">
            <w:pPr>
              <w:autoSpaceDN w:val="0"/>
              <w:jc w:val="center"/>
              <w:rPr>
                <w:rFonts w:ascii="Times New Roman" w:hAnsi="Times New Roman"/>
                <w:bCs/>
                <w:color w:val="000000"/>
                <w:sz w:val="24"/>
                <w:szCs w:val="24"/>
              </w:rPr>
            </w:pPr>
            <w:r>
              <w:rPr>
                <w:rFonts w:ascii="Times New Roman" w:hAnsi="Times New Roman"/>
                <w:bCs/>
                <w:color w:val="000000"/>
                <w:sz w:val="24"/>
                <w:szCs w:val="24"/>
              </w:rPr>
              <w:t>350,0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0B6563" w:rsidRDefault="000B6563">
            <w:pPr>
              <w:autoSpaceDN w:val="0"/>
              <w:jc w:val="center"/>
              <w:rPr>
                <w:rFonts w:ascii="Times New Roman" w:hAnsi="Times New Roman"/>
                <w:bCs/>
                <w:color w:val="000000"/>
                <w:sz w:val="24"/>
                <w:szCs w:val="24"/>
              </w:rPr>
            </w:pPr>
            <w:r>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3757" w:type="dxa"/>
            <w:gridSpan w:val="20"/>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по главным распорядителям:</w:t>
            </w: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rPr>
                <w:color w:val="000000"/>
                <w:sz w:val="20"/>
                <w:szCs w:val="20"/>
              </w:rPr>
            </w:pPr>
            <w:r>
              <w:rPr>
                <w:color w:val="000000"/>
                <w:sz w:val="20"/>
                <w:szCs w:val="20"/>
              </w:rPr>
              <w:t>5.1</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257,0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257,0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101,0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101,0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101,0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101,0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55,0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color w:val="000000"/>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tcPr>
          <w:p w:rsidR="000B6563" w:rsidRDefault="000B6563">
            <w:pPr>
              <w:autoSpaceDN w:val="0"/>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tcPr>
          <w:p w:rsidR="000B6563" w:rsidRDefault="000B6563">
            <w:pPr>
              <w:autoSpaceDN w:val="0"/>
              <w:spacing w:after="0" w:line="240" w:lineRule="auto"/>
              <w:rPr>
                <w:color w:val="000000"/>
                <w:sz w:val="20"/>
                <w:szCs w:val="20"/>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5.2</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7936,4</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7936,4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124,0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324,0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324,0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265,0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265,0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50,0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80,0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80,0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200,0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2641,4</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2641,4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3131,4</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3131,4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460,6</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460,6</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2126"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65,0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b/>
                <w:bCs/>
                <w:color w:val="000000"/>
                <w:sz w:val="24"/>
                <w:szCs w:val="24"/>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vMerge w:val="restart"/>
            <w:tcBorders>
              <w:top w:val="nil"/>
              <w:left w:val="single" w:sz="4" w:space="0" w:color="auto"/>
              <w:bottom w:val="nil"/>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rPr>
            </w:pPr>
            <w:r>
              <w:rPr>
                <w:rFonts w:ascii="Times New Roman" w:hAnsi="Times New Roman"/>
                <w:color w:val="000000"/>
              </w:rPr>
              <w:t>5.4</w:t>
            </w:r>
          </w:p>
        </w:tc>
        <w:tc>
          <w:tcPr>
            <w:tcW w:w="2126" w:type="dxa"/>
            <w:vMerge w:val="restart"/>
            <w:tcBorders>
              <w:top w:val="nil"/>
              <w:left w:val="single" w:sz="4" w:space="0" w:color="auto"/>
              <w:bottom w:val="nil"/>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муниципального образования   Кавказский район</w:t>
            </w:r>
          </w:p>
        </w:tc>
        <w:tc>
          <w:tcPr>
            <w:tcW w:w="870" w:type="dxa"/>
            <w:gridSpan w:val="2"/>
            <w:vMerge w:val="restart"/>
            <w:tcBorders>
              <w:top w:val="nil"/>
              <w:left w:val="single" w:sz="4" w:space="0" w:color="auto"/>
              <w:bottom w:val="nil"/>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282,40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282,4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698" w:type="dxa"/>
            <w:vMerge w:val="restart"/>
            <w:tcBorders>
              <w:top w:val="nil"/>
              <w:left w:val="single" w:sz="4" w:space="0" w:color="auto"/>
              <w:bottom w:val="nil"/>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499" w:type="dxa"/>
            <w:gridSpan w:val="2"/>
            <w:vMerge w:val="restart"/>
            <w:tcBorders>
              <w:top w:val="nil"/>
              <w:left w:val="single" w:sz="4" w:space="0" w:color="auto"/>
              <w:bottom w:val="nil"/>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51,4</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51,4</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rPr>
            </w:pPr>
          </w:p>
        </w:tc>
        <w:tc>
          <w:tcPr>
            <w:tcW w:w="300"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600"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1324" w:type="dxa"/>
            <w:gridSpan w:val="2"/>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1237" w:type="dxa"/>
            <w:gridSpan w:val="4"/>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single" w:sz="4" w:space="0" w:color="auto"/>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767" w:type="dxa"/>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c>
          <w:tcPr>
            <w:tcW w:w="2929" w:type="dxa"/>
            <w:gridSpan w:val="2"/>
            <w:vMerge/>
            <w:tcBorders>
              <w:top w:val="nil"/>
              <w:left w:val="single" w:sz="4" w:space="0" w:color="auto"/>
              <w:bottom w:val="nil"/>
              <w:right w:val="single" w:sz="4" w:space="0" w:color="auto"/>
            </w:tcBorders>
            <w:vAlign w:val="center"/>
            <w:hideMark/>
          </w:tcPr>
          <w:p w:rsidR="000B6563" w:rsidRDefault="000B6563">
            <w:pPr>
              <w:spacing w:after="0" w:line="240" w:lineRule="auto"/>
              <w:rPr>
                <w:rFonts w:ascii="Times New Roman" w:hAnsi="Times New Roman"/>
                <w:color w:val="000000"/>
                <w:sz w:val="24"/>
                <w:szCs w:val="24"/>
              </w:rPr>
            </w:pPr>
          </w:p>
        </w:tc>
      </w:tr>
      <w:tr w:rsidR="000B6563" w:rsidTr="000B6563">
        <w:trPr>
          <w:trHeight w:val="312"/>
        </w:trPr>
        <w:tc>
          <w:tcPr>
            <w:tcW w:w="515"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2126"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870"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324"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0B6563" w:rsidRDefault="000B6563">
            <w:pPr>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sz w:val="20"/>
                <w:szCs w:val="20"/>
              </w:rPr>
            </w:pPr>
          </w:p>
        </w:tc>
      </w:tr>
    </w:tbl>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8520A1" w:rsidRPr="00F57F25" w:rsidRDefault="008520A1" w:rsidP="00F57F25">
      <w:pPr>
        <w:spacing w:after="0" w:line="240" w:lineRule="auto"/>
        <w:jc w:val="center"/>
        <w:rPr>
          <w:rFonts w:ascii="Times New Roman" w:hAnsi="Times New Roman"/>
          <w:b/>
          <w:color w:val="000000"/>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 xml:space="preserve">образования Кавказский район                       </w:t>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t>В.Н.Афанасьева</w:t>
      </w: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rPr>
          <w:rFonts w:ascii="Times New Roman" w:hAnsi="Times New Roman"/>
          <w:color w:val="000000"/>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65277F" w:rsidP="00F57F25">
      <w:pPr>
        <w:spacing w:after="0" w:line="240" w:lineRule="auto"/>
        <w:ind w:left="8496"/>
        <w:jc w:val="center"/>
        <w:rPr>
          <w:rFonts w:ascii="Times New Roman" w:hAnsi="Times New Roman"/>
          <w:color w:val="000000"/>
          <w:sz w:val="24"/>
          <w:szCs w:val="28"/>
        </w:rPr>
      </w:pPr>
      <w:r w:rsidRPr="00F57F25">
        <w:rPr>
          <w:rFonts w:ascii="Times New Roman" w:hAnsi="Times New Roman"/>
          <w:color w:val="000000"/>
          <w:sz w:val="24"/>
          <w:szCs w:val="28"/>
        </w:rPr>
        <w:t>ПРИЛОЖЕНИЕ № 3</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к подпрограмме «Энергосбережение 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повышение энергетической эффективности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в муниципальном образовании Кавказский район»</w:t>
      </w:r>
    </w:p>
    <w:p w:rsidR="008520A1" w:rsidRPr="00F57F25" w:rsidRDefault="008520A1" w:rsidP="00F57F25">
      <w:pPr>
        <w:tabs>
          <w:tab w:val="left" w:pos="360"/>
          <w:tab w:val="left" w:pos="690"/>
        </w:tabs>
        <w:spacing w:after="0" w:line="240" w:lineRule="auto"/>
        <w:ind w:left="8496"/>
        <w:jc w:val="center"/>
        <w:rPr>
          <w:rFonts w:ascii="Times New Roman" w:hAnsi="Times New Roman"/>
          <w:color w:val="000000"/>
          <w:sz w:val="24"/>
          <w:szCs w:val="28"/>
        </w:rPr>
      </w:pPr>
    </w:p>
    <w:p w:rsidR="008520A1" w:rsidRPr="00F57F25" w:rsidRDefault="008520A1" w:rsidP="00F57F25">
      <w:pPr>
        <w:widowControl w:val="0"/>
        <w:spacing w:after="0" w:line="240" w:lineRule="auto"/>
        <w:outlineLvl w:val="2"/>
        <w:rPr>
          <w:rFonts w:ascii="Times New Roman" w:hAnsi="Times New Roman"/>
          <w:color w:val="000000"/>
          <w:sz w:val="24"/>
          <w:szCs w:val="28"/>
        </w:rPr>
      </w:pPr>
    </w:p>
    <w:p w:rsidR="008520A1" w:rsidRPr="00F57F25" w:rsidRDefault="008520A1" w:rsidP="00F57F25">
      <w:pPr>
        <w:widowControl w:val="0"/>
        <w:spacing w:after="0" w:line="240" w:lineRule="auto"/>
        <w:outlineLvl w:val="2"/>
        <w:rPr>
          <w:rFonts w:ascii="Times New Roman" w:hAnsi="Times New Roman"/>
          <w:color w:val="000000"/>
          <w:sz w:val="24"/>
          <w:szCs w:val="28"/>
        </w:rPr>
      </w:pPr>
    </w:p>
    <w:p w:rsidR="008520A1" w:rsidRPr="00F57F25" w:rsidRDefault="0065277F" w:rsidP="00F57F25">
      <w:pPr>
        <w:widowControl w:val="0"/>
        <w:spacing w:after="0" w:line="240" w:lineRule="auto"/>
        <w:jc w:val="center"/>
        <w:outlineLvl w:val="1"/>
        <w:rPr>
          <w:rFonts w:ascii="Times New Roman" w:hAnsi="Times New Roman"/>
          <w:color w:val="000000"/>
          <w:sz w:val="24"/>
          <w:szCs w:val="28"/>
        </w:rPr>
      </w:pPr>
      <w:r w:rsidRPr="00F57F25">
        <w:rPr>
          <w:rFonts w:ascii="Times New Roman" w:hAnsi="Times New Roman"/>
          <w:color w:val="000000"/>
          <w:sz w:val="24"/>
          <w:szCs w:val="28"/>
        </w:rPr>
        <w:t>Ресурсное обеспечение подпрограммы</w:t>
      </w:r>
    </w:p>
    <w:p w:rsidR="008520A1" w:rsidRPr="00F57F25" w:rsidRDefault="0065277F" w:rsidP="00F57F25">
      <w:pPr>
        <w:widowControl w:val="0"/>
        <w:spacing w:after="0" w:line="240" w:lineRule="auto"/>
        <w:ind w:firstLine="540"/>
        <w:jc w:val="center"/>
        <w:rPr>
          <w:rFonts w:ascii="Times New Roman" w:hAnsi="Times New Roman"/>
          <w:color w:val="000000"/>
          <w:sz w:val="24"/>
          <w:szCs w:val="28"/>
        </w:rPr>
      </w:pPr>
      <w:r w:rsidRPr="00F57F25">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firstRow="1" w:lastRow="0" w:firstColumn="1" w:lastColumn="0" w:noHBand="0" w:noVBand="1"/>
      </w:tblPr>
      <w:tblGrid>
        <w:gridCol w:w="769"/>
        <w:gridCol w:w="3215"/>
        <w:gridCol w:w="1416"/>
        <w:gridCol w:w="1986"/>
        <w:gridCol w:w="1985"/>
        <w:gridCol w:w="1843"/>
        <w:gridCol w:w="1842"/>
        <w:gridCol w:w="1843"/>
      </w:tblGrid>
      <w:tr w:rsidR="000B6563" w:rsidTr="000B6563">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Объем финансирования, тыс. рублей</w:t>
            </w:r>
          </w:p>
        </w:tc>
      </w:tr>
      <w:tr w:rsidR="000B6563" w:rsidTr="000B656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в разрезе источников финансирования</w:t>
            </w:r>
          </w:p>
        </w:tc>
      </w:tr>
      <w:tr w:rsidR="000B6563" w:rsidTr="000B6563">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внебюджетные источники</w:t>
            </w:r>
          </w:p>
        </w:tc>
      </w:tr>
      <w:tr w:rsidR="000B6563" w:rsidTr="000B6563">
        <w:trPr>
          <w:trHeight w:val="312"/>
        </w:trPr>
        <w:tc>
          <w:tcPr>
            <w:tcW w:w="769" w:type="dxa"/>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9</w:t>
            </w:r>
          </w:p>
        </w:tc>
      </w:tr>
      <w:tr w:rsidR="000B6563" w:rsidTr="000B656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rPr>
            </w:pPr>
            <w:r>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8805,8</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8805,8</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2661,4</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2661,4</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3151,4</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0B6563" w:rsidRDefault="000B6563">
            <w:pPr>
              <w:widowControl w:val="0"/>
              <w:spacing w:after="0" w:line="240" w:lineRule="auto"/>
              <w:jc w:val="center"/>
              <w:rPr>
                <w:rFonts w:ascii="Times New Roman" w:hAnsi="Times New Roman"/>
              </w:rPr>
            </w:pPr>
            <w:r>
              <w:rPr>
                <w:rFonts w:ascii="Times New Roman" w:hAnsi="Times New Roman"/>
                <w:bCs/>
                <w:sz w:val="24"/>
                <w:szCs w:val="24"/>
              </w:rPr>
              <w:t>3151,4</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86" w:type="dxa"/>
            <w:tcBorders>
              <w:top w:val="nil"/>
              <w:left w:val="nil"/>
              <w:bottom w:val="single" w:sz="4" w:space="0" w:color="auto"/>
              <w:right w:val="single" w:sz="4" w:space="0" w:color="auto"/>
            </w:tcBorders>
            <w:hideMark/>
          </w:tcPr>
          <w:p w:rsidR="000B6563" w:rsidRDefault="000B6563">
            <w:pPr>
              <w:widowControl w:val="0"/>
              <w:spacing w:after="0" w:line="240" w:lineRule="auto"/>
              <w:jc w:val="center"/>
              <w:rPr>
                <w:rFonts w:ascii="Times New Roman" w:hAnsi="Times New Roman"/>
              </w:rPr>
            </w:pPr>
            <w:r>
              <w:rPr>
                <w:rFonts w:ascii="Times New Roman" w:hAnsi="Times New Roman"/>
                <w:bCs/>
                <w:sz w:val="24"/>
                <w:szCs w:val="24"/>
              </w:rPr>
              <w:t>480,6</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0B6563" w:rsidRDefault="000B6563">
            <w:pPr>
              <w:widowControl w:val="0"/>
              <w:spacing w:after="0" w:line="240" w:lineRule="auto"/>
              <w:jc w:val="center"/>
              <w:rPr>
                <w:rFonts w:ascii="Times New Roman" w:hAnsi="Times New Roman"/>
              </w:rPr>
            </w:pPr>
            <w:r>
              <w:rPr>
                <w:rFonts w:ascii="Times New Roman" w:hAnsi="Times New Roman"/>
                <w:bCs/>
                <w:sz w:val="24"/>
                <w:szCs w:val="24"/>
              </w:rPr>
              <w:t>480,6</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86" w:type="dxa"/>
            <w:tcBorders>
              <w:top w:val="nil"/>
              <w:left w:val="nil"/>
              <w:bottom w:val="single" w:sz="4" w:space="0" w:color="auto"/>
              <w:right w:val="single" w:sz="4" w:space="0" w:color="auto"/>
            </w:tcBorders>
            <w:hideMark/>
          </w:tcPr>
          <w:p w:rsidR="000B6563" w:rsidRDefault="000B6563">
            <w:pPr>
              <w:widowControl w:val="0"/>
              <w:spacing w:after="0" w:line="240" w:lineRule="auto"/>
              <w:jc w:val="center"/>
              <w:rPr>
                <w:rFonts w:ascii="Times New Roman" w:hAnsi="Times New Roman"/>
              </w:rPr>
            </w:pPr>
            <w:r>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0B6563" w:rsidRDefault="000B6563">
            <w:pPr>
              <w:widowControl w:val="0"/>
              <w:spacing w:after="0" w:line="240" w:lineRule="auto"/>
              <w:jc w:val="center"/>
              <w:rPr>
                <w:rFonts w:ascii="Times New Roman" w:hAnsi="Times New Roman"/>
              </w:rPr>
            </w:pPr>
            <w:r>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986" w:type="dxa"/>
            <w:tcBorders>
              <w:top w:val="nil"/>
              <w:left w:val="nil"/>
              <w:bottom w:val="single" w:sz="4" w:space="0" w:color="auto"/>
              <w:right w:val="single" w:sz="4" w:space="0" w:color="auto"/>
            </w:tcBorders>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3215" w:type="dxa"/>
            <w:vMerge w:val="restart"/>
            <w:tcBorders>
              <w:top w:val="nil"/>
              <w:left w:val="single" w:sz="4" w:space="0" w:color="auto"/>
              <w:bottom w:val="single" w:sz="4" w:space="0" w:color="000000"/>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3087,2</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3087,2</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48,0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248,0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248,0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1531,4</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1531,4</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1259,8</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1259,8</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2796,0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2796,0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275,4</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185,0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145,0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480,6</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480,6</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rPr>
            </w:pPr>
            <w:r>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2792,6</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2792,6</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840,0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840,0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1591,6</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1591,6</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312"/>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2025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rPr>
            </w:pPr>
            <w:r>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986"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r w:rsidR="000B6563" w:rsidTr="000B6563">
        <w:trPr>
          <w:trHeight w:val="288"/>
        </w:trPr>
        <w:tc>
          <w:tcPr>
            <w:tcW w:w="0" w:type="auto"/>
            <w:vMerge/>
            <w:tcBorders>
              <w:top w:val="nil"/>
              <w:left w:val="single" w:sz="4" w:space="0" w:color="auto"/>
              <w:bottom w:val="single" w:sz="4" w:space="0" w:color="auto"/>
              <w:right w:val="single" w:sz="4" w:space="0" w:color="auto"/>
            </w:tcBorders>
            <w:vAlign w:val="center"/>
            <w:hideMark/>
          </w:tcPr>
          <w:p w:rsidR="000B6563" w:rsidRDefault="000B656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B6563" w:rsidRDefault="000B6563">
            <w:pPr>
              <w:spacing w:after="0" w:line="240" w:lineRule="auto"/>
              <w:rPr>
                <w:rFonts w:ascii="Times New Roman" w:hAnsi="Times New Roman"/>
                <w:sz w:val="24"/>
                <w:szCs w:val="24"/>
              </w:rPr>
            </w:pPr>
          </w:p>
        </w:tc>
        <w:tc>
          <w:tcPr>
            <w:tcW w:w="1416"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986"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985"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2"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hideMark/>
          </w:tcPr>
          <w:p w:rsidR="000B6563" w:rsidRDefault="000B6563">
            <w:pPr>
              <w:widowControl w:val="0"/>
              <w:spacing w:after="0" w:line="240" w:lineRule="auto"/>
              <w:jc w:val="center"/>
              <w:rPr>
                <w:rFonts w:ascii="Times New Roman" w:hAnsi="Times New Roman"/>
                <w:sz w:val="24"/>
                <w:szCs w:val="24"/>
              </w:rPr>
            </w:pPr>
            <w:r>
              <w:rPr>
                <w:rFonts w:ascii="Times New Roman" w:hAnsi="Times New Roman"/>
                <w:sz w:val="24"/>
                <w:szCs w:val="24"/>
              </w:rPr>
              <w:t>0,0</w:t>
            </w:r>
          </w:p>
        </w:tc>
      </w:tr>
    </w:tbl>
    <w:p w:rsidR="008520A1" w:rsidRPr="00F57F25" w:rsidRDefault="008520A1" w:rsidP="00F57F25">
      <w:pPr>
        <w:widowControl w:val="0"/>
        <w:spacing w:after="0" w:line="240" w:lineRule="auto"/>
        <w:ind w:firstLine="540"/>
        <w:jc w:val="center"/>
        <w:rPr>
          <w:rFonts w:ascii="Times New Roman" w:hAnsi="Times New Roman"/>
          <w:sz w:val="24"/>
          <w:szCs w:val="28"/>
        </w:rPr>
      </w:pPr>
    </w:p>
    <w:p w:rsidR="008520A1" w:rsidRPr="00F57F25" w:rsidRDefault="008520A1" w:rsidP="00F57F25">
      <w:pPr>
        <w:widowControl w:val="0"/>
        <w:spacing w:after="0" w:line="240" w:lineRule="auto"/>
        <w:ind w:left="6237"/>
        <w:jc w:val="both"/>
        <w:outlineLvl w:val="2"/>
        <w:rPr>
          <w:rFonts w:ascii="Times New Roman" w:hAnsi="Times New Roman"/>
          <w:sz w:val="24"/>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color w:val="000000"/>
          <w:sz w:val="24"/>
          <w:szCs w:val="24"/>
        </w:rPr>
        <w:t xml:space="preserve">образования Кавказский район                       </w:t>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t>В.Н.Афанасьева</w:t>
      </w: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lastRenderedPageBreak/>
        <w:t>Подпрограмма</w:t>
      </w:r>
      <w:r w:rsidRPr="00F57F2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bookmarkStart w:id="49" w:name="sub_1300"/>
      <w:bookmarkEnd w:id="49"/>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889" w:type="dxa"/>
        <w:tblInd w:w="109" w:type="dxa"/>
        <w:tblLook w:val="0000" w:firstRow="0" w:lastRow="0" w:firstColumn="0" w:lastColumn="0" w:noHBand="0" w:noVBand="0"/>
      </w:tblPr>
      <w:tblGrid>
        <w:gridCol w:w="3508"/>
        <w:gridCol w:w="6381"/>
      </w:tblGrid>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0" w:name="sub_610"/>
            <w:r w:rsidRPr="00F57F25">
              <w:rPr>
                <w:rFonts w:ascii="Times New Roman" w:hAnsi="Times New Roman" w:cs="Times New Roman"/>
                <w:color w:val="000000" w:themeColor="text1"/>
                <w:sz w:val="28"/>
                <w:szCs w:val="28"/>
              </w:rPr>
              <w:t>Участники подпрограммы</w:t>
            </w:r>
            <w:bookmarkEnd w:id="50"/>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1" w:name="sub_3103"/>
            <w:r w:rsidRPr="00F57F25">
              <w:rPr>
                <w:rFonts w:ascii="Times New Roman" w:hAnsi="Times New Roman" w:cs="Times New Roman"/>
                <w:color w:val="000000" w:themeColor="text1"/>
                <w:sz w:val="28"/>
                <w:szCs w:val="28"/>
              </w:rPr>
              <w:t>Цели подпрограммы</w:t>
            </w:r>
            <w:bookmarkEnd w:id="51"/>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2" w:name="sub_3104"/>
            <w:r w:rsidRPr="00F57F25">
              <w:rPr>
                <w:rFonts w:ascii="Times New Roman" w:hAnsi="Times New Roman" w:cs="Times New Roman"/>
                <w:color w:val="000000" w:themeColor="text1"/>
                <w:sz w:val="28"/>
                <w:szCs w:val="28"/>
              </w:rPr>
              <w:t>Задачи подпрограммы</w:t>
            </w:r>
            <w:bookmarkEnd w:id="52"/>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Перечень целевых показателей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Проекты и(или) 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предусмотрено</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Этапы и сроки реализации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2015-</w:t>
            </w:r>
            <w:r w:rsidRPr="00F57F25">
              <w:rPr>
                <w:rFonts w:ascii="Times New Roman" w:hAnsi="Times New Roman" w:cs="Times New Roman"/>
                <w:color w:val="000000"/>
                <w:sz w:val="28"/>
                <w:szCs w:val="28"/>
                <w:shd w:val="clear" w:color="auto" w:fill="FFFFFF" w:themeFill="background1"/>
              </w:rPr>
              <w:t>2025</w:t>
            </w:r>
            <w:r w:rsidRPr="00F57F25">
              <w:rPr>
                <w:rFonts w:ascii="Times New Roman" w:hAnsi="Times New Roman" w:cs="Times New Roman"/>
                <w:sz w:val="28"/>
                <w:szCs w:val="28"/>
              </w:rPr>
              <w:t xml:space="preserve">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- 2015 - 2019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 </w:t>
            </w:r>
            <w:r w:rsidRPr="00F57F25">
              <w:rPr>
                <w:rFonts w:ascii="Times New Roman" w:hAnsi="Times New Roman" w:cs="Times New Roman"/>
                <w:color w:val="000000"/>
                <w:sz w:val="28"/>
                <w:szCs w:val="28"/>
                <w:shd w:val="clear" w:color="auto" w:fill="FFFFFF" w:themeFill="background1"/>
              </w:rPr>
              <w:t>2025</w:t>
            </w:r>
            <w:r w:rsidRPr="00F57F25">
              <w:rPr>
                <w:rFonts w:ascii="Times New Roman" w:hAnsi="Times New Roman" w:cs="Times New Roman"/>
                <w:sz w:val="28"/>
                <w:szCs w:val="28"/>
              </w:rPr>
              <w:t> годы</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004209F7" w:rsidRPr="004209F7">
              <w:rPr>
                <w:rFonts w:ascii="Times New Roman" w:hAnsi="Times New Roman"/>
                <w:color w:val="000000"/>
                <w:sz w:val="28"/>
                <w:szCs w:val="28"/>
                <w:highlight w:val="yellow"/>
                <w:shd w:val="clear" w:color="auto" w:fill="FFFFFF" w:themeFill="background1"/>
              </w:rPr>
              <w:t>11949,80</w:t>
            </w:r>
            <w:r w:rsidR="004209F7">
              <w:rPr>
                <w:rFonts w:ascii="Times New Roman" w:hAnsi="Times New Roman"/>
                <w:color w:val="000000"/>
                <w:sz w:val="28"/>
                <w:szCs w:val="28"/>
                <w:shd w:val="clear" w:color="auto" w:fill="FFFFFF" w:themeFill="background1"/>
              </w:rPr>
              <w:t xml:space="preserve"> </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из средств краевого бюджета – </w:t>
            </w:r>
            <w:r w:rsidRPr="00F57F25">
              <w:rPr>
                <w:rFonts w:ascii="Times New Roman" w:hAnsi="Times New Roman"/>
                <w:color w:val="000000"/>
                <w:sz w:val="28"/>
                <w:szCs w:val="28"/>
                <w:shd w:val="clear" w:color="auto" w:fill="FFFFFF" w:themeFill="background1"/>
              </w:rPr>
              <w:t>5499,80</w:t>
            </w:r>
            <w:r w:rsidRPr="00F57F25">
              <w:rPr>
                <w:rFonts w:ascii="Times New Roman" w:hAnsi="Times New Roman"/>
                <w:sz w:val="28"/>
                <w:szCs w:val="28"/>
              </w:rPr>
              <w:t xml:space="preserve"> тысяч рублей,</w:t>
            </w:r>
          </w:p>
          <w:p w:rsidR="008520A1" w:rsidRPr="00F57F25" w:rsidRDefault="0065277F" w:rsidP="004209F7">
            <w:pPr>
              <w:widowControl w:val="0"/>
              <w:spacing w:after="0" w:line="240" w:lineRule="auto"/>
              <w:jc w:val="both"/>
              <w:rPr>
                <w:rFonts w:ascii="Times New Roman" w:hAnsi="Times New Roman" w:cs="Times New Roman"/>
                <w:sz w:val="28"/>
                <w:szCs w:val="28"/>
              </w:rPr>
            </w:pPr>
            <w:r w:rsidRPr="00F57F25">
              <w:rPr>
                <w:rFonts w:ascii="Times New Roman" w:hAnsi="Times New Roman"/>
                <w:sz w:val="28"/>
                <w:szCs w:val="28"/>
              </w:rPr>
              <w:t xml:space="preserve">из средств местного бюджета – </w:t>
            </w:r>
            <w:r w:rsidR="004209F7" w:rsidRPr="004209F7">
              <w:rPr>
                <w:rFonts w:ascii="Times New Roman" w:hAnsi="Times New Roman"/>
                <w:sz w:val="28"/>
                <w:szCs w:val="28"/>
                <w:highlight w:val="yellow"/>
              </w:rPr>
              <w:t>6</w:t>
            </w:r>
            <w:r w:rsidRPr="004209F7">
              <w:rPr>
                <w:rFonts w:ascii="Times New Roman" w:hAnsi="Times New Roman"/>
                <w:color w:val="000000"/>
                <w:sz w:val="28"/>
                <w:szCs w:val="28"/>
                <w:highlight w:val="yellow"/>
                <w:shd w:val="clear" w:color="auto" w:fill="FFFFFF" w:themeFill="background1"/>
              </w:rPr>
              <w:t>450,0</w:t>
            </w:r>
            <w:r w:rsidRPr="00F57F25">
              <w:rPr>
                <w:rFonts w:ascii="Times New Roman" w:hAnsi="Times New Roman"/>
                <w:sz w:val="28"/>
                <w:szCs w:val="28"/>
              </w:rPr>
              <w:t xml:space="preserve"> 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bookmarkStart w:id="53" w:name="sub_301"/>
      <w:bookmarkEnd w:id="53"/>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F57F25">
        <w:rPr>
          <w:rFonts w:ascii="Times New Roman" w:hAnsi="Times New Roman" w:cs="Times New Roman"/>
          <w:color w:val="000000" w:themeColor="text1"/>
          <w:sz w:val="28"/>
          <w:szCs w:val="28"/>
        </w:rPr>
        <w:t>энергоэффективности</w:t>
      </w:r>
      <w:proofErr w:type="spellEnd"/>
      <w:r w:rsidRPr="00F57F25">
        <w:rPr>
          <w:rFonts w:ascii="Times New Roman" w:hAnsi="Times New Roman" w:cs="Times New Roman"/>
          <w:color w:val="000000" w:themeColor="text1"/>
          <w:sz w:val="28"/>
          <w:szCs w:val="28"/>
        </w:rPr>
        <w:t>, а также в части экологии и промышленной безопасности.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bookmarkStart w:id="54" w:name="sub_137"/>
      <w:bookmarkEnd w:id="54"/>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pStyle w:val="af9"/>
        <w:spacing w:before="280" w:after="280"/>
        <w:ind w:firstLine="851"/>
        <w:rPr>
          <w:b/>
          <w:bCs/>
          <w:color w:val="000000" w:themeColor="text1"/>
          <w:sz w:val="28"/>
          <w:szCs w:val="28"/>
        </w:rPr>
      </w:pPr>
      <w:r w:rsidRPr="00F57F2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lastRenderedPageBreak/>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Цели, задачи и целевые показатели отражены в приложении № 1.</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Достижение указанных целей и задач будет осуществляться в рамках реализации мероприятий подпрограммы.</w:t>
      </w:r>
    </w:p>
    <w:p w:rsidR="008520A1" w:rsidRPr="00F57F25" w:rsidRDefault="0065277F" w:rsidP="00F57F25">
      <w:pPr>
        <w:pStyle w:val="af9"/>
        <w:shd w:val="clear" w:color="auto" w:fill="FFFFFF" w:themeFill="background1"/>
        <w:spacing w:beforeAutospacing="0" w:after="0" w:afterAutospacing="0"/>
        <w:ind w:firstLine="851"/>
        <w:jc w:val="both"/>
        <w:rPr>
          <w:sz w:val="28"/>
          <w:szCs w:val="28"/>
        </w:rPr>
      </w:pPr>
      <w:r w:rsidRPr="00F57F25">
        <w:rPr>
          <w:sz w:val="28"/>
          <w:szCs w:val="28"/>
        </w:rPr>
        <w:t>Сроки реализации подпрограммы 2015-</w:t>
      </w:r>
      <w:r w:rsidRPr="00F57F25">
        <w:rPr>
          <w:color w:val="000000"/>
          <w:sz w:val="28"/>
          <w:szCs w:val="28"/>
          <w:shd w:val="clear" w:color="auto" w:fill="FFFFFF" w:themeFill="background1"/>
        </w:rPr>
        <w:t>2025</w:t>
      </w:r>
      <w:r w:rsidRPr="00F57F25">
        <w:rPr>
          <w:sz w:val="28"/>
          <w:szCs w:val="28"/>
        </w:rPr>
        <w:t xml:space="preserve"> годы: </w:t>
      </w:r>
    </w:p>
    <w:p w:rsidR="008520A1" w:rsidRPr="00F57F25" w:rsidRDefault="0065277F" w:rsidP="00F57F25">
      <w:pPr>
        <w:pStyle w:val="af9"/>
        <w:shd w:val="clear" w:color="auto" w:fill="FFFFFF" w:themeFill="background1"/>
        <w:spacing w:beforeAutospacing="0" w:after="0" w:afterAutospacing="0"/>
        <w:ind w:firstLine="851"/>
        <w:jc w:val="both"/>
        <w:rPr>
          <w:sz w:val="28"/>
          <w:szCs w:val="28"/>
        </w:rPr>
      </w:pPr>
      <w:r w:rsidRPr="00F57F25">
        <w:rPr>
          <w:sz w:val="28"/>
          <w:szCs w:val="28"/>
        </w:rPr>
        <w:t>I этап    2015 - 2019 годы;</w:t>
      </w:r>
    </w:p>
    <w:p w:rsidR="008520A1" w:rsidRPr="00F57F25" w:rsidRDefault="0065277F" w:rsidP="00F57F25">
      <w:pPr>
        <w:pStyle w:val="af9"/>
        <w:shd w:val="clear" w:color="auto" w:fill="FFFFFF" w:themeFill="background1"/>
        <w:spacing w:beforeAutospacing="0" w:after="0" w:afterAutospacing="0"/>
        <w:ind w:firstLine="851"/>
        <w:jc w:val="both"/>
        <w:rPr>
          <w:sz w:val="28"/>
          <w:szCs w:val="28"/>
        </w:rPr>
      </w:pPr>
      <w:r w:rsidRPr="00F57F25">
        <w:rPr>
          <w:sz w:val="28"/>
          <w:szCs w:val="28"/>
        </w:rPr>
        <w:t>II этап  2020-</w:t>
      </w:r>
      <w:r w:rsidRPr="00F57F25">
        <w:rPr>
          <w:color w:val="000000"/>
          <w:sz w:val="28"/>
          <w:szCs w:val="28"/>
          <w:shd w:val="clear" w:color="auto" w:fill="FFFFFF" w:themeFill="background1"/>
        </w:rPr>
        <w:t>2025</w:t>
      </w:r>
      <w:r w:rsidRPr="00F57F25">
        <w:rPr>
          <w:sz w:val="28"/>
          <w:szCs w:val="28"/>
        </w:rPr>
        <w:t xml:space="preserve"> годы.</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3. Перечень мероприятий подпрограммы</w:t>
      </w:r>
      <w:bookmarkStart w:id="55" w:name="sub_322"/>
      <w:bookmarkEnd w:id="55"/>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ind w:firstLine="720"/>
        <w:jc w:val="both"/>
      </w:pPr>
      <w:r w:rsidRPr="00F57F2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r w:rsidRPr="00F57F25">
          <w:rPr>
            <w:rStyle w:val="ListLabel1"/>
          </w:rPr>
          <w:t>приложении N 2</w:t>
        </w:r>
      </w:hyperlink>
      <w:r w:rsidRPr="00F57F25">
        <w:rPr>
          <w:rFonts w:ascii="Times New Roman" w:hAnsi="Times New Roman" w:cs="Times New Roman"/>
          <w:color w:val="000000" w:themeColor="text1"/>
          <w:sz w:val="28"/>
          <w:szCs w:val="28"/>
        </w:rPr>
        <w:t>.</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4. Обоснование ресурсного обеспечения подпрограммы</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ind w:firstLine="720"/>
        <w:jc w:val="both"/>
      </w:pPr>
      <w:r w:rsidRPr="00F57F25">
        <w:rPr>
          <w:rFonts w:ascii="Times New Roman" w:hAnsi="Times New Roman" w:cs="Times New Roman"/>
          <w:color w:val="000000" w:themeColor="text1"/>
          <w:sz w:val="28"/>
          <w:szCs w:val="28"/>
        </w:rPr>
        <w:t xml:space="preserve">Общий объем финансирования подпрограммы составляет </w:t>
      </w:r>
      <w:r w:rsidR="004209F7" w:rsidRPr="004209F7">
        <w:rPr>
          <w:rFonts w:ascii="Times New Roman" w:hAnsi="Times New Roman"/>
          <w:color w:val="000000"/>
          <w:sz w:val="28"/>
          <w:szCs w:val="28"/>
          <w:highlight w:val="yellow"/>
          <w:shd w:val="clear" w:color="auto" w:fill="FFFFFF" w:themeFill="background1"/>
        </w:rPr>
        <w:t>11949,80</w:t>
      </w:r>
      <w:r w:rsidRPr="00F57F25">
        <w:rPr>
          <w:rFonts w:ascii="Times New Roman" w:hAnsi="Times New Roman"/>
          <w:sz w:val="28"/>
          <w:szCs w:val="28"/>
        </w:rPr>
        <w:t xml:space="preserve"> тыс. </w:t>
      </w:r>
      <w:r w:rsidRPr="00F57F25">
        <w:rPr>
          <w:rFonts w:ascii="Times New Roman" w:hAnsi="Times New Roman" w:cs="Times New Roman"/>
          <w:color w:val="000000" w:themeColor="text1"/>
          <w:sz w:val="28"/>
          <w:szCs w:val="28"/>
        </w:rPr>
        <w:t xml:space="preserve">рублей и приведен в </w:t>
      </w:r>
      <w:hyperlink w:anchor="sub_3003">
        <w:r w:rsidRPr="00F57F25">
          <w:rPr>
            <w:rStyle w:val="ListLabel1"/>
          </w:rPr>
          <w:t>приложении N 3</w:t>
        </w:r>
      </w:hyperlink>
      <w:r w:rsidRPr="00F57F25">
        <w:rPr>
          <w:rFonts w:ascii="Times New Roman" w:hAnsi="Times New Roman" w:cs="Times New Roman"/>
          <w:color w:val="000000" w:themeColor="text1"/>
          <w:sz w:val="28"/>
          <w:szCs w:val="28"/>
        </w:rPr>
        <w:t>.</w:t>
      </w:r>
    </w:p>
    <w:p w:rsidR="008520A1" w:rsidRPr="00F57F25" w:rsidRDefault="0065277F"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F57F25">
        <w:rPr>
          <w:rFonts w:ascii="Times New Roman" w:hAnsi="Times New Roman" w:cs="Times New Roman"/>
          <w:color w:val="000000" w:themeColor="text1"/>
          <w:sz w:val="28"/>
          <w:szCs w:val="28"/>
        </w:rPr>
        <w:t>софинансирования</w:t>
      </w:r>
      <w:proofErr w:type="spellEnd"/>
      <w:r w:rsidRPr="00F57F2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spellStart"/>
      <w:r w:rsidRPr="00F57F25">
        <w:rPr>
          <w:rFonts w:ascii="Times New Roman" w:hAnsi="Times New Roman" w:cs="Times New Roman"/>
          <w:color w:val="000000" w:themeColor="text1"/>
          <w:sz w:val="28"/>
          <w:szCs w:val="28"/>
        </w:rPr>
        <w:t>Софинансирование</w:t>
      </w:r>
      <w:proofErr w:type="spellEnd"/>
      <w:r w:rsidRPr="00F57F2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5. Механизм реализации подпрограммы</w:t>
      </w:r>
      <w:bookmarkStart w:id="56" w:name="sub_305"/>
      <w:bookmarkEnd w:id="56"/>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8">
        <w:r w:rsidRPr="00F57F25">
          <w:rPr>
            <w:rStyle w:val="ListLabel1"/>
          </w:rPr>
          <w:t>Федерального закона</w:t>
        </w:r>
      </w:hyperlink>
      <w:r w:rsidRPr="00F57F2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lastRenderedPageBreak/>
        <w:t>«ПРИЛОЖЕНИЕ № 1</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к подпрограмме «Модернизация систем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теплоснабжения в муниципальном</w:t>
      </w:r>
    </w:p>
    <w:p w:rsidR="008520A1" w:rsidRPr="00F57F25" w:rsidRDefault="0065277F" w:rsidP="00F57F25">
      <w:pPr>
        <w:spacing w:after="0" w:line="240" w:lineRule="auto"/>
        <w:ind w:left="9204"/>
        <w:jc w:val="center"/>
        <w:rPr>
          <w:rFonts w:ascii="Times New Roman" w:hAnsi="Times New Roman"/>
          <w:color w:val="000000" w:themeColor="text1"/>
          <w:sz w:val="24"/>
        </w:rPr>
      </w:pPr>
      <w:r w:rsidRPr="00F57F25">
        <w:rPr>
          <w:rFonts w:ascii="Times New Roman" w:eastAsia="Calibri" w:hAnsi="Times New Roman"/>
          <w:color w:val="000000" w:themeColor="text1"/>
          <w:sz w:val="24"/>
          <w:lang w:eastAsia="en-US"/>
        </w:rPr>
        <w:t>образовании Кавказский район»</w:t>
      </w:r>
    </w:p>
    <w:p w:rsidR="008520A1" w:rsidRPr="00F57F25" w:rsidRDefault="008520A1" w:rsidP="00F57F25">
      <w:pPr>
        <w:widowControl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8520A1" w:rsidRPr="00F57F25" w:rsidRDefault="0065277F" w:rsidP="00F57F25">
      <w:pPr>
        <w:widowControl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Цели, задачи и целевые показатели подпрограммы</w:t>
      </w:r>
    </w:p>
    <w:p w:rsidR="008520A1" w:rsidRPr="00F57F25" w:rsidRDefault="0065277F" w:rsidP="00F57F25">
      <w:pPr>
        <w:widowControl w:val="0"/>
        <w:spacing w:after="0" w:line="240" w:lineRule="auto"/>
        <w:ind w:firstLine="540"/>
        <w:jc w:val="center"/>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Look w:val="04A0" w:firstRow="1" w:lastRow="0" w:firstColumn="1" w:lastColumn="0" w:noHBand="0" w:noVBand="1"/>
      </w:tblPr>
      <w:tblGrid>
        <w:gridCol w:w="541"/>
        <w:gridCol w:w="2945"/>
        <w:gridCol w:w="652"/>
        <w:gridCol w:w="919"/>
        <w:gridCol w:w="725"/>
        <w:gridCol w:w="725"/>
        <w:gridCol w:w="725"/>
        <w:gridCol w:w="725"/>
        <w:gridCol w:w="725"/>
        <w:gridCol w:w="725"/>
        <w:gridCol w:w="761"/>
        <w:gridCol w:w="726"/>
        <w:gridCol w:w="1194"/>
        <w:gridCol w:w="1142"/>
        <w:gridCol w:w="1053"/>
      </w:tblGrid>
      <w:tr w:rsidR="00F57F25" w:rsidRPr="00F57F25" w:rsidTr="00F57F25">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r w:rsidRPr="00F57F25">
              <w:rPr>
                <w:rFonts w:ascii="Times New Roman" w:hAnsi="Times New Roman"/>
                <w:sz w:val="24"/>
                <w:szCs w:val="28"/>
              </w:rPr>
              <w:t>№ п/п</w:t>
            </w:r>
            <w:bookmarkStart w:id="57" w:name="__UnoMark__21397_2779388539"/>
            <w:bookmarkEnd w:id="57"/>
          </w:p>
        </w:tc>
        <w:tc>
          <w:tcPr>
            <w:tcW w:w="2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58" w:name="__UnoMark__21398_2779388539"/>
            <w:bookmarkEnd w:id="58"/>
            <w:r w:rsidRPr="00F57F25">
              <w:rPr>
                <w:rFonts w:ascii="Times New Roman" w:hAnsi="Times New Roman"/>
                <w:sz w:val="24"/>
                <w:szCs w:val="28"/>
              </w:rPr>
              <w:t>Наименование целевого показателя</w:t>
            </w:r>
            <w:bookmarkStart w:id="59" w:name="__UnoMark__21399_2779388539"/>
            <w:bookmarkEnd w:id="59"/>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60" w:name="__UnoMark__21400_2779388539"/>
            <w:bookmarkEnd w:id="60"/>
            <w:r w:rsidRPr="00F57F25">
              <w:rPr>
                <w:rFonts w:ascii="Times New Roman" w:hAnsi="Times New Roman"/>
                <w:sz w:val="24"/>
                <w:szCs w:val="28"/>
              </w:rPr>
              <w:t>Ед. изм.</w:t>
            </w:r>
            <w:bookmarkStart w:id="61" w:name="__UnoMark__21401_2779388539"/>
            <w:bookmarkEnd w:id="61"/>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62" w:name="__UnoMark__21402_2779388539"/>
            <w:bookmarkEnd w:id="62"/>
            <w:r w:rsidRPr="00F57F25">
              <w:rPr>
                <w:rFonts w:ascii="Times New Roman" w:hAnsi="Times New Roman"/>
                <w:sz w:val="24"/>
                <w:szCs w:val="28"/>
              </w:rPr>
              <w:t>Статус</w:t>
            </w:r>
            <w:bookmarkStart w:id="63" w:name="__UnoMark__21403_2779388539"/>
            <w:bookmarkEnd w:id="63"/>
          </w:p>
        </w:tc>
        <w:tc>
          <w:tcPr>
            <w:tcW w:w="9226" w:type="dxa"/>
            <w:gridSpan w:val="11"/>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rPr>
                <w:rFonts w:ascii="Times New Roman" w:hAnsi="Times New Roman"/>
                <w:sz w:val="24"/>
                <w:szCs w:val="28"/>
              </w:rPr>
            </w:pPr>
            <w:bookmarkStart w:id="64" w:name="__UnoMark__21404_2779388539"/>
            <w:bookmarkEnd w:id="64"/>
            <w:r w:rsidRPr="00F57F25">
              <w:rPr>
                <w:rFonts w:ascii="Times New Roman" w:hAnsi="Times New Roman"/>
                <w:sz w:val="24"/>
                <w:szCs w:val="28"/>
              </w:rPr>
              <w:t>Значение показателей</w:t>
            </w:r>
            <w:bookmarkStart w:id="65" w:name="__UnoMark__21405_2779388539"/>
            <w:bookmarkStart w:id="66" w:name="__UnoMark__21407_2779388539"/>
            <w:bookmarkStart w:id="67" w:name="__UnoMark__21406_2779388539"/>
            <w:bookmarkStart w:id="68" w:name="__UnoMark__21409_2779388539"/>
            <w:bookmarkStart w:id="69" w:name="__UnoMark__21408_2779388539"/>
            <w:bookmarkStart w:id="70" w:name="__UnoMark__21411_2779388539"/>
            <w:bookmarkStart w:id="71" w:name="__UnoMark__21410_2779388539"/>
            <w:bookmarkStart w:id="72" w:name="__UnoMark__21413_2779388539"/>
            <w:bookmarkStart w:id="73" w:name="__UnoMark__21412_2779388539"/>
            <w:bookmarkEnd w:id="65"/>
            <w:bookmarkEnd w:id="66"/>
            <w:bookmarkEnd w:id="67"/>
            <w:bookmarkEnd w:id="68"/>
            <w:bookmarkEnd w:id="69"/>
            <w:bookmarkEnd w:id="70"/>
            <w:bookmarkEnd w:id="71"/>
            <w:bookmarkEnd w:id="72"/>
            <w:bookmarkEnd w:id="73"/>
          </w:p>
        </w:tc>
      </w:tr>
      <w:tr w:rsidR="008520A1" w:rsidRPr="00F57F25" w:rsidTr="00F57F25">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4" w:name="__UnoMark__21415_2779388539"/>
            <w:bookmarkStart w:id="75" w:name="__UnoMark__21414_2779388539"/>
            <w:bookmarkEnd w:id="74"/>
            <w:bookmarkEnd w:id="75"/>
          </w:p>
        </w:tc>
        <w:tc>
          <w:tcPr>
            <w:tcW w:w="2945"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6" w:name="__UnoMark__21417_2779388539"/>
            <w:bookmarkStart w:id="77" w:name="__UnoMark__21416_2779388539"/>
            <w:bookmarkEnd w:id="76"/>
            <w:bookmarkEnd w:id="77"/>
          </w:p>
        </w:tc>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8" w:name="__UnoMark__21419_2779388539"/>
            <w:bookmarkStart w:id="79" w:name="__UnoMark__21418_2779388539"/>
            <w:bookmarkEnd w:id="78"/>
            <w:bookmarkEnd w:id="79"/>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80" w:name="__UnoMark__21421_2779388539"/>
            <w:bookmarkStart w:id="81" w:name="__UnoMark__21420_2779388539"/>
            <w:bookmarkEnd w:id="80"/>
            <w:bookmarkEnd w:id="81"/>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2" w:name="__UnoMark__21422_2779388539"/>
            <w:bookmarkEnd w:id="82"/>
            <w:r w:rsidRPr="00F57F25">
              <w:rPr>
                <w:rFonts w:ascii="Times New Roman" w:hAnsi="Times New Roman"/>
                <w:sz w:val="24"/>
                <w:szCs w:val="28"/>
              </w:rPr>
              <w:t>2015 год</w:t>
            </w:r>
            <w:bookmarkStart w:id="83" w:name="__UnoMark__21423_2779388539"/>
            <w:bookmarkEnd w:id="83"/>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4" w:name="__UnoMark__21424_2779388539"/>
            <w:bookmarkEnd w:id="84"/>
            <w:r w:rsidRPr="00F57F25">
              <w:rPr>
                <w:rFonts w:ascii="Times New Roman" w:hAnsi="Times New Roman"/>
                <w:sz w:val="24"/>
                <w:szCs w:val="28"/>
              </w:rPr>
              <w:t>2016 год</w:t>
            </w:r>
            <w:bookmarkStart w:id="85" w:name="__UnoMark__21425_2779388539"/>
            <w:bookmarkEnd w:id="85"/>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6" w:name="__UnoMark__21426_2779388539"/>
            <w:bookmarkEnd w:id="86"/>
            <w:r w:rsidRPr="00F57F25">
              <w:rPr>
                <w:rFonts w:ascii="Times New Roman" w:hAnsi="Times New Roman"/>
                <w:sz w:val="24"/>
                <w:szCs w:val="28"/>
              </w:rPr>
              <w:t>2017 год</w:t>
            </w:r>
            <w:bookmarkStart w:id="87" w:name="__UnoMark__21427_2779388539"/>
            <w:bookmarkEnd w:id="87"/>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88" w:name="__UnoMark__21428_2779388539"/>
            <w:bookmarkEnd w:id="88"/>
            <w:r w:rsidRPr="00F57F25">
              <w:rPr>
                <w:rFonts w:ascii="Times New Roman" w:hAnsi="Times New Roman"/>
                <w:sz w:val="24"/>
                <w:szCs w:val="28"/>
              </w:rPr>
              <w:t>2018 год</w:t>
            </w:r>
            <w:bookmarkStart w:id="89" w:name="__UnoMark__21429_2779388539"/>
            <w:bookmarkEnd w:id="89"/>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0" w:name="__UnoMark__21430_2779388539"/>
            <w:bookmarkEnd w:id="90"/>
            <w:r w:rsidRPr="00F57F25">
              <w:rPr>
                <w:rFonts w:ascii="Times New Roman" w:hAnsi="Times New Roman"/>
                <w:sz w:val="24"/>
                <w:szCs w:val="28"/>
              </w:rPr>
              <w:t>2019 год</w:t>
            </w:r>
            <w:bookmarkStart w:id="91" w:name="__UnoMark__21431_2779388539"/>
            <w:bookmarkEnd w:id="91"/>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2" w:name="__UnoMark__21432_2779388539"/>
            <w:bookmarkEnd w:id="92"/>
            <w:r w:rsidRPr="00F57F25">
              <w:rPr>
                <w:rFonts w:ascii="Times New Roman" w:hAnsi="Times New Roman"/>
                <w:sz w:val="24"/>
                <w:szCs w:val="28"/>
              </w:rPr>
              <w:t>2020 год</w:t>
            </w:r>
            <w:bookmarkStart w:id="93" w:name="__UnoMark__21433_2779388539"/>
            <w:bookmarkEnd w:id="93"/>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4" w:name="__UnoMark__21434_2779388539"/>
            <w:bookmarkEnd w:id="94"/>
            <w:r w:rsidRPr="00F57F25">
              <w:rPr>
                <w:rFonts w:ascii="Times New Roman" w:hAnsi="Times New Roman"/>
                <w:sz w:val="24"/>
                <w:szCs w:val="28"/>
              </w:rPr>
              <w:t>2021 год</w:t>
            </w:r>
            <w:bookmarkStart w:id="95" w:name="__UnoMark__21435_2779388539"/>
            <w:bookmarkEnd w:id="95"/>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6" w:name="__UnoMark__21436_2779388539"/>
            <w:bookmarkEnd w:id="96"/>
            <w:r w:rsidRPr="00F57F25">
              <w:rPr>
                <w:rFonts w:ascii="Times New Roman" w:hAnsi="Times New Roman"/>
                <w:sz w:val="24"/>
                <w:szCs w:val="28"/>
              </w:rPr>
              <w:t>20</w:t>
            </w:r>
            <w:r w:rsidRPr="00F57F25">
              <w:rPr>
                <w:rFonts w:ascii="Times New Roman" w:hAnsi="Times New Roman"/>
                <w:sz w:val="24"/>
                <w:szCs w:val="28"/>
                <w:lang w:val="en-US"/>
              </w:rPr>
              <w:t>22</w:t>
            </w:r>
            <w:r w:rsidRPr="00F57F25">
              <w:rPr>
                <w:rFonts w:ascii="Times New Roman" w:hAnsi="Times New Roman"/>
                <w:sz w:val="24"/>
                <w:szCs w:val="28"/>
              </w:rPr>
              <w:t xml:space="preserve"> год</w:t>
            </w:r>
            <w:bookmarkStart w:id="97" w:name="__UnoMark__21437_2779388539"/>
            <w:bookmarkEnd w:id="97"/>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8" w:name="__UnoMark__21438_2779388539"/>
            <w:bookmarkEnd w:id="98"/>
            <w:r w:rsidRPr="00F57F25">
              <w:rPr>
                <w:rFonts w:ascii="Times New Roman" w:hAnsi="Times New Roman"/>
                <w:sz w:val="24"/>
                <w:szCs w:val="28"/>
              </w:rPr>
              <w:t>202</w:t>
            </w:r>
            <w:r w:rsidRPr="00F57F25">
              <w:rPr>
                <w:rFonts w:ascii="Times New Roman" w:hAnsi="Times New Roman"/>
                <w:sz w:val="24"/>
                <w:szCs w:val="28"/>
                <w:lang w:val="en-US"/>
              </w:rPr>
              <w:t>3</w:t>
            </w:r>
            <w:r w:rsidRPr="00F57F25">
              <w:rPr>
                <w:rFonts w:ascii="Times New Roman" w:hAnsi="Times New Roman"/>
                <w:sz w:val="24"/>
                <w:szCs w:val="28"/>
              </w:rPr>
              <w:t>год</w:t>
            </w:r>
            <w:bookmarkStart w:id="99" w:name="__UnoMark__21439_2779388539"/>
            <w:bookmarkEnd w:id="99"/>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pPr>
            <w:bookmarkStart w:id="100" w:name="__UnoMark__21440_2779388539"/>
            <w:bookmarkEnd w:id="100"/>
            <w:r w:rsidRPr="00F57F25">
              <w:rPr>
                <w:rFonts w:ascii="Times New Roman" w:hAnsi="Times New Roman"/>
                <w:sz w:val="24"/>
                <w:szCs w:val="28"/>
              </w:rPr>
              <w:t>202</w:t>
            </w:r>
            <w:r w:rsidRPr="00F57F25">
              <w:rPr>
                <w:rFonts w:ascii="Times New Roman" w:hAnsi="Times New Roman"/>
                <w:sz w:val="24"/>
                <w:szCs w:val="28"/>
                <w:lang w:val="en-US"/>
              </w:rPr>
              <w:t xml:space="preserve">4 </w:t>
            </w:r>
            <w:r w:rsidRPr="00F57F25">
              <w:rPr>
                <w:rFonts w:ascii="Times New Roman" w:hAnsi="Times New Roman"/>
                <w:sz w:val="24"/>
                <w:szCs w:val="28"/>
              </w:rPr>
              <w:t>год</w:t>
            </w:r>
            <w:bookmarkStart w:id="101" w:name="__UnoMark__21441_2779388539"/>
            <w:bookmarkEnd w:id="101"/>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102" w:name="__UnoMark__21442_2779388539"/>
            <w:bookmarkEnd w:id="102"/>
            <w:r w:rsidRPr="00F57F25">
              <w:rPr>
                <w:rFonts w:ascii="Times New Roman" w:hAnsi="Times New Roman"/>
                <w:sz w:val="24"/>
                <w:szCs w:val="28"/>
              </w:rPr>
              <w:t>2025 год</w:t>
            </w:r>
            <w:bookmarkStart w:id="103" w:name="__UnoMark__21443_2779388539"/>
            <w:bookmarkEnd w:id="103"/>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4" w:name="__UnoMark__21444_2779388539"/>
            <w:bookmarkEnd w:id="104"/>
            <w:r w:rsidRPr="00F57F25">
              <w:rPr>
                <w:rFonts w:ascii="Times New Roman" w:hAnsi="Times New Roman"/>
                <w:sz w:val="24"/>
                <w:szCs w:val="28"/>
              </w:rPr>
              <w:t>1</w:t>
            </w:r>
            <w:bookmarkStart w:id="105" w:name="__UnoMark__21445_2779388539"/>
            <w:bookmarkEnd w:id="105"/>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6" w:name="__UnoMark__21446_2779388539"/>
            <w:bookmarkEnd w:id="106"/>
            <w:r w:rsidRPr="00F57F25">
              <w:rPr>
                <w:rFonts w:ascii="Times New Roman" w:hAnsi="Times New Roman"/>
                <w:sz w:val="24"/>
                <w:szCs w:val="28"/>
              </w:rPr>
              <w:t>2</w:t>
            </w:r>
            <w:bookmarkStart w:id="107" w:name="__UnoMark__21447_2779388539"/>
            <w:bookmarkEnd w:id="107"/>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8" w:name="__UnoMark__21448_2779388539"/>
            <w:bookmarkEnd w:id="108"/>
            <w:r w:rsidRPr="00F57F25">
              <w:rPr>
                <w:rFonts w:ascii="Times New Roman" w:hAnsi="Times New Roman"/>
                <w:sz w:val="24"/>
                <w:szCs w:val="28"/>
              </w:rPr>
              <w:t>3</w:t>
            </w:r>
            <w:bookmarkStart w:id="109" w:name="__UnoMark__21449_2779388539"/>
            <w:bookmarkEnd w:id="109"/>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0" w:name="__UnoMark__21450_2779388539"/>
            <w:bookmarkEnd w:id="110"/>
            <w:r w:rsidRPr="00F57F25">
              <w:rPr>
                <w:rFonts w:ascii="Times New Roman" w:hAnsi="Times New Roman"/>
                <w:sz w:val="24"/>
                <w:szCs w:val="28"/>
              </w:rPr>
              <w:t>4</w:t>
            </w:r>
            <w:bookmarkStart w:id="111" w:name="__UnoMark__21451_2779388539"/>
            <w:bookmarkEnd w:id="111"/>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2" w:name="__UnoMark__21452_2779388539"/>
            <w:bookmarkEnd w:id="112"/>
            <w:r w:rsidRPr="00F57F25">
              <w:rPr>
                <w:rFonts w:ascii="Times New Roman" w:hAnsi="Times New Roman"/>
                <w:sz w:val="24"/>
                <w:szCs w:val="28"/>
              </w:rPr>
              <w:t>5</w:t>
            </w:r>
            <w:bookmarkStart w:id="113" w:name="__UnoMark__21453_2779388539"/>
            <w:bookmarkEnd w:id="113"/>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4" w:name="__UnoMark__21454_2779388539"/>
            <w:bookmarkEnd w:id="114"/>
            <w:r w:rsidRPr="00F57F25">
              <w:rPr>
                <w:rFonts w:ascii="Times New Roman" w:hAnsi="Times New Roman"/>
                <w:sz w:val="24"/>
                <w:szCs w:val="28"/>
              </w:rPr>
              <w:t>6</w:t>
            </w:r>
            <w:bookmarkStart w:id="115" w:name="__UnoMark__21455_2779388539"/>
            <w:bookmarkEnd w:id="115"/>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6" w:name="__UnoMark__21456_2779388539"/>
            <w:bookmarkEnd w:id="116"/>
            <w:r w:rsidRPr="00F57F25">
              <w:rPr>
                <w:rFonts w:ascii="Times New Roman" w:hAnsi="Times New Roman"/>
                <w:sz w:val="24"/>
                <w:szCs w:val="28"/>
              </w:rPr>
              <w:t>7</w:t>
            </w:r>
            <w:bookmarkStart w:id="117" w:name="__UnoMark__21457_2779388539"/>
            <w:bookmarkEnd w:id="117"/>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8" w:name="__UnoMark__21458_2779388539"/>
            <w:bookmarkEnd w:id="118"/>
            <w:r w:rsidRPr="00F57F25">
              <w:rPr>
                <w:rFonts w:ascii="Times New Roman" w:hAnsi="Times New Roman"/>
                <w:sz w:val="24"/>
                <w:szCs w:val="28"/>
              </w:rPr>
              <w:t>8</w:t>
            </w:r>
            <w:bookmarkStart w:id="119" w:name="__UnoMark__21459_2779388539"/>
            <w:bookmarkEnd w:id="119"/>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0" w:name="__UnoMark__21460_2779388539"/>
            <w:bookmarkEnd w:id="120"/>
            <w:r w:rsidRPr="00F57F25">
              <w:rPr>
                <w:rFonts w:ascii="Times New Roman" w:hAnsi="Times New Roman"/>
                <w:sz w:val="24"/>
                <w:szCs w:val="28"/>
              </w:rPr>
              <w:t>9</w:t>
            </w:r>
            <w:bookmarkStart w:id="121" w:name="__UnoMark__21461_2779388539"/>
            <w:bookmarkEnd w:id="121"/>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2" w:name="__UnoMark__21462_2779388539"/>
            <w:bookmarkEnd w:id="122"/>
            <w:r w:rsidRPr="00F57F25">
              <w:rPr>
                <w:rFonts w:ascii="Times New Roman" w:hAnsi="Times New Roman"/>
                <w:sz w:val="24"/>
                <w:szCs w:val="28"/>
              </w:rPr>
              <w:t>10</w:t>
            </w:r>
            <w:bookmarkStart w:id="123" w:name="__UnoMark__21463_2779388539"/>
            <w:bookmarkEnd w:id="123"/>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4" w:name="__UnoMark__21464_2779388539"/>
            <w:bookmarkEnd w:id="124"/>
            <w:r w:rsidRPr="00F57F25">
              <w:rPr>
                <w:rFonts w:ascii="Times New Roman" w:hAnsi="Times New Roman"/>
                <w:sz w:val="24"/>
                <w:szCs w:val="28"/>
              </w:rPr>
              <w:t>11</w:t>
            </w:r>
            <w:bookmarkStart w:id="125" w:name="__UnoMark__21465_2779388539"/>
            <w:bookmarkEnd w:id="125"/>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6" w:name="__UnoMark__21466_2779388539"/>
            <w:bookmarkEnd w:id="126"/>
            <w:r w:rsidRPr="00F57F25">
              <w:rPr>
                <w:rFonts w:ascii="Times New Roman" w:hAnsi="Times New Roman"/>
                <w:sz w:val="24"/>
                <w:szCs w:val="28"/>
              </w:rPr>
              <w:t>12</w:t>
            </w:r>
            <w:bookmarkStart w:id="127" w:name="__UnoMark__21467_2779388539"/>
            <w:bookmarkEnd w:id="127"/>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8" w:name="__UnoMark__21468_2779388539"/>
            <w:bookmarkEnd w:id="128"/>
            <w:r w:rsidRPr="00F57F25">
              <w:rPr>
                <w:rFonts w:ascii="Times New Roman" w:hAnsi="Times New Roman"/>
                <w:sz w:val="24"/>
                <w:szCs w:val="28"/>
              </w:rPr>
              <w:t>13</w:t>
            </w:r>
            <w:bookmarkStart w:id="129" w:name="__UnoMark__21469_2779388539"/>
            <w:bookmarkEnd w:id="129"/>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0" w:name="__UnoMark__21470_2779388539"/>
            <w:bookmarkEnd w:id="130"/>
            <w:r w:rsidRPr="00F57F25">
              <w:rPr>
                <w:rFonts w:ascii="Times New Roman" w:hAnsi="Times New Roman"/>
                <w:sz w:val="24"/>
                <w:szCs w:val="28"/>
              </w:rPr>
              <w:t>14</w:t>
            </w:r>
            <w:bookmarkStart w:id="131" w:name="__UnoMark__21471_2779388539"/>
            <w:bookmarkEnd w:id="131"/>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2" w:name="__UnoMark__21472_2779388539"/>
            <w:bookmarkEnd w:id="132"/>
            <w:r w:rsidRPr="00F57F25">
              <w:rPr>
                <w:rFonts w:ascii="Times New Roman" w:hAnsi="Times New Roman"/>
                <w:sz w:val="24"/>
                <w:szCs w:val="28"/>
              </w:rPr>
              <w:t>15</w:t>
            </w:r>
            <w:bookmarkStart w:id="133" w:name="__UnoMark__21473_2779388539"/>
            <w:bookmarkEnd w:id="133"/>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4" w:name="__UnoMark__21474_2779388539"/>
            <w:bookmarkEnd w:id="134"/>
            <w:r w:rsidRPr="00F57F25">
              <w:rPr>
                <w:rFonts w:ascii="Times New Roman" w:hAnsi="Times New Roman"/>
                <w:sz w:val="24"/>
                <w:szCs w:val="28"/>
              </w:rPr>
              <w:t>1</w:t>
            </w:r>
            <w:bookmarkStart w:id="135" w:name="__UnoMark__21475_2779388539"/>
            <w:bookmarkEnd w:id="135"/>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6" w:name="__UnoMark__21476_2779388539"/>
            <w:bookmarkEnd w:id="136"/>
            <w:r w:rsidRPr="00F57F25">
              <w:rPr>
                <w:rFonts w:ascii="Times New Roman" w:hAnsi="Times New Roman"/>
                <w:i/>
                <w:sz w:val="24"/>
                <w:szCs w:val="28"/>
              </w:rPr>
              <w:t xml:space="preserve">Подпрограмма </w:t>
            </w:r>
            <w:r w:rsidRPr="00F57F25">
              <w:rPr>
                <w:rFonts w:ascii="Times New Roman" w:hAnsi="Times New Roman"/>
                <w:sz w:val="24"/>
                <w:szCs w:val="28"/>
              </w:rPr>
              <w:t>«Модернизация систем теплоснабжения в муниципальном образовании Кавказский район»</w:t>
            </w:r>
            <w:bookmarkStart w:id="137" w:name="__UnoMark__21477_2779388539"/>
            <w:bookmarkEnd w:id="137"/>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i/>
                <w:sz w:val="24"/>
                <w:szCs w:val="28"/>
              </w:rPr>
            </w:pPr>
            <w:bookmarkStart w:id="138" w:name="__UnoMark__21479_2779388539"/>
            <w:bookmarkStart w:id="139" w:name="__UnoMark__21478_2779388539"/>
            <w:bookmarkEnd w:id="138"/>
            <w:bookmarkEnd w:id="139"/>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140" w:name="__UnoMark__21481_2779388539"/>
            <w:bookmarkStart w:id="141" w:name="__UnoMark__21480_2779388539"/>
            <w:bookmarkEnd w:id="140"/>
            <w:bookmarkEnd w:id="141"/>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42" w:name="__UnoMark__21482_2779388539"/>
            <w:bookmarkEnd w:id="142"/>
            <w:r w:rsidRPr="00F57F25">
              <w:rPr>
                <w:rFonts w:ascii="Times New Roman" w:hAnsi="Times New Roman"/>
                <w:sz w:val="24"/>
                <w:szCs w:val="28"/>
              </w:rPr>
              <w:t>Цель:   Обеспечение муниципальных учреждений Кавказского района бесперебойным теплоснабжением</w:t>
            </w:r>
            <w:bookmarkStart w:id="143" w:name="__UnoMark__21483_2779388539"/>
            <w:bookmarkEnd w:id="143"/>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144" w:name="__UnoMark__21485_2779388539"/>
            <w:bookmarkStart w:id="145" w:name="__UnoMark__21484_2779388539"/>
            <w:bookmarkEnd w:id="144"/>
            <w:bookmarkEnd w:id="145"/>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46" w:name="__UnoMark__21486_2779388539"/>
            <w:bookmarkEnd w:id="146"/>
            <w:r w:rsidRPr="00F57F25">
              <w:rPr>
                <w:rFonts w:ascii="Times New Roman" w:hAnsi="Times New Roman"/>
                <w:sz w:val="24"/>
                <w:szCs w:val="28"/>
              </w:rPr>
              <w:t>2</w:t>
            </w:r>
            <w:bookmarkStart w:id="147" w:name="__UnoMark__21487_2779388539"/>
            <w:bookmarkEnd w:id="147"/>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outlineLvl w:val="2"/>
            </w:pPr>
            <w:bookmarkStart w:id="148" w:name="__UnoMark__21488_2779388539"/>
            <w:bookmarkEnd w:id="148"/>
            <w:r w:rsidRPr="00F57F25">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bookmarkStart w:id="149" w:name="__UnoMark__21489_2779388539"/>
            <w:bookmarkEnd w:id="149"/>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outlineLvl w:val="2"/>
              <w:rPr>
                <w:rFonts w:ascii="Times New Roman" w:hAnsi="Times New Roman"/>
                <w:sz w:val="24"/>
                <w:szCs w:val="28"/>
              </w:rPr>
            </w:pPr>
            <w:bookmarkStart w:id="150" w:name="__UnoMark__21491_2779388539"/>
            <w:bookmarkStart w:id="151" w:name="__UnoMark__21490_2779388539"/>
            <w:bookmarkEnd w:id="150"/>
            <w:bookmarkEnd w:id="151"/>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2" w:name="__UnoMark__21492_2779388539"/>
            <w:bookmarkEnd w:id="152"/>
            <w:r w:rsidRPr="00F57F25">
              <w:rPr>
                <w:rFonts w:ascii="Times New Roman" w:hAnsi="Times New Roman"/>
                <w:sz w:val="24"/>
                <w:szCs w:val="28"/>
              </w:rPr>
              <w:t>3</w:t>
            </w:r>
            <w:bookmarkStart w:id="153" w:name="__UnoMark__21493_2779388539"/>
            <w:bookmarkEnd w:id="153"/>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154" w:name="__UnoMark__21494_2779388539"/>
            <w:bookmarkEnd w:id="154"/>
            <w:r w:rsidRPr="00F57F25">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bookmarkStart w:id="155" w:name="__UnoMark__21495_2779388539"/>
            <w:bookmarkEnd w:id="155"/>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6" w:name="__UnoMark__21496_2779388539"/>
            <w:bookmarkEnd w:id="156"/>
            <w:proofErr w:type="spellStart"/>
            <w:r w:rsidRPr="00F57F25">
              <w:rPr>
                <w:rFonts w:ascii="Times New Roman" w:hAnsi="Times New Roman"/>
                <w:sz w:val="24"/>
                <w:szCs w:val="28"/>
              </w:rPr>
              <w:t>шт</w:t>
            </w:r>
            <w:bookmarkStart w:id="157" w:name="__UnoMark__21497_2779388539"/>
            <w:bookmarkEnd w:id="157"/>
            <w:proofErr w:type="spellEnd"/>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8" w:name="__UnoMark__21498_2779388539"/>
            <w:bookmarkEnd w:id="158"/>
            <w:r w:rsidRPr="00F57F25">
              <w:rPr>
                <w:rFonts w:ascii="Times New Roman" w:hAnsi="Times New Roman"/>
                <w:sz w:val="24"/>
                <w:szCs w:val="28"/>
              </w:rPr>
              <w:t>1</w:t>
            </w:r>
            <w:bookmarkStart w:id="159" w:name="__UnoMark__21499_2779388539"/>
            <w:bookmarkEnd w:id="159"/>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0" w:name="__UnoMark__21500_2779388539"/>
            <w:bookmarkEnd w:id="160"/>
            <w:r w:rsidRPr="00F57F25">
              <w:rPr>
                <w:rFonts w:ascii="Times New Roman" w:hAnsi="Times New Roman"/>
                <w:sz w:val="24"/>
                <w:szCs w:val="28"/>
              </w:rPr>
              <w:t>0</w:t>
            </w:r>
            <w:bookmarkStart w:id="161" w:name="__UnoMark__21501_2779388539"/>
            <w:bookmarkEnd w:id="161"/>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2" w:name="__UnoMark__21502_2779388539"/>
            <w:bookmarkEnd w:id="162"/>
            <w:r w:rsidRPr="00F57F25">
              <w:rPr>
                <w:rFonts w:ascii="Times New Roman" w:hAnsi="Times New Roman"/>
                <w:sz w:val="24"/>
                <w:szCs w:val="28"/>
              </w:rPr>
              <w:t>0</w:t>
            </w:r>
            <w:bookmarkStart w:id="163" w:name="__UnoMark__21503_2779388539"/>
            <w:bookmarkEnd w:id="163"/>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4" w:name="__UnoMark__21504_2779388539"/>
            <w:bookmarkEnd w:id="164"/>
            <w:r w:rsidRPr="00F57F25">
              <w:rPr>
                <w:rFonts w:ascii="Times New Roman" w:hAnsi="Times New Roman"/>
                <w:sz w:val="24"/>
                <w:szCs w:val="28"/>
              </w:rPr>
              <w:t>0</w:t>
            </w:r>
            <w:bookmarkStart w:id="165" w:name="__UnoMark__21505_2779388539"/>
            <w:bookmarkEnd w:id="165"/>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6" w:name="__UnoMark__21506_2779388539"/>
            <w:bookmarkEnd w:id="166"/>
            <w:r w:rsidRPr="00F57F25">
              <w:rPr>
                <w:rFonts w:ascii="Times New Roman" w:hAnsi="Times New Roman"/>
                <w:sz w:val="24"/>
                <w:szCs w:val="28"/>
              </w:rPr>
              <w:t>1</w:t>
            </w:r>
            <w:bookmarkStart w:id="167" w:name="__UnoMark__21507_2779388539"/>
            <w:bookmarkEnd w:id="167"/>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8" w:name="__UnoMark__21508_2779388539"/>
            <w:bookmarkEnd w:id="168"/>
            <w:r w:rsidRPr="00F57F25">
              <w:rPr>
                <w:rFonts w:ascii="Times New Roman" w:hAnsi="Times New Roman"/>
                <w:sz w:val="24"/>
                <w:szCs w:val="28"/>
              </w:rPr>
              <w:t>0</w:t>
            </w:r>
            <w:bookmarkStart w:id="169" w:name="__UnoMark__21509_2779388539"/>
            <w:bookmarkEnd w:id="169"/>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0" w:name="__UnoMark__21510_2779388539"/>
            <w:bookmarkEnd w:id="170"/>
            <w:r w:rsidRPr="00F57F25">
              <w:rPr>
                <w:rFonts w:ascii="Times New Roman" w:hAnsi="Times New Roman"/>
                <w:sz w:val="24"/>
                <w:szCs w:val="28"/>
              </w:rPr>
              <w:t>0</w:t>
            </w:r>
            <w:bookmarkStart w:id="171" w:name="__UnoMark__21511_2779388539"/>
            <w:bookmarkEnd w:id="171"/>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2" w:name="__UnoMark__21512_2779388539"/>
            <w:bookmarkEnd w:id="172"/>
            <w:r w:rsidRPr="00F57F25">
              <w:rPr>
                <w:rFonts w:ascii="Times New Roman" w:hAnsi="Times New Roman"/>
                <w:sz w:val="24"/>
                <w:szCs w:val="28"/>
              </w:rPr>
              <w:t>1</w:t>
            </w:r>
            <w:bookmarkStart w:id="173" w:name="__UnoMark__21513_2779388539"/>
            <w:bookmarkEnd w:id="173"/>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4" w:name="__UnoMark__21514_2779388539"/>
            <w:bookmarkEnd w:id="174"/>
            <w:r w:rsidRPr="00F57F25">
              <w:rPr>
                <w:rFonts w:ascii="Times New Roman" w:hAnsi="Times New Roman"/>
                <w:sz w:val="24"/>
                <w:szCs w:val="28"/>
              </w:rPr>
              <w:t>0</w:t>
            </w:r>
            <w:bookmarkStart w:id="175" w:name="__UnoMark__21515_2779388539"/>
            <w:bookmarkEnd w:id="175"/>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6" w:name="__UnoMark__21516_2779388539"/>
            <w:bookmarkEnd w:id="176"/>
            <w:r w:rsidRPr="00F57F25">
              <w:rPr>
                <w:rFonts w:ascii="Times New Roman" w:hAnsi="Times New Roman"/>
                <w:sz w:val="24"/>
                <w:szCs w:val="28"/>
              </w:rPr>
              <w:t>0</w:t>
            </w:r>
            <w:bookmarkStart w:id="177" w:name="__UnoMark__21517_2779388539"/>
            <w:bookmarkEnd w:id="177"/>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8" w:name="__UnoMark__21518_2779388539"/>
            <w:bookmarkEnd w:id="178"/>
            <w:r w:rsidRPr="00F57F25">
              <w:rPr>
                <w:rFonts w:ascii="Times New Roman" w:hAnsi="Times New Roman"/>
                <w:sz w:val="24"/>
                <w:szCs w:val="28"/>
              </w:rPr>
              <w:t>1</w:t>
            </w:r>
            <w:bookmarkStart w:id="179" w:name="__UnoMark__21519_2779388539"/>
            <w:bookmarkEnd w:id="179"/>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80" w:name="__UnoMark__21520_2779388539"/>
            <w:bookmarkEnd w:id="180"/>
            <w:r w:rsidRPr="00F57F25">
              <w:rPr>
                <w:rFonts w:ascii="Times New Roman" w:hAnsi="Times New Roman"/>
                <w:sz w:val="24"/>
                <w:szCs w:val="28"/>
              </w:rPr>
              <w:t>0</w:t>
            </w:r>
          </w:p>
        </w:tc>
      </w:tr>
    </w:tbl>
    <w:p w:rsidR="008520A1" w:rsidRPr="00F57F25" w:rsidRDefault="0065277F" w:rsidP="00F57F25">
      <w:pPr>
        <w:widowControl w:val="0"/>
        <w:spacing w:after="0" w:line="240" w:lineRule="auto"/>
        <w:jc w:val="center"/>
        <w:rPr>
          <w:rFonts w:ascii="Times New Roman" w:eastAsia="Calibri" w:hAnsi="Times New Roman"/>
          <w:color w:val="000000" w:themeColor="text1"/>
          <w:sz w:val="24"/>
          <w:szCs w:val="24"/>
          <w:lang w:eastAsia="en-US"/>
        </w:rPr>
      </w:pPr>
      <w:r w:rsidRPr="00F57F25">
        <w:rPr>
          <w:rFonts w:ascii="Times New Roman" w:eastAsia="Calibri" w:hAnsi="Times New Roman"/>
          <w:sz w:val="24"/>
          <w:szCs w:val="24"/>
          <w:lang w:eastAsia="en-US"/>
        </w:rPr>
        <w:t>*статус 1 целевой показатель рассчитывается по данным статистического наблюдения П-2, С-1 «Сведения об инвестициях в основной</w:t>
      </w:r>
    </w:p>
    <w:p w:rsidR="008520A1" w:rsidRPr="00F57F25" w:rsidRDefault="0065277F" w:rsidP="00F57F25">
      <w:pPr>
        <w:widowControl w:val="0"/>
        <w:spacing w:after="0" w:line="240" w:lineRule="auto"/>
        <w:jc w:val="both"/>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капитал», срок предоставления – ежемесячно до 3-го числа.</w:t>
      </w: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lastRenderedPageBreak/>
        <w:t>«ПРИЛОЖЕНИЕ № 2</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к подпрограмме «Модернизация систем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теплоснабжения в муниципальном</w:t>
      </w:r>
    </w:p>
    <w:p w:rsidR="008520A1" w:rsidRPr="00F57F25" w:rsidRDefault="0065277F" w:rsidP="00F57F25">
      <w:pPr>
        <w:spacing w:after="0" w:line="240" w:lineRule="auto"/>
        <w:ind w:left="9204"/>
        <w:jc w:val="center"/>
        <w:rPr>
          <w:rFonts w:ascii="Times New Roman" w:hAnsi="Times New Roman"/>
          <w:color w:val="000000" w:themeColor="text1"/>
          <w:sz w:val="24"/>
        </w:rPr>
      </w:pPr>
      <w:r w:rsidRPr="00F57F25">
        <w:rPr>
          <w:rFonts w:ascii="Times New Roman" w:eastAsia="Calibri" w:hAnsi="Times New Roman"/>
          <w:color w:val="000000" w:themeColor="text1"/>
          <w:sz w:val="24"/>
          <w:lang w:eastAsia="en-US"/>
        </w:rPr>
        <w:t>образовании Кавказский район»</w:t>
      </w:r>
    </w:p>
    <w:p w:rsidR="008520A1" w:rsidRPr="00F57F25" w:rsidRDefault="008520A1" w:rsidP="00F57F25">
      <w:pPr>
        <w:widowControl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65277F" w:rsidP="00F57F25">
      <w:pPr>
        <w:pStyle w:val="afa"/>
        <w:widowControl w:val="0"/>
        <w:spacing w:after="0" w:line="240" w:lineRule="auto"/>
        <w:ind w:left="1440"/>
        <w:jc w:val="center"/>
        <w:rPr>
          <w:rFonts w:ascii="Times New Roman" w:hAnsi="Times New Roman"/>
          <w:sz w:val="24"/>
          <w:szCs w:val="28"/>
        </w:rPr>
      </w:pPr>
      <w:r w:rsidRPr="00F57F25">
        <w:rPr>
          <w:rFonts w:ascii="Times New Roman" w:hAnsi="Times New Roman"/>
          <w:sz w:val="24"/>
          <w:szCs w:val="28"/>
        </w:rPr>
        <w:t>Перечень мероприятий подпрограммы</w:t>
      </w:r>
    </w:p>
    <w:p w:rsidR="008520A1" w:rsidRPr="00F57F25" w:rsidRDefault="0065277F" w:rsidP="00F57F25">
      <w:pPr>
        <w:pStyle w:val="afa"/>
        <w:widowControl w:val="0"/>
        <w:spacing w:after="0" w:line="240" w:lineRule="auto"/>
        <w:ind w:left="1440"/>
        <w:jc w:val="center"/>
        <w:rPr>
          <w:rFonts w:ascii="Times New Roman" w:hAnsi="Times New Roman"/>
          <w:sz w:val="24"/>
          <w:szCs w:val="28"/>
        </w:rPr>
      </w:pPr>
      <w:r w:rsidRPr="00F57F25">
        <w:rPr>
          <w:rFonts w:ascii="Times New Roman" w:hAnsi="Times New Roman"/>
          <w:sz w:val="24"/>
          <w:szCs w:val="28"/>
        </w:rPr>
        <w:t>«Модернизация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rPr>
          <w:rFonts w:ascii="Times New Roman" w:hAnsi="Times New Roman"/>
          <w:sz w:val="28"/>
          <w:szCs w:val="28"/>
        </w:rPr>
      </w:pPr>
    </w:p>
    <w:tbl>
      <w:tblPr>
        <w:tblW w:w="15030" w:type="dxa"/>
        <w:tblInd w:w="-318" w:type="dxa"/>
        <w:tblLayout w:type="fixed"/>
        <w:tblLook w:val="04A0" w:firstRow="1" w:lastRow="0" w:firstColumn="1" w:lastColumn="0" w:noHBand="0" w:noVBand="1"/>
      </w:tblPr>
      <w:tblGrid>
        <w:gridCol w:w="540"/>
        <w:gridCol w:w="2595"/>
        <w:gridCol w:w="709"/>
        <w:gridCol w:w="1134"/>
        <w:gridCol w:w="1275"/>
        <w:gridCol w:w="1276"/>
        <w:gridCol w:w="1276"/>
        <w:gridCol w:w="1700"/>
        <w:gridCol w:w="1700"/>
        <w:gridCol w:w="1558"/>
        <w:gridCol w:w="1267"/>
      </w:tblGrid>
      <w:tr w:rsidR="00E82109" w:rsidRPr="00E82109" w:rsidTr="00E82109">
        <w:trPr>
          <w:trHeight w:val="54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xml:space="preserve">№ </w:t>
            </w:r>
            <w:proofErr w:type="gramStart"/>
            <w:r w:rsidRPr="00E82109">
              <w:rPr>
                <w:rFonts w:ascii="Times New Roman" w:eastAsia="Times New Roman" w:hAnsi="Times New Roman" w:cs="Times New Roman"/>
                <w:sz w:val="24"/>
                <w:szCs w:val="24"/>
              </w:rPr>
              <w:t>п</w:t>
            </w:r>
            <w:proofErr w:type="gramEnd"/>
            <w:r w:rsidRPr="00E82109">
              <w:rPr>
                <w:rFonts w:ascii="Times New Roman" w:eastAsia="Times New Roman" w:hAnsi="Times New Roman" w:cs="Times New Roman"/>
                <w:sz w:val="24"/>
                <w:szCs w:val="24"/>
              </w:rPr>
              <w:t>/п</w:t>
            </w:r>
          </w:p>
        </w:tc>
        <w:tc>
          <w:tcPr>
            <w:tcW w:w="2593" w:type="dxa"/>
            <w:vMerge w:val="restart"/>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Статус</w:t>
            </w:r>
            <w:proofErr w:type="gramStart"/>
            <w:r w:rsidRPr="00E82109">
              <w:rPr>
                <w:rFonts w:ascii="Times New Roman" w:eastAsia="Times New Roman" w:hAnsi="Times New Roman" w:cs="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Годы реализации</w:t>
            </w:r>
          </w:p>
        </w:tc>
        <w:tc>
          <w:tcPr>
            <w:tcW w:w="7227" w:type="dxa"/>
            <w:gridSpan w:val="5"/>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Объем финансирования, тыс. рублей</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Непосредственный результат реализации мероприятия</w:t>
            </w:r>
          </w:p>
        </w:tc>
        <w:tc>
          <w:tcPr>
            <w:tcW w:w="1267" w:type="dxa"/>
            <w:vMerge w:val="restart"/>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E82109" w:rsidRPr="00E82109" w:rsidTr="00E82109">
        <w:trPr>
          <w:trHeight w:val="6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75"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всего</w:t>
            </w:r>
          </w:p>
        </w:tc>
        <w:tc>
          <w:tcPr>
            <w:tcW w:w="5952" w:type="dxa"/>
            <w:gridSpan w:val="4"/>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 разрезе источников финансирования</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7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752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краевой бюджет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местные бюджеты</w:t>
            </w:r>
          </w:p>
        </w:tc>
        <w:tc>
          <w:tcPr>
            <w:tcW w:w="1700" w:type="dxa"/>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внебюджетные источники</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539"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w:t>
            </w:r>
          </w:p>
        </w:tc>
        <w:tc>
          <w:tcPr>
            <w:tcW w:w="2593"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w:t>
            </w:r>
          </w:p>
        </w:tc>
        <w:tc>
          <w:tcPr>
            <w:tcW w:w="709"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7</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8</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9</w:t>
            </w:r>
          </w:p>
        </w:tc>
        <w:tc>
          <w:tcPr>
            <w:tcW w:w="1558"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10</w:t>
            </w:r>
          </w:p>
        </w:tc>
        <w:tc>
          <w:tcPr>
            <w:tcW w:w="1267"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11</w:t>
            </w:r>
          </w:p>
        </w:tc>
      </w:tr>
      <w:tr w:rsidR="00E82109" w:rsidRPr="00E82109" w:rsidTr="00E82109">
        <w:trPr>
          <w:trHeight w:val="312"/>
        </w:trPr>
        <w:tc>
          <w:tcPr>
            <w:tcW w:w="539" w:type="dxa"/>
            <w:tcBorders>
              <w:top w:val="single" w:sz="4" w:space="0" w:color="auto"/>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2593"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Цель:</w:t>
            </w:r>
          </w:p>
        </w:tc>
        <w:tc>
          <w:tcPr>
            <w:tcW w:w="11895" w:type="dxa"/>
            <w:gridSpan w:val="9"/>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E82109" w:rsidRPr="00E82109" w:rsidTr="00E82109">
        <w:trPr>
          <w:trHeight w:val="312"/>
        </w:trPr>
        <w:tc>
          <w:tcPr>
            <w:tcW w:w="539"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2593"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Задача:</w:t>
            </w:r>
          </w:p>
        </w:tc>
        <w:tc>
          <w:tcPr>
            <w:tcW w:w="11895" w:type="dxa"/>
            <w:gridSpan w:val="9"/>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Обеспечение муниципальных учреждений Кавказского района бесперебойным теплоснабжением</w:t>
            </w:r>
          </w:p>
        </w:tc>
      </w:tr>
      <w:tr w:rsidR="00E82109" w:rsidRPr="00E82109" w:rsidTr="00E82109">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w:t>
            </w:r>
          </w:p>
        </w:tc>
        <w:tc>
          <w:tcPr>
            <w:tcW w:w="2593" w:type="dxa"/>
            <w:vMerge w:val="restart"/>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xml:space="preserve">Мероприятие №1  Строительство </w:t>
            </w:r>
            <w:proofErr w:type="spellStart"/>
            <w:r w:rsidRPr="00E82109">
              <w:rPr>
                <w:rFonts w:ascii="Times New Roman" w:eastAsia="Times New Roman" w:hAnsi="Times New Roman" w:cs="Times New Roman"/>
                <w:sz w:val="24"/>
                <w:szCs w:val="24"/>
              </w:rPr>
              <w:t>блочно</w:t>
            </w:r>
            <w:proofErr w:type="spellEnd"/>
            <w:r w:rsidRPr="00E82109">
              <w:rPr>
                <w:rFonts w:ascii="Times New Roman" w:eastAsia="Times New Roman" w:hAnsi="Times New Roman" w:cs="Times New Roman"/>
                <w:sz w:val="24"/>
                <w:szCs w:val="24"/>
              </w:rPr>
              <w:t xml:space="preserve">-модульной </w:t>
            </w:r>
            <w:r w:rsidRPr="00E82109">
              <w:rPr>
                <w:rFonts w:ascii="Times New Roman" w:eastAsia="Times New Roman" w:hAnsi="Times New Roman" w:cs="Times New Roman"/>
                <w:sz w:val="24"/>
                <w:szCs w:val="24"/>
              </w:rPr>
              <w:lastRenderedPageBreak/>
              <w:t>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lastRenderedPageBreak/>
              <w:t>1</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5 499,8</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800,0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xml:space="preserve">Обеспечение бесперебойной подачи </w:t>
            </w:r>
            <w:r w:rsidRPr="00E82109">
              <w:rPr>
                <w:rFonts w:ascii="Times New Roman" w:eastAsia="Times New Roman" w:hAnsi="Times New Roman" w:cs="Times New Roman"/>
                <w:sz w:val="24"/>
                <w:szCs w:val="24"/>
              </w:rPr>
              <w:lastRenderedPageBreak/>
              <w:t xml:space="preserve">тепла в СОШ № 19ст. Казанской </w:t>
            </w:r>
          </w:p>
        </w:tc>
        <w:tc>
          <w:tcPr>
            <w:tcW w:w="1267"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lastRenderedPageBreak/>
              <w:t>управление образован</w:t>
            </w:r>
            <w:r w:rsidRPr="00E82109">
              <w:rPr>
                <w:rFonts w:ascii="Times New Roman" w:eastAsia="Times New Roman" w:hAnsi="Times New Roman" w:cs="Times New Roman"/>
                <w:sz w:val="24"/>
                <w:szCs w:val="24"/>
              </w:rPr>
              <w:lastRenderedPageBreak/>
              <w:t>ия МО Кавказский район</w:t>
            </w: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2018год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5 499,8</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800,0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37"/>
        </w:trPr>
        <w:tc>
          <w:tcPr>
            <w:tcW w:w="539"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14488" w:type="dxa"/>
            <w:gridSpan w:val="10"/>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 том числе:</w:t>
            </w:r>
          </w:p>
        </w:tc>
      </w:tr>
      <w:tr w:rsidR="00E82109" w:rsidRPr="00E82109" w:rsidTr="00E82109">
        <w:trPr>
          <w:trHeight w:val="1560"/>
        </w:trPr>
        <w:tc>
          <w:tcPr>
            <w:tcW w:w="53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1.1</w:t>
            </w:r>
          </w:p>
        </w:tc>
        <w:tc>
          <w:tcPr>
            <w:tcW w:w="2593" w:type="dxa"/>
            <w:vMerge w:val="restart"/>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xml:space="preserve">Мероприятие № 1.1 Строительство </w:t>
            </w:r>
            <w:proofErr w:type="spellStart"/>
            <w:r w:rsidRPr="00E82109">
              <w:rPr>
                <w:rFonts w:ascii="Times New Roman" w:eastAsia="Times New Roman" w:hAnsi="Times New Roman" w:cs="Times New Roman"/>
                <w:sz w:val="24"/>
                <w:szCs w:val="24"/>
              </w:rPr>
              <w:t>блочно</w:t>
            </w:r>
            <w:proofErr w:type="spellEnd"/>
            <w:r w:rsidRPr="00E82109">
              <w:rPr>
                <w:rFonts w:ascii="Times New Roman" w:eastAsia="Times New Roman" w:hAnsi="Times New Roman" w:cs="Times New Roman"/>
                <w:sz w:val="24"/>
                <w:szCs w:val="24"/>
              </w:rPr>
              <w:t>-модульной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всего</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5 499,8</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800,0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67"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2015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2016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2017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2018год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5 499,8</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800,0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2019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2020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2021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2022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2023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rPr>
            </w:pPr>
            <w:r w:rsidRPr="00E82109">
              <w:rPr>
                <w:rFonts w:ascii="Times New Roman" w:eastAsia="Times New Roman" w:hAnsi="Times New Roman" w:cs="Times New Roman"/>
              </w:rPr>
              <w:t>2024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w:t>
            </w:r>
          </w:p>
        </w:tc>
        <w:tc>
          <w:tcPr>
            <w:tcW w:w="2593" w:type="dxa"/>
            <w:vMerge w:val="restart"/>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Мероприятие № 2 Реконструкция котельной в МДОУ №31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650,0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xml:space="preserve">Обеспечение бесперебойной подачей тепла в СОШ № 15 </w:t>
            </w:r>
            <w:r w:rsidRPr="00E82109">
              <w:rPr>
                <w:rFonts w:ascii="Times New Roman" w:eastAsia="Times New Roman" w:hAnsi="Times New Roman" w:cs="Times New Roman"/>
                <w:sz w:val="24"/>
                <w:szCs w:val="24"/>
              </w:rPr>
              <w:lastRenderedPageBreak/>
              <w:t xml:space="preserve">п. Мирского </w:t>
            </w:r>
          </w:p>
        </w:tc>
        <w:tc>
          <w:tcPr>
            <w:tcW w:w="1267"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lastRenderedPageBreak/>
              <w:t>управление образования МО Кавказски</w:t>
            </w:r>
            <w:r w:rsidRPr="00E82109">
              <w:rPr>
                <w:rFonts w:ascii="Times New Roman" w:eastAsia="Times New Roman" w:hAnsi="Times New Roman" w:cs="Times New Roman"/>
                <w:sz w:val="24"/>
                <w:szCs w:val="24"/>
              </w:rPr>
              <w:lastRenderedPageBreak/>
              <w:t>й район</w:t>
            </w: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650,0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539"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2593"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 том числе:</w:t>
            </w:r>
          </w:p>
        </w:tc>
        <w:tc>
          <w:tcPr>
            <w:tcW w:w="709"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558"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67"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r>
      <w:tr w:rsidR="00E82109" w:rsidRPr="00E82109" w:rsidTr="00E82109">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2.1</w:t>
            </w:r>
          </w:p>
        </w:tc>
        <w:tc>
          <w:tcPr>
            <w:tcW w:w="2593"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Мероприятие № 2.1 Мероприятие № 2 Реконструкция котельной в МДОУ №31 п. Мирского Кавказского района (ПСД)</w:t>
            </w:r>
          </w:p>
        </w:tc>
        <w:tc>
          <w:tcPr>
            <w:tcW w:w="70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650,0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67"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650,0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3</w:t>
            </w:r>
          </w:p>
        </w:tc>
        <w:tc>
          <w:tcPr>
            <w:tcW w:w="2593" w:type="dxa"/>
            <w:vMerge w:val="restart"/>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5000,0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5000,0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Обеспечение бесперебойной подачей тепла в МБОУ СОШ № 10 п. Степной</w:t>
            </w:r>
          </w:p>
        </w:tc>
        <w:tc>
          <w:tcPr>
            <w:tcW w:w="1267"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управление образования МО Кавказский район</w:t>
            </w: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1000,0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1000,0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4000,0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4000,0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539"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2593"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 том числе:</w:t>
            </w:r>
          </w:p>
        </w:tc>
        <w:tc>
          <w:tcPr>
            <w:tcW w:w="709"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558"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67"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r>
      <w:tr w:rsidR="00E82109" w:rsidRPr="00E82109" w:rsidTr="00E82109">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3.1</w:t>
            </w:r>
          </w:p>
        </w:tc>
        <w:tc>
          <w:tcPr>
            <w:tcW w:w="2593"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Мероприятие № 3.1 Строительство газовой котельной МБОУ СОШ № 10 п. Степной Кавказского район</w:t>
            </w:r>
            <w:proofErr w:type="gramStart"/>
            <w:r w:rsidRPr="00E82109">
              <w:rPr>
                <w:rFonts w:ascii="Times New Roman" w:eastAsia="Times New Roman" w:hAnsi="Times New Roman" w:cs="Times New Roman"/>
                <w:sz w:val="24"/>
                <w:szCs w:val="24"/>
              </w:rPr>
              <w:t>а</w:t>
            </w:r>
            <w:r w:rsidRPr="00E82109">
              <w:rPr>
                <w:rFonts w:ascii="Times New Roman" w:eastAsia="Times New Roman" w:hAnsi="Times New Roman" w:cs="Times New Roman"/>
                <w:color w:val="000000"/>
                <w:sz w:val="24"/>
                <w:szCs w:val="24"/>
              </w:rPr>
              <w:t>(</w:t>
            </w:r>
            <w:proofErr w:type="gramEnd"/>
            <w:r w:rsidRPr="00E82109">
              <w:rPr>
                <w:rFonts w:ascii="Times New Roman" w:eastAsia="Times New Roman" w:hAnsi="Times New Roman" w:cs="Times New Roman"/>
                <w:color w:val="000000"/>
                <w:sz w:val="24"/>
                <w:szCs w:val="24"/>
              </w:rPr>
              <w:t>ПСД</w:t>
            </w:r>
            <w:r w:rsidRPr="00E82109">
              <w:rPr>
                <w:rFonts w:ascii="Times New Roman" w:eastAsia="Times New Roman" w:hAnsi="Times New Roman" w:cs="Times New Roman"/>
                <w:color w:val="00B050"/>
                <w:sz w:val="24"/>
                <w:szCs w:val="24"/>
              </w:rPr>
              <w:t xml:space="preserve">, </w:t>
            </w:r>
            <w:r w:rsidRPr="00E82109">
              <w:rPr>
                <w:rFonts w:ascii="Times New Roman" w:eastAsia="Times New Roman" w:hAnsi="Times New Roman" w:cs="Times New Roman"/>
                <w:sz w:val="24"/>
                <w:szCs w:val="24"/>
              </w:rPr>
              <w:t xml:space="preserve">инженерно-геологические (геодезические)изыскания, мероприятия по охране окружающей среды, пожарной безопасности, безопасной эксплуатации объектов </w:t>
            </w:r>
            <w:proofErr w:type="spellStart"/>
            <w:r w:rsidRPr="00E82109">
              <w:rPr>
                <w:rFonts w:ascii="Times New Roman" w:eastAsia="Times New Roman" w:hAnsi="Times New Roman" w:cs="Times New Roman"/>
                <w:sz w:val="24"/>
                <w:szCs w:val="24"/>
              </w:rPr>
              <w:t>кап.строительства</w:t>
            </w:r>
            <w:proofErr w:type="spellEnd"/>
            <w:r w:rsidRPr="00E82109">
              <w:rPr>
                <w:rFonts w:ascii="Times New Roman" w:eastAsia="Times New Roman" w:hAnsi="Times New Roman" w:cs="Times New Roman"/>
                <w:sz w:val="24"/>
                <w:szCs w:val="24"/>
              </w:rPr>
              <w:t>, государственная экспертиза проектной документации)</w:t>
            </w:r>
          </w:p>
        </w:tc>
        <w:tc>
          <w:tcPr>
            <w:tcW w:w="709"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1000,0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1000,0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67" w:type="dxa"/>
            <w:vMerge w:val="restart"/>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both"/>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1000,0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1000,0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539"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3.2</w:t>
            </w:r>
          </w:p>
        </w:tc>
        <w:tc>
          <w:tcPr>
            <w:tcW w:w="2593"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xml:space="preserve">Мероприятие № 3.2 Приобретение </w:t>
            </w:r>
            <w:proofErr w:type="spellStart"/>
            <w:r w:rsidRPr="00E82109">
              <w:rPr>
                <w:rFonts w:ascii="Times New Roman" w:eastAsia="Times New Roman" w:hAnsi="Times New Roman" w:cs="Times New Roman"/>
                <w:sz w:val="24"/>
                <w:szCs w:val="24"/>
              </w:rPr>
              <w:t>термоблокагазового</w:t>
            </w:r>
            <w:proofErr w:type="spellEnd"/>
            <w:r w:rsidRPr="00E82109">
              <w:rPr>
                <w:rFonts w:ascii="Times New Roman" w:eastAsia="Times New Roman" w:hAnsi="Times New Roman" w:cs="Times New Roman"/>
                <w:sz w:val="24"/>
                <w:szCs w:val="24"/>
              </w:rPr>
              <w:t xml:space="preserve"> </w:t>
            </w:r>
            <w:proofErr w:type="gramStart"/>
            <w:r w:rsidRPr="00E82109">
              <w:rPr>
                <w:rFonts w:ascii="Times New Roman" w:eastAsia="Times New Roman" w:hAnsi="Times New Roman" w:cs="Times New Roman"/>
                <w:sz w:val="24"/>
                <w:szCs w:val="24"/>
              </w:rPr>
              <w:t>уличного</w:t>
            </w:r>
            <w:proofErr w:type="gramEnd"/>
            <w:r w:rsidRPr="00E82109">
              <w:rPr>
                <w:rFonts w:ascii="Times New Roman" w:eastAsia="Times New Roman" w:hAnsi="Times New Roman" w:cs="Times New Roman"/>
                <w:sz w:val="24"/>
                <w:szCs w:val="24"/>
              </w:rPr>
              <w:t xml:space="preserve"> «ТГУ 140» для котельной МБОУ СОШ № 10 в п. Степной</w:t>
            </w:r>
          </w:p>
        </w:tc>
        <w:tc>
          <w:tcPr>
            <w:tcW w:w="709"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4000,0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4000,0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1267" w:type="dxa"/>
            <w:tcBorders>
              <w:top w:val="nil"/>
              <w:left w:val="single" w:sz="4" w:space="0" w:color="auto"/>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r>
      <w:tr w:rsidR="00E82109" w:rsidRPr="00E82109" w:rsidTr="00E82109">
        <w:trPr>
          <w:trHeight w:val="312"/>
        </w:trPr>
        <w:tc>
          <w:tcPr>
            <w:tcW w:w="539" w:type="dxa"/>
            <w:vMerge w:val="restart"/>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2593" w:type="dxa"/>
            <w:vMerge w:val="restart"/>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bCs/>
                <w:sz w:val="24"/>
                <w:szCs w:val="24"/>
              </w:rPr>
            </w:pPr>
            <w:r w:rsidRPr="00E82109">
              <w:rPr>
                <w:rFonts w:ascii="Times New Roman" w:eastAsia="Times New Roman" w:hAnsi="Times New Roman" w:cs="Times New Roman"/>
                <w:bCs/>
                <w:sz w:val="24"/>
                <w:szCs w:val="24"/>
              </w:rPr>
              <w:t>всего</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11949,8</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5499,8</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6450,0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val="restart"/>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c>
          <w:tcPr>
            <w:tcW w:w="1267" w:type="dxa"/>
            <w:vMerge w:val="restart"/>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 </w:t>
            </w:r>
          </w:p>
        </w:tc>
      </w:tr>
      <w:tr w:rsidR="00E82109" w:rsidRPr="00E82109" w:rsidTr="00E82109">
        <w:trPr>
          <w:trHeight w:val="288"/>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6299,8</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5 499,8</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800,0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650,0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650,0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1000,0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1000,0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4000,0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4000,0</w:t>
            </w:r>
          </w:p>
        </w:tc>
        <w:tc>
          <w:tcPr>
            <w:tcW w:w="1700" w:type="dxa"/>
            <w:tcBorders>
              <w:top w:val="nil"/>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2024 год</w:t>
            </w:r>
          </w:p>
        </w:tc>
        <w:tc>
          <w:tcPr>
            <w:tcW w:w="1275"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1170,9</w:t>
            </w:r>
          </w:p>
        </w:tc>
        <w:tc>
          <w:tcPr>
            <w:tcW w:w="1276"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1170,9</w:t>
            </w:r>
          </w:p>
        </w:tc>
        <w:tc>
          <w:tcPr>
            <w:tcW w:w="1700"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r w:rsidR="00E82109" w:rsidRPr="00E82109" w:rsidTr="00E82109">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Calibri" w:eastAsia="Times New Roman" w:hAnsi="Calibri"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2025 год</w:t>
            </w:r>
          </w:p>
        </w:tc>
        <w:tc>
          <w:tcPr>
            <w:tcW w:w="1275"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700" w:type="dxa"/>
            <w:tcBorders>
              <w:top w:val="single" w:sz="4" w:space="0" w:color="auto"/>
              <w:left w:val="nil"/>
              <w:bottom w:val="single" w:sz="4" w:space="0" w:color="auto"/>
              <w:right w:val="single" w:sz="4" w:space="0" w:color="auto"/>
            </w:tcBorders>
            <w:vAlign w:val="center"/>
            <w:hideMark/>
          </w:tcPr>
          <w:p w:rsidR="00E82109" w:rsidRPr="00E82109" w:rsidRDefault="00E82109" w:rsidP="00E82109">
            <w:pPr>
              <w:suppressAutoHyphens w:val="0"/>
              <w:spacing w:after="0" w:line="240" w:lineRule="auto"/>
              <w:jc w:val="center"/>
              <w:rPr>
                <w:rFonts w:ascii="Times New Roman" w:eastAsia="Times New Roman" w:hAnsi="Times New Roman" w:cs="Times New Roman"/>
                <w:sz w:val="24"/>
                <w:szCs w:val="24"/>
              </w:rPr>
            </w:pPr>
            <w:r w:rsidRPr="00E82109">
              <w:rPr>
                <w:rFonts w:ascii="Times New Roman" w:eastAsia="Times New Roman" w:hAnsi="Times New Roman" w:cs="Times New Roman"/>
                <w:sz w:val="24"/>
                <w:szCs w:val="24"/>
              </w:rPr>
              <w:t>0,0</w:t>
            </w:r>
          </w:p>
        </w:tc>
        <w:tc>
          <w:tcPr>
            <w:tcW w:w="1558"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c>
          <w:tcPr>
            <w:tcW w:w="1267" w:type="dxa"/>
            <w:vMerge/>
            <w:tcBorders>
              <w:top w:val="nil"/>
              <w:left w:val="single" w:sz="4" w:space="0" w:color="auto"/>
              <w:bottom w:val="single" w:sz="4" w:space="0" w:color="000000"/>
              <w:right w:val="single" w:sz="4" w:space="0" w:color="auto"/>
            </w:tcBorders>
            <w:vAlign w:val="center"/>
            <w:hideMark/>
          </w:tcPr>
          <w:p w:rsidR="00E82109" w:rsidRPr="00E82109" w:rsidRDefault="00E82109" w:rsidP="00E82109">
            <w:pPr>
              <w:suppressAutoHyphens w:val="0"/>
              <w:spacing w:after="0" w:line="240" w:lineRule="auto"/>
              <w:rPr>
                <w:rFonts w:ascii="Times New Roman" w:eastAsia="Times New Roman" w:hAnsi="Times New Roman" w:cs="Times New Roman"/>
                <w:sz w:val="24"/>
                <w:szCs w:val="24"/>
              </w:rPr>
            </w:pPr>
          </w:p>
        </w:tc>
      </w:tr>
    </w:tbl>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8520A1" w:rsidP="00F57F25">
      <w:pPr>
        <w:tabs>
          <w:tab w:val="left" w:pos="7811"/>
        </w:tabs>
        <w:spacing w:after="0" w:line="240" w:lineRule="auto"/>
        <w:ind w:left="9204"/>
        <w:jc w:val="center"/>
        <w:rPr>
          <w:rFonts w:ascii="Times New Roman" w:hAnsi="Times New Roman"/>
          <w:color w:val="000000" w:themeColor="text1"/>
          <w:sz w:val="24"/>
        </w:rPr>
      </w:pPr>
    </w:p>
    <w:p w:rsidR="008520A1" w:rsidRPr="00F57F25" w:rsidRDefault="0065277F" w:rsidP="00F57F25">
      <w:pPr>
        <w:tabs>
          <w:tab w:val="left" w:pos="7811"/>
        </w:tabs>
        <w:spacing w:after="0" w:line="240" w:lineRule="auto"/>
        <w:ind w:left="9781"/>
        <w:jc w:val="center"/>
        <w:rPr>
          <w:rFonts w:ascii="Times New Roman" w:hAnsi="Times New Roman"/>
          <w:sz w:val="24"/>
        </w:rPr>
      </w:pPr>
      <w:r w:rsidRPr="00F57F25">
        <w:rPr>
          <w:rFonts w:ascii="Times New Roman" w:hAnsi="Times New Roman"/>
          <w:sz w:val="24"/>
        </w:rPr>
        <w:t xml:space="preserve">ПРИЛОЖЕНИЕ № 3 </w:t>
      </w:r>
    </w:p>
    <w:p w:rsidR="008520A1" w:rsidRPr="00F57F25" w:rsidRDefault="0065277F" w:rsidP="00F57F25">
      <w:pPr>
        <w:tabs>
          <w:tab w:val="left" w:pos="7811"/>
        </w:tabs>
        <w:spacing w:after="0" w:line="240" w:lineRule="auto"/>
        <w:ind w:left="9781"/>
        <w:jc w:val="center"/>
        <w:rPr>
          <w:rFonts w:ascii="Times New Roman" w:hAnsi="Times New Roman"/>
          <w:sz w:val="24"/>
          <w:szCs w:val="28"/>
        </w:rPr>
      </w:pPr>
      <w:r w:rsidRPr="00F57F25">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8520A1" w:rsidRPr="00F57F25" w:rsidRDefault="008520A1" w:rsidP="00F57F25">
      <w:pPr>
        <w:tabs>
          <w:tab w:val="left" w:pos="7811"/>
        </w:tabs>
        <w:spacing w:after="0" w:line="240" w:lineRule="auto"/>
        <w:ind w:left="9781"/>
        <w:jc w:val="center"/>
        <w:rPr>
          <w:rFonts w:ascii="Times New Roman" w:hAnsi="Times New Roman"/>
          <w:sz w:val="24"/>
          <w:szCs w:val="28"/>
        </w:rPr>
      </w:pP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 xml:space="preserve">Ресурсное обеспечение подпрограммы </w:t>
      </w:r>
    </w:p>
    <w:p w:rsidR="008520A1" w:rsidRPr="00F57F25" w:rsidRDefault="0065277F" w:rsidP="00F57F25">
      <w:pPr>
        <w:tabs>
          <w:tab w:val="left" w:pos="7811"/>
        </w:tabs>
        <w:spacing w:after="0" w:line="240" w:lineRule="auto"/>
        <w:ind w:left="9781"/>
        <w:jc w:val="center"/>
        <w:rPr>
          <w:rFonts w:ascii="Times New Roman" w:hAnsi="Times New Roman"/>
          <w:sz w:val="24"/>
          <w:szCs w:val="28"/>
        </w:rPr>
      </w:pPr>
      <w:r w:rsidRPr="00F57F25">
        <w:rPr>
          <w:rFonts w:ascii="Times New Roman" w:hAnsi="Times New Roman"/>
          <w:sz w:val="24"/>
          <w:szCs w:val="28"/>
        </w:rPr>
        <w:t xml:space="preserve">«Модернизация систем </w:t>
      </w: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 xml:space="preserve">Ресурсное обеспечение подпрограммы </w:t>
      </w: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«Модернизация систем теплоснабжения в муниципальном образовании Кавказский район»</w:t>
      </w:r>
    </w:p>
    <w:p w:rsidR="008520A1" w:rsidRPr="00F57F25" w:rsidRDefault="008520A1" w:rsidP="00F57F25">
      <w:pPr>
        <w:widowControl w:val="0"/>
        <w:tabs>
          <w:tab w:val="left" w:pos="7811"/>
        </w:tabs>
        <w:spacing w:after="0" w:line="240" w:lineRule="auto"/>
        <w:jc w:val="center"/>
        <w:rPr>
          <w:rFonts w:ascii="Times New Roman" w:hAnsi="Times New Roman"/>
          <w:sz w:val="24"/>
          <w:szCs w:val="28"/>
        </w:rPr>
      </w:pPr>
    </w:p>
    <w:tbl>
      <w:tblPr>
        <w:tblW w:w="14633" w:type="dxa"/>
        <w:tblInd w:w="93" w:type="dxa"/>
        <w:tblLayout w:type="fixed"/>
        <w:tblLook w:val="04A0" w:firstRow="1" w:lastRow="0" w:firstColumn="1" w:lastColumn="0" w:noHBand="0" w:noVBand="1"/>
      </w:tblPr>
      <w:tblGrid>
        <w:gridCol w:w="540"/>
        <w:gridCol w:w="4720"/>
        <w:gridCol w:w="1496"/>
        <w:gridCol w:w="1568"/>
        <w:gridCol w:w="1599"/>
        <w:gridCol w:w="1578"/>
        <w:gridCol w:w="1584"/>
        <w:gridCol w:w="1548"/>
      </w:tblGrid>
      <w:tr w:rsidR="00C40288" w:rsidRPr="00F57F25" w:rsidTr="00A56416">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п/п</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Объем финансирования, тыс. рублей</w:t>
            </w:r>
          </w:p>
        </w:tc>
      </w:tr>
      <w:tr w:rsidR="00C40288" w:rsidRPr="00F57F25" w:rsidTr="00A56416">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 разрезе источников финансирования</w:t>
            </w:r>
          </w:p>
        </w:tc>
      </w:tr>
      <w:tr w:rsidR="00C40288" w:rsidRPr="00F57F25" w:rsidTr="00A56416">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внебюджетные источники</w:t>
            </w:r>
          </w:p>
        </w:tc>
      </w:tr>
      <w:tr w:rsidR="00C40288" w:rsidRPr="00F57F25" w:rsidTr="00A56416">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4720"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w:t>
            </w:r>
          </w:p>
        </w:tc>
      </w:tr>
      <w:tr w:rsidR="00C40288" w:rsidRPr="00F57F25" w:rsidTr="00A56416">
        <w:trPr>
          <w:trHeight w:val="312"/>
        </w:trPr>
        <w:tc>
          <w:tcPr>
            <w:tcW w:w="540" w:type="dxa"/>
            <w:vMerge w:val="restart"/>
            <w:tcBorders>
              <w:top w:val="nil"/>
              <w:left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4720" w:type="dxa"/>
            <w:vMerge w:val="restart"/>
            <w:tcBorders>
              <w:top w:val="nil"/>
              <w:left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4209F7" w:rsidP="00F57F25">
            <w:pPr>
              <w:widowControl w:val="0"/>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11949,80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5499,8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4209F7" w:rsidP="00F57F25">
            <w:pPr>
              <w:widowControl w:val="0"/>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6</w:t>
            </w:r>
            <w:r w:rsidR="00C40288" w:rsidRPr="000B6563">
              <w:rPr>
                <w:rFonts w:ascii="Times New Roman" w:hAnsi="Times New Roman"/>
                <w:bCs/>
                <w:color w:val="000000"/>
                <w:sz w:val="24"/>
                <w:szCs w:val="24"/>
              </w:rPr>
              <w:t>450,0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sz w:val="24"/>
                <w:szCs w:val="24"/>
              </w:rPr>
            </w:pPr>
            <w:r w:rsidRPr="000B6563">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sz w:val="24"/>
                <w:szCs w:val="24"/>
              </w:rPr>
            </w:pPr>
            <w:r w:rsidRPr="000B6563">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sz w:val="24"/>
                <w:szCs w:val="24"/>
              </w:rPr>
            </w:pPr>
            <w:r w:rsidRPr="000B6563">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000726" w:rsidP="00F57F25">
            <w:pPr>
              <w:widowControl w:val="0"/>
              <w:spacing w:after="0" w:line="240" w:lineRule="auto"/>
              <w:jc w:val="center"/>
              <w:rPr>
                <w:rFonts w:ascii="Times New Roman" w:hAnsi="Times New Roman"/>
                <w:bCs/>
                <w:sz w:val="24"/>
                <w:szCs w:val="24"/>
              </w:rPr>
            </w:pPr>
            <w:r w:rsidRPr="000B6563">
              <w:rPr>
                <w:rFonts w:ascii="Times New Roman" w:hAnsi="Times New Roman"/>
                <w:bCs/>
                <w:sz w:val="24"/>
                <w:szCs w:val="24"/>
              </w:rPr>
              <w:t>4000,0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000726"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4000,0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2025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0B6563" w:rsidRDefault="00C40288" w:rsidP="00F57F25">
            <w:pPr>
              <w:widowControl w:val="0"/>
              <w:spacing w:after="0" w:line="240" w:lineRule="auto"/>
              <w:jc w:val="center"/>
              <w:rPr>
                <w:rFonts w:ascii="Times New Roman" w:hAnsi="Times New Roman"/>
                <w:bCs/>
                <w:color w:val="000000"/>
                <w:sz w:val="24"/>
                <w:szCs w:val="24"/>
              </w:rPr>
            </w:pPr>
            <w:r w:rsidRPr="000B6563">
              <w:rPr>
                <w:rFonts w:ascii="Times New Roman" w:hAnsi="Times New Roman"/>
                <w:bCs/>
                <w:color w:val="000000"/>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0B6563" w:rsidRDefault="00C40288" w:rsidP="00F57F25">
            <w:pPr>
              <w:widowControl w:val="0"/>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C40288" w:rsidRPr="000B6563" w:rsidRDefault="00C40288" w:rsidP="00F57F25">
            <w:pPr>
              <w:widowControl w:val="0"/>
              <w:tabs>
                <w:tab w:val="left" w:pos="7811"/>
              </w:tabs>
              <w:spacing w:after="0" w:line="240" w:lineRule="auto"/>
              <w:jc w:val="center"/>
              <w:rPr>
                <w:rFonts w:ascii="Times New Roman" w:hAnsi="Times New Roman"/>
                <w:color w:val="000000"/>
                <w:sz w:val="24"/>
                <w:szCs w:val="24"/>
              </w:rPr>
            </w:pPr>
            <w:r w:rsidRPr="000B6563">
              <w:rPr>
                <w:rFonts w:ascii="Times New Roman" w:hAnsi="Times New Roman"/>
                <w:color w:val="000000"/>
                <w:sz w:val="24"/>
                <w:szCs w:val="24"/>
              </w:rPr>
              <w:t>0,0</w:t>
            </w:r>
          </w:p>
        </w:tc>
      </w:tr>
      <w:tr w:rsidR="00C40288" w:rsidRPr="00F57F25" w:rsidTr="00A56416">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p>
        </w:tc>
        <w:tc>
          <w:tcPr>
            <w:tcW w:w="14093"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C40288" w:rsidRPr="000B6563" w:rsidRDefault="00C40288" w:rsidP="00F57F25">
            <w:pPr>
              <w:widowControl w:val="0"/>
              <w:tabs>
                <w:tab w:val="left" w:pos="7811"/>
              </w:tabs>
              <w:spacing w:after="0" w:line="240" w:lineRule="auto"/>
              <w:rPr>
                <w:rFonts w:ascii="Times New Roman" w:hAnsi="Times New Roman"/>
                <w:bCs/>
                <w:sz w:val="24"/>
                <w:szCs w:val="24"/>
              </w:rPr>
            </w:pPr>
            <w:r w:rsidRPr="000B6563">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40288" w:rsidRPr="00F57F25" w:rsidTr="00A56416">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Мероприятие №1.  Строительство блочно-</w:t>
            </w:r>
            <w:r w:rsidRPr="00F57F25">
              <w:rPr>
                <w:rFonts w:ascii="Times New Roman" w:hAnsi="Times New Roman"/>
                <w:sz w:val="24"/>
                <w:szCs w:val="24"/>
              </w:rPr>
              <w:lastRenderedPageBreak/>
              <w:t>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lastRenderedPageBreak/>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7949,80</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2450,0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r>
      <w:tr w:rsidR="00C40288" w:rsidRPr="00F57F25" w:rsidTr="00A56416">
        <w:trPr>
          <w:trHeight w:val="1212"/>
        </w:trPr>
        <w:tc>
          <w:tcPr>
            <w:tcW w:w="54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0B6563" w:rsidRDefault="00C40288"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C40288" w:rsidRPr="00F57F25" w:rsidTr="00A56416">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lastRenderedPageBreak/>
              <w:t>3</w:t>
            </w:r>
          </w:p>
        </w:tc>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2. </w:t>
            </w:r>
          </w:p>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54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000726" w:rsidRPr="000B6563" w:rsidTr="00C46703">
        <w:trPr>
          <w:trHeight w:val="312"/>
        </w:trPr>
        <w:tc>
          <w:tcPr>
            <w:tcW w:w="540" w:type="dxa"/>
            <w:vMerge w:val="restart"/>
            <w:tcBorders>
              <w:top w:val="single" w:sz="4" w:space="0" w:color="auto"/>
              <w:left w:val="single" w:sz="4" w:space="0" w:color="auto"/>
              <w:right w:val="single" w:sz="4" w:space="0" w:color="auto"/>
            </w:tcBorders>
            <w:vAlign w:val="center"/>
            <w:hideMark/>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4</w:t>
            </w:r>
          </w:p>
        </w:tc>
        <w:tc>
          <w:tcPr>
            <w:tcW w:w="4720" w:type="dxa"/>
            <w:vMerge w:val="restart"/>
            <w:tcBorders>
              <w:top w:val="single" w:sz="4" w:space="0" w:color="auto"/>
              <w:left w:val="single" w:sz="4" w:space="0" w:color="auto"/>
              <w:right w:val="single" w:sz="4" w:space="0" w:color="auto"/>
            </w:tcBorders>
            <w:vAlign w:val="center"/>
            <w:hideMark/>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 xml:space="preserve">Мероприятие № 3. </w:t>
            </w:r>
          </w:p>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000726" w:rsidRPr="000B6563" w:rsidRDefault="00000726" w:rsidP="00F57F25">
            <w:pPr>
              <w:widowControl w:val="0"/>
              <w:tabs>
                <w:tab w:val="left" w:pos="7811"/>
              </w:tabs>
              <w:spacing w:after="0" w:line="240" w:lineRule="auto"/>
              <w:rPr>
                <w:rFonts w:ascii="Times New Roman" w:hAnsi="Times New Roman"/>
                <w:sz w:val="24"/>
                <w:szCs w:val="24"/>
              </w:rPr>
            </w:pPr>
            <w:r w:rsidRPr="000B6563">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000726" w:rsidRPr="000B6563" w:rsidRDefault="00000726"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5000,0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000726" w:rsidRPr="000B6563" w:rsidRDefault="00000726"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000726" w:rsidRPr="000B6563" w:rsidRDefault="00000726"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000726" w:rsidRPr="000B6563" w:rsidRDefault="00000726"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5000,0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00726" w:rsidRPr="000B6563" w:rsidRDefault="00000726"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r>
      <w:tr w:rsidR="00000726" w:rsidRPr="000B6563" w:rsidTr="00C46703">
        <w:trPr>
          <w:trHeight w:val="312"/>
        </w:trPr>
        <w:tc>
          <w:tcPr>
            <w:tcW w:w="540" w:type="dxa"/>
            <w:vMerge/>
            <w:tcBorders>
              <w:left w:val="single" w:sz="4" w:space="0" w:color="auto"/>
              <w:right w:val="single" w:sz="4" w:space="0" w:color="auto"/>
            </w:tcBorders>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r w:rsidRPr="000B6563">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000726" w:rsidRPr="000B6563" w:rsidTr="00C46703">
        <w:trPr>
          <w:trHeight w:val="312"/>
        </w:trPr>
        <w:tc>
          <w:tcPr>
            <w:tcW w:w="540" w:type="dxa"/>
            <w:vMerge/>
            <w:tcBorders>
              <w:left w:val="single" w:sz="4" w:space="0" w:color="auto"/>
              <w:right w:val="single" w:sz="4" w:space="0" w:color="auto"/>
            </w:tcBorders>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r w:rsidRPr="000B6563">
              <w:rPr>
                <w:rFonts w:ascii="Times New Roman" w:hAnsi="Times New Roman"/>
                <w:sz w:val="24"/>
                <w:szCs w:val="24"/>
              </w:rPr>
              <w:t>2022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r w:rsidR="00000726" w:rsidRPr="00F57F25" w:rsidTr="00C46703">
        <w:trPr>
          <w:trHeight w:val="312"/>
        </w:trPr>
        <w:tc>
          <w:tcPr>
            <w:tcW w:w="540" w:type="dxa"/>
            <w:vMerge/>
            <w:tcBorders>
              <w:left w:val="single" w:sz="4" w:space="0" w:color="auto"/>
              <w:bottom w:val="single" w:sz="4" w:space="0" w:color="auto"/>
              <w:right w:val="single" w:sz="4" w:space="0" w:color="auto"/>
            </w:tcBorders>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bottom w:val="single" w:sz="4" w:space="0" w:color="auto"/>
              <w:right w:val="single" w:sz="4" w:space="0" w:color="auto"/>
            </w:tcBorders>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rPr>
                <w:rFonts w:ascii="Times New Roman" w:hAnsi="Times New Roman"/>
                <w:sz w:val="24"/>
                <w:szCs w:val="24"/>
              </w:rPr>
            </w:pPr>
            <w:r w:rsidRPr="000B6563">
              <w:rPr>
                <w:rFonts w:ascii="Times New Roman" w:hAnsi="Times New Roman"/>
                <w:sz w:val="24"/>
                <w:szCs w:val="24"/>
              </w:rPr>
              <w:t>2023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bCs/>
                <w:sz w:val="24"/>
                <w:szCs w:val="24"/>
              </w:rPr>
            </w:pPr>
            <w:r w:rsidRPr="000B6563">
              <w:rPr>
                <w:rFonts w:ascii="Times New Roman" w:hAnsi="Times New Roman"/>
                <w:bCs/>
                <w:sz w:val="24"/>
                <w:szCs w:val="24"/>
              </w:rPr>
              <w:t>4000,0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000726" w:rsidRPr="000B6563"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4000,0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000726" w:rsidRPr="00F57F25" w:rsidRDefault="00000726" w:rsidP="00F57F25">
            <w:pPr>
              <w:widowControl w:val="0"/>
              <w:tabs>
                <w:tab w:val="left" w:pos="7811"/>
              </w:tabs>
              <w:spacing w:after="0" w:line="240" w:lineRule="auto"/>
              <w:jc w:val="center"/>
              <w:rPr>
                <w:rFonts w:ascii="Times New Roman" w:hAnsi="Times New Roman"/>
                <w:sz w:val="24"/>
                <w:szCs w:val="24"/>
              </w:rPr>
            </w:pPr>
            <w:r w:rsidRPr="000B6563">
              <w:rPr>
                <w:rFonts w:ascii="Times New Roman" w:hAnsi="Times New Roman"/>
                <w:sz w:val="24"/>
                <w:szCs w:val="24"/>
              </w:rPr>
              <w:t>0,0</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spacing w:after="0" w:line="240" w:lineRule="auto"/>
        <w:ind w:left="8496"/>
        <w:jc w:val="center"/>
        <w:rPr>
          <w:rFonts w:ascii="Times New Roman" w:hAnsi="Times New Roman"/>
          <w:color w:val="00B050"/>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Look w:val="04A0" w:firstRow="1" w:lastRow="0" w:firstColumn="1" w:lastColumn="0" w:noHBand="0" w:noVBand="1"/>
      </w:tblPr>
      <w:tblGrid>
        <w:gridCol w:w="642"/>
        <w:gridCol w:w="65"/>
        <w:gridCol w:w="747"/>
        <w:gridCol w:w="929"/>
        <w:gridCol w:w="681"/>
        <w:gridCol w:w="690"/>
        <w:gridCol w:w="1236"/>
        <w:gridCol w:w="1273"/>
        <w:gridCol w:w="662"/>
        <w:gridCol w:w="454"/>
        <w:gridCol w:w="1097"/>
        <w:gridCol w:w="1097"/>
        <w:gridCol w:w="1097"/>
        <w:gridCol w:w="1037"/>
        <w:gridCol w:w="1275"/>
        <w:gridCol w:w="971"/>
        <w:gridCol w:w="222"/>
      </w:tblGrid>
      <w:tr w:rsidR="008520A1" w:rsidRPr="00F57F25">
        <w:trPr>
          <w:trHeight w:val="3119"/>
        </w:trPr>
        <w:tc>
          <w:tcPr>
            <w:tcW w:w="14038" w:type="dxa"/>
            <w:gridSpan w:val="16"/>
            <w:shd w:val="clear" w:color="auto" w:fill="auto"/>
          </w:tcPr>
          <w:p w:rsidR="008520A1" w:rsidRPr="00F57F25" w:rsidRDefault="0065277F" w:rsidP="00F57F25">
            <w:pPr>
              <w:widowControl w:val="0"/>
              <w:spacing w:after="0" w:line="240" w:lineRule="auto"/>
              <w:ind w:left="9781"/>
              <w:jc w:val="center"/>
              <w:rPr>
                <w:rFonts w:ascii="Times New Roman" w:hAnsi="Times New Roman"/>
                <w:sz w:val="24"/>
              </w:rPr>
            </w:pPr>
            <w:r w:rsidRPr="00F57F25">
              <w:rPr>
                <w:rFonts w:ascii="Times New Roman" w:hAnsi="Times New Roman"/>
                <w:sz w:val="24"/>
              </w:rPr>
              <w:lastRenderedPageBreak/>
              <w:t>ПРИЛОЖЕНИЕ № 4</w:t>
            </w:r>
          </w:p>
          <w:p w:rsidR="008520A1" w:rsidRPr="00F57F25" w:rsidRDefault="0065277F" w:rsidP="00F57F25">
            <w:pPr>
              <w:widowControl w:val="0"/>
              <w:spacing w:after="0" w:line="240" w:lineRule="auto"/>
              <w:ind w:left="9781"/>
              <w:jc w:val="center"/>
              <w:rPr>
                <w:rFonts w:ascii="Times New Roman" w:hAnsi="Times New Roman"/>
                <w:sz w:val="24"/>
                <w:szCs w:val="28"/>
              </w:rPr>
            </w:pPr>
            <w:r w:rsidRPr="00F57F25">
              <w:rPr>
                <w:rFonts w:ascii="Times New Roman" w:hAnsi="Times New Roman"/>
                <w:sz w:val="24"/>
              </w:rPr>
              <w:t>к подпрограмме «Модернизация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ind w:left="8773"/>
              <w:jc w:val="center"/>
              <w:rPr>
                <w:rFonts w:ascii="Times New Roman" w:hAnsi="Times New Roman"/>
                <w:sz w:val="24"/>
                <w:szCs w:val="28"/>
              </w:rPr>
            </w:pPr>
          </w:p>
          <w:p w:rsidR="008520A1" w:rsidRPr="00F57F25" w:rsidRDefault="008520A1" w:rsidP="00F57F25">
            <w:pPr>
              <w:pStyle w:val="1"/>
              <w:spacing w:line="276" w:lineRule="auto"/>
              <w:rPr>
                <w:rFonts w:ascii="Times New Roman" w:hAnsi="Times New Roman" w:cs="Times New Roman"/>
                <w:color w:val="auto"/>
              </w:rPr>
            </w:pPr>
          </w:p>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Информация</w:t>
            </w:r>
            <w:r w:rsidRPr="00F57F25">
              <w:rPr>
                <w:rFonts w:ascii="Times New Roman" w:hAnsi="Times New Roman" w:cs="Times New Roman"/>
                <w:color w:val="auto"/>
              </w:rPr>
              <w:br/>
              <w:t>об объекте капитального строительства</w:t>
            </w:r>
          </w:p>
        </w:tc>
        <w:tc>
          <w:tcPr>
            <w:tcW w:w="135"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rPr>
          <w:trHeight w:val="89"/>
        </w:trPr>
        <w:tc>
          <w:tcPr>
            <w:tcW w:w="642" w:type="dxa"/>
            <w:shd w:val="clear" w:color="auto" w:fill="auto"/>
          </w:tcPr>
          <w:p w:rsidR="008520A1" w:rsidRPr="00F57F25" w:rsidRDefault="008520A1" w:rsidP="00F57F25">
            <w:pPr>
              <w:pStyle w:val="afb"/>
              <w:widowControl w:val="0"/>
              <w:spacing w:line="276" w:lineRule="auto"/>
              <w:jc w:val="center"/>
              <w:rPr>
                <w:rFonts w:ascii="Times New Roman" w:hAnsi="Times New Roman" w:cs="Times New Roman"/>
              </w:rPr>
            </w:pPr>
          </w:p>
        </w:tc>
        <w:tc>
          <w:tcPr>
            <w:tcW w:w="13395" w:type="dxa"/>
            <w:gridSpan w:val="15"/>
            <w:vMerge w:val="restart"/>
            <w:tcBorders>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w:t>
            </w:r>
            <w:proofErr w:type="spellStart"/>
            <w:r w:rsidRPr="00F57F25">
              <w:rPr>
                <w:rFonts w:ascii="Times New Roman" w:hAnsi="Times New Roman" w:cs="Times New Roman"/>
              </w:rPr>
              <w:t>Блочно</w:t>
            </w:r>
            <w:proofErr w:type="spellEnd"/>
            <w:r w:rsidRPr="00F57F25">
              <w:rPr>
                <w:rFonts w:ascii="Times New Roman" w:hAnsi="Times New Roman" w:cs="Times New Roman"/>
              </w:rPr>
              <w:t>-модульная котельная МДОУ д/с № 31 в п. Мирском Кавказского района"</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bottom w:val="single" w:sz="4" w:space="0" w:color="000000"/>
            </w:tcBorders>
            <w:shd w:val="clear" w:color="auto" w:fill="auto"/>
          </w:tcPr>
          <w:p w:rsidR="008520A1" w:rsidRPr="00F57F25" w:rsidRDefault="008520A1" w:rsidP="00F57F25">
            <w:pPr>
              <w:pStyle w:val="afb"/>
              <w:widowControl w:val="0"/>
              <w:spacing w:line="276" w:lineRule="auto"/>
              <w:jc w:val="center"/>
              <w:rPr>
                <w:rFonts w:ascii="Times New Roman" w:hAnsi="Times New Roman" w:cs="Times New Roman"/>
              </w:rPr>
            </w:pPr>
          </w:p>
        </w:tc>
        <w:tc>
          <w:tcPr>
            <w:tcW w:w="13395" w:type="dxa"/>
            <w:gridSpan w:val="15"/>
            <w:vMerge/>
            <w:tcBorders>
              <w:bottom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top w:val="single" w:sz="4" w:space="0" w:color="000000"/>
            </w:tcBorders>
            <w:shd w:val="clear" w:color="auto" w:fill="auto"/>
          </w:tcPr>
          <w:p w:rsidR="008520A1" w:rsidRPr="00F57F25" w:rsidRDefault="008520A1" w:rsidP="00F57F25">
            <w:pPr>
              <w:pStyle w:val="afb"/>
              <w:widowControl w:val="0"/>
              <w:spacing w:line="276" w:lineRule="auto"/>
              <w:jc w:val="center"/>
              <w:rPr>
                <w:rFonts w:ascii="Times New Roman" w:hAnsi="Times New Roman" w:cs="Times New Roman"/>
              </w:rPr>
            </w:pPr>
          </w:p>
        </w:tc>
        <w:tc>
          <w:tcPr>
            <w:tcW w:w="13395" w:type="dxa"/>
            <w:gridSpan w:val="15"/>
            <w:tcBorders>
              <w:top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(наименование объекта капитального строительства согласно проектной документации)</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956" w:type="dxa"/>
            <w:gridSpan w:val="2"/>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957" w:type="dxa"/>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409" w:type="dxa"/>
            <w:gridSpan w:val="2"/>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0072" w:type="dxa"/>
            <w:gridSpan w:val="10"/>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37"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13395" w:type="dxa"/>
            <w:gridSpan w:val="15"/>
            <w:tcBorders>
              <w:top w:val="single" w:sz="4" w:space="0" w:color="000000"/>
              <w:bottom w:val="single" w:sz="4" w:space="0" w:color="000000"/>
              <w:right w:val="single" w:sz="4" w:space="0" w:color="000000"/>
            </w:tcBorders>
            <w:shd w:val="clear" w:color="auto" w:fill="auto"/>
          </w:tcPr>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Основные технико-экономические показатели по объекту</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707" w:type="dxa"/>
            <w:gridSpan w:val="2"/>
            <w:tcBorders>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1</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реконструкция</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Наименование государственного заказчика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Администрация муниципального образования Кавказский район</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3</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Наименование застройщика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МДОУ д/с № 31</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4</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i/>
              </w:rPr>
            </w:pPr>
            <w:r w:rsidRPr="00F57F25">
              <w:rPr>
                <w:rFonts w:ascii="Times New Roman" w:hAnsi="Times New Roman" w:cs="Times New Roman"/>
                <w:i/>
              </w:rPr>
              <w:t>100 кВт</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5</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Декабрь 2021 года</w:t>
            </w:r>
          </w:p>
        </w:tc>
      </w:tr>
      <w:tr w:rsidR="008520A1" w:rsidRPr="00F57F25">
        <w:tc>
          <w:tcPr>
            <w:tcW w:w="64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56" w:type="dxa"/>
            <w:gridSpan w:val="2"/>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57" w:type="dxa"/>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2548" w:type="dxa"/>
            <w:gridSpan w:val="3"/>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070" w:type="dxa"/>
            <w:gridSpan w:val="10"/>
            <w:tcBorders>
              <w:top w:val="single" w:sz="4" w:space="0" w:color="000000"/>
              <w:bottom w:val="single" w:sz="4" w:space="0" w:color="000000"/>
              <w:right w:val="single" w:sz="4" w:space="0" w:color="000000"/>
            </w:tcBorders>
            <w:shd w:val="clear" w:color="auto" w:fill="auto"/>
          </w:tcPr>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Объем финансового обеспечения, тыс. руб.</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Показатель</w:t>
            </w:r>
          </w:p>
        </w:tc>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Источник финансирования в рублях</w:t>
            </w:r>
          </w:p>
        </w:tc>
        <w:tc>
          <w:tcPr>
            <w:tcW w:w="9069" w:type="dxa"/>
            <w:gridSpan w:val="10"/>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Период реализации</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всего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2015 год</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2016 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2017 год</w:t>
            </w: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2018 год</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2019год</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2020 год</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2021 год</w:t>
            </w:r>
          </w:p>
        </w:tc>
      </w:tr>
      <w:tr w:rsidR="008520A1" w:rsidRPr="00F57F25">
        <w:trPr>
          <w:trHeight w:val="610"/>
        </w:trPr>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1</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7</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8</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9</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10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8806,0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6635,1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2170,9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 том числе:</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 xml:space="preserve">Общий (предельный) объем инвестиций, предоставляемых на </w:t>
            </w:r>
            <w:r w:rsidRPr="00F57F25">
              <w:rPr>
                <w:rFonts w:ascii="Times New Roman" w:hAnsi="Times New Roman" w:cs="Times New Roman"/>
              </w:rPr>
              <w:lastRenderedPageBreak/>
              <w:t>реализацию объекта капитального строительства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lastRenderedPageBreak/>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8806,0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6635,1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rPr>
          <w:trHeight w:val="435"/>
        </w:trPr>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2170,9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 том числе:</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spacing w:after="0" w:line="240" w:lineRule="auto"/>
        <w:ind w:left="8496"/>
        <w:jc w:val="center"/>
        <w:rPr>
          <w:rFonts w:ascii="Times New Roman" w:hAnsi="Times New Roman"/>
          <w:color w:val="00B050"/>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Look w:val="04A0" w:firstRow="1" w:lastRow="0" w:firstColumn="1" w:lastColumn="0" w:noHBand="0" w:noVBand="1"/>
      </w:tblPr>
      <w:tblGrid>
        <w:gridCol w:w="14175"/>
      </w:tblGrid>
      <w:tr w:rsidR="008520A1" w:rsidRPr="00F57F25">
        <w:trPr>
          <w:trHeight w:val="3119"/>
        </w:trPr>
        <w:tc>
          <w:tcPr>
            <w:tcW w:w="14175" w:type="dxa"/>
            <w:shd w:val="clear" w:color="auto" w:fill="auto"/>
          </w:tcPr>
          <w:p w:rsidR="008520A1" w:rsidRPr="00F57F25" w:rsidRDefault="0065277F" w:rsidP="00F57F25">
            <w:pPr>
              <w:widowControl w:val="0"/>
              <w:spacing w:after="0" w:line="240" w:lineRule="auto"/>
              <w:ind w:left="9781"/>
              <w:jc w:val="center"/>
              <w:rPr>
                <w:rFonts w:ascii="Times New Roman" w:hAnsi="Times New Roman"/>
                <w:sz w:val="24"/>
              </w:rPr>
            </w:pPr>
            <w:r w:rsidRPr="00F57F25">
              <w:rPr>
                <w:rFonts w:ascii="Times New Roman" w:hAnsi="Times New Roman"/>
                <w:sz w:val="24"/>
              </w:rPr>
              <w:t>ПРИЛОЖЕНИЕ № 5</w:t>
            </w:r>
          </w:p>
          <w:p w:rsidR="008520A1" w:rsidRPr="00F57F25" w:rsidRDefault="0065277F" w:rsidP="00F57F25">
            <w:pPr>
              <w:widowControl w:val="0"/>
              <w:spacing w:after="0" w:line="240" w:lineRule="auto"/>
              <w:ind w:left="9781"/>
              <w:jc w:val="center"/>
              <w:rPr>
                <w:rFonts w:ascii="Times New Roman" w:hAnsi="Times New Roman"/>
                <w:sz w:val="24"/>
                <w:szCs w:val="28"/>
              </w:rPr>
            </w:pPr>
            <w:r w:rsidRPr="00F57F25">
              <w:rPr>
                <w:rFonts w:ascii="Times New Roman" w:hAnsi="Times New Roman"/>
                <w:sz w:val="24"/>
              </w:rPr>
              <w:t>к подпрограмме «Модернизация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ind w:left="8773"/>
              <w:jc w:val="center"/>
              <w:rPr>
                <w:rFonts w:ascii="Times New Roman" w:hAnsi="Times New Roman"/>
                <w:sz w:val="24"/>
                <w:szCs w:val="28"/>
              </w:rPr>
            </w:pPr>
          </w:p>
          <w:p w:rsidR="008520A1" w:rsidRPr="00F57F25" w:rsidRDefault="008520A1" w:rsidP="00F57F25">
            <w:pPr>
              <w:pStyle w:val="1"/>
              <w:spacing w:line="276" w:lineRule="auto"/>
              <w:rPr>
                <w:rFonts w:ascii="Times New Roman" w:hAnsi="Times New Roman"/>
                <w:color w:val="auto"/>
              </w:rPr>
            </w:pPr>
          </w:p>
          <w:p w:rsidR="008520A1" w:rsidRPr="00F57F25" w:rsidRDefault="0065277F" w:rsidP="00F57F25">
            <w:pPr>
              <w:pStyle w:val="1"/>
              <w:spacing w:line="276" w:lineRule="auto"/>
              <w:rPr>
                <w:rFonts w:ascii="Times New Roman" w:hAnsi="Times New Roman"/>
              </w:rPr>
            </w:pPr>
            <w:r w:rsidRPr="00F57F25">
              <w:rPr>
                <w:rFonts w:ascii="Times New Roman" w:hAnsi="Times New Roman"/>
                <w:color w:val="auto"/>
              </w:rPr>
              <w:t>Информация</w:t>
            </w:r>
            <w:r w:rsidRPr="00F57F25">
              <w:rPr>
                <w:rFonts w:ascii="Times New Roman" w:hAnsi="Times New Roman"/>
                <w:color w:val="auto"/>
              </w:rPr>
              <w:br/>
            </w:r>
            <w:r w:rsidRPr="00F57F25">
              <w:rPr>
                <w:rFonts w:ascii="Times New Roman" w:hAnsi="Times New Roman"/>
              </w:rPr>
              <w:t>Строительство газовой котельной</w:t>
            </w:r>
            <w:r w:rsidRPr="00F57F25">
              <w:rPr>
                <w:rFonts w:ascii="Times New Roman" w:hAnsi="Times New Roman"/>
                <w:color w:val="auto"/>
              </w:rPr>
              <w:t xml:space="preserve"> об объекте капитального строительства</w:t>
            </w:r>
          </w:p>
          <w:p w:rsidR="008520A1" w:rsidRPr="00F57F25" w:rsidRDefault="0065277F" w:rsidP="00F57F25">
            <w:pPr>
              <w:pStyle w:val="1"/>
              <w:spacing w:line="276" w:lineRule="auto"/>
              <w:rPr>
                <w:rFonts w:ascii="Times New Roman" w:hAnsi="Times New Roman"/>
                <w:color w:val="auto"/>
              </w:rPr>
            </w:pPr>
            <w:r w:rsidRPr="00F57F25">
              <w:rPr>
                <w:rFonts w:ascii="Times New Roman" w:hAnsi="Times New Roman"/>
              </w:rPr>
              <w:t>МБОУ СОШ № 10 п. Степной Кавказского района</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544" w:type="dxa"/>
        <w:tblInd w:w="675" w:type="dxa"/>
        <w:tblLayout w:type="fixed"/>
        <w:tblLook w:val="04A0" w:firstRow="1" w:lastRow="0" w:firstColumn="1" w:lastColumn="0" w:noHBand="0" w:noVBand="1"/>
      </w:tblPr>
      <w:tblGrid>
        <w:gridCol w:w="236"/>
        <w:gridCol w:w="261"/>
        <w:gridCol w:w="53"/>
        <w:gridCol w:w="532"/>
        <w:gridCol w:w="33"/>
        <w:gridCol w:w="551"/>
        <w:gridCol w:w="63"/>
        <w:gridCol w:w="1532"/>
        <w:gridCol w:w="342"/>
        <w:gridCol w:w="1584"/>
        <w:gridCol w:w="876"/>
        <w:gridCol w:w="122"/>
        <w:gridCol w:w="599"/>
        <w:gridCol w:w="709"/>
        <w:gridCol w:w="709"/>
        <w:gridCol w:w="709"/>
        <w:gridCol w:w="708"/>
        <w:gridCol w:w="702"/>
        <w:gridCol w:w="880"/>
        <w:gridCol w:w="705"/>
        <w:gridCol w:w="732"/>
        <w:gridCol w:w="190"/>
        <w:gridCol w:w="115"/>
        <w:gridCol w:w="411"/>
        <w:gridCol w:w="633"/>
        <w:gridCol w:w="88"/>
        <w:gridCol w:w="148"/>
        <w:gridCol w:w="321"/>
      </w:tblGrid>
      <w:tr w:rsidR="008520A1" w:rsidRPr="00F57F25" w:rsidTr="00C40288">
        <w:trPr>
          <w:gridAfter w:val="3"/>
          <w:wAfter w:w="557" w:type="dxa"/>
        </w:trPr>
        <w:tc>
          <w:tcPr>
            <w:tcW w:w="236"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cs="Times New Roman"/>
                <w:sz w:val="24"/>
                <w:szCs w:val="24"/>
              </w:rPr>
            </w:pPr>
          </w:p>
        </w:tc>
        <w:tc>
          <w:tcPr>
            <w:tcW w:w="879" w:type="dxa"/>
            <w:gridSpan w:val="4"/>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61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187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9340" w:type="dxa"/>
            <w:gridSpan w:val="14"/>
            <w:tcBorders>
              <w:top w:val="single" w:sz="4" w:space="0" w:color="000000"/>
              <w:bottom w:val="single" w:sz="4" w:space="0" w:color="000000"/>
            </w:tcBorders>
            <w:shd w:val="clear" w:color="auto" w:fill="auto"/>
          </w:tcPr>
          <w:p w:rsidR="008520A1" w:rsidRPr="00F57F25" w:rsidRDefault="0065277F" w:rsidP="00F57F25">
            <w:pPr>
              <w:pStyle w:val="1"/>
              <w:spacing w:before="0" w:after="0"/>
              <w:jc w:val="left"/>
              <w:rPr>
                <w:rFonts w:ascii="Times New Roman" w:hAnsi="Times New Roman" w:cs="Times New Roman"/>
                <w:b w:val="0"/>
                <w:color w:val="auto"/>
              </w:rPr>
            </w:pPr>
            <w:r w:rsidRPr="00F57F25">
              <w:rPr>
                <w:rFonts w:ascii="Times New Roman" w:hAnsi="Times New Roman" w:cs="Times New Roman"/>
                <w:b w:val="0"/>
                <w:color w:val="auto"/>
              </w:rPr>
              <w:t>Основные технико-экономические показатели по объекту</w:t>
            </w:r>
          </w:p>
        </w:tc>
        <w:tc>
          <w:tcPr>
            <w:tcW w:w="1044" w:type="dxa"/>
            <w:gridSpan w:val="2"/>
            <w:tcBorders>
              <w:top w:val="single" w:sz="4" w:space="0" w:color="000000"/>
              <w:bottom w:val="single" w:sz="4" w:space="0" w:color="000000"/>
              <w:right w:val="single" w:sz="4" w:space="0" w:color="000000"/>
            </w:tcBorders>
            <w:shd w:val="clear" w:color="auto" w:fill="auto"/>
          </w:tcPr>
          <w:p w:rsidR="008520A1" w:rsidRPr="00F57F25" w:rsidRDefault="008520A1" w:rsidP="00F57F25">
            <w:pPr>
              <w:pStyle w:val="1"/>
              <w:spacing w:before="0" w:after="0"/>
              <w:jc w:val="left"/>
              <w:rPr>
                <w:rFonts w:ascii="Times New Roman" w:hAnsi="Times New Roman" w:cs="Times New Roman"/>
                <w:b w:val="0"/>
                <w:color w:val="auto"/>
              </w:rPr>
            </w:pPr>
          </w:p>
        </w:tc>
      </w:tr>
      <w:tr w:rsidR="00C40288" w:rsidRPr="00F57F25" w:rsidTr="00C40288">
        <w:trPr>
          <w:gridAfter w:val="1"/>
          <w:wAfter w:w="321" w:type="dxa"/>
          <w:trHeight w:val="1430"/>
        </w:trPr>
        <w:tc>
          <w:tcPr>
            <w:tcW w:w="550" w:type="dxa"/>
            <w:gridSpan w:val="3"/>
            <w:tcBorders>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1</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Строительство газовой котельной</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2</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Наименование государственного заказчика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Администрация муниципального образования Кавказский район</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3</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Наименование застройщика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МБОУ СОШ № 10 п. Степной</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4</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Мощность (прирост мощности) объекта капитального строительства, подлежащая вводу</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i/>
              </w:rPr>
            </w:pPr>
            <w:r w:rsidRPr="00F57F25">
              <w:rPr>
                <w:rFonts w:ascii="Times New Roman" w:hAnsi="Times New Roman" w:cs="Times New Roman"/>
                <w:i/>
              </w:rPr>
              <w:t>140 кВт</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5</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Срок ввода в эксплуатацию объекта капитального строительства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Декабрь 2024 года</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8520A1" w:rsidRPr="00F57F25" w:rsidTr="00C40288">
        <w:trPr>
          <w:gridAfter w:val="1"/>
          <w:wAfter w:w="321" w:type="dxa"/>
        </w:trPr>
        <w:tc>
          <w:tcPr>
            <w:tcW w:w="497" w:type="dxa"/>
            <w:gridSpan w:val="2"/>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585"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58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3521" w:type="dxa"/>
            <w:gridSpan w:val="4"/>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7641" w:type="dxa"/>
            <w:gridSpan w:val="12"/>
            <w:tcBorders>
              <w:top w:val="single" w:sz="4" w:space="0" w:color="000000"/>
              <w:bottom w:val="single" w:sz="4" w:space="0" w:color="000000"/>
            </w:tcBorders>
            <w:shd w:val="clear" w:color="auto" w:fill="auto"/>
          </w:tcPr>
          <w:p w:rsidR="008520A1" w:rsidRPr="00F57F25" w:rsidRDefault="0065277F" w:rsidP="00F57F25">
            <w:pPr>
              <w:pStyle w:val="1"/>
              <w:spacing w:before="0" w:after="0"/>
              <w:rPr>
                <w:rFonts w:ascii="Times New Roman" w:hAnsi="Times New Roman" w:cs="Times New Roman"/>
                <w:b w:val="0"/>
                <w:color w:val="auto"/>
              </w:rPr>
            </w:pPr>
            <w:r w:rsidRPr="00F57F25">
              <w:rPr>
                <w:rFonts w:ascii="Times New Roman" w:hAnsi="Times New Roman" w:cs="Times New Roman"/>
                <w:b w:val="0"/>
                <w:color w:val="auto"/>
              </w:rPr>
              <w:t>Объем финансового обеспечения, тыс. руб.</w:t>
            </w:r>
          </w:p>
        </w:tc>
        <w:tc>
          <w:tcPr>
            <w:tcW w:w="1159" w:type="dxa"/>
            <w:gridSpan w:val="3"/>
            <w:tcBorders>
              <w:top w:val="single" w:sz="4" w:space="0" w:color="000000"/>
              <w:bottom w:val="single" w:sz="4" w:space="0" w:color="000000"/>
              <w:right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236"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Показатель</w:t>
            </w:r>
          </w:p>
        </w:tc>
        <w:tc>
          <w:tcPr>
            <w:tcW w:w="19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 xml:space="preserve">Источник </w:t>
            </w:r>
            <w:r w:rsidRPr="00F57F25">
              <w:rPr>
                <w:rFonts w:ascii="Times New Roman" w:hAnsi="Times New Roman" w:cs="Times New Roman"/>
              </w:rPr>
              <w:lastRenderedPageBreak/>
              <w:t>финансирования в рублях</w:t>
            </w:r>
          </w:p>
        </w:tc>
        <w:tc>
          <w:tcPr>
            <w:tcW w:w="8800" w:type="dxa"/>
            <w:gridSpan w:val="15"/>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lastRenderedPageBreak/>
              <w:t>Период реализации</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всего</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2015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2017 год</w:t>
            </w:r>
          </w:p>
        </w:tc>
        <w:tc>
          <w:tcPr>
            <w:tcW w:w="709"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2018 год</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2019год</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2020 год</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2021 год</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2022 год</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2023 год</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2024 год</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2025 год</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rPr>
          <w:trHeight w:val="610"/>
        </w:trPr>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lastRenderedPageBreak/>
              <w:t>1</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3</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7</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8</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12</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13</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14</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0B6563" w:rsidTr="00F57F25">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pStyle w:val="af7"/>
              <w:rPr>
                <w:rFonts w:ascii="Times New Roman" w:hAnsi="Times New Roman" w:cs="Times New Roman"/>
              </w:rPr>
            </w:pPr>
            <w:r w:rsidRPr="000B6563">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pStyle w:val="af7"/>
              <w:rPr>
                <w:rFonts w:ascii="Times New Roman" w:hAnsi="Times New Roman" w:cs="Times New Roman"/>
              </w:rPr>
            </w:pPr>
            <w:r w:rsidRPr="000B6563">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520A1" w:rsidRPr="000B6563" w:rsidRDefault="00000726" w:rsidP="00F57F25">
            <w:pPr>
              <w:rPr>
                <w:rFonts w:ascii="Times New Roman" w:hAnsi="Times New Roman" w:cs="Times New Roman"/>
                <w:sz w:val="24"/>
                <w:szCs w:val="24"/>
              </w:rPr>
            </w:pPr>
            <w:r w:rsidRPr="000B6563">
              <w:rPr>
                <w:rFonts w:ascii="Times New Roman" w:hAnsi="Times New Roman" w:cs="Times New Roman"/>
                <w:sz w:val="24"/>
                <w:szCs w:val="24"/>
              </w:rPr>
              <w:t>5</w:t>
            </w:r>
            <w:r w:rsidR="0065277F" w:rsidRPr="000B6563">
              <w:rPr>
                <w:rFonts w:ascii="Times New Roman" w:hAnsi="Times New Roman" w:cs="Times New Roman"/>
                <w:sz w:val="24"/>
                <w:szCs w:val="24"/>
              </w:rPr>
              <w:t>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000726"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4000,0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0B6563" w:rsidRDefault="0065277F" w:rsidP="00F57F25">
            <w:pP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8520A1" w:rsidRPr="000B6563" w:rsidRDefault="008520A1" w:rsidP="00F57F25">
            <w:pPr>
              <w:widowControl w:val="0"/>
              <w:rPr>
                <w:rFonts w:ascii="Times New Roman" w:hAnsi="Times New Roman" w:cs="Times New Roman"/>
                <w:color w:val="000000" w:themeColor="text1"/>
                <w:sz w:val="24"/>
                <w:szCs w:val="24"/>
              </w:rPr>
            </w:pPr>
          </w:p>
        </w:tc>
      </w:tr>
      <w:tr w:rsidR="008520A1"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0B6563"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pStyle w:val="af7"/>
              <w:rPr>
                <w:rFonts w:ascii="Times New Roman" w:hAnsi="Times New Roman" w:cs="Times New Roman"/>
              </w:rPr>
            </w:pPr>
            <w:r w:rsidRPr="000B6563">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8520A1" w:rsidRPr="000B6563" w:rsidRDefault="008520A1" w:rsidP="00F57F25">
            <w:pPr>
              <w:widowControl w:val="0"/>
              <w:rPr>
                <w:rFonts w:ascii="Times New Roman" w:hAnsi="Times New Roman" w:cs="Times New Roman"/>
                <w:color w:val="000000" w:themeColor="text1"/>
                <w:sz w:val="24"/>
                <w:szCs w:val="24"/>
              </w:rPr>
            </w:pPr>
          </w:p>
        </w:tc>
      </w:tr>
      <w:tr w:rsidR="008520A1"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0B6563"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pStyle w:val="af7"/>
              <w:rPr>
                <w:rFonts w:ascii="Times New Roman" w:hAnsi="Times New Roman" w:cs="Times New Roman"/>
              </w:rPr>
            </w:pPr>
            <w:r w:rsidRPr="000B6563">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8520A1" w:rsidRPr="000B6563" w:rsidRDefault="008520A1" w:rsidP="00F57F25">
            <w:pPr>
              <w:widowControl w:val="0"/>
              <w:rPr>
                <w:rFonts w:ascii="Times New Roman" w:hAnsi="Times New Roman" w:cs="Times New Roman"/>
                <w:color w:val="000000" w:themeColor="text1"/>
                <w:sz w:val="24"/>
                <w:szCs w:val="24"/>
              </w:rPr>
            </w:pPr>
          </w:p>
        </w:tc>
      </w:tr>
      <w:tr w:rsidR="008520A1"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0B6563"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pStyle w:val="af7"/>
              <w:rPr>
                <w:rFonts w:ascii="Times New Roman" w:hAnsi="Times New Roman" w:cs="Times New Roman"/>
              </w:rPr>
            </w:pPr>
            <w:r w:rsidRPr="000B6563">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000726"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5000,0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000726"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4000,0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0B6563" w:rsidRDefault="0065277F" w:rsidP="00F57F25">
            <w:pP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0B6563" w:rsidRDefault="0065277F"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8520A1" w:rsidRPr="000B6563" w:rsidRDefault="008520A1"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в том числе:</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b"/>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000726"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5000,0</w:t>
            </w:r>
            <w:r w:rsidR="00C40288" w:rsidRPr="000B6563">
              <w:rPr>
                <w:rFonts w:ascii="Times New Roman" w:hAnsi="Times New Roman" w:cs="Times New Roman"/>
                <w:sz w:val="24"/>
                <w:szCs w:val="24"/>
              </w:rPr>
              <w:t>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000726"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4000,0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000726"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5000,0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000726"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4000,0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F57F25" w:rsidRPr="000B6563" w:rsidTr="00F57F25">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000726" w:rsidP="00F57F25">
            <w:pPr>
              <w:rPr>
                <w:rFonts w:ascii="Times New Roman" w:hAnsi="Times New Roman" w:cs="Times New Roman"/>
                <w:sz w:val="24"/>
                <w:szCs w:val="24"/>
              </w:rPr>
            </w:pPr>
            <w:r w:rsidRPr="000B6563">
              <w:rPr>
                <w:rFonts w:ascii="Times New Roman" w:hAnsi="Times New Roman" w:cs="Times New Roman"/>
                <w:sz w:val="24"/>
                <w:szCs w:val="24"/>
              </w:rPr>
              <w:t>5000,0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000726"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400</w:t>
            </w:r>
            <w:r w:rsidR="00C40288"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F57F25" w:rsidRPr="000B6563" w:rsidTr="00F57F25">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F57F25" w:rsidRPr="000B6563" w:rsidTr="00F57F25">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F57F25" w:rsidRPr="000B6563" w:rsidTr="00F57F25">
        <w:trPr>
          <w:trHeight w:val="435"/>
        </w:trPr>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000726" w:rsidP="00F57F25">
            <w:pPr>
              <w:rPr>
                <w:rFonts w:ascii="Times New Roman" w:hAnsi="Times New Roman" w:cs="Times New Roman"/>
                <w:sz w:val="24"/>
                <w:szCs w:val="24"/>
              </w:rPr>
            </w:pPr>
            <w:r w:rsidRPr="000B6563">
              <w:rPr>
                <w:rFonts w:ascii="Times New Roman" w:hAnsi="Times New Roman" w:cs="Times New Roman"/>
                <w:sz w:val="24"/>
                <w:szCs w:val="24"/>
              </w:rPr>
              <w:t>5</w:t>
            </w:r>
            <w:r w:rsidR="00C40288" w:rsidRPr="000B6563">
              <w:rPr>
                <w:rFonts w:ascii="Times New Roman" w:hAnsi="Times New Roman" w:cs="Times New Roman"/>
                <w:sz w:val="24"/>
                <w:szCs w:val="24"/>
              </w:rPr>
              <w:t>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0B6563" w:rsidRDefault="00000726"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400</w:t>
            </w:r>
            <w:r w:rsidR="00C40288"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0B6563" w:rsidRDefault="00C40288" w:rsidP="00F57F25">
            <w:pP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в том числе:</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b"/>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p>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rPr>
                <w:rFonts w:ascii="Times New Roman" w:hAnsi="Times New Roman" w:cs="Times New Roman"/>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 xml:space="preserve">объем инвестиций на подготовку проектной </w:t>
            </w:r>
            <w:r w:rsidRPr="000B6563">
              <w:rPr>
                <w:rFonts w:ascii="Times New Roman" w:hAnsi="Times New Roman" w:cs="Times New Roman"/>
              </w:rPr>
              <w:lastRenderedPageBreak/>
              <w:t>документации и проведение инженерных изысканий или приобретение прав на использование типовой проектной документации</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lastRenderedPageBreak/>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000726"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5</w:t>
            </w:r>
            <w:r w:rsidR="00C40288" w:rsidRPr="000B6563">
              <w:rPr>
                <w:rFonts w:ascii="Times New Roman" w:hAnsi="Times New Roman" w:cs="Times New Roman"/>
                <w:sz w:val="24"/>
                <w:szCs w:val="24"/>
              </w:rPr>
              <w:t>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000726"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400</w:t>
            </w:r>
            <w:r w:rsidR="00C40288"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r w:rsidR="00C40288" w:rsidRPr="000B6563"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0B6563"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pStyle w:val="af7"/>
              <w:rPr>
                <w:rFonts w:ascii="Times New Roman" w:hAnsi="Times New Roman" w:cs="Times New Roman"/>
              </w:rPr>
            </w:pPr>
            <w:r w:rsidRPr="000B6563">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000726"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5</w:t>
            </w:r>
            <w:r w:rsidR="00C40288" w:rsidRPr="000B6563">
              <w:rPr>
                <w:rFonts w:ascii="Times New Roman" w:hAnsi="Times New Roman" w:cs="Times New Roman"/>
                <w:sz w:val="24"/>
                <w:szCs w:val="24"/>
              </w:rPr>
              <w:t>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outlineLvl w:val="2"/>
              <w:rPr>
                <w:rFonts w:ascii="Times New Roman" w:hAnsi="Times New Roman" w:cs="Times New Roman"/>
                <w:sz w:val="24"/>
                <w:szCs w:val="24"/>
              </w:rPr>
            </w:pPr>
            <w:r w:rsidRPr="000B6563">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000726"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400</w:t>
            </w:r>
            <w:r w:rsidR="00C40288" w:rsidRPr="000B6563">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0B6563" w:rsidRDefault="00C40288" w:rsidP="00F57F25">
            <w:pPr>
              <w:widowControl w:val="0"/>
              <w:spacing w:after="0" w:line="240" w:lineRule="auto"/>
              <w:jc w:val="center"/>
              <w:rPr>
                <w:rFonts w:ascii="Times New Roman" w:hAnsi="Times New Roman" w:cs="Times New Roman"/>
                <w:sz w:val="24"/>
                <w:szCs w:val="24"/>
              </w:rPr>
            </w:pPr>
            <w:r w:rsidRPr="000B6563">
              <w:rPr>
                <w:rFonts w:ascii="Times New Roman" w:hAnsi="Times New Roman" w:cs="Times New Roman"/>
                <w:sz w:val="24"/>
                <w:szCs w:val="24"/>
              </w:rPr>
              <w:t>0,0</w:t>
            </w:r>
          </w:p>
        </w:tc>
        <w:tc>
          <w:tcPr>
            <w:tcW w:w="469" w:type="dxa"/>
            <w:gridSpan w:val="2"/>
            <w:shd w:val="clear" w:color="auto" w:fill="auto"/>
          </w:tcPr>
          <w:p w:rsidR="00C40288" w:rsidRPr="000B6563" w:rsidRDefault="00C40288" w:rsidP="00F57F25">
            <w:pPr>
              <w:widowControl w:val="0"/>
              <w:rPr>
                <w:rFonts w:ascii="Times New Roman" w:hAnsi="Times New Roman" w:cs="Times New Roman"/>
                <w:color w:val="000000" w:themeColor="text1"/>
                <w:sz w:val="24"/>
                <w:szCs w:val="24"/>
              </w:rPr>
            </w:pPr>
          </w:p>
        </w:tc>
      </w:tr>
    </w:tbl>
    <w:p w:rsidR="008520A1" w:rsidRPr="000B6563"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0B6563"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0B6563"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0B6563">
        <w:rPr>
          <w:rFonts w:ascii="Times New Roman" w:hAnsi="Times New Roman"/>
          <w:sz w:val="24"/>
          <w:szCs w:val="24"/>
        </w:rPr>
        <w:t>Начальник отдела капитального строительства</w:t>
      </w:r>
    </w:p>
    <w:p w:rsidR="008520A1" w:rsidRPr="000B6563"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0B6563">
        <w:rPr>
          <w:rFonts w:ascii="Times New Roman" w:hAnsi="Times New Roman"/>
          <w:sz w:val="24"/>
          <w:szCs w:val="24"/>
        </w:rPr>
        <w:t xml:space="preserve"> администрации муниципального</w:t>
      </w:r>
    </w:p>
    <w:p w:rsidR="008520A1"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0B6563">
        <w:rPr>
          <w:rFonts w:ascii="Times New Roman" w:hAnsi="Times New Roman"/>
          <w:sz w:val="24"/>
          <w:szCs w:val="24"/>
        </w:rPr>
        <w:t xml:space="preserve">образования Кавказский район  </w:t>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r>
      <w:r w:rsidRPr="000B6563">
        <w:rPr>
          <w:rFonts w:ascii="Times New Roman" w:hAnsi="Times New Roman"/>
          <w:sz w:val="24"/>
          <w:szCs w:val="24"/>
        </w:rPr>
        <w:tab/>
        <w:t>Е.В.Неупокоева</w:t>
      </w:r>
    </w:p>
    <w:p w:rsidR="008520A1" w:rsidRDefault="00852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520A1" w:rsidRDefault="00852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bookmarkStart w:id="181" w:name="_GoBack"/>
      <w:bookmarkEnd w:id="181"/>
    </w:p>
    <w:p w:rsidR="008520A1" w:rsidRDefault="008520A1">
      <w:pPr>
        <w:spacing w:after="0" w:line="240" w:lineRule="auto"/>
        <w:ind w:left="9204"/>
        <w:jc w:val="center"/>
      </w:pPr>
    </w:p>
    <w:sectPr w:rsidR="008520A1" w:rsidSect="00C663EF">
      <w:pgSz w:w="16838" w:h="11906" w:orient="landscape"/>
      <w:pgMar w:top="1701" w:right="1134"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2A5"/>
    <w:multiLevelType w:val="hybridMultilevel"/>
    <w:tmpl w:val="5186D6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80F8D"/>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0809E7"/>
    <w:multiLevelType w:val="hybridMultilevel"/>
    <w:tmpl w:val="10F61F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70E457F"/>
    <w:multiLevelType w:val="hybridMultilevel"/>
    <w:tmpl w:val="4F9EC3EA"/>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581EB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42255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FFD028A"/>
    <w:multiLevelType w:val="hybridMultilevel"/>
    <w:tmpl w:val="2594265E"/>
    <w:lvl w:ilvl="0" w:tplc="61904E68">
      <w:start w:val="11"/>
      <w:numFmt w:val="decimal"/>
      <w:lvlText w:val="%1."/>
      <w:lvlJc w:val="left"/>
      <w:pPr>
        <w:ind w:left="1495" w:hanging="360"/>
      </w:pPr>
      <w:rPr>
        <w:rFonts w:hint="default"/>
        <w:color w:val="00B05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477B07C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3D683A"/>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BB325AF"/>
    <w:multiLevelType w:val="hybridMultilevel"/>
    <w:tmpl w:val="4F9EC3EA"/>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9">
    <w:nsid w:val="64D468CD"/>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50D6279"/>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F3D42"/>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2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2"/>
  </w:num>
  <w:num w:numId="6">
    <w:abstractNumId w:val="16"/>
  </w:num>
  <w:num w:numId="7">
    <w:abstractNumId w:val="9"/>
  </w:num>
  <w:num w:numId="8">
    <w:abstractNumId w:val="11"/>
    <w:lvlOverride w:ilvl="0">
      <w:startOverride w:val="1"/>
    </w:lvlOverride>
  </w:num>
  <w:num w:numId="9">
    <w:abstractNumId w:val="11"/>
    <w:lvlOverride w:ilvl="0">
      <w:startOverride w:val="10"/>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3"/>
    </w:lvlOverride>
  </w:num>
  <w:num w:numId="13">
    <w:abstractNumId w:val="11"/>
    <w:lvlOverride w:ilvl="0">
      <w:startOverride w:val="20"/>
    </w:lvlOverride>
  </w:num>
  <w:num w:numId="14">
    <w:abstractNumId w:val="18"/>
  </w:num>
  <w:num w:numId="15">
    <w:abstractNumId w:val="21"/>
  </w:num>
  <w:num w:numId="16">
    <w:abstractNumId w:val="4"/>
  </w:num>
  <w:num w:numId="17">
    <w:abstractNumId w:val="2"/>
  </w:num>
  <w:num w:numId="18">
    <w:abstractNumId w:val="27"/>
  </w:num>
  <w:num w:numId="19">
    <w:abstractNumId w:val="23"/>
  </w:num>
  <w:num w:numId="20">
    <w:abstractNumId w:val="26"/>
  </w:num>
  <w:num w:numId="21">
    <w:abstractNumId w:val="8"/>
  </w:num>
  <w:num w:numId="22">
    <w:abstractNumId w:val="7"/>
  </w:num>
  <w:num w:numId="23">
    <w:abstractNumId w:val="28"/>
  </w:num>
  <w:num w:numId="24">
    <w:abstractNumId w:val="3"/>
  </w:num>
  <w:num w:numId="25">
    <w:abstractNumId w:val="22"/>
  </w:num>
  <w:num w:numId="26">
    <w:abstractNumId w:val="14"/>
  </w:num>
  <w:num w:numId="27">
    <w:abstractNumId w:val="6"/>
  </w:num>
  <w:num w:numId="28">
    <w:abstractNumId w:val="19"/>
  </w:num>
  <w:num w:numId="29">
    <w:abstractNumId w:val="20"/>
  </w:num>
  <w:num w:numId="30">
    <w:abstractNumId w:val="15"/>
  </w:num>
  <w:num w:numId="31">
    <w:abstractNumId w:val="1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
  </w:num>
  <w:num w:numId="35">
    <w:abstractNumId w:val="5"/>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520A1"/>
    <w:rsid w:val="00000726"/>
    <w:rsid w:val="000122ED"/>
    <w:rsid w:val="000B6563"/>
    <w:rsid w:val="000F431B"/>
    <w:rsid w:val="00192897"/>
    <w:rsid w:val="003647E2"/>
    <w:rsid w:val="00412621"/>
    <w:rsid w:val="004209F7"/>
    <w:rsid w:val="004856E8"/>
    <w:rsid w:val="005471DF"/>
    <w:rsid w:val="00621629"/>
    <w:rsid w:val="0065277F"/>
    <w:rsid w:val="006F6D83"/>
    <w:rsid w:val="007F3693"/>
    <w:rsid w:val="008520A1"/>
    <w:rsid w:val="0093604F"/>
    <w:rsid w:val="00A56416"/>
    <w:rsid w:val="00A65CEA"/>
    <w:rsid w:val="00C40288"/>
    <w:rsid w:val="00C46703"/>
    <w:rsid w:val="00C663EF"/>
    <w:rsid w:val="00CD5510"/>
    <w:rsid w:val="00D747A3"/>
    <w:rsid w:val="00D912B6"/>
    <w:rsid w:val="00DE3D04"/>
    <w:rsid w:val="00E7248E"/>
    <w:rsid w:val="00E82109"/>
    <w:rsid w:val="00F456DB"/>
    <w:rsid w:val="00F57F25"/>
    <w:rsid w:val="00F94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pPr>
      <w:suppressAutoHyphens/>
      <w:spacing w:after="200" w:line="276" w:lineRule="auto"/>
    </w:pPr>
    <w:rPr>
      <w:sz w:val="22"/>
    </w:rPr>
  </w:style>
  <w:style w:type="paragraph" w:styleId="1">
    <w:name w:val="heading 1"/>
    <w:basedOn w:val="a"/>
    <w:next w:val="a"/>
    <w:link w:val="10"/>
    <w:uiPriority w:val="99"/>
    <w:qFormat/>
    <w:rsid w:val="002F4116"/>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F564D"/>
    <w:rPr>
      <w:rFonts w:ascii="Tahoma" w:hAnsi="Tahoma" w:cs="Tahoma"/>
      <w:sz w:val="16"/>
      <w:szCs w:val="16"/>
    </w:rPr>
  </w:style>
  <w:style w:type="character" w:customStyle="1" w:styleId="a4">
    <w:name w:val="Гипертекстовая ссылка"/>
    <w:basedOn w:val="a0"/>
    <w:uiPriority w:val="99"/>
    <w:qFormat/>
    <w:rsid w:val="007D6971"/>
    <w:rPr>
      <w:b/>
      <w:bCs/>
      <w:color w:val="106BBE"/>
    </w:rPr>
  </w:style>
  <w:style w:type="character" w:customStyle="1" w:styleId="10">
    <w:name w:val="Заголовок 1 Знак"/>
    <w:basedOn w:val="a0"/>
    <w:link w:val="1"/>
    <w:uiPriority w:val="99"/>
    <w:qFormat/>
    <w:rsid w:val="002F4116"/>
    <w:rPr>
      <w:rFonts w:ascii="Arial" w:eastAsia="Times New Roman" w:hAnsi="Arial" w:cs="Arial"/>
      <w:b/>
      <w:bCs/>
      <w:color w:val="26282F"/>
      <w:sz w:val="24"/>
      <w:szCs w:val="24"/>
    </w:rPr>
  </w:style>
  <w:style w:type="character" w:customStyle="1" w:styleId="20">
    <w:name w:val="Заголовок 2 Знак"/>
    <w:basedOn w:val="a0"/>
    <w:uiPriority w:val="9"/>
    <w:semiHidden/>
    <w:qFormat/>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qFormat/>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qFormat/>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qFormat/>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qFormat/>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qFormat/>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qFormat/>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qFormat/>
    <w:rsid w:val="00391A0B"/>
    <w:rPr>
      <w:rFonts w:asciiTheme="majorHAnsi" w:eastAsiaTheme="majorEastAsia" w:hAnsiTheme="majorHAnsi" w:cstheme="majorBidi"/>
      <w:i/>
      <w:iCs/>
      <w:color w:val="244061" w:themeColor="accent1" w:themeShade="80"/>
      <w:lang w:eastAsia="en-US"/>
    </w:rPr>
  </w:style>
  <w:style w:type="character" w:customStyle="1" w:styleId="a5">
    <w:name w:val="Верхний колонтитул Знак"/>
    <w:basedOn w:val="a0"/>
    <w:uiPriority w:val="99"/>
    <w:qFormat/>
    <w:rsid w:val="00391A0B"/>
    <w:rPr>
      <w:rFonts w:eastAsia="Times New Roman"/>
      <w:sz w:val="20"/>
      <w:szCs w:val="20"/>
      <w:lang w:eastAsia="en-US"/>
    </w:rPr>
  </w:style>
  <w:style w:type="character" w:customStyle="1" w:styleId="a6">
    <w:name w:val="Цветовое выделение"/>
    <w:qFormat/>
    <w:rsid w:val="00391A0B"/>
    <w:rPr>
      <w:b/>
      <w:bCs/>
      <w:color w:val="26282F"/>
    </w:rPr>
  </w:style>
  <w:style w:type="character" w:customStyle="1" w:styleId="a7">
    <w:name w:val="Нижний колонтитул Знак"/>
    <w:basedOn w:val="a0"/>
    <w:uiPriority w:val="99"/>
    <w:semiHidden/>
    <w:qFormat/>
    <w:rsid w:val="00391A0B"/>
    <w:rPr>
      <w:lang w:eastAsia="en-US"/>
    </w:rPr>
  </w:style>
  <w:style w:type="character" w:customStyle="1" w:styleId="a8">
    <w:name w:val="Название Знак"/>
    <w:basedOn w:val="a0"/>
    <w:uiPriority w:val="10"/>
    <w:qFormat/>
    <w:rsid w:val="00391A0B"/>
    <w:rPr>
      <w:rFonts w:asciiTheme="majorHAnsi" w:eastAsiaTheme="majorEastAsia" w:hAnsiTheme="majorHAnsi" w:cstheme="majorBidi"/>
      <w:caps/>
      <w:color w:val="1F497D" w:themeColor="text2"/>
      <w:spacing w:val="-15"/>
      <w:sz w:val="72"/>
      <w:szCs w:val="72"/>
      <w:lang w:eastAsia="en-US"/>
    </w:rPr>
  </w:style>
  <w:style w:type="character" w:customStyle="1" w:styleId="a9">
    <w:name w:val="Подзаголовок Знак"/>
    <w:basedOn w:val="a0"/>
    <w:uiPriority w:val="11"/>
    <w:qFormat/>
    <w:rsid w:val="00391A0B"/>
    <w:rPr>
      <w:rFonts w:asciiTheme="majorHAnsi" w:eastAsiaTheme="majorEastAsia" w:hAnsiTheme="majorHAnsi" w:cstheme="majorBidi"/>
      <w:color w:val="4F81BD" w:themeColor="accent1"/>
      <w:sz w:val="28"/>
      <w:szCs w:val="28"/>
      <w:lang w:eastAsia="en-US"/>
    </w:rPr>
  </w:style>
  <w:style w:type="character" w:styleId="aa">
    <w:name w:val="Strong"/>
    <w:basedOn w:val="a0"/>
    <w:uiPriority w:val="22"/>
    <w:qFormat/>
    <w:rsid w:val="00391A0B"/>
    <w:rPr>
      <w:b/>
      <w:bCs/>
    </w:rPr>
  </w:style>
  <w:style w:type="character" w:styleId="ab">
    <w:name w:val="Emphasis"/>
    <w:basedOn w:val="a0"/>
    <w:uiPriority w:val="20"/>
    <w:qFormat/>
    <w:rsid w:val="00391A0B"/>
    <w:rPr>
      <w:i/>
      <w:iCs/>
    </w:rPr>
  </w:style>
  <w:style w:type="character" w:customStyle="1" w:styleId="21">
    <w:name w:val="Цитата 2 Знак"/>
    <w:basedOn w:val="a0"/>
    <w:link w:val="22"/>
    <w:uiPriority w:val="29"/>
    <w:qFormat/>
    <w:rsid w:val="00391A0B"/>
    <w:rPr>
      <w:color w:val="1F497D" w:themeColor="text2"/>
      <w:sz w:val="24"/>
      <w:szCs w:val="24"/>
      <w:lang w:eastAsia="en-US"/>
    </w:rPr>
  </w:style>
  <w:style w:type="character" w:customStyle="1" w:styleId="ac">
    <w:name w:val="Выделенная цитата Знак"/>
    <w:basedOn w:val="a0"/>
    <w:uiPriority w:val="30"/>
    <w:qFormat/>
    <w:rsid w:val="00391A0B"/>
    <w:rPr>
      <w:rFonts w:asciiTheme="majorHAnsi" w:eastAsiaTheme="majorEastAsia" w:hAnsiTheme="majorHAnsi" w:cstheme="majorBidi"/>
      <w:color w:val="1F497D" w:themeColor="text2"/>
      <w:spacing w:val="-6"/>
      <w:sz w:val="32"/>
      <w:szCs w:val="32"/>
      <w:lang w:eastAsia="en-US"/>
    </w:rPr>
  </w:style>
  <w:style w:type="character" w:styleId="ad">
    <w:name w:val="Subtle Emphasis"/>
    <w:basedOn w:val="a0"/>
    <w:uiPriority w:val="19"/>
    <w:qFormat/>
    <w:rsid w:val="00391A0B"/>
    <w:rPr>
      <w:i/>
      <w:iCs/>
      <w:color w:val="595959" w:themeColor="text1" w:themeTint="A6"/>
    </w:rPr>
  </w:style>
  <w:style w:type="character" w:styleId="ae">
    <w:name w:val="Intense Emphasis"/>
    <w:basedOn w:val="a0"/>
    <w:uiPriority w:val="21"/>
    <w:qFormat/>
    <w:rsid w:val="00391A0B"/>
    <w:rPr>
      <w:b/>
      <w:bCs/>
      <w:i/>
      <w:iCs/>
    </w:rPr>
  </w:style>
  <w:style w:type="character" w:styleId="af">
    <w:name w:val="Subtle Reference"/>
    <w:basedOn w:val="a0"/>
    <w:uiPriority w:val="31"/>
    <w:qFormat/>
    <w:rsid w:val="00391A0B"/>
    <w:rPr>
      <w:smallCaps/>
      <w:color w:val="595959" w:themeColor="text1" w:themeTint="A6"/>
      <w:u w:val="none" w:color="7F7F7F"/>
    </w:rPr>
  </w:style>
  <w:style w:type="character" w:styleId="af0">
    <w:name w:val="Intense Reference"/>
    <w:basedOn w:val="a0"/>
    <w:uiPriority w:val="32"/>
    <w:qFormat/>
    <w:rsid w:val="00391A0B"/>
    <w:rPr>
      <w:b/>
      <w:bCs/>
      <w:smallCaps/>
      <w:color w:val="1F497D" w:themeColor="text2"/>
      <w:u w:val="single"/>
    </w:rPr>
  </w:style>
  <w:style w:type="character" w:styleId="af1">
    <w:name w:val="Book Title"/>
    <w:basedOn w:val="a0"/>
    <w:uiPriority w:val="33"/>
    <w:qFormat/>
    <w:rsid w:val="00391A0B"/>
    <w:rPr>
      <w:b/>
      <w:bCs/>
      <w:smallCaps/>
      <w:spacing w:val="10"/>
    </w:rPr>
  </w:style>
  <w:style w:type="character" w:customStyle="1" w:styleId="-">
    <w:name w:val="Интернет-ссылка"/>
    <w:basedOn w:val="a0"/>
    <w:uiPriority w:val="99"/>
    <w:semiHidden/>
    <w:unhideWhenUsed/>
    <w:rsid w:val="00391A0B"/>
    <w:rPr>
      <w:color w:val="0000FF"/>
      <w:u w:val="single"/>
    </w:rPr>
  </w:style>
  <w:style w:type="character" w:customStyle="1" w:styleId="af2">
    <w:name w:val="Посещённая гиперссылка"/>
    <w:basedOn w:val="a0"/>
    <w:uiPriority w:val="99"/>
    <w:semiHidden/>
    <w:unhideWhenUsed/>
    <w:rsid w:val="00391A0B"/>
    <w:rPr>
      <w:color w:val="800080"/>
      <w:u w:val="single"/>
    </w:rPr>
  </w:style>
  <w:style w:type="character" w:customStyle="1" w:styleId="ListLabel1">
    <w:name w:val="ListLabel 1"/>
    <w:qFormat/>
    <w:rsid w:val="00C663EF"/>
    <w:rPr>
      <w:rFonts w:ascii="Times New Roman" w:hAnsi="Times New Roman" w:cs="Times New Roman"/>
      <w:color w:val="000000" w:themeColor="text1"/>
      <w:sz w:val="28"/>
      <w:szCs w:val="28"/>
    </w:rPr>
  </w:style>
  <w:style w:type="character" w:customStyle="1" w:styleId="ListLabel2">
    <w:name w:val="ListLabel 2"/>
    <w:qFormat/>
    <w:rsid w:val="00C663EF"/>
    <w:rPr>
      <w:rFonts w:ascii="Times New Roman" w:hAnsi="Times New Roman" w:cs="Times New Roman"/>
      <w:sz w:val="28"/>
      <w:szCs w:val="28"/>
    </w:rPr>
  </w:style>
  <w:style w:type="character" w:customStyle="1" w:styleId="ListLabel3">
    <w:name w:val="ListLabel 3"/>
    <w:qFormat/>
    <w:rsid w:val="00C663EF"/>
    <w:rPr>
      <w:rFonts w:ascii="Times New Roman" w:hAnsi="Times New Roman"/>
      <w:b w:val="0"/>
      <w:color w:val="000000" w:themeColor="text1"/>
      <w:sz w:val="28"/>
      <w:szCs w:val="28"/>
    </w:rPr>
  </w:style>
  <w:style w:type="paragraph" w:customStyle="1" w:styleId="11">
    <w:name w:val="Заголовок1"/>
    <w:basedOn w:val="a"/>
    <w:next w:val="af3"/>
    <w:qFormat/>
    <w:rsid w:val="00C663EF"/>
    <w:pPr>
      <w:keepNext/>
      <w:spacing w:before="240" w:after="120"/>
    </w:pPr>
    <w:rPr>
      <w:rFonts w:ascii="Liberation Sans" w:eastAsia="Microsoft YaHei" w:hAnsi="Liberation Sans" w:cs="Arial"/>
      <w:sz w:val="28"/>
      <w:szCs w:val="28"/>
    </w:rPr>
  </w:style>
  <w:style w:type="paragraph" w:styleId="af3">
    <w:name w:val="Body Text"/>
    <w:basedOn w:val="a"/>
    <w:rsid w:val="00C663EF"/>
    <w:pPr>
      <w:spacing w:after="140"/>
    </w:pPr>
  </w:style>
  <w:style w:type="paragraph" w:styleId="af4">
    <w:name w:val="List"/>
    <w:basedOn w:val="af3"/>
    <w:rsid w:val="00C663EF"/>
    <w:rPr>
      <w:rFonts w:cs="Arial"/>
    </w:rPr>
  </w:style>
  <w:style w:type="paragraph" w:styleId="af5">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6">
    <w:name w:val="index heading"/>
    <w:basedOn w:val="a"/>
    <w:qFormat/>
    <w:rsid w:val="00C663EF"/>
    <w:pPr>
      <w:suppressLineNumbers/>
    </w:pPr>
    <w:rPr>
      <w:rFonts w:cs="Arial"/>
    </w:rPr>
  </w:style>
  <w:style w:type="paragraph" w:customStyle="1" w:styleId="af7">
    <w:name w:val="Прижатый влево"/>
    <w:basedOn w:val="a"/>
    <w:next w:val="a"/>
    <w:uiPriority w:val="99"/>
    <w:qFormat/>
    <w:rsid w:val="007F4529"/>
    <w:pPr>
      <w:widowControl w:val="0"/>
      <w:spacing w:after="0" w:line="240" w:lineRule="auto"/>
    </w:pPr>
    <w:rPr>
      <w:rFonts w:ascii="Arial" w:eastAsia="Times New Roman" w:hAnsi="Arial" w:cs="Arial"/>
      <w:sz w:val="24"/>
      <w:szCs w:val="24"/>
    </w:rPr>
  </w:style>
  <w:style w:type="paragraph" w:styleId="af8">
    <w:name w:val="Balloon Text"/>
    <w:basedOn w:val="a"/>
    <w:uiPriority w:val="99"/>
    <w:semiHidden/>
    <w:unhideWhenUsed/>
    <w:qFormat/>
    <w:rsid w:val="00FF564D"/>
    <w:pPr>
      <w:spacing w:after="0" w:line="240" w:lineRule="auto"/>
    </w:pPr>
    <w:rPr>
      <w:rFonts w:ascii="Tahoma" w:hAnsi="Tahoma" w:cs="Tahoma"/>
      <w:sz w:val="16"/>
      <w:szCs w:val="16"/>
    </w:rPr>
  </w:style>
  <w:style w:type="paragraph" w:styleId="af9">
    <w:name w:val="Normal (Web)"/>
    <w:basedOn w:val="a"/>
    <w:uiPriority w:val="99"/>
    <w:unhideWhenUsed/>
    <w:qFormat/>
    <w:rsid w:val="007D6971"/>
    <w:pPr>
      <w:spacing w:beforeAutospacing="1" w:afterAutospacing="1" w:line="240" w:lineRule="auto"/>
    </w:pPr>
    <w:rPr>
      <w:rFonts w:ascii="Times New Roman" w:eastAsia="Times New Roman" w:hAnsi="Times New Roman" w:cs="Times New Roman"/>
      <w:sz w:val="24"/>
      <w:szCs w:val="24"/>
    </w:rPr>
  </w:style>
  <w:style w:type="paragraph" w:styleId="afa">
    <w:name w:val="List Paragraph"/>
    <w:basedOn w:val="a"/>
    <w:uiPriority w:val="99"/>
    <w:qFormat/>
    <w:rsid w:val="004E65D2"/>
    <w:pPr>
      <w:ind w:left="720"/>
      <w:contextualSpacing/>
    </w:pPr>
    <w:rPr>
      <w:rFonts w:ascii="Calibri" w:eastAsia="Times New Roman" w:hAnsi="Calibri" w:cs="Times New Roman"/>
    </w:rPr>
  </w:style>
  <w:style w:type="paragraph" w:customStyle="1" w:styleId="ConsPlusNormal">
    <w:name w:val="ConsPlusNormal"/>
    <w:uiPriority w:val="99"/>
    <w:qFormat/>
    <w:rsid w:val="004E65D2"/>
    <w:pPr>
      <w:widowControl w:val="0"/>
      <w:suppressAutoHyphens/>
      <w:ind w:firstLine="720"/>
    </w:pPr>
    <w:rPr>
      <w:rFonts w:ascii="Arial" w:eastAsia="Times New Roman" w:hAnsi="Arial" w:cs="Arial"/>
      <w:szCs w:val="20"/>
    </w:rPr>
  </w:style>
  <w:style w:type="paragraph" w:customStyle="1" w:styleId="afb">
    <w:name w:val="Нормальный (таблица)"/>
    <w:basedOn w:val="a"/>
    <w:next w:val="a"/>
    <w:uiPriority w:val="99"/>
    <w:qFormat/>
    <w:rsid w:val="002E40D4"/>
    <w:pPr>
      <w:spacing w:after="0" w:line="240" w:lineRule="auto"/>
      <w:jc w:val="both"/>
    </w:pPr>
    <w:rPr>
      <w:rFonts w:ascii="Arial" w:eastAsia="Calibri" w:hAnsi="Arial" w:cs="Arial"/>
      <w:sz w:val="24"/>
      <w:szCs w:val="24"/>
    </w:rPr>
  </w:style>
  <w:style w:type="paragraph" w:customStyle="1" w:styleId="ConsPlusNonformat">
    <w:name w:val="ConsPlusNonformat"/>
    <w:uiPriority w:val="99"/>
    <w:qFormat/>
    <w:rsid w:val="009F33DE"/>
    <w:pPr>
      <w:widowControl w:val="0"/>
      <w:suppressAutoHyphens/>
    </w:pPr>
    <w:rPr>
      <w:rFonts w:ascii="Courier New" w:eastAsia="Times New Roman" w:hAnsi="Courier New" w:cs="Courier New"/>
      <w:szCs w:val="20"/>
    </w:rPr>
  </w:style>
  <w:style w:type="paragraph" w:customStyle="1" w:styleId="afc">
    <w:name w:val="Верхний и нижний колонтитулы"/>
    <w:basedOn w:val="a"/>
    <w:qFormat/>
    <w:rsid w:val="00C663EF"/>
  </w:style>
  <w:style w:type="paragraph" w:styleId="afd">
    <w:name w:val="header"/>
    <w:basedOn w:val="a"/>
    <w:uiPriority w:val="99"/>
    <w:unhideWhenUsed/>
    <w:rsid w:val="00391A0B"/>
    <w:pPr>
      <w:tabs>
        <w:tab w:val="center" w:pos="4677"/>
        <w:tab w:val="right" w:pos="9355"/>
      </w:tabs>
      <w:spacing w:after="0" w:line="240" w:lineRule="auto"/>
    </w:pPr>
    <w:rPr>
      <w:rFonts w:eastAsia="Times New Roman"/>
      <w:sz w:val="20"/>
      <w:szCs w:val="20"/>
      <w:lang w:eastAsia="en-US"/>
    </w:rPr>
  </w:style>
  <w:style w:type="paragraph" w:customStyle="1" w:styleId="ConsNormal">
    <w:name w:val="ConsNormal"/>
    <w:uiPriority w:val="99"/>
    <w:qFormat/>
    <w:rsid w:val="00391A0B"/>
    <w:pPr>
      <w:widowControl w:val="0"/>
      <w:suppressAutoHyphens/>
      <w:ind w:firstLine="720"/>
    </w:pPr>
    <w:rPr>
      <w:rFonts w:ascii="Arial" w:eastAsia="Times New Roman" w:hAnsi="Arial" w:cs="Arial"/>
      <w:szCs w:val="20"/>
    </w:rPr>
  </w:style>
  <w:style w:type="paragraph" w:styleId="afe">
    <w:name w:val="No Spacing"/>
    <w:uiPriority w:val="1"/>
    <w:qFormat/>
    <w:rsid w:val="00391A0B"/>
    <w:pPr>
      <w:suppressAutoHyphens/>
    </w:pPr>
    <w:rPr>
      <w:sz w:val="22"/>
      <w:lang w:eastAsia="en-US"/>
    </w:rPr>
  </w:style>
  <w:style w:type="paragraph" w:styleId="aff">
    <w:name w:val="footer"/>
    <w:basedOn w:val="a"/>
    <w:uiPriority w:val="99"/>
    <w:semiHidden/>
    <w:unhideWhenUsed/>
    <w:rsid w:val="00391A0B"/>
    <w:pPr>
      <w:tabs>
        <w:tab w:val="center" w:pos="4677"/>
        <w:tab w:val="right" w:pos="9355"/>
      </w:tabs>
      <w:spacing w:after="160" w:line="259" w:lineRule="auto"/>
    </w:pPr>
    <w:rPr>
      <w:lang w:eastAsia="en-US"/>
    </w:rPr>
  </w:style>
  <w:style w:type="paragraph" w:styleId="aff0">
    <w:name w:val="Title"/>
    <w:basedOn w:val="a"/>
    <w:next w:val="a"/>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paragraph" w:styleId="aff1">
    <w:name w:val="Subtitle"/>
    <w:basedOn w:val="a"/>
    <w:next w:val="a"/>
    <w:uiPriority w:val="11"/>
    <w:qFormat/>
    <w:rsid w:val="00391A0B"/>
    <w:pPr>
      <w:spacing w:after="240" w:line="240" w:lineRule="auto"/>
    </w:pPr>
    <w:rPr>
      <w:rFonts w:asciiTheme="majorHAnsi" w:eastAsiaTheme="majorEastAsia" w:hAnsiTheme="majorHAnsi" w:cstheme="majorBidi"/>
      <w:color w:val="4F81BD" w:themeColor="accent1"/>
      <w:sz w:val="28"/>
      <w:szCs w:val="28"/>
      <w:lang w:eastAsia="en-US"/>
    </w:rPr>
  </w:style>
  <w:style w:type="paragraph" w:styleId="22">
    <w:name w:val="Quote"/>
    <w:basedOn w:val="a"/>
    <w:next w:val="a"/>
    <w:link w:val="21"/>
    <w:uiPriority w:val="29"/>
    <w:qFormat/>
    <w:rsid w:val="00391A0B"/>
    <w:pPr>
      <w:spacing w:before="120" w:after="120" w:line="259" w:lineRule="auto"/>
      <w:ind w:left="720"/>
    </w:pPr>
    <w:rPr>
      <w:color w:val="1F497D" w:themeColor="text2"/>
      <w:sz w:val="24"/>
      <w:szCs w:val="24"/>
      <w:lang w:eastAsia="en-US"/>
    </w:rPr>
  </w:style>
  <w:style w:type="paragraph" w:styleId="aff2">
    <w:name w:val="Intense Quote"/>
    <w:basedOn w:val="a"/>
    <w:next w:val="a"/>
    <w:uiPriority w:val="30"/>
    <w:qFormat/>
    <w:rsid w:val="00391A0B"/>
    <w:pPr>
      <w:spacing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paragraph" w:styleId="aff3">
    <w:name w:val="TOC Heading"/>
    <w:basedOn w:val="1"/>
    <w:next w:val="a"/>
    <w:uiPriority w:val="39"/>
    <w:semiHidden/>
    <w:unhideWhenUsed/>
    <w:qFormat/>
    <w:rsid w:val="00391A0B"/>
    <w:pPr>
      <w:keepNext/>
      <w:keepLines/>
      <w:widowControl/>
      <w:spacing w:before="400" w:after="40"/>
      <w:jc w:val="left"/>
    </w:pPr>
    <w:rPr>
      <w:rFonts w:asciiTheme="majorHAnsi" w:eastAsiaTheme="majorEastAsia" w:hAnsiTheme="majorHAnsi" w:cstheme="majorBidi"/>
      <w:b w:val="0"/>
      <w:bCs w:val="0"/>
      <w:color w:val="244061" w:themeColor="accent1" w:themeShade="80"/>
      <w:sz w:val="36"/>
      <w:szCs w:val="36"/>
      <w:lang w:eastAsia="en-US"/>
    </w:rPr>
  </w:style>
  <w:style w:type="paragraph" w:customStyle="1" w:styleId="font5">
    <w:name w:val="font5"/>
    <w:basedOn w:val="a"/>
    <w:uiPriority w:val="99"/>
    <w:qFormat/>
    <w:rsid w:val="00391A0B"/>
    <w:pPr>
      <w:spacing w:beforeAutospacing="1"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uiPriority w:val="99"/>
    <w:qFormat/>
    <w:rsid w:val="00391A0B"/>
    <w:pPr>
      <w:spacing w:beforeAutospacing="1"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uiPriority w:val="99"/>
    <w:qFormat/>
    <w:rsid w:val="00391A0B"/>
    <w:pPr>
      <w:spacing w:beforeAutospacing="1"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qFormat/>
    <w:rsid w:val="00391A0B"/>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uiPriority w:val="99"/>
    <w:qFormat/>
    <w:rsid w:val="00391A0B"/>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uiPriority w:val="99"/>
    <w:qFormat/>
    <w:rsid w:val="00391A0B"/>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uiPriority w:val="99"/>
    <w:qFormat/>
    <w:rsid w:val="00391A0B"/>
    <w:pPr>
      <w:pBdr>
        <w:top w:val="single" w:sz="4" w:space="0" w:color="000000"/>
        <w:left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uiPriority w:val="99"/>
    <w:qFormat/>
    <w:rsid w:val="00391A0B"/>
    <w:pPr>
      <w:pBdr>
        <w:top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uiPriority w:val="99"/>
    <w:qFormat/>
    <w:rsid w:val="00391A0B"/>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uiPriority w:val="99"/>
    <w:qFormat/>
    <w:rsid w:val="00391A0B"/>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uiPriority w:val="99"/>
    <w:qFormat/>
    <w:rsid w:val="00391A0B"/>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uiPriority w:val="99"/>
    <w:qFormat/>
    <w:rsid w:val="00391A0B"/>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uiPriority w:val="99"/>
    <w:qFormat/>
    <w:rsid w:val="00391A0B"/>
    <w:pPr>
      <w:spacing w:beforeAutospacing="1" w:afterAutospacing="1" w:line="240" w:lineRule="auto"/>
    </w:pPr>
    <w:rPr>
      <w:rFonts w:ascii="Times New Roman" w:eastAsia="Times New Roman" w:hAnsi="Times New Roman" w:cs="Times New Roman"/>
      <w:sz w:val="24"/>
      <w:szCs w:val="24"/>
    </w:rPr>
  </w:style>
  <w:style w:type="paragraph" w:customStyle="1" w:styleId="xl81">
    <w:name w:val="xl81"/>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xl82">
    <w:name w:val="xl82"/>
    <w:basedOn w:val="a"/>
    <w:uiPriority w:val="99"/>
    <w:qFormat/>
    <w:rsid w:val="00391A0B"/>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uiPriority w:val="99"/>
    <w:qFormat/>
    <w:rsid w:val="00391A0B"/>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uiPriority w:val="99"/>
    <w:qFormat/>
    <w:rsid w:val="00391A0B"/>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uiPriority w:val="99"/>
    <w:qFormat/>
    <w:rsid w:val="00391A0B"/>
    <w:pPr>
      <w:pBdr>
        <w:top w:val="single" w:sz="4" w:space="0" w:color="000000"/>
        <w:lef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uiPriority w:val="99"/>
    <w:qFormat/>
    <w:rsid w:val="00391A0B"/>
    <w:pPr>
      <w:pBdr>
        <w:top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uiPriority w:val="99"/>
    <w:qFormat/>
    <w:rsid w:val="00391A0B"/>
    <w:pPr>
      <w:pBdr>
        <w:top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uiPriority w:val="99"/>
    <w:qFormat/>
    <w:rsid w:val="00391A0B"/>
    <w:pPr>
      <w:spacing w:beforeAutospacing="1"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uiPriority w:val="99"/>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
    <w:uiPriority w:val="99"/>
    <w:qFormat/>
    <w:rsid w:val="00A006F9"/>
    <w:pPr>
      <w:spacing w:beforeAutospacing="1" w:afterAutospacing="1" w:line="240" w:lineRule="auto"/>
    </w:pPr>
    <w:rPr>
      <w:rFonts w:ascii="Times New Roman" w:eastAsia="Times New Roman" w:hAnsi="Times New Roman" w:cs="Times New Roman"/>
      <w:sz w:val="24"/>
      <w:szCs w:val="24"/>
    </w:rPr>
  </w:style>
  <w:style w:type="paragraph" w:customStyle="1" w:styleId="aff4">
    <w:name w:val="Содержимое врезки"/>
    <w:basedOn w:val="a"/>
    <w:qFormat/>
    <w:rsid w:val="00C663EF"/>
  </w:style>
  <w:style w:type="numbering" w:customStyle="1" w:styleId="12">
    <w:name w:val="Нет списка1"/>
    <w:uiPriority w:val="99"/>
    <w:semiHidden/>
    <w:unhideWhenUsed/>
    <w:qFormat/>
    <w:rsid w:val="00391A0B"/>
  </w:style>
  <w:style w:type="numbering" w:customStyle="1" w:styleId="23">
    <w:name w:val="Нет списка2"/>
    <w:uiPriority w:val="99"/>
    <w:semiHidden/>
    <w:unhideWhenUsed/>
    <w:qFormat/>
    <w:rsid w:val="00391A0B"/>
  </w:style>
  <w:style w:type="table" w:styleId="aff5">
    <w:name w:val="Table Grid"/>
    <w:basedOn w:val="a1"/>
    <w:uiPriority w:val="59"/>
    <w:rsid w:val="0024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3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3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uiPriority w:val="99"/>
    <w:unhideWhenUsed/>
    <w:rsid w:val="00C40288"/>
    <w:rPr>
      <w:color w:val="0000FF"/>
      <w:u w:val="single"/>
    </w:rPr>
  </w:style>
  <w:style w:type="character" w:styleId="aff7">
    <w:name w:val="FollowedHyperlink"/>
    <w:uiPriority w:val="99"/>
    <w:semiHidden/>
    <w:unhideWhenUsed/>
    <w:rsid w:val="00C40288"/>
    <w:rPr>
      <w:color w:val="800080"/>
      <w:u w:val="single"/>
    </w:rPr>
  </w:style>
  <w:style w:type="numbering" w:customStyle="1" w:styleId="32">
    <w:name w:val="Нет списка3"/>
    <w:next w:val="a2"/>
    <w:uiPriority w:val="99"/>
    <w:semiHidden/>
    <w:unhideWhenUsed/>
    <w:rsid w:val="00E82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2865">
      <w:bodyDiv w:val="1"/>
      <w:marLeft w:val="0"/>
      <w:marRight w:val="0"/>
      <w:marTop w:val="0"/>
      <w:marBottom w:val="0"/>
      <w:divBdr>
        <w:top w:val="none" w:sz="0" w:space="0" w:color="auto"/>
        <w:left w:val="none" w:sz="0" w:space="0" w:color="auto"/>
        <w:bottom w:val="none" w:sz="0" w:space="0" w:color="auto"/>
        <w:right w:val="none" w:sz="0" w:space="0" w:color="auto"/>
      </w:divBdr>
    </w:div>
    <w:div w:id="605894719">
      <w:bodyDiv w:val="1"/>
      <w:marLeft w:val="0"/>
      <w:marRight w:val="0"/>
      <w:marTop w:val="0"/>
      <w:marBottom w:val="0"/>
      <w:divBdr>
        <w:top w:val="none" w:sz="0" w:space="0" w:color="auto"/>
        <w:left w:val="none" w:sz="0" w:space="0" w:color="auto"/>
        <w:bottom w:val="none" w:sz="0" w:space="0" w:color="auto"/>
        <w:right w:val="none" w:sz="0" w:space="0" w:color="auto"/>
      </w:divBdr>
    </w:div>
    <w:div w:id="1224633277">
      <w:bodyDiv w:val="1"/>
      <w:marLeft w:val="0"/>
      <w:marRight w:val="0"/>
      <w:marTop w:val="0"/>
      <w:marBottom w:val="0"/>
      <w:divBdr>
        <w:top w:val="none" w:sz="0" w:space="0" w:color="auto"/>
        <w:left w:val="none" w:sz="0" w:space="0" w:color="auto"/>
        <w:bottom w:val="none" w:sz="0" w:space="0" w:color="auto"/>
        <w:right w:val="none" w:sz="0" w:space="0" w:color="auto"/>
      </w:divBdr>
    </w:div>
    <w:div w:id="1281104063">
      <w:bodyDiv w:val="1"/>
      <w:marLeft w:val="0"/>
      <w:marRight w:val="0"/>
      <w:marTop w:val="0"/>
      <w:marBottom w:val="0"/>
      <w:divBdr>
        <w:top w:val="none" w:sz="0" w:space="0" w:color="auto"/>
        <w:left w:val="none" w:sz="0" w:space="0" w:color="auto"/>
        <w:bottom w:val="none" w:sz="0" w:space="0" w:color="auto"/>
        <w:right w:val="none" w:sz="0" w:space="0" w:color="auto"/>
      </w:divBdr>
    </w:div>
    <w:div w:id="1322809308">
      <w:bodyDiv w:val="1"/>
      <w:marLeft w:val="0"/>
      <w:marRight w:val="0"/>
      <w:marTop w:val="0"/>
      <w:marBottom w:val="0"/>
      <w:divBdr>
        <w:top w:val="none" w:sz="0" w:space="0" w:color="auto"/>
        <w:left w:val="none" w:sz="0" w:space="0" w:color="auto"/>
        <w:bottom w:val="none" w:sz="0" w:space="0" w:color="auto"/>
        <w:right w:val="none" w:sz="0" w:space="0" w:color="auto"/>
      </w:divBdr>
    </w:div>
    <w:div w:id="205253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hyperlink" Target="garantf1://12012604.20001"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4" Type="http://schemas.microsoft.com/office/2007/relationships/stylesWithEffects" Target="stylesWithEffects.xml"/><Relationship Id="rId9" Type="http://schemas.openxmlformats.org/officeDocument/2006/relationships/hyperlink" Target="garantf1://12012604.20001"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fontTable" Target="fontTable.xml"/><Relationship Id="rId8" Type="http://schemas.openxmlformats.org/officeDocument/2006/relationships/hyperlink" Target="garantf1://70253464.0" TargetMode="Externa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hyperlink" Target="garantf1://70253464.0" TargetMode="Externa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992E1-B8A6-47F1-B085-C90B4A82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103</Pages>
  <Words>21200</Words>
  <Characters>120843</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Matyashova</cp:lastModifiedBy>
  <cp:revision>6</cp:revision>
  <cp:lastPrinted>2023-07-05T11:00:00Z</cp:lastPrinted>
  <dcterms:created xsi:type="dcterms:W3CDTF">2023-04-04T10:31:00Z</dcterms:created>
  <dcterms:modified xsi:type="dcterms:W3CDTF">2023-07-07T09:57:00Z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