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FC" w:rsidRPr="0030408A" w:rsidRDefault="006101BF" w:rsidP="00610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101BF" w:rsidRPr="0030408A" w:rsidRDefault="006101BF" w:rsidP="00610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анализа нормативных правовых актов на соответствие их антимонопольному законодательству</w:t>
      </w:r>
    </w:p>
    <w:p w:rsidR="006101BF" w:rsidRPr="0030408A" w:rsidRDefault="006101BF" w:rsidP="006101BF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ab/>
        <w:t xml:space="preserve">        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Pr="00304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30408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19 ноября 2018 года № 1561 «Об установлении минимального количества рабочих мест (квот) на предприятиях, организациях муниципального образования Кавказский район для трудоустройства граждан, испытывающих трудности в поиске работы в 2019 году»». </w:t>
      </w:r>
    </w:p>
    <w:p w:rsidR="000116D3" w:rsidRPr="0030408A" w:rsidRDefault="006101BF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 xml:space="preserve">      </w:t>
      </w:r>
      <w:r w:rsidR="000116D3" w:rsidRPr="0030408A">
        <w:rPr>
          <w:rFonts w:ascii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0116D3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6D3" w:rsidRPr="0030408A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адресу:352380, г.Кропоткин, ул.Красная, д.37, каб. 21, а также по адресу электронной почты: </w:t>
      </w:r>
      <w:hyperlink r:id="rId5" w:history="1"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kavkazadm</w:t>
        </w:r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116D3" w:rsidRPr="003040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</w:p>
    <w:p w:rsidR="000116D3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6D3" w:rsidRPr="0030408A">
        <w:rPr>
          <w:rFonts w:ascii="Times New Roman" w:hAnsi="Times New Roman" w:cs="Times New Roman"/>
          <w:sz w:val="28"/>
          <w:szCs w:val="28"/>
        </w:rPr>
        <w:t>Сроки приема предложений и замечаний: с 17.09.2019 г. по 2</w:t>
      </w:r>
      <w:r w:rsidR="00263949" w:rsidRPr="0030408A">
        <w:rPr>
          <w:rFonts w:ascii="Times New Roman" w:hAnsi="Times New Roman" w:cs="Times New Roman"/>
          <w:sz w:val="28"/>
          <w:szCs w:val="28"/>
        </w:rPr>
        <w:t>4</w:t>
      </w:r>
      <w:r w:rsidR="000116D3" w:rsidRPr="0030408A">
        <w:rPr>
          <w:rFonts w:ascii="Times New Roman" w:hAnsi="Times New Roman" w:cs="Times New Roman"/>
          <w:sz w:val="28"/>
          <w:szCs w:val="28"/>
        </w:rPr>
        <w:t>.09.2019 г.</w:t>
      </w:r>
    </w:p>
    <w:p w:rsidR="000116D3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6D3" w:rsidRPr="0030408A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="000116D3" w:rsidRPr="003040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  <w:r w:rsidR="000116D3" w:rsidRPr="0030408A">
        <w:rPr>
          <w:rFonts w:ascii="Times New Roman" w:hAnsi="Times New Roman" w:cs="Times New Roman"/>
          <w:sz w:val="28"/>
          <w:szCs w:val="28"/>
          <w:lang w:val="en-US"/>
        </w:rPr>
        <w:t>kavraion</w:t>
      </w:r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  <w:r w:rsidR="000116D3" w:rsidRPr="003040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116D3" w:rsidRPr="0030408A">
        <w:rPr>
          <w:rFonts w:ascii="Times New Roman" w:hAnsi="Times New Roman" w:cs="Times New Roman"/>
          <w:sz w:val="28"/>
          <w:szCs w:val="28"/>
        </w:rPr>
        <w:t>.</w:t>
      </w:r>
    </w:p>
    <w:p w:rsidR="00263949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949" w:rsidRPr="0030408A">
        <w:rPr>
          <w:rFonts w:ascii="Times New Roman" w:hAnsi="Times New Roman" w:cs="Times New Roman"/>
          <w:sz w:val="28"/>
          <w:szCs w:val="28"/>
        </w:rPr>
        <w:t>Все поступившие предложения и замечания будут рассмотрены до 23.09.2019 г.</w:t>
      </w:r>
    </w:p>
    <w:p w:rsidR="00263949" w:rsidRPr="0030408A" w:rsidRDefault="00263949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408A" w:rsidRPr="0030408A" w:rsidRDefault="00B227AB" w:rsidP="006101B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</w:t>
      </w:r>
      <w:r w:rsidR="00263949" w:rsidRPr="0030408A">
        <w:rPr>
          <w:rFonts w:ascii="Times New Roman" w:hAnsi="Times New Roman" w:cs="Times New Roman"/>
          <w:sz w:val="28"/>
          <w:szCs w:val="28"/>
        </w:rPr>
        <w:t>ведомлению прилагаются</w:t>
      </w:r>
      <w:r w:rsidR="0030408A" w:rsidRPr="0030408A">
        <w:rPr>
          <w:rFonts w:ascii="Times New Roman" w:hAnsi="Times New Roman" w:cs="Times New Roman"/>
          <w:sz w:val="28"/>
          <w:szCs w:val="28"/>
        </w:rPr>
        <w:t>:</w:t>
      </w:r>
    </w:p>
    <w:p w:rsidR="0030408A" w:rsidRPr="0030408A" w:rsidRDefault="0030408A" w:rsidP="0030408A">
      <w:pPr>
        <w:pStyle w:val="a4"/>
        <w:numPr>
          <w:ilvl w:val="0"/>
          <w:numId w:val="1"/>
        </w:num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Анкета для участников публичных консультаций (согласно приложению).</w:t>
      </w:r>
    </w:p>
    <w:p w:rsidR="0030408A" w:rsidRPr="0030408A" w:rsidRDefault="0030408A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408A" w:rsidRPr="0030408A" w:rsidRDefault="0030408A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08A"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6101BF" w:rsidRPr="0030408A" w:rsidRDefault="0030408A" w:rsidP="0030408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408A">
        <w:rPr>
          <w:rFonts w:ascii="Times New Roman" w:hAnsi="Times New Roman" w:cs="Times New Roman"/>
          <w:sz w:val="28"/>
          <w:szCs w:val="28"/>
        </w:rPr>
        <w:t>Соколенко Марина Владимировна, начальник правового отдела, 6-27-17; с 09-00 до 13-00, с 14-00 до 17-00 по рабочим дням.</w:t>
      </w:r>
      <w:r w:rsidR="006101BF" w:rsidRPr="0030408A">
        <w:rPr>
          <w:rFonts w:ascii="Times New Roman" w:hAnsi="Times New Roman" w:cs="Times New Roman"/>
          <w:sz w:val="24"/>
          <w:szCs w:val="24"/>
        </w:rPr>
        <w:tab/>
      </w:r>
    </w:p>
    <w:p w:rsidR="006101BF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>к уведомлению о проведении публичных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 xml:space="preserve"> консультаций в рамках анализа нормативных 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>правовых актов на соответствие</w:t>
      </w:r>
    </w:p>
    <w:p w:rsidR="00D11F17" w:rsidRPr="00C8593D" w:rsidRDefault="00D11F17" w:rsidP="00C85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93D">
        <w:rPr>
          <w:rFonts w:ascii="Times New Roman" w:hAnsi="Times New Roman" w:cs="Times New Roman"/>
          <w:sz w:val="28"/>
          <w:szCs w:val="28"/>
        </w:rPr>
        <w:t>их антимонопольному законодательству</w:t>
      </w:r>
    </w:p>
    <w:p w:rsidR="00D11F17" w:rsidRDefault="00D11F17" w:rsidP="00D11F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11F17" w:rsidTr="00533E07">
        <w:tc>
          <w:tcPr>
            <w:tcW w:w="9571" w:type="dxa"/>
            <w:gridSpan w:val="2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нормативном правовом акте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4785" w:type="dxa"/>
          </w:tcPr>
          <w:p w:rsidR="00D11F17" w:rsidRDefault="00D11F17" w:rsidP="00D1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86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D11F17" w:rsidTr="00D11F17">
        <w:tc>
          <w:tcPr>
            <w:tcW w:w="9571" w:type="dxa"/>
          </w:tcPr>
          <w:p w:rsidR="00D11F17" w:rsidRDefault="00EB46DC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D11F17" w:rsidTr="00D11F17">
        <w:tc>
          <w:tcPr>
            <w:tcW w:w="9571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17" w:rsidTr="00D11F17">
        <w:tc>
          <w:tcPr>
            <w:tcW w:w="9571" w:type="dxa"/>
          </w:tcPr>
          <w:p w:rsidR="00D11F17" w:rsidRDefault="00C8593D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D11F17" w:rsidTr="00D11F17">
        <w:tc>
          <w:tcPr>
            <w:tcW w:w="9571" w:type="dxa"/>
          </w:tcPr>
          <w:p w:rsidR="00D11F17" w:rsidRDefault="00D11F17" w:rsidP="00D1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17" w:rsidRPr="00D11F17" w:rsidRDefault="00D11F17" w:rsidP="00D11F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1F17" w:rsidRPr="00D11F17" w:rsidSect="005A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72BA"/>
    <w:multiLevelType w:val="hybridMultilevel"/>
    <w:tmpl w:val="9DC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1BF"/>
    <w:rsid w:val="000116D3"/>
    <w:rsid w:val="00263949"/>
    <w:rsid w:val="0030408A"/>
    <w:rsid w:val="005850F9"/>
    <w:rsid w:val="005A27FC"/>
    <w:rsid w:val="006101BF"/>
    <w:rsid w:val="00B227AB"/>
    <w:rsid w:val="00C8593D"/>
    <w:rsid w:val="00CB4AF1"/>
    <w:rsid w:val="00D11F17"/>
    <w:rsid w:val="00D33300"/>
    <w:rsid w:val="00EB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6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408A"/>
    <w:pPr>
      <w:ind w:left="720"/>
      <w:contextualSpacing/>
    </w:pPr>
  </w:style>
  <w:style w:type="table" w:styleId="a5">
    <w:name w:val="Table Grid"/>
    <w:basedOn w:val="a1"/>
    <w:uiPriority w:val="59"/>
    <w:rsid w:val="00D1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vkaz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2019-09-17T12:50:00Z</dcterms:created>
  <dcterms:modified xsi:type="dcterms:W3CDTF">2019-09-17T12:50:00Z</dcterms:modified>
</cp:coreProperties>
</file>